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9733A" w14:textId="77777777" w:rsidR="00E31E4E" w:rsidRPr="00695FCD" w:rsidRDefault="00E31E4E" w:rsidP="00E31E4E">
      <w:pPr>
        <w:rPr>
          <w:rFonts w:eastAsia="Arial Unicode MS"/>
          <w:b/>
          <w:bCs/>
          <w:lang w:val="sr-Latn-ME"/>
        </w:rPr>
      </w:pPr>
      <w:r w:rsidRPr="00695FCD">
        <w:rPr>
          <w:noProof/>
        </w:rPr>
        <w:drawing>
          <wp:inline distT="0" distB="0" distL="0" distR="0" wp14:anchorId="50CC49BC" wp14:editId="26AC1685">
            <wp:extent cx="809625" cy="276225"/>
            <wp:effectExtent l="0" t="0" r="9525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67F05" w14:textId="13163E15" w:rsidR="00E31E4E" w:rsidRPr="00695FCD" w:rsidRDefault="00F83BC2" w:rsidP="00E31E4E">
      <w:pPr>
        <w:keepNext/>
        <w:outlineLvl w:val="1"/>
        <w:rPr>
          <w:b/>
          <w:bCs/>
          <w:lang w:val="sr-Latn-ME"/>
        </w:rPr>
      </w:pPr>
      <w:r w:rsidRPr="00695FCD">
        <w:rPr>
          <w:b/>
          <w:bCs/>
          <w:lang w:val="sr-Latn-ME"/>
        </w:rPr>
        <w:t>Broj: 60-00-</w:t>
      </w:r>
      <w:r w:rsidR="00EB49D0">
        <w:rPr>
          <w:b/>
          <w:bCs/>
          <w:lang w:val="sr-Latn-ME"/>
        </w:rPr>
        <w:t>42290</w:t>
      </w:r>
      <w:bookmarkStart w:id="0" w:name="_GoBack"/>
      <w:bookmarkEnd w:id="0"/>
    </w:p>
    <w:p w14:paraId="0B739B8A" w14:textId="3DA0E2AB" w:rsidR="00E31E4E" w:rsidRPr="00695FCD" w:rsidRDefault="00EB10E4" w:rsidP="00E31E4E">
      <w:pPr>
        <w:rPr>
          <w:b/>
          <w:bCs/>
          <w:lang w:val="sr-Latn-ME"/>
        </w:rPr>
      </w:pPr>
      <w:r w:rsidRPr="00695FCD">
        <w:rPr>
          <w:b/>
          <w:bCs/>
          <w:lang w:val="sr-Latn-ME"/>
        </w:rPr>
        <w:t xml:space="preserve">Podgorica, </w:t>
      </w:r>
      <w:r w:rsidR="003C64F6">
        <w:rPr>
          <w:b/>
          <w:bCs/>
          <w:lang w:val="sr-Latn-ME"/>
        </w:rPr>
        <w:t>24</w:t>
      </w:r>
      <w:r w:rsidR="0045423D">
        <w:rPr>
          <w:b/>
          <w:bCs/>
          <w:lang w:val="sr-Latn-ME"/>
        </w:rPr>
        <w:t>.12</w:t>
      </w:r>
      <w:r w:rsidR="00E31E4E" w:rsidRPr="00695FCD">
        <w:rPr>
          <w:b/>
          <w:bCs/>
          <w:lang w:val="sr-Latn-ME"/>
        </w:rPr>
        <w:t>.2021. godine</w:t>
      </w:r>
    </w:p>
    <w:p w14:paraId="6D22C3DD" w14:textId="77777777" w:rsidR="00E31E4E" w:rsidRPr="000742DA" w:rsidRDefault="00E31E4E" w:rsidP="00E31E4E">
      <w:pPr>
        <w:rPr>
          <w:b/>
          <w:bCs/>
          <w:sz w:val="40"/>
          <w:lang w:val="sr-Latn-ME"/>
        </w:rPr>
      </w:pPr>
    </w:p>
    <w:p w14:paraId="6141E0C7" w14:textId="69DF774A" w:rsidR="00E31E4E" w:rsidRPr="00695FCD" w:rsidRDefault="00E31E4E" w:rsidP="00E31E4E">
      <w:pPr>
        <w:tabs>
          <w:tab w:val="left" w:pos="3750"/>
        </w:tabs>
        <w:jc w:val="both"/>
        <w:outlineLvl w:val="0"/>
      </w:pPr>
      <w:r w:rsidRPr="000742DA">
        <w:t xml:space="preserve">U skladu sa članom 94 Zakona o javnim nabavkama </w:t>
      </w:r>
      <w:r w:rsidRPr="000742DA">
        <w:rPr>
          <w:bCs/>
          <w:color w:val="000000" w:themeColor="text1"/>
          <w:lang w:val="sr-Latn-ME"/>
        </w:rPr>
        <w:t>(“Sl. list CG”, br. 074/19)</w:t>
      </w:r>
      <w:r w:rsidRPr="000742DA">
        <w:t xml:space="preserve">, a na osnovu ovlašćenja iz </w:t>
      </w:r>
      <w:r w:rsidRPr="000742DA">
        <w:rPr>
          <w:color w:val="000000" w:themeColor="text1"/>
          <w:lang w:val="sr-Latn-ME"/>
        </w:rPr>
        <w:t>Rješenja</w:t>
      </w:r>
      <w:r w:rsidRPr="000742DA">
        <w:rPr>
          <w:rFonts w:eastAsia="PMingLiU"/>
          <w:b/>
          <w:color w:val="000000" w:themeColor="text1"/>
          <w:lang w:val="sr-Latn-ME" w:eastAsia="zh-TW"/>
        </w:rPr>
        <w:t xml:space="preserve"> </w:t>
      </w:r>
      <w:r w:rsidRPr="000742DA">
        <w:rPr>
          <w:color w:val="000000" w:themeColor="text1"/>
          <w:lang w:val="sr-Latn-ME"/>
        </w:rPr>
        <w:t xml:space="preserve">o imenovanju Komisije za sprovođenje postupka javne nabavke br. </w:t>
      </w:r>
      <w:r w:rsidR="00564648" w:rsidRPr="000742DA">
        <w:rPr>
          <w:color w:val="000000"/>
          <w:lang w:val="pl-PL"/>
        </w:rPr>
        <w:t>10-10-</w:t>
      </w:r>
      <w:r w:rsidR="000742DA" w:rsidRPr="000742DA">
        <w:rPr>
          <w:color w:val="000000"/>
          <w:lang w:val="pl-PL"/>
        </w:rPr>
        <w:t>34852</w:t>
      </w:r>
      <w:r w:rsidR="00564648" w:rsidRPr="000742DA">
        <w:rPr>
          <w:color w:val="000000"/>
          <w:lang w:val="pl-PL"/>
        </w:rPr>
        <w:t xml:space="preserve"> od </w:t>
      </w:r>
      <w:r w:rsidR="000742DA" w:rsidRPr="000742DA">
        <w:rPr>
          <w:color w:val="000000"/>
          <w:lang w:val="pl-PL"/>
        </w:rPr>
        <w:t>02</w:t>
      </w:r>
      <w:r w:rsidR="00564648" w:rsidRPr="000742DA">
        <w:rPr>
          <w:color w:val="000000"/>
          <w:lang w:val="pl-PL"/>
        </w:rPr>
        <w:t>.</w:t>
      </w:r>
      <w:r w:rsidR="0045423D" w:rsidRPr="000742DA">
        <w:rPr>
          <w:color w:val="000000"/>
          <w:lang w:val="pl-PL"/>
        </w:rPr>
        <w:t>11</w:t>
      </w:r>
      <w:r w:rsidR="00564648" w:rsidRPr="000742DA">
        <w:rPr>
          <w:color w:val="000000"/>
          <w:lang w:val="pl-PL"/>
        </w:rPr>
        <w:t>.2021. godine</w:t>
      </w:r>
      <w:r w:rsidRPr="000742DA">
        <w:t xml:space="preserve">, CEDIS </w:t>
      </w:r>
      <w:r w:rsidR="00D9190D" w:rsidRPr="000742DA">
        <w:t>d.o.o Podgorica donosi sljedeće</w:t>
      </w:r>
      <w:r w:rsidRPr="00695FCD">
        <w:t xml:space="preserve"> </w:t>
      </w:r>
    </w:p>
    <w:p w14:paraId="7340CBD3" w14:textId="77777777" w:rsidR="00E31E4E" w:rsidRPr="00EB49D0" w:rsidRDefault="00E31E4E" w:rsidP="00E31E4E">
      <w:pPr>
        <w:tabs>
          <w:tab w:val="left" w:pos="3750"/>
        </w:tabs>
        <w:jc w:val="both"/>
        <w:outlineLvl w:val="0"/>
        <w:rPr>
          <w:sz w:val="16"/>
        </w:rPr>
      </w:pPr>
    </w:p>
    <w:p w14:paraId="00AFDBFD" w14:textId="77777777" w:rsidR="00E31E4E" w:rsidRPr="00695FCD" w:rsidRDefault="00E31E4E" w:rsidP="00E31E4E">
      <w:pPr>
        <w:tabs>
          <w:tab w:val="left" w:pos="3750"/>
        </w:tabs>
        <w:jc w:val="both"/>
        <w:outlineLvl w:val="0"/>
      </w:pPr>
    </w:p>
    <w:p w14:paraId="17D8505F" w14:textId="64AF45E6" w:rsidR="00E31E4E" w:rsidRPr="00695FCD" w:rsidRDefault="00D9190D" w:rsidP="00E31E4E">
      <w:pPr>
        <w:tabs>
          <w:tab w:val="left" w:pos="3750"/>
        </w:tabs>
        <w:jc w:val="center"/>
        <w:outlineLvl w:val="0"/>
        <w:rPr>
          <w:b/>
        </w:rPr>
      </w:pPr>
      <w:r>
        <w:rPr>
          <w:b/>
        </w:rPr>
        <w:t>IZMJENE I DOPUNE</w:t>
      </w:r>
      <w:r w:rsidR="00E31E4E" w:rsidRPr="00695FCD">
        <w:rPr>
          <w:b/>
        </w:rPr>
        <w:t xml:space="preserve"> </w:t>
      </w:r>
    </w:p>
    <w:p w14:paraId="60900395" w14:textId="77777777" w:rsidR="00E31E4E" w:rsidRPr="00EB49D0" w:rsidRDefault="00E31E4E" w:rsidP="00E31E4E">
      <w:pPr>
        <w:rPr>
          <w:b/>
          <w:color w:val="000000"/>
          <w:sz w:val="14"/>
        </w:rPr>
      </w:pPr>
    </w:p>
    <w:p w14:paraId="0FE65861" w14:textId="77777777" w:rsidR="00E31E4E" w:rsidRPr="00695FCD" w:rsidRDefault="00E31E4E" w:rsidP="00E31E4E">
      <w:pPr>
        <w:rPr>
          <w:b/>
          <w:color w:val="000000"/>
        </w:rPr>
      </w:pPr>
    </w:p>
    <w:p w14:paraId="12D92E46" w14:textId="580E508C" w:rsidR="00E31E4E" w:rsidRDefault="00E31E4E" w:rsidP="00E31E4E">
      <w:pPr>
        <w:jc w:val="both"/>
        <w:rPr>
          <w:b/>
          <w:color w:val="000000" w:themeColor="text1"/>
          <w:lang w:val="sr-Latn-ME"/>
        </w:rPr>
      </w:pPr>
      <w:r w:rsidRPr="00695FCD">
        <w:t xml:space="preserve">Tenderske dokumentacije </w:t>
      </w:r>
      <w:r w:rsidRPr="00695FCD">
        <w:rPr>
          <w:color w:val="000000" w:themeColor="text1"/>
          <w:lang w:val="sr-Latn-ME"/>
        </w:rPr>
        <w:t>br.</w:t>
      </w:r>
      <w:r w:rsidR="00505BD7" w:rsidRPr="00695FCD">
        <w:rPr>
          <w:b/>
          <w:color w:val="000000" w:themeColor="text1"/>
          <w:lang w:val="sr-Latn-ME"/>
        </w:rPr>
        <w:t xml:space="preserve"> </w:t>
      </w:r>
      <w:r w:rsidR="0045423D" w:rsidRPr="0045423D">
        <w:rPr>
          <w:color w:val="000000" w:themeColor="text1"/>
          <w:lang w:val="sr-Latn-ME"/>
        </w:rPr>
        <w:t>82/21 od 09.11.2021. godine (šif</w:t>
      </w:r>
      <w:r w:rsidR="0045423D">
        <w:rPr>
          <w:color w:val="000000" w:themeColor="text1"/>
          <w:lang w:val="sr-Latn-ME"/>
        </w:rPr>
        <w:t>ra postupka na CEJN-u #11301) -</w:t>
      </w:r>
      <w:r w:rsidR="005610D1">
        <w:rPr>
          <w:b/>
          <w:i/>
          <w:color w:val="000000" w:themeColor="text1"/>
          <w:lang w:val="sr-Latn-ME"/>
        </w:rPr>
        <w:t xml:space="preserve"> N</w:t>
      </w:r>
      <w:r w:rsidR="0045423D" w:rsidRPr="000742DA">
        <w:rPr>
          <w:b/>
          <w:i/>
          <w:color w:val="000000" w:themeColor="text1"/>
          <w:lang w:val="sr-Latn-ME"/>
        </w:rPr>
        <w:t>abavka usluga mobilne telefonije i mobilnog interneta</w:t>
      </w:r>
      <w:r w:rsidR="00211D81" w:rsidRPr="00695FCD">
        <w:rPr>
          <w:b/>
          <w:color w:val="000000" w:themeColor="text1"/>
          <w:lang w:val="sr-Latn-ME"/>
        </w:rPr>
        <w:t>.</w:t>
      </w:r>
    </w:p>
    <w:p w14:paraId="7C9241BB" w14:textId="77777777" w:rsidR="00F9454D" w:rsidRDefault="00F9454D" w:rsidP="00E31E4E">
      <w:pPr>
        <w:jc w:val="both"/>
        <w:rPr>
          <w:b/>
          <w:color w:val="000000" w:themeColor="text1"/>
          <w:lang w:val="sr-Latn-ME"/>
        </w:rPr>
      </w:pPr>
    </w:p>
    <w:p w14:paraId="331ACD1B" w14:textId="71B38057" w:rsidR="00975CA3" w:rsidRPr="00521DFD" w:rsidRDefault="00F9454D" w:rsidP="003C64F6">
      <w:pPr>
        <w:jc w:val="both"/>
        <w:rPr>
          <w:lang w:val="sl-SI"/>
        </w:rPr>
      </w:pPr>
      <w:r>
        <w:rPr>
          <w:b/>
          <w:color w:val="000000" w:themeColor="text1"/>
          <w:lang w:val="sr-Latn-ME"/>
        </w:rPr>
        <w:t xml:space="preserve">1) </w:t>
      </w:r>
      <w:r w:rsidR="00975CA3" w:rsidRPr="00975CA3">
        <w:rPr>
          <w:lang w:val="sl-SI"/>
        </w:rPr>
        <w:t xml:space="preserve">Zbog izvršenih izmjena </w:t>
      </w:r>
      <w:r w:rsidR="000742DA">
        <w:rPr>
          <w:lang w:val="sl-SI"/>
        </w:rPr>
        <w:t xml:space="preserve">i dopuna </w:t>
      </w:r>
      <w:r w:rsidR="00975CA3" w:rsidRPr="00975CA3">
        <w:rPr>
          <w:lang w:val="sl-SI"/>
        </w:rPr>
        <w:t xml:space="preserve">u </w:t>
      </w:r>
      <w:r w:rsidR="003C64F6">
        <w:rPr>
          <w:lang w:val="sl-SI"/>
        </w:rPr>
        <w:t>tenderskoj dokument</w:t>
      </w:r>
      <w:r w:rsidR="00975CA3" w:rsidRPr="00975CA3">
        <w:rPr>
          <w:lang w:val="sl-SI"/>
        </w:rPr>
        <w:t>aciji</w:t>
      </w:r>
      <w:r w:rsidR="003C64F6">
        <w:rPr>
          <w:lang w:val="sl-SI"/>
        </w:rPr>
        <w:t xml:space="preserve"> tj. tehničkoj specifikaciji na portalu CeJN (u koloni jedinica mjere promijenjen tekst </w:t>
      </w:r>
      <w:r w:rsidR="003C64F6">
        <w:rPr>
          <w:lang w:val="sr-Latn-ME"/>
        </w:rPr>
        <w:t>„godišnja pretplata“ u „mjesečna pretplata“)</w:t>
      </w:r>
      <w:r w:rsidR="00975CA3" w:rsidRPr="003C64F6">
        <w:rPr>
          <w:lang w:val="sl-SI"/>
        </w:rPr>
        <w:t>,</w:t>
      </w:r>
      <w:r w:rsidR="00975CA3" w:rsidRPr="00D5051D">
        <w:rPr>
          <w:b/>
          <w:lang w:val="sl-SI"/>
        </w:rPr>
        <w:t xml:space="preserve"> </w:t>
      </w:r>
      <w:r w:rsidR="00975CA3" w:rsidRPr="005322E8">
        <w:rPr>
          <w:lang w:val="sl-SI"/>
        </w:rPr>
        <w:t>a u skladu sa članom 94 stav 2 Zakona o javnim nabavkama (“Sl. list CG”, br. 074/19) pomjera se rok za dostavljanje i otvaranje ponuda, pa se vrši izmjena Tenderske dokumentacije u poglavlju  NAČIN, MJESTO I VRIJEME PODNOŠENJA PONUDA I OTVARANJA PONUDA pa sada ovaj tekst glasi:</w:t>
      </w:r>
    </w:p>
    <w:p w14:paraId="263B5A15" w14:textId="77777777" w:rsidR="00975CA3" w:rsidRPr="009040C5" w:rsidRDefault="00975CA3" w:rsidP="00975CA3">
      <w:pPr>
        <w:autoSpaceDE w:val="0"/>
        <w:autoSpaceDN w:val="0"/>
        <w:adjustRightInd w:val="0"/>
        <w:jc w:val="both"/>
        <w:rPr>
          <w:highlight w:val="yellow"/>
          <w:lang w:val="sl-SI"/>
        </w:rPr>
      </w:pPr>
    </w:p>
    <w:p w14:paraId="4DFB96DE" w14:textId="07F71AB1" w:rsidR="00975CA3" w:rsidRPr="005322E8" w:rsidRDefault="00975CA3" w:rsidP="00975CA3">
      <w:pPr>
        <w:autoSpaceDE w:val="0"/>
        <w:autoSpaceDN w:val="0"/>
        <w:adjustRightInd w:val="0"/>
        <w:jc w:val="both"/>
        <w:rPr>
          <w:lang w:val="sl-SI"/>
        </w:rPr>
      </w:pPr>
      <w:r w:rsidRPr="005322E8">
        <w:rPr>
          <w:lang w:val="sl-SI"/>
        </w:rPr>
        <w:t xml:space="preserve">“Ponude se podnose preko ESJN-a  zaključno sa danom </w:t>
      </w:r>
      <w:r w:rsidR="003C64F6">
        <w:rPr>
          <w:lang w:val="sl-SI"/>
        </w:rPr>
        <w:t>11.01.2022</w:t>
      </w:r>
      <w:r w:rsidRPr="005322E8">
        <w:rPr>
          <w:lang w:val="sl-SI"/>
        </w:rPr>
        <w:t xml:space="preserve">. godine do 10:00 sati. </w:t>
      </w:r>
    </w:p>
    <w:p w14:paraId="47D7A82D" w14:textId="4CEA0AF3" w:rsidR="00975CA3" w:rsidRPr="005322E8" w:rsidRDefault="00975CA3" w:rsidP="00975CA3">
      <w:pPr>
        <w:autoSpaceDE w:val="0"/>
        <w:autoSpaceDN w:val="0"/>
        <w:adjustRightInd w:val="0"/>
        <w:jc w:val="both"/>
        <w:rPr>
          <w:lang w:val="sl-SI"/>
        </w:rPr>
      </w:pPr>
      <w:r w:rsidRPr="005322E8">
        <w:rPr>
          <w:lang w:val="sl-SI"/>
        </w:rPr>
        <w:t xml:space="preserve">Otvaranje ponuda održaće se dana </w:t>
      </w:r>
      <w:r w:rsidR="003C64F6">
        <w:rPr>
          <w:lang w:val="sl-SI"/>
        </w:rPr>
        <w:t>11.01.2022</w:t>
      </w:r>
      <w:r w:rsidRPr="005322E8">
        <w:rPr>
          <w:lang w:val="sl-SI"/>
        </w:rPr>
        <w:t>. godine u 10:00 sati.</w:t>
      </w:r>
    </w:p>
    <w:p w14:paraId="375BA4E8" w14:textId="77777777" w:rsidR="00975CA3" w:rsidRPr="005322E8" w:rsidRDefault="00975CA3" w:rsidP="00975CA3">
      <w:pPr>
        <w:autoSpaceDE w:val="0"/>
        <w:autoSpaceDN w:val="0"/>
        <w:adjustRightInd w:val="0"/>
        <w:jc w:val="both"/>
        <w:rPr>
          <w:lang w:val="sl-SI"/>
        </w:rPr>
      </w:pPr>
      <w:r w:rsidRPr="005322E8">
        <w:rPr>
          <w:rFonts w:ascii="Arial" w:hAnsi="Arial" w:cs="Arial"/>
          <w:bCs/>
          <w:color w:val="000000"/>
        </w:rPr>
        <w:sym w:font="Wingdings" w:char="F0FD"/>
      </w:r>
      <w:r w:rsidRPr="005322E8">
        <w:rPr>
          <w:lang w:val="sl-SI"/>
        </w:rPr>
        <w:t xml:space="preserve"> Dio ponude koje se ne dostavlja preko ESJN-a, a odnosi se na Garanciju ponude dostavlja se: </w:t>
      </w:r>
    </w:p>
    <w:p w14:paraId="51D23AF6" w14:textId="77777777" w:rsidR="00975CA3" w:rsidRPr="005322E8" w:rsidRDefault="00975CA3" w:rsidP="00975CA3">
      <w:pPr>
        <w:autoSpaceDE w:val="0"/>
        <w:autoSpaceDN w:val="0"/>
        <w:adjustRightInd w:val="0"/>
        <w:jc w:val="both"/>
        <w:rPr>
          <w:lang w:val="sl-SI"/>
        </w:rPr>
      </w:pPr>
      <w:r w:rsidRPr="005322E8">
        <w:rPr>
          <w:lang w:val="sl-SI"/>
        </w:rPr>
        <w:t>•</w:t>
      </w:r>
      <w:r w:rsidRPr="005322E8">
        <w:rPr>
          <w:lang w:val="sl-SI"/>
        </w:rPr>
        <w:tab/>
        <w:t>neposrednom podnošenjem na arhivi naručioca na adresi Ul. Ivana Milutinovića br. 12, Podgorica;</w:t>
      </w:r>
    </w:p>
    <w:p w14:paraId="092CD1AD" w14:textId="77777777" w:rsidR="00975CA3" w:rsidRPr="00C54754" w:rsidRDefault="00975CA3" w:rsidP="00975CA3">
      <w:pPr>
        <w:autoSpaceDE w:val="0"/>
        <w:autoSpaceDN w:val="0"/>
        <w:adjustRightInd w:val="0"/>
        <w:jc w:val="both"/>
        <w:rPr>
          <w:lang w:val="sl-SI"/>
        </w:rPr>
      </w:pPr>
      <w:r w:rsidRPr="005322E8">
        <w:rPr>
          <w:lang w:val="sl-SI"/>
        </w:rPr>
        <w:t>•</w:t>
      </w:r>
      <w:r w:rsidRPr="005322E8">
        <w:rPr>
          <w:lang w:val="sl-SI"/>
        </w:rPr>
        <w:tab/>
        <w:t>preporučenom pošiljkom sa povratnicom na adresi Ul. Ivana Milutinovića br. 12, Podgorica, s tim što ponuda mora biti uručena od strane poštanskog operatora najkasnije do roka određenog za podnošenje ponude,</w:t>
      </w:r>
      <w:r w:rsidRPr="00C54754">
        <w:rPr>
          <w:lang w:val="sl-SI"/>
        </w:rPr>
        <w:t xml:space="preserve"> </w:t>
      </w:r>
    </w:p>
    <w:p w14:paraId="17749951" w14:textId="011043EE" w:rsidR="00975CA3" w:rsidRDefault="00975CA3" w:rsidP="00975CA3">
      <w:pPr>
        <w:autoSpaceDE w:val="0"/>
        <w:autoSpaceDN w:val="0"/>
        <w:adjustRightInd w:val="0"/>
        <w:jc w:val="both"/>
        <w:rPr>
          <w:lang w:val="sl-SI"/>
        </w:rPr>
      </w:pPr>
      <w:r w:rsidRPr="00C54754">
        <w:rPr>
          <w:lang w:val="sl-SI"/>
        </w:rPr>
        <w:t xml:space="preserve">radnim danima od 8:00 do 14:00 sati, zaključno sa danom </w:t>
      </w:r>
      <w:r w:rsidR="003C64F6">
        <w:rPr>
          <w:lang w:val="sl-SI"/>
        </w:rPr>
        <w:t>11.01.2022</w:t>
      </w:r>
      <w:r w:rsidRPr="00C54754">
        <w:rPr>
          <w:lang w:val="sl-SI"/>
        </w:rPr>
        <w:t xml:space="preserve">. godine do </w:t>
      </w:r>
      <w:r w:rsidR="000742DA">
        <w:rPr>
          <w:lang w:val="sl-SI"/>
        </w:rPr>
        <w:t>09:30</w:t>
      </w:r>
      <w:r w:rsidR="003C64F6">
        <w:rPr>
          <w:lang w:val="sl-SI"/>
        </w:rPr>
        <w:t xml:space="preserve"> sati.</w:t>
      </w:r>
    </w:p>
    <w:p w14:paraId="6F2A6621" w14:textId="77777777" w:rsidR="00975CA3" w:rsidRPr="005D374D" w:rsidRDefault="00975CA3" w:rsidP="00975CA3">
      <w:pPr>
        <w:jc w:val="both"/>
        <w:rPr>
          <w:color w:val="000000"/>
          <w:sz w:val="10"/>
          <w:highlight w:val="cyan"/>
        </w:rPr>
      </w:pPr>
    </w:p>
    <w:p w14:paraId="7FF800E3" w14:textId="048E4846" w:rsidR="003C64F6" w:rsidRPr="003C64F6" w:rsidRDefault="003C64F6" w:rsidP="00590FBE">
      <w:pPr>
        <w:autoSpaceDE w:val="0"/>
        <w:autoSpaceDN w:val="0"/>
        <w:adjustRightInd w:val="0"/>
        <w:jc w:val="both"/>
        <w:rPr>
          <w:lang w:val="sr-Latn-ME"/>
        </w:rPr>
      </w:pPr>
      <w:r w:rsidRPr="003C64F6">
        <w:rPr>
          <w:lang w:val="sl-SI"/>
        </w:rPr>
        <w:t xml:space="preserve">Javno otvaranje dijela ponude koji se ne dostavlja preko ESJN-a, a odnosi se na Garanciju ponude održaće se dana </w:t>
      </w:r>
      <w:r>
        <w:rPr>
          <w:lang w:val="sl-SI"/>
        </w:rPr>
        <w:t>11</w:t>
      </w:r>
      <w:r w:rsidRPr="003C64F6">
        <w:rPr>
          <w:lang w:val="sl-SI"/>
        </w:rPr>
        <w:t>.01.2022.godine u 10:00 sati u prostorijama naručioca na adresi  ul. Ivana Milutinovića br. 12, Podgorica.</w:t>
      </w:r>
      <w:r>
        <w:rPr>
          <w:lang w:val="sr-Latn-ME"/>
        </w:rPr>
        <w:t>“</w:t>
      </w:r>
    </w:p>
    <w:p w14:paraId="56E5A053" w14:textId="77777777" w:rsidR="003C64F6" w:rsidRPr="003C64F6" w:rsidRDefault="003C64F6" w:rsidP="00590FBE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14:paraId="5D70D355" w14:textId="72222D91" w:rsidR="003D3BE4" w:rsidRPr="00695FCD" w:rsidRDefault="003D3BE4" w:rsidP="003D3BE4">
      <w:pPr>
        <w:jc w:val="both"/>
        <w:rPr>
          <w:b/>
          <w:sz w:val="22"/>
          <w:lang w:val="sl-SI"/>
        </w:rPr>
      </w:pPr>
      <w:r w:rsidRPr="00695FCD">
        <w:rPr>
          <w:b/>
          <w:sz w:val="22"/>
          <w:lang w:val="sl-SI"/>
        </w:rPr>
        <w:t>Ostale odredbe Tenderske dokumentacije ostaju nepromijenjene.</w:t>
      </w:r>
    </w:p>
    <w:p w14:paraId="711AA292" w14:textId="77777777" w:rsidR="009460E8" w:rsidRPr="003C64F6" w:rsidRDefault="009460E8" w:rsidP="003D3BE4">
      <w:pPr>
        <w:jc w:val="both"/>
        <w:rPr>
          <w:b/>
          <w:sz w:val="48"/>
          <w:lang w:val="sl-SI"/>
        </w:rPr>
      </w:pPr>
    </w:p>
    <w:p w14:paraId="5933A990" w14:textId="315FF85D" w:rsidR="003D3BE4" w:rsidRPr="00695FCD" w:rsidRDefault="003D3BE4" w:rsidP="003D3BE4">
      <w:pPr>
        <w:pStyle w:val="PlainText"/>
        <w:jc w:val="both"/>
        <w:rPr>
          <w:rFonts w:ascii="Times New Roman" w:hAnsi="Times New Roman"/>
          <w:b/>
          <w:szCs w:val="24"/>
        </w:rPr>
      </w:pPr>
      <w:r w:rsidRPr="00695FCD">
        <w:rPr>
          <w:rFonts w:ascii="Times New Roman" w:hAnsi="Times New Roman"/>
          <w:szCs w:val="24"/>
        </w:rPr>
        <w:t xml:space="preserve">        </w:t>
      </w:r>
      <w:r w:rsidRPr="00695FCD">
        <w:rPr>
          <w:rFonts w:ascii="Times New Roman" w:hAnsi="Times New Roman"/>
          <w:b/>
          <w:szCs w:val="24"/>
        </w:rPr>
        <w:t xml:space="preserve">                                                     Ispred Komisije </w:t>
      </w:r>
      <w:r w:rsidR="00E31E4E" w:rsidRPr="00695FCD">
        <w:rPr>
          <w:rFonts w:ascii="Times New Roman" w:hAnsi="Times New Roman"/>
          <w:b/>
          <w:szCs w:val="24"/>
        </w:rPr>
        <w:t>za sprovođenje postupka javne nabavke</w:t>
      </w:r>
    </w:p>
    <w:p w14:paraId="2DFCD7F3" w14:textId="77777777" w:rsidR="003D3BE4" w:rsidRPr="00695FCD" w:rsidRDefault="003D3BE4" w:rsidP="003D3BE4">
      <w:pPr>
        <w:pStyle w:val="PlainText"/>
        <w:jc w:val="both"/>
        <w:rPr>
          <w:rFonts w:ascii="Times New Roman" w:hAnsi="Times New Roman"/>
          <w:szCs w:val="24"/>
        </w:rPr>
      </w:pPr>
      <w:r w:rsidRPr="00695FCD">
        <w:rPr>
          <w:rFonts w:ascii="Times New Roman" w:hAnsi="Times New Roman"/>
          <w:b/>
          <w:szCs w:val="24"/>
        </w:rPr>
        <w:t xml:space="preserve">     </w:t>
      </w:r>
      <w:r w:rsidRPr="00695FCD">
        <w:rPr>
          <w:rFonts w:ascii="Times New Roman" w:hAnsi="Times New Roman"/>
          <w:szCs w:val="24"/>
        </w:rPr>
        <w:t>Co:</w:t>
      </w:r>
      <w:r w:rsidRPr="00695FCD">
        <w:rPr>
          <w:rFonts w:ascii="Times New Roman" w:hAnsi="Times New Roman"/>
          <w:b/>
          <w:szCs w:val="24"/>
        </w:rPr>
        <w:t xml:space="preserve">                                        </w:t>
      </w:r>
    </w:p>
    <w:p w14:paraId="57F54890" w14:textId="77777777" w:rsidR="003D3BE4" w:rsidRPr="00695FCD" w:rsidRDefault="003D3BE4" w:rsidP="003D3BE4">
      <w:pPr>
        <w:jc w:val="both"/>
        <w:rPr>
          <w:b/>
          <w:sz w:val="22"/>
        </w:rPr>
      </w:pPr>
      <w:r w:rsidRPr="00695FCD">
        <w:rPr>
          <w:sz w:val="22"/>
        </w:rPr>
        <w:t xml:space="preserve">   - Svim ponuđačima                                                      </w:t>
      </w:r>
      <w:r w:rsidRPr="00695FCD">
        <w:rPr>
          <w:b/>
          <w:sz w:val="22"/>
        </w:rPr>
        <w:t>Predsjedavajući član</w:t>
      </w:r>
    </w:p>
    <w:p w14:paraId="77ED9A7F" w14:textId="77777777" w:rsidR="003D3BE4" w:rsidRPr="00695FCD" w:rsidRDefault="003D3BE4" w:rsidP="003D3BE4">
      <w:pPr>
        <w:jc w:val="both"/>
        <w:rPr>
          <w:sz w:val="22"/>
        </w:rPr>
      </w:pPr>
      <w:r w:rsidRPr="00695FCD">
        <w:rPr>
          <w:sz w:val="22"/>
        </w:rPr>
        <w:t xml:space="preserve">   - Predsjedavajućem komisije                                         </w:t>
      </w:r>
    </w:p>
    <w:p w14:paraId="2445A66F" w14:textId="6C254259" w:rsidR="003D3BE4" w:rsidRPr="00695FCD" w:rsidRDefault="003D3BE4" w:rsidP="006905A5">
      <w:pPr>
        <w:jc w:val="both"/>
        <w:rPr>
          <w:color w:val="000000"/>
        </w:rPr>
      </w:pPr>
      <w:r w:rsidRPr="00695FCD">
        <w:rPr>
          <w:sz w:val="22"/>
        </w:rPr>
        <w:t xml:space="preserve">   - a/a                                                                       </w:t>
      </w:r>
      <w:r w:rsidR="000742DA">
        <w:rPr>
          <w:b/>
          <w:sz w:val="22"/>
        </w:rPr>
        <w:t>Mirko</w:t>
      </w:r>
      <w:r w:rsidR="00025E1A" w:rsidRPr="00695FCD">
        <w:rPr>
          <w:b/>
          <w:sz w:val="22"/>
        </w:rPr>
        <w:t xml:space="preserve"> </w:t>
      </w:r>
      <w:r w:rsidR="000742DA">
        <w:rPr>
          <w:b/>
          <w:sz w:val="22"/>
        </w:rPr>
        <w:t>Dedović</w:t>
      </w:r>
      <w:r w:rsidRPr="00695FCD">
        <w:rPr>
          <w:b/>
          <w:sz w:val="22"/>
        </w:rPr>
        <w:t>, dipl.pravnik</w:t>
      </w:r>
      <w:r w:rsidRPr="00695FCD">
        <w:rPr>
          <w:sz w:val="22"/>
        </w:rPr>
        <w:t xml:space="preserve">   </w:t>
      </w:r>
    </w:p>
    <w:sectPr w:rsidR="003D3BE4" w:rsidRPr="00695FCD" w:rsidSect="00492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F25E1" w14:textId="77777777" w:rsidR="00EB0684" w:rsidRDefault="00EB0684" w:rsidP="002C2C3E">
      <w:r>
        <w:separator/>
      </w:r>
    </w:p>
  </w:endnote>
  <w:endnote w:type="continuationSeparator" w:id="0">
    <w:p w14:paraId="5A8B8AA7" w14:textId="77777777" w:rsidR="00EB0684" w:rsidRDefault="00EB0684" w:rsidP="002C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3BC84" w14:textId="77777777" w:rsidR="00EB0684" w:rsidRDefault="00EB0684" w:rsidP="002C2C3E">
      <w:r>
        <w:separator/>
      </w:r>
    </w:p>
  </w:footnote>
  <w:footnote w:type="continuationSeparator" w:id="0">
    <w:p w14:paraId="6F2B5F9D" w14:textId="77777777" w:rsidR="00EB0684" w:rsidRDefault="00EB0684" w:rsidP="002C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79B"/>
    <w:multiLevelType w:val="hybridMultilevel"/>
    <w:tmpl w:val="CF3AA2F0"/>
    <w:lvl w:ilvl="0" w:tplc="0944D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12B"/>
    <w:multiLevelType w:val="hybridMultilevel"/>
    <w:tmpl w:val="A15848CE"/>
    <w:lvl w:ilvl="0" w:tplc="E26E113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11212"/>
    <w:multiLevelType w:val="hybridMultilevel"/>
    <w:tmpl w:val="E766F4E2"/>
    <w:lvl w:ilvl="0" w:tplc="917CC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1846"/>
    <w:multiLevelType w:val="hybridMultilevel"/>
    <w:tmpl w:val="C894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B0426"/>
    <w:multiLevelType w:val="hybridMultilevel"/>
    <w:tmpl w:val="C6C2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6FE0"/>
    <w:multiLevelType w:val="hybridMultilevel"/>
    <w:tmpl w:val="839441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5CD"/>
    <w:multiLevelType w:val="multilevel"/>
    <w:tmpl w:val="9290407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7360137"/>
    <w:multiLevelType w:val="hybridMultilevel"/>
    <w:tmpl w:val="A87AC56E"/>
    <w:lvl w:ilvl="0" w:tplc="E85A548E">
      <w:start w:val="5"/>
      <w:numFmt w:val="decimal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938F5"/>
    <w:multiLevelType w:val="hybridMultilevel"/>
    <w:tmpl w:val="B8B2F446"/>
    <w:lvl w:ilvl="0" w:tplc="3FB4628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D2583"/>
    <w:multiLevelType w:val="hybridMultilevel"/>
    <w:tmpl w:val="BB426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D5AEB"/>
    <w:multiLevelType w:val="hybridMultilevel"/>
    <w:tmpl w:val="5D4ECF92"/>
    <w:lvl w:ilvl="0" w:tplc="2C1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A5262"/>
    <w:multiLevelType w:val="hybridMultilevel"/>
    <w:tmpl w:val="65D04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808B8"/>
    <w:multiLevelType w:val="hybridMultilevel"/>
    <w:tmpl w:val="D7FA2FE8"/>
    <w:lvl w:ilvl="0" w:tplc="16E6FA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73C3F"/>
    <w:multiLevelType w:val="hybridMultilevel"/>
    <w:tmpl w:val="0C4281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3"/>
  </w:num>
  <w:num w:numId="5">
    <w:abstractNumId w:val="4"/>
  </w:num>
  <w:num w:numId="6">
    <w:abstractNumId w:val="10"/>
  </w:num>
  <w:num w:numId="7">
    <w:abstractNumId w:val="16"/>
  </w:num>
  <w:num w:numId="8">
    <w:abstractNumId w:val="0"/>
  </w:num>
  <w:num w:numId="9">
    <w:abstractNumId w:val="14"/>
  </w:num>
  <w:num w:numId="10">
    <w:abstractNumId w:val="12"/>
  </w:num>
  <w:num w:numId="11">
    <w:abstractNumId w:val="17"/>
  </w:num>
  <w:num w:numId="12">
    <w:abstractNumId w:val="1"/>
  </w:num>
  <w:num w:numId="13">
    <w:abstractNumId w:val="9"/>
  </w:num>
  <w:num w:numId="14">
    <w:abstractNumId w:val="15"/>
  </w:num>
  <w:num w:numId="15">
    <w:abstractNumId w:val="5"/>
  </w:num>
  <w:num w:numId="1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83"/>
    <w:rsid w:val="00012386"/>
    <w:rsid w:val="00014007"/>
    <w:rsid w:val="000164C8"/>
    <w:rsid w:val="00025E1A"/>
    <w:rsid w:val="000305B9"/>
    <w:rsid w:val="000354A2"/>
    <w:rsid w:val="00040E16"/>
    <w:rsid w:val="00042F7D"/>
    <w:rsid w:val="00054897"/>
    <w:rsid w:val="000573BD"/>
    <w:rsid w:val="0006040E"/>
    <w:rsid w:val="000742DA"/>
    <w:rsid w:val="00076723"/>
    <w:rsid w:val="00076A31"/>
    <w:rsid w:val="00081D91"/>
    <w:rsid w:val="000C65A8"/>
    <w:rsid w:val="000D2D65"/>
    <w:rsid w:val="000D7ABF"/>
    <w:rsid w:val="000E09DA"/>
    <w:rsid w:val="000E445C"/>
    <w:rsid w:val="0010797F"/>
    <w:rsid w:val="00114B53"/>
    <w:rsid w:val="00124BE7"/>
    <w:rsid w:val="001466FF"/>
    <w:rsid w:val="00146933"/>
    <w:rsid w:val="00156B72"/>
    <w:rsid w:val="00164BE7"/>
    <w:rsid w:val="00193CD9"/>
    <w:rsid w:val="001A1C52"/>
    <w:rsid w:val="001B7D08"/>
    <w:rsid w:val="001F32FB"/>
    <w:rsid w:val="001F3614"/>
    <w:rsid w:val="001F57DC"/>
    <w:rsid w:val="0020273A"/>
    <w:rsid w:val="002079D2"/>
    <w:rsid w:val="00211D81"/>
    <w:rsid w:val="0022438A"/>
    <w:rsid w:val="00236922"/>
    <w:rsid w:val="00241A8A"/>
    <w:rsid w:val="00242E98"/>
    <w:rsid w:val="00244FF2"/>
    <w:rsid w:val="00252676"/>
    <w:rsid w:val="00267C37"/>
    <w:rsid w:val="00280382"/>
    <w:rsid w:val="002858BF"/>
    <w:rsid w:val="00290E15"/>
    <w:rsid w:val="00291D22"/>
    <w:rsid w:val="00295659"/>
    <w:rsid w:val="002A6F96"/>
    <w:rsid w:val="002C0D32"/>
    <w:rsid w:val="002C2C3E"/>
    <w:rsid w:val="002C7E5E"/>
    <w:rsid w:val="002D4B49"/>
    <w:rsid w:val="002E473A"/>
    <w:rsid w:val="002F21DE"/>
    <w:rsid w:val="002F3167"/>
    <w:rsid w:val="002F4844"/>
    <w:rsid w:val="00301B84"/>
    <w:rsid w:val="00312B3A"/>
    <w:rsid w:val="00314C65"/>
    <w:rsid w:val="0032794E"/>
    <w:rsid w:val="00341A6A"/>
    <w:rsid w:val="00356E9A"/>
    <w:rsid w:val="003614CD"/>
    <w:rsid w:val="003705D6"/>
    <w:rsid w:val="00371327"/>
    <w:rsid w:val="00372BD3"/>
    <w:rsid w:val="003944C1"/>
    <w:rsid w:val="003B04CD"/>
    <w:rsid w:val="003B216D"/>
    <w:rsid w:val="003B4F2B"/>
    <w:rsid w:val="003B6083"/>
    <w:rsid w:val="003C3D6A"/>
    <w:rsid w:val="003C64F6"/>
    <w:rsid w:val="003D3BE4"/>
    <w:rsid w:val="003D736A"/>
    <w:rsid w:val="003E4610"/>
    <w:rsid w:val="003E5702"/>
    <w:rsid w:val="003F4532"/>
    <w:rsid w:val="004016D0"/>
    <w:rsid w:val="00411045"/>
    <w:rsid w:val="0042336F"/>
    <w:rsid w:val="0045423D"/>
    <w:rsid w:val="00456560"/>
    <w:rsid w:val="00461B06"/>
    <w:rsid w:val="00463CAD"/>
    <w:rsid w:val="004672DD"/>
    <w:rsid w:val="004926F2"/>
    <w:rsid w:val="004930BC"/>
    <w:rsid w:val="00497DA9"/>
    <w:rsid w:val="004B38E2"/>
    <w:rsid w:val="004C3DF5"/>
    <w:rsid w:val="004C4B17"/>
    <w:rsid w:val="004C7F99"/>
    <w:rsid w:val="004E0FCD"/>
    <w:rsid w:val="004F29C3"/>
    <w:rsid w:val="00500067"/>
    <w:rsid w:val="00502C18"/>
    <w:rsid w:val="00503EC2"/>
    <w:rsid w:val="00504AFB"/>
    <w:rsid w:val="00505BD7"/>
    <w:rsid w:val="00513AE5"/>
    <w:rsid w:val="00521DFD"/>
    <w:rsid w:val="005322E8"/>
    <w:rsid w:val="00540F2F"/>
    <w:rsid w:val="00550AD1"/>
    <w:rsid w:val="00560DA5"/>
    <w:rsid w:val="005610D1"/>
    <w:rsid w:val="00564648"/>
    <w:rsid w:val="00582753"/>
    <w:rsid w:val="00584689"/>
    <w:rsid w:val="00585AD6"/>
    <w:rsid w:val="00590FBE"/>
    <w:rsid w:val="005A0EA8"/>
    <w:rsid w:val="005A33B8"/>
    <w:rsid w:val="005C58A4"/>
    <w:rsid w:val="005D374D"/>
    <w:rsid w:val="00610D2E"/>
    <w:rsid w:val="006141D8"/>
    <w:rsid w:val="00626192"/>
    <w:rsid w:val="00647AE7"/>
    <w:rsid w:val="00663243"/>
    <w:rsid w:val="006632A6"/>
    <w:rsid w:val="006746FB"/>
    <w:rsid w:val="00677BFF"/>
    <w:rsid w:val="006905A5"/>
    <w:rsid w:val="0069064E"/>
    <w:rsid w:val="00692E70"/>
    <w:rsid w:val="0069500D"/>
    <w:rsid w:val="00695FCD"/>
    <w:rsid w:val="006A2996"/>
    <w:rsid w:val="006A3253"/>
    <w:rsid w:val="006C5FF4"/>
    <w:rsid w:val="006C7DC0"/>
    <w:rsid w:val="006F66DD"/>
    <w:rsid w:val="00703EB0"/>
    <w:rsid w:val="00704642"/>
    <w:rsid w:val="00722D2A"/>
    <w:rsid w:val="00735EC3"/>
    <w:rsid w:val="00742015"/>
    <w:rsid w:val="00771133"/>
    <w:rsid w:val="00790C2D"/>
    <w:rsid w:val="007A5811"/>
    <w:rsid w:val="007B0891"/>
    <w:rsid w:val="007C75D9"/>
    <w:rsid w:val="007D41B4"/>
    <w:rsid w:val="007E59A5"/>
    <w:rsid w:val="007E65BF"/>
    <w:rsid w:val="007F1725"/>
    <w:rsid w:val="007F54D1"/>
    <w:rsid w:val="00822C77"/>
    <w:rsid w:val="008434E6"/>
    <w:rsid w:val="0084654A"/>
    <w:rsid w:val="00846F67"/>
    <w:rsid w:val="00857340"/>
    <w:rsid w:val="00861EC4"/>
    <w:rsid w:val="00866B8A"/>
    <w:rsid w:val="00882C44"/>
    <w:rsid w:val="00884AB2"/>
    <w:rsid w:val="00886BF0"/>
    <w:rsid w:val="00891C1F"/>
    <w:rsid w:val="008969DC"/>
    <w:rsid w:val="00896D01"/>
    <w:rsid w:val="008A2FC7"/>
    <w:rsid w:val="008A5206"/>
    <w:rsid w:val="008A5540"/>
    <w:rsid w:val="008A7E9C"/>
    <w:rsid w:val="008B78B0"/>
    <w:rsid w:val="008D7059"/>
    <w:rsid w:val="008E4D69"/>
    <w:rsid w:val="008E57D5"/>
    <w:rsid w:val="009040C5"/>
    <w:rsid w:val="009221C2"/>
    <w:rsid w:val="00943FA7"/>
    <w:rsid w:val="00944F10"/>
    <w:rsid w:val="009460E8"/>
    <w:rsid w:val="009559CC"/>
    <w:rsid w:val="0095753E"/>
    <w:rsid w:val="00960B4F"/>
    <w:rsid w:val="0096510A"/>
    <w:rsid w:val="00975CA3"/>
    <w:rsid w:val="00993BCE"/>
    <w:rsid w:val="009D7CCF"/>
    <w:rsid w:val="009E5F9B"/>
    <w:rsid w:val="009F12C3"/>
    <w:rsid w:val="009F2369"/>
    <w:rsid w:val="00A01655"/>
    <w:rsid w:val="00A06CA8"/>
    <w:rsid w:val="00A11C6C"/>
    <w:rsid w:val="00A15AC6"/>
    <w:rsid w:val="00A37C95"/>
    <w:rsid w:val="00A640E7"/>
    <w:rsid w:val="00AA3333"/>
    <w:rsid w:val="00AB4164"/>
    <w:rsid w:val="00AB46B6"/>
    <w:rsid w:val="00AB4E31"/>
    <w:rsid w:val="00AE211F"/>
    <w:rsid w:val="00AE559C"/>
    <w:rsid w:val="00B12FCA"/>
    <w:rsid w:val="00B207EB"/>
    <w:rsid w:val="00B26BEE"/>
    <w:rsid w:val="00B26EC0"/>
    <w:rsid w:val="00B328C6"/>
    <w:rsid w:val="00B33B75"/>
    <w:rsid w:val="00B3439D"/>
    <w:rsid w:val="00B74D3D"/>
    <w:rsid w:val="00B76239"/>
    <w:rsid w:val="00B9527A"/>
    <w:rsid w:val="00BB09A6"/>
    <w:rsid w:val="00BC7C23"/>
    <w:rsid w:val="00BD39F5"/>
    <w:rsid w:val="00BD7D44"/>
    <w:rsid w:val="00BE6D12"/>
    <w:rsid w:val="00BF5501"/>
    <w:rsid w:val="00C015F6"/>
    <w:rsid w:val="00C149E0"/>
    <w:rsid w:val="00C2761E"/>
    <w:rsid w:val="00C312D1"/>
    <w:rsid w:val="00C54754"/>
    <w:rsid w:val="00C62AAB"/>
    <w:rsid w:val="00C67FDC"/>
    <w:rsid w:val="00C76CE3"/>
    <w:rsid w:val="00C851FE"/>
    <w:rsid w:val="00C85C15"/>
    <w:rsid w:val="00C87CCF"/>
    <w:rsid w:val="00CA1D3C"/>
    <w:rsid w:val="00CA3A2F"/>
    <w:rsid w:val="00CB03AA"/>
    <w:rsid w:val="00CB2A9A"/>
    <w:rsid w:val="00CB6460"/>
    <w:rsid w:val="00CC5D45"/>
    <w:rsid w:val="00CD0C75"/>
    <w:rsid w:val="00CE154D"/>
    <w:rsid w:val="00CE7FE2"/>
    <w:rsid w:val="00CF3211"/>
    <w:rsid w:val="00D13AEE"/>
    <w:rsid w:val="00D15731"/>
    <w:rsid w:val="00D21A1A"/>
    <w:rsid w:val="00D56A72"/>
    <w:rsid w:val="00D7107F"/>
    <w:rsid w:val="00D85170"/>
    <w:rsid w:val="00D9190D"/>
    <w:rsid w:val="00D960DB"/>
    <w:rsid w:val="00DA0C85"/>
    <w:rsid w:val="00DA3BBC"/>
    <w:rsid w:val="00DA52D8"/>
    <w:rsid w:val="00DB0E62"/>
    <w:rsid w:val="00DB6149"/>
    <w:rsid w:val="00DC48FE"/>
    <w:rsid w:val="00DE3F75"/>
    <w:rsid w:val="00DE44D6"/>
    <w:rsid w:val="00E13BD4"/>
    <w:rsid w:val="00E16A97"/>
    <w:rsid w:val="00E171A6"/>
    <w:rsid w:val="00E21046"/>
    <w:rsid w:val="00E31E4E"/>
    <w:rsid w:val="00E450CE"/>
    <w:rsid w:val="00E53D89"/>
    <w:rsid w:val="00E64759"/>
    <w:rsid w:val="00EA13DC"/>
    <w:rsid w:val="00EA2CE2"/>
    <w:rsid w:val="00EA7F4B"/>
    <w:rsid w:val="00EB0684"/>
    <w:rsid w:val="00EB10E4"/>
    <w:rsid w:val="00EB49D0"/>
    <w:rsid w:val="00EC099E"/>
    <w:rsid w:val="00EC09FF"/>
    <w:rsid w:val="00EC188B"/>
    <w:rsid w:val="00EF091A"/>
    <w:rsid w:val="00EF6561"/>
    <w:rsid w:val="00F023B8"/>
    <w:rsid w:val="00F14BED"/>
    <w:rsid w:val="00F17A54"/>
    <w:rsid w:val="00F2407D"/>
    <w:rsid w:val="00F279BF"/>
    <w:rsid w:val="00F34F38"/>
    <w:rsid w:val="00F35561"/>
    <w:rsid w:val="00F45B3D"/>
    <w:rsid w:val="00F4796A"/>
    <w:rsid w:val="00F5483E"/>
    <w:rsid w:val="00F604B3"/>
    <w:rsid w:val="00F65110"/>
    <w:rsid w:val="00F83BC2"/>
    <w:rsid w:val="00F847B4"/>
    <w:rsid w:val="00F9454D"/>
    <w:rsid w:val="00FB1DA0"/>
    <w:rsid w:val="00FB2B74"/>
    <w:rsid w:val="00FC1D45"/>
    <w:rsid w:val="00FD4A8C"/>
    <w:rsid w:val="00FF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B130"/>
  <w15:docId w15:val="{0E90F914-713B-4DB9-B465-758C425E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3BE4"/>
    <w:pPr>
      <w:keepNext/>
      <w:outlineLvl w:val="1"/>
    </w:pPr>
    <w:rPr>
      <w:rFonts w:ascii="Arial Narrow" w:hAnsi="Arial Narrow" w:cs="Arial"/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C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e 1,List Paragraph1"/>
    <w:basedOn w:val="Normal"/>
    <w:link w:val="ListParagraphChar"/>
    <w:qFormat/>
    <w:rsid w:val="00BC7C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D3BE4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PlainText">
    <w:name w:val="Plain Text"/>
    <w:basedOn w:val="Normal"/>
    <w:link w:val="PlainTextChar"/>
    <w:uiPriority w:val="99"/>
    <w:unhideWhenUsed/>
    <w:rsid w:val="003D3BE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3BE4"/>
    <w:rPr>
      <w:rFonts w:ascii="Calibri" w:eastAsia="Calibri" w:hAnsi="Calibri" w:cs="Times New Roman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qFormat/>
    <w:rsid w:val="002C2C3E"/>
    <w:rPr>
      <w:rFonts w:ascii="Calibri" w:eastAsia="PMingLiU" w:hAnsi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2C2C3E"/>
    <w:rPr>
      <w:rFonts w:ascii="Calibri" w:eastAsia="PMingLiU" w:hAnsi="Calibri" w:cs="Times New Roman"/>
      <w:sz w:val="20"/>
      <w:szCs w:val="20"/>
      <w:lang w:val="en-US" w:eastAsia="zh-TW"/>
    </w:rPr>
  </w:style>
  <w:style w:type="character" w:styleId="FootnoteReference">
    <w:name w:val="footnote reference"/>
    <w:aliases w:val="16 Point,Superscript 6 Point,ftref,BVI fnr,Footnote Reference Number,Footnote Reference_LVL6,Footnote Reference_LVL61,Footnote Reference_LVL62,Footnote Reference_LVL63,Footnote Reference_LVL64,fr,Знак сноски-FN"/>
    <w:uiPriority w:val="99"/>
    <w:qFormat/>
    <w:rsid w:val="002C2C3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5753E"/>
    <w:rPr>
      <w:rFonts w:eastAsiaTheme="minorHAnsi"/>
      <w:color w:val="000000"/>
      <w:lang w:val="en-GB" w:eastAsia="en-GB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rsid w:val="00241A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12FCA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BD39F5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BD39F5"/>
  </w:style>
  <w:style w:type="character" w:styleId="FollowedHyperlink">
    <w:name w:val="FollowedHyperlink"/>
    <w:basedOn w:val="DefaultParagraphFont"/>
    <w:uiPriority w:val="99"/>
    <w:semiHidden/>
    <w:unhideWhenUsed/>
    <w:rsid w:val="00BD39F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1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0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07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7F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2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2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42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2D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5EBDB-47D7-4D64-8F88-412D4FC6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Mirko Dedović</cp:lastModifiedBy>
  <cp:revision>2</cp:revision>
  <cp:lastPrinted>2021-12-09T11:12:00Z</cp:lastPrinted>
  <dcterms:created xsi:type="dcterms:W3CDTF">2021-12-24T07:42:00Z</dcterms:created>
  <dcterms:modified xsi:type="dcterms:W3CDTF">2021-12-24T07:42:00Z</dcterms:modified>
</cp:coreProperties>
</file>