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A81" w:rsidRPr="00864724" w:rsidRDefault="00F42A81" w:rsidP="00F42A81">
      <w:pPr>
        <w:jc w:val="right"/>
        <w:rPr>
          <w:b/>
        </w:rPr>
      </w:pPr>
      <w:bookmarkStart w:id="0" w:name="_GoBack"/>
      <w:bookmarkEnd w:id="0"/>
    </w:p>
    <w:p w:rsidR="00F42A81" w:rsidRPr="00A4731E" w:rsidRDefault="00F42A81" w:rsidP="00F42A81">
      <w:pPr>
        <w:jc w:val="right"/>
        <w:rPr>
          <w:b/>
          <w:color w:val="000000"/>
        </w:rPr>
      </w:pPr>
      <w:r w:rsidRPr="00A4731E">
        <w:rPr>
          <w:b/>
          <w:color w:val="000000"/>
        </w:rPr>
        <w:t xml:space="preserve">OBRAZAC 1  </w:t>
      </w:r>
    </w:p>
    <w:p w:rsidR="00F42A81" w:rsidRDefault="00F42A81" w:rsidP="00F42A81">
      <w:r>
        <w:t>OPŠTINA PLAV</w:t>
      </w:r>
    </w:p>
    <w:p w:rsidR="00F42A81" w:rsidRDefault="00F42A81" w:rsidP="00F42A81">
      <w:pPr>
        <w:jc w:val="both"/>
      </w:pPr>
      <w:r>
        <w:t>Broj iz evidencije postupaka javnih nabavki: 15-22</w:t>
      </w:r>
    </w:p>
    <w:p w:rsidR="00F42A81" w:rsidRDefault="00F42A81" w:rsidP="00F42A81">
      <w:pPr>
        <w:jc w:val="both"/>
        <w:rPr>
          <w:color w:val="000000"/>
        </w:rPr>
      </w:pPr>
      <w:r>
        <w:rPr>
          <w:color w:val="000000"/>
        </w:rPr>
        <w:t>Redni broj iz Plana javnih nabavki : 33</w:t>
      </w:r>
    </w:p>
    <w:p w:rsidR="00F42A81" w:rsidRDefault="00F42A81" w:rsidP="00F42A81">
      <w:pPr>
        <w:jc w:val="both"/>
        <w:rPr>
          <w:color w:val="000000"/>
        </w:rPr>
      </w:pPr>
      <w:r>
        <w:rPr>
          <w:color w:val="000000"/>
        </w:rPr>
        <w:t>Mjesto i datum: Plav,14.06.2022.god.</w:t>
      </w:r>
    </w:p>
    <w:p w:rsidR="00F42A81" w:rsidRDefault="00F42A81" w:rsidP="00F42A81">
      <w:pPr>
        <w:jc w:val="both"/>
        <w:rPr>
          <w:color w:val="000000"/>
        </w:rPr>
      </w:pPr>
    </w:p>
    <w:p w:rsidR="00F42A81" w:rsidRDefault="00F42A81" w:rsidP="00F42A81">
      <w:pPr>
        <w:jc w:val="both"/>
        <w:rPr>
          <w:color w:val="000000"/>
        </w:rPr>
      </w:pPr>
    </w:p>
    <w:p w:rsidR="00F42A81" w:rsidRDefault="00F42A81" w:rsidP="00F42A81">
      <w:pPr>
        <w:jc w:val="both"/>
        <w:rPr>
          <w:color w:val="000000"/>
        </w:rPr>
      </w:pPr>
    </w:p>
    <w:p w:rsidR="00F42A81" w:rsidRDefault="00F42A81" w:rsidP="00F42A81">
      <w:pPr>
        <w:jc w:val="both"/>
        <w:rPr>
          <w:color w:val="000000"/>
        </w:rPr>
      </w:pPr>
    </w:p>
    <w:p w:rsidR="00F42A81" w:rsidRDefault="00F42A81" w:rsidP="00F42A81"/>
    <w:p w:rsidR="00F42A81" w:rsidRDefault="00F42A81" w:rsidP="00F42A81">
      <w:pPr>
        <w:tabs>
          <w:tab w:val="left" w:pos="1276"/>
          <w:tab w:val="left" w:pos="3261"/>
        </w:tabs>
        <w:jc w:val="both"/>
      </w:pPr>
      <w:r>
        <w:t>Na osnovu člana 93 stav 1 Zakona o javnim nabavkama („Službeni list CG“, br. 074/19) Uprava javnih radova, objavljuje</w:t>
      </w:r>
    </w:p>
    <w:p w:rsidR="00F42A81" w:rsidRDefault="00F42A81" w:rsidP="00F42A81">
      <w:pPr>
        <w:rPr>
          <w:color w:val="000000"/>
        </w:rPr>
      </w:pPr>
    </w:p>
    <w:p w:rsidR="00F42A81" w:rsidRDefault="00F42A81" w:rsidP="00F42A81">
      <w:pPr>
        <w:jc w:val="center"/>
        <w:rPr>
          <w:b/>
          <w:bCs/>
          <w:color w:val="000000"/>
        </w:rPr>
      </w:pPr>
      <w:r>
        <w:rPr>
          <w:b/>
          <w:bCs/>
          <w:color w:val="000000"/>
        </w:rPr>
        <w:t>TENDERSKU DOKUMENTACIJU</w:t>
      </w:r>
    </w:p>
    <w:p w:rsidR="00F42A81" w:rsidRDefault="00F42A81" w:rsidP="00F42A81">
      <w:pPr>
        <w:jc w:val="center"/>
        <w:rPr>
          <w:b/>
          <w:bCs/>
          <w:color w:val="000000"/>
        </w:rPr>
      </w:pPr>
      <w:r>
        <w:rPr>
          <w:b/>
          <w:bCs/>
          <w:color w:val="000000"/>
        </w:rPr>
        <w:t>ZA OTVORENI POSTUPAK JAVNE NABAVKE</w:t>
      </w:r>
    </w:p>
    <w:p w:rsidR="00F42A81" w:rsidRDefault="00F42A81" w:rsidP="00F42A81">
      <w:pPr>
        <w:jc w:val="center"/>
        <w:rPr>
          <w:b/>
          <w:bCs/>
          <w:color w:val="000000"/>
        </w:rPr>
      </w:pPr>
      <w:r>
        <w:rPr>
          <w:b/>
          <w:bCs/>
          <w:color w:val="000000"/>
        </w:rPr>
        <w:t xml:space="preserve">ZA </w:t>
      </w:r>
      <w:r w:rsidRPr="007B3334">
        <w:rPr>
          <w:b/>
          <w:bCs/>
          <w:color w:val="000000"/>
        </w:rPr>
        <w:t>IZVOĐENJE RADOVA NA IZGRADNJI PLOČASTOG PROPUSTA NA PUTU PLAV- VOJNO SELO- GUSINJE, OPŠTINA PLAV</w:t>
      </w:r>
    </w:p>
    <w:p w:rsidR="00F42A81" w:rsidRDefault="00F42A81" w:rsidP="00F42A81">
      <w:pPr>
        <w:jc w:val="both"/>
        <w:rPr>
          <w:color w:val="000000"/>
        </w:rPr>
      </w:pPr>
    </w:p>
    <w:p w:rsidR="00F42A81" w:rsidRPr="00A4731E" w:rsidRDefault="00F42A81" w:rsidP="00F42A81">
      <w:pPr>
        <w:jc w:val="both"/>
        <w:rPr>
          <w:color w:val="000000"/>
        </w:rPr>
      </w:pPr>
      <w:r w:rsidRPr="00A4731E">
        <w:rPr>
          <w:color w:val="000000"/>
        </w:rPr>
        <w:t>Predmet nabavke se nabavlja:</w:t>
      </w:r>
    </w:p>
    <w:p w:rsidR="00F42A81" w:rsidRPr="00A4731E" w:rsidRDefault="00F42A81" w:rsidP="00F42A81">
      <w:pPr>
        <w:jc w:val="both"/>
        <w:rPr>
          <w:color w:val="000000"/>
        </w:rPr>
      </w:pPr>
    </w:p>
    <w:p w:rsidR="00F42A81" w:rsidRPr="00A4731E" w:rsidRDefault="00F42A81" w:rsidP="00F42A81">
      <w:pPr>
        <w:jc w:val="both"/>
        <w:rPr>
          <w:color w:val="000000"/>
        </w:rPr>
      </w:pPr>
      <w:r w:rsidRPr="00A4731E">
        <w:rPr>
          <w:color w:val="000000"/>
        </w:rPr>
        <w:sym w:font="Wingdings" w:char="F078"/>
      </w:r>
      <w:r w:rsidRPr="00A4731E">
        <w:rPr>
          <w:color w:val="000000"/>
        </w:rPr>
        <w:t xml:space="preserve"> kao cjelina </w:t>
      </w: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rPr>
          <w:color w:val="000000"/>
        </w:rPr>
      </w:pPr>
    </w:p>
    <w:p w:rsidR="00F42A81" w:rsidRPr="00A4731E" w:rsidRDefault="00F42A81" w:rsidP="00F42A8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szCs w:val="32"/>
        </w:rPr>
      </w:pPr>
      <w:bookmarkStart w:id="1" w:name="_Toc62730553"/>
      <w:r w:rsidRPr="00A4731E">
        <w:rPr>
          <w:b/>
          <w:color w:val="000000"/>
          <w:szCs w:val="32"/>
        </w:rPr>
        <w:t>POZIV ZA NADMETANJE</w:t>
      </w:r>
      <w:r w:rsidRPr="00A4731E">
        <w:rPr>
          <w:b/>
          <w:color w:val="000000"/>
          <w:szCs w:val="32"/>
          <w:vertAlign w:val="superscript"/>
        </w:rPr>
        <w:footnoteReference w:id="2"/>
      </w:r>
      <w:bookmarkEnd w:id="1"/>
    </w:p>
    <w:p w:rsidR="00F42A81" w:rsidRPr="00A4731E" w:rsidRDefault="00F42A81" w:rsidP="00F42A81">
      <w:pPr>
        <w:rPr>
          <w:b/>
          <w:bCs/>
          <w:color w:val="000000"/>
        </w:rPr>
      </w:pPr>
      <w:r w:rsidRPr="00A4731E">
        <w:rPr>
          <w:b/>
          <w:bCs/>
          <w:color w:val="000000"/>
        </w:rPr>
        <w:tab/>
      </w:r>
    </w:p>
    <w:p w:rsidR="00F42A81" w:rsidRPr="00A4731E" w:rsidRDefault="00F42A81" w:rsidP="00F42A81">
      <w:pPr>
        <w:ind w:left="360"/>
        <w:jc w:val="center"/>
        <w:rPr>
          <w:b/>
          <w:bCs/>
          <w:color w:val="000000"/>
        </w:rPr>
      </w:pPr>
    </w:p>
    <w:p w:rsidR="00F42A81" w:rsidRPr="00A4731E" w:rsidRDefault="00F42A81" w:rsidP="00F42A81">
      <w:pPr>
        <w:numPr>
          <w:ilvl w:val="0"/>
          <w:numId w:val="2"/>
        </w:numPr>
        <w:spacing w:after="160" w:line="259" w:lineRule="auto"/>
        <w:contextualSpacing/>
        <w:rPr>
          <w:rFonts w:eastAsia="Calibri"/>
          <w:color w:val="000000"/>
          <w:sz w:val="22"/>
          <w:szCs w:val="22"/>
        </w:rPr>
      </w:pPr>
      <w:r w:rsidRPr="00A4731E">
        <w:rPr>
          <w:rFonts w:eastAsia="Calibri"/>
          <w:color w:val="000000"/>
          <w:sz w:val="22"/>
          <w:szCs w:val="22"/>
        </w:rPr>
        <w:t>Podaci o naručiocu;</w:t>
      </w:r>
    </w:p>
    <w:p w:rsidR="00F42A81" w:rsidRPr="00A4731E" w:rsidRDefault="00F42A81" w:rsidP="00F42A81">
      <w:pPr>
        <w:numPr>
          <w:ilvl w:val="0"/>
          <w:numId w:val="2"/>
        </w:numPr>
        <w:spacing w:after="160" w:line="259" w:lineRule="auto"/>
        <w:contextualSpacing/>
        <w:rPr>
          <w:rFonts w:eastAsia="Calibri"/>
          <w:color w:val="000000"/>
          <w:sz w:val="22"/>
          <w:szCs w:val="22"/>
        </w:rPr>
      </w:pPr>
      <w:r w:rsidRPr="00A4731E">
        <w:rPr>
          <w:rFonts w:eastAsia="Calibri"/>
          <w:color w:val="000000"/>
          <w:sz w:val="22"/>
          <w:szCs w:val="22"/>
        </w:rPr>
        <w:t xml:space="preserve">Podaci o postupku i predmetu javne nabavke: </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Vrsta postupka,</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Predmet javne nabavke (vrsta predmeta, naziv i opis predmeta),</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Procijenjena vrijednost predmeta nabavke</w:t>
      </w:r>
      <w:r w:rsidRPr="00A4731E">
        <w:rPr>
          <w:rFonts w:eastAsia="Calibri"/>
          <w:color w:val="000000"/>
          <w:sz w:val="22"/>
          <w:szCs w:val="22"/>
          <w:vertAlign w:val="superscript"/>
        </w:rPr>
        <w:footnoteReference w:id="3"/>
      </w:r>
      <w:r w:rsidRPr="00A4731E">
        <w:rPr>
          <w:rFonts w:eastAsia="Calibri"/>
          <w:color w:val="000000"/>
          <w:sz w:val="22"/>
          <w:szCs w:val="22"/>
        </w:rPr>
        <w:t>,</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 xml:space="preserve">Način nabavke: </w:t>
      </w:r>
    </w:p>
    <w:p w:rsidR="00F42A81" w:rsidRPr="00A4731E" w:rsidRDefault="00F42A81" w:rsidP="00F42A81">
      <w:pPr>
        <w:numPr>
          <w:ilvl w:val="0"/>
          <w:numId w:val="4"/>
        </w:numPr>
        <w:spacing w:after="160" w:line="259" w:lineRule="auto"/>
        <w:contextualSpacing/>
        <w:rPr>
          <w:rFonts w:eastAsia="Calibri"/>
          <w:color w:val="000000"/>
          <w:sz w:val="22"/>
          <w:szCs w:val="22"/>
        </w:rPr>
      </w:pPr>
      <w:r w:rsidRPr="00A4731E">
        <w:rPr>
          <w:rFonts w:eastAsia="Calibri"/>
          <w:color w:val="000000"/>
          <w:sz w:val="22"/>
          <w:szCs w:val="22"/>
        </w:rPr>
        <w:t>Cjelina, po partijama,</w:t>
      </w:r>
    </w:p>
    <w:p w:rsidR="00F42A81" w:rsidRPr="00A4731E" w:rsidRDefault="00F42A81" w:rsidP="00F42A81">
      <w:pPr>
        <w:numPr>
          <w:ilvl w:val="0"/>
          <w:numId w:val="4"/>
        </w:numPr>
        <w:spacing w:after="160" w:line="259" w:lineRule="auto"/>
        <w:contextualSpacing/>
        <w:rPr>
          <w:rFonts w:eastAsia="Calibri"/>
          <w:color w:val="000000"/>
          <w:sz w:val="22"/>
          <w:szCs w:val="22"/>
        </w:rPr>
      </w:pPr>
      <w:r w:rsidRPr="00A4731E">
        <w:rPr>
          <w:rFonts w:eastAsia="Calibri"/>
          <w:color w:val="000000"/>
          <w:sz w:val="22"/>
          <w:szCs w:val="22"/>
        </w:rPr>
        <w:t>Zajednička nabavka,</w:t>
      </w:r>
    </w:p>
    <w:p w:rsidR="00F42A81" w:rsidRPr="00A4731E" w:rsidRDefault="00F42A81" w:rsidP="00F42A81">
      <w:pPr>
        <w:numPr>
          <w:ilvl w:val="0"/>
          <w:numId w:val="4"/>
        </w:numPr>
        <w:spacing w:after="160" w:line="259" w:lineRule="auto"/>
        <w:contextualSpacing/>
        <w:rPr>
          <w:rFonts w:eastAsia="Calibri"/>
          <w:color w:val="000000"/>
          <w:sz w:val="22"/>
          <w:szCs w:val="22"/>
        </w:rPr>
      </w:pPr>
      <w:r w:rsidRPr="00A4731E">
        <w:rPr>
          <w:rFonts w:eastAsia="Calibri"/>
          <w:color w:val="000000"/>
          <w:sz w:val="22"/>
          <w:szCs w:val="22"/>
        </w:rPr>
        <w:t>Centralizovana nabavka,</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Posebni oblik nabavke:</w:t>
      </w:r>
    </w:p>
    <w:p w:rsidR="00F42A81" w:rsidRPr="00A4731E" w:rsidRDefault="00F42A81" w:rsidP="00F42A81">
      <w:pPr>
        <w:numPr>
          <w:ilvl w:val="0"/>
          <w:numId w:val="3"/>
        </w:numPr>
        <w:spacing w:after="160" w:line="259" w:lineRule="auto"/>
        <w:contextualSpacing/>
        <w:rPr>
          <w:rFonts w:eastAsia="Calibri"/>
          <w:color w:val="000000"/>
          <w:sz w:val="22"/>
          <w:szCs w:val="22"/>
        </w:rPr>
      </w:pPr>
      <w:r w:rsidRPr="00A4731E">
        <w:rPr>
          <w:rFonts w:eastAsia="Calibri"/>
          <w:color w:val="000000"/>
          <w:sz w:val="22"/>
          <w:szCs w:val="22"/>
        </w:rPr>
        <w:t>Okvirni sporazum,</w:t>
      </w:r>
    </w:p>
    <w:p w:rsidR="00F42A81" w:rsidRPr="00A4731E" w:rsidRDefault="00F42A81" w:rsidP="00F42A81">
      <w:pPr>
        <w:numPr>
          <w:ilvl w:val="0"/>
          <w:numId w:val="3"/>
        </w:numPr>
        <w:spacing w:after="160" w:line="259" w:lineRule="auto"/>
        <w:contextualSpacing/>
        <w:rPr>
          <w:rFonts w:eastAsia="Calibri"/>
          <w:color w:val="000000"/>
          <w:sz w:val="22"/>
          <w:szCs w:val="22"/>
        </w:rPr>
      </w:pPr>
      <w:r w:rsidRPr="00A4731E">
        <w:rPr>
          <w:rFonts w:eastAsia="Calibri"/>
          <w:color w:val="000000"/>
          <w:sz w:val="22"/>
          <w:szCs w:val="22"/>
        </w:rPr>
        <w:t>Dinamički sistem nabavki,</w:t>
      </w:r>
    </w:p>
    <w:p w:rsidR="00F42A81" w:rsidRPr="00A4731E" w:rsidRDefault="00F42A81" w:rsidP="00F42A81">
      <w:pPr>
        <w:numPr>
          <w:ilvl w:val="0"/>
          <w:numId w:val="3"/>
        </w:numPr>
        <w:spacing w:after="160" w:line="259" w:lineRule="auto"/>
        <w:contextualSpacing/>
        <w:rPr>
          <w:rFonts w:eastAsia="Calibri"/>
          <w:color w:val="000000"/>
          <w:sz w:val="22"/>
          <w:szCs w:val="22"/>
        </w:rPr>
      </w:pPr>
      <w:r w:rsidRPr="00A4731E">
        <w:rPr>
          <w:rFonts w:eastAsia="Calibri"/>
          <w:color w:val="000000"/>
          <w:sz w:val="22"/>
          <w:szCs w:val="22"/>
        </w:rPr>
        <w:t>Elektronska aukcija,</w:t>
      </w:r>
    </w:p>
    <w:p w:rsidR="00F42A81" w:rsidRPr="00A4731E" w:rsidRDefault="00F42A81" w:rsidP="00F42A81">
      <w:pPr>
        <w:numPr>
          <w:ilvl w:val="0"/>
          <w:numId w:val="3"/>
        </w:numPr>
        <w:spacing w:after="160" w:line="259" w:lineRule="auto"/>
        <w:contextualSpacing/>
        <w:rPr>
          <w:rFonts w:eastAsia="Calibri"/>
          <w:color w:val="000000"/>
          <w:sz w:val="22"/>
          <w:szCs w:val="22"/>
        </w:rPr>
      </w:pPr>
      <w:r w:rsidRPr="00A4731E">
        <w:rPr>
          <w:rFonts w:eastAsia="Calibri"/>
          <w:color w:val="000000"/>
          <w:sz w:val="22"/>
          <w:szCs w:val="22"/>
        </w:rPr>
        <w:t>Elektronski katalog,</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Uslovi za učešće u postupku javne nabavke i posebni osnovi za isključenje,</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Kriterijum za izbor najpovoljnije ponude,</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Način, mjesto i vrijeme podnošenja ponuda i otvaranja ponuda,</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Rok za donošenje odluke o izboru,</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Rok važenja ponude,</w:t>
      </w:r>
    </w:p>
    <w:p w:rsidR="00F42A81" w:rsidRPr="00A4731E" w:rsidRDefault="00F42A81" w:rsidP="00F42A81">
      <w:pPr>
        <w:numPr>
          <w:ilvl w:val="1"/>
          <w:numId w:val="2"/>
        </w:numPr>
        <w:spacing w:after="160" w:line="259" w:lineRule="auto"/>
        <w:contextualSpacing/>
        <w:rPr>
          <w:rFonts w:eastAsia="Calibri"/>
          <w:color w:val="000000"/>
          <w:sz w:val="22"/>
          <w:szCs w:val="22"/>
        </w:rPr>
      </w:pPr>
      <w:r w:rsidRPr="00A4731E">
        <w:rPr>
          <w:rFonts w:eastAsia="Calibri"/>
          <w:color w:val="000000"/>
          <w:sz w:val="22"/>
          <w:szCs w:val="22"/>
        </w:rPr>
        <w:t>Garancija ponude</w:t>
      </w:r>
    </w:p>
    <w:p w:rsidR="00F42A81" w:rsidRPr="00A4731E" w:rsidRDefault="00F42A81" w:rsidP="00F42A81">
      <w:pPr>
        <w:rPr>
          <w:rFonts w:eastAsia="Calibri"/>
          <w:color w:val="000000"/>
          <w:sz w:val="22"/>
          <w:szCs w:val="22"/>
        </w:rPr>
      </w:pPr>
    </w:p>
    <w:p w:rsidR="00F42A81" w:rsidRPr="00A4731E" w:rsidRDefault="00F42A81" w:rsidP="00F42A8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szCs w:val="32"/>
        </w:rPr>
      </w:pPr>
      <w:bookmarkStart w:id="2" w:name="_Toc62730554"/>
      <w:r w:rsidRPr="00A4731E">
        <w:rPr>
          <w:b/>
          <w:color w:val="000000"/>
          <w:szCs w:val="32"/>
        </w:rPr>
        <w:t>TEHNIČKA SPECIFIKACIJA PREDMETA JAVNE NABAVKE</w:t>
      </w:r>
      <w:r w:rsidRPr="00A4731E">
        <w:rPr>
          <w:b/>
          <w:color w:val="000000"/>
          <w:szCs w:val="32"/>
          <w:vertAlign w:val="superscript"/>
        </w:rPr>
        <w:footnoteReference w:id="4"/>
      </w:r>
      <w:bookmarkEnd w:id="2"/>
    </w:p>
    <w:p w:rsidR="00F42A81" w:rsidRPr="00A4731E" w:rsidRDefault="00F42A81" w:rsidP="00F42A81">
      <w:pPr>
        <w:rPr>
          <w:rFonts w:eastAsia="Calibri"/>
          <w:color w:val="000000"/>
          <w:sz w:val="22"/>
          <w:szCs w:val="22"/>
        </w:rPr>
      </w:pPr>
    </w:p>
    <w:p w:rsidR="00F42A81" w:rsidRPr="00A4731E" w:rsidRDefault="00F42A81" w:rsidP="00F42A81">
      <w:pPr>
        <w:numPr>
          <w:ilvl w:val="0"/>
          <w:numId w:val="6"/>
        </w:numPr>
        <w:spacing w:after="160" w:line="259" w:lineRule="auto"/>
        <w:contextualSpacing/>
        <w:jc w:val="both"/>
        <w:rPr>
          <w:rFonts w:eastAsia="Calibri"/>
          <w:color w:val="000000"/>
          <w:sz w:val="22"/>
          <w:szCs w:val="22"/>
        </w:rPr>
      </w:pPr>
      <w:r w:rsidRPr="00A4731E">
        <w:rPr>
          <w:rFonts w:eastAsia="Calibri"/>
          <w:color w:val="000000"/>
          <w:sz w:val="22"/>
          <w:szCs w:val="22"/>
        </w:rPr>
        <w:t>Naziv i opis predmeta nabavke u cjelini, po partijama i stavkama sa bitnim karakteristikama</w:t>
      </w:r>
    </w:p>
    <w:p w:rsidR="00F42A81" w:rsidRPr="00A4731E" w:rsidRDefault="00F42A81" w:rsidP="00F42A81">
      <w:pPr>
        <w:numPr>
          <w:ilvl w:val="0"/>
          <w:numId w:val="6"/>
        </w:numPr>
        <w:spacing w:after="160" w:line="259" w:lineRule="auto"/>
        <w:contextualSpacing/>
        <w:jc w:val="both"/>
        <w:rPr>
          <w:rFonts w:eastAsia="Calibri"/>
          <w:color w:val="000000"/>
          <w:sz w:val="22"/>
          <w:szCs w:val="22"/>
        </w:rPr>
      </w:pPr>
      <w:r w:rsidRPr="00A4731E">
        <w:rPr>
          <w:rFonts w:eastAsia="Calibri"/>
          <w:color w:val="000000"/>
          <w:sz w:val="22"/>
          <w:szCs w:val="22"/>
        </w:rPr>
        <w:t>Zahtjevi u pogledu načina izvršavanja predmeta nabavke koji su od značaja za sačinjavanje ponude i izvršenje ugovora</w:t>
      </w:r>
    </w:p>
    <w:p w:rsidR="00F42A81" w:rsidRDefault="00F42A81" w:rsidP="00F42A81">
      <w:pPr>
        <w:rPr>
          <w:rFonts w:eastAsia="Calibri"/>
          <w:color w:val="000000"/>
          <w:sz w:val="22"/>
          <w:szCs w:val="22"/>
        </w:rPr>
      </w:pPr>
    </w:p>
    <w:p w:rsidR="00F42A81" w:rsidRDefault="00F42A81" w:rsidP="00F42A81">
      <w:pPr>
        <w:rPr>
          <w:rFonts w:eastAsia="Calibri"/>
          <w:color w:val="000000"/>
          <w:sz w:val="22"/>
          <w:szCs w:val="22"/>
        </w:rPr>
      </w:pPr>
    </w:p>
    <w:p w:rsidR="00F42A81" w:rsidRDefault="00F42A81" w:rsidP="00F42A81">
      <w:pPr>
        <w:rPr>
          <w:rFonts w:eastAsia="Calibri"/>
          <w:color w:val="000000"/>
          <w:sz w:val="22"/>
          <w:szCs w:val="22"/>
        </w:rPr>
      </w:pPr>
    </w:p>
    <w:p w:rsidR="00F42A81" w:rsidRDefault="00F42A81" w:rsidP="00F42A81">
      <w:pPr>
        <w:rPr>
          <w:rFonts w:eastAsia="Calibri"/>
          <w:color w:val="000000"/>
          <w:sz w:val="22"/>
          <w:szCs w:val="22"/>
        </w:rPr>
      </w:pPr>
    </w:p>
    <w:p w:rsidR="00F42A81" w:rsidRDefault="00F42A81" w:rsidP="00F42A81">
      <w:pPr>
        <w:rPr>
          <w:rFonts w:eastAsia="Calibri"/>
          <w:color w:val="000000"/>
          <w:sz w:val="22"/>
          <w:szCs w:val="22"/>
        </w:rPr>
      </w:pPr>
    </w:p>
    <w:p w:rsidR="00F42A81" w:rsidRDefault="00F42A81" w:rsidP="00F42A81">
      <w:pPr>
        <w:rPr>
          <w:rFonts w:eastAsia="Calibri"/>
          <w:color w:val="000000"/>
          <w:sz w:val="22"/>
          <w:szCs w:val="22"/>
        </w:rPr>
      </w:pPr>
    </w:p>
    <w:p w:rsidR="00F42A81" w:rsidRDefault="00F42A81" w:rsidP="00F42A81">
      <w:pPr>
        <w:rPr>
          <w:rFonts w:eastAsia="Calibri"/>
          <w:color w:val="000000"/>
          <w:sz w:val="22"/>
          <w:szCs w:val="22"/>
        </w:rPr>
      </w:pPr>
    </w:p>
    <w:p w:rsidR="00F42A81" w:rsidRPr="00A4731E" w:rsidRDefault="00F42A81" w:rsidP="00F42A81">
      <w:pPr>
        <w:rPr>
          <w:rFonts w:eastAsia="Calibri"/>
          <w:color w:val="000000"/>
          <w:sz w:val="22"/>
          <w:szCs w:val="22"/>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09" w:hanging="567"/>
        <w:jc w:val="both"/>
        <w:outlineLvl w:val="0"/>
        <w:rPr>
          <w:b/>
          <w:color w:val="000000"/>
          <w:szCs w:val="32"/>
        </w:rPr>
      </w:pPr>
      <w:bookmarkStart w:id="3" w:name="_Toc62730555"/>
      <w:r w:rsidRPr="00A4731E">
        <w:rPr>
          <w:b/>
          <w:color w:val="000000"/>
          <w:szCs w:val="32"/>
        </w:rPr>
        <w:lastRenderedPageBreak/>
        <w:t>DODATNE INFORMACIJE O PREDMETU I POSTUPKU NABAVKE</w:t>
      </w:r>
      <w:r w:rsidRPr="00A4731E">
        <w:rPr>
          <w:b/>
          <w:color w:val="000000"/>
          <w:szCs w:val="32"/>
          <w:vertAlign w:val="superscript"/>
        </w:rPr>
        <w:footnoteReference w:id="5"/>
      </w:r>
      <w:bookmarkEnd w:id="3"/>
    </w:p>
    <w:p w:rsidR="00F42A81" w:rsidRPr="00A4731E" w:rsidRDefault="00F42A81" w:rsidP="00F42A81">
      <w:pPr>
        <w:jc w:val="both"/>
        <w:rPr>
          <w:b/>
          <w:bCs/>
          <w:color w:val="000000"/>
        </w:rPr>
      </w:pPr>
    </w:p>
    <w:p w:rsidR="00F42A81" w:rsidRPr="00A4731E" w:rsidRDefault="00F42A81" w:rsidP="00F42A81">
      <w:pPr>
        <w:pBdr>
          <w:top w:val="single" w:sz="4" w:space="1" w:color="auto"/>
          <w:left w:val="single" w:sz="4" w:space="4" w:color="auto"/>
          <w:bottom w:val="single" w:sz="4" w:space="1" w:color="auto"/>
          <w:right w:val="single" w:sz="4" w:space="4" w:color="auto"/>
        </w:pBdr>
        <w:shd w:val="clear" w:color="auto" w:fill="D9D9D9"/>
        <w:spacing w:after="160" w:line="259" w:lineRule="auto"/>
        <w:rPr>
          <w:rFonts w:eastAsia="Calibri"/>
          <w:b/>
          <w:bCs/>
          <w:color w:val="000000"/>
          <w:sz w:val="22"/>
          <w:szCs w:val="22"/>
        </w:rPr>
      </w:pPr>
      <w:r w:rsidRPr="00A4731E">
        <w:rPr>
          <w:rFonts w:eastAsia="Calibri"/>
          <w:b/>
          <w:bCs/>
          <w:color w:val="000000"/>
          <w:sz w:val="22"/>
          <w:szCs w:val="22"/>
        </w:rPr>
        <w:t>Procijenjena vrijednost predmenta nabavke:</w:t>
      </w:r>
      <w:r w:rsidRPr="00A4731E">
        <w:rPr>
          <w:rFonts w:eastAsia="Calibri"/>
          <w:b/>
          <w:bCs/>
          <w:color w:val="000000"/>
          <w:sz w:val="22"/>
          <w:szCs w:val="22"/>
          <w:vertAlign w:val="superscript"/>
        </w:rPr>
        <w:footnoteReference w:id="6"/>
      </w:r>
    </w:p>
    <w:p w:rsidR="00F42A81" w:rsidRPr="00A4731E" w:rsidRDefault="00F42A81" w:rsidP="00F42A81">
      <w:pPr>
        <w:spacing w:after="160" w:line="259" w:lineRule="auto"/>
        <w:jc w:val="both"/>
        <w:rPr>
          <w:rFonts w:eastAsia="Calibri"/>
          <w:color w:val="000000"/>
          <w:sz w:val="22"/>
          <w:szCs w:val="22"/>
        </w:rPr>
      </w:pPr>
    </w:p>
    <w:p w:rsidR="00F42A81" w:rsidRPr="00A4731E" w:rsidRDefault="00F42A81" w:rsidP="00F42A81">
      <w:pPr>
        <w:spacing w:after="160" w:line="259" w:lineRule="auto"/>
        <w:jc w:val="both"/>
        <w:rPr>
          <w:rFonts w:eastAsia="Calibri"/>
          <w:b/>
          <w:bCs/>
          <w:color w:val="000000"/>
          <w:sz w:val="22"/>
          <w:szCs w:val="22"/>
        </w:rPr>
      </w:pPr>
      <w:r w:rsidRPr="00A4731E">
        <w:rPr>
          <w:rFonts w:eastAsia="Calibri"/>
          <w:color w:val="000000"/>
        </w:rPr>
        <w:sym w:font="Wingdings" w:char="F078"/>
      </w:r>
      <w:r w:rsidRPr="00A4731E">
        <w:rPr>
          <w:rFonts w:eastAsia="Calibri"/>
          <w:b/>
          <w:bCs/>
          <w:color w:val="000000"/>
          <w:sz w:val="22"/>
          <w:szCs w:val="22"/>
        </w:rPr>
        <w:t>Procijenjena vrijednost predmeta nabavke bez zaključivanja okvirnog sporazuma</w:t>
      </w:r>
      <w:r w:rsidRPr="00A4731E">
        <w:rPr>
          <w:rFonts w:eastAsia="Calibri"/>
          <w:color w:val="000000"/>
          <w:sz w:val="22"/>
          <w:szCs w:val="22"/>
        </w:rPr>
        <w:t>:</w:t>
      </w:r>
    </w:p>
    <w:p w:rsidR="00F42A81" w:rsidRPr="00A4731E" w:rsidRDefault="00F42A81" w:rsidP="00F42A81">
      <w:pPr>
        <w:spacing w:after="160" w:line="259" w:lineRule="auto"/>
        <w:jc w:val="both"/>
        <w:rPr>
          <w:rFonts w:eastAsia="Calibri"/>
          <w:strike/>
          <w:color w:val="000000"/>
          <w:sz w:val="22"/>
          <w:szCs w:val="22"/>
        </w:rPr>
      </w:pPr>
      <w:r w:rsidRPr="00A4731E">
        <w:rPr>
          <w:rFonts w:eastAsia="Calibri"/>
          <w:color w:val="000000"/>
        </w:rPr>
        <w:sym w:font="Wingdings" w:char="F078"/>
      </w:r>
      <w:r w:rsidRPr="00A4731E">
        <w:rPr>
          <w:rFonts w:eastAsia="Calibri"/>
          <w:color w:val="000000"/>
          <w:sz w:val="22"/>
          <w:szCs w:val="22"/>
        </w:rPr>
        <w:t xml:space="preserve"> kao cjeline je</w:t>
      </w:r>
      <w:r>
        <w:rPr>
          <w:rFonts w:eastAsia="Calibri"/>
          <w:color w:val="000000"/>
          <w:sz w:val="22"/>
          <w:szCs w:val="22"/>
        </w:rPr>
        <w:t xml:space="preserve"> 53.719</w:t>
      </w:r>
      <w:r>
        <w:t xml:space="preserve">,00 bez PDV-a </w:t>
      </w:r>
      <w:r w:rsidRPr="00A4731E">
        <w:t>EUR</w:t>
      </w:r>
      <w:r w:rsidRPr="00A4731E">
        <w:rPr>
          <w:color w:val="000000"/>
        </w:rPr>
        <w:t>;</w:t>
      </w:r>
    </w:p>
    <w:p w:rsidR="00F42A81" w:rsidRPr="00A4731E" w:rsidRDefault="00F42A81" w:rsidP="00F42A81">
      <w:pPr>
        <w:jc w:val="both"/>
        <w:rPr>
          <w:b/>
          <w:bCs/>
          <w:color w:val="000000"/>
        </w:rPr>
      </w:pPr>
    </w:p>
    <w:p w:rsidR="00F42A81" w:rsidRPr="00A4731E" w:rsidRDefault="00F42A81" w:rsidP="00F42A81">
      <w:pPr>
        <w:pBdr>
          <w:top w:val="single" w:sz="4" w:space="1" w:color="auto"/>
          <w:left w:val="single" w:sz="4" w:space="0" w:color="auto"/>
          <w:bottom w:val="single" w:sz="4" w:space="1" w:color="auto"/>
          <w:right w:val="single" w:sz="4" w:space="4" w:color="auto"/>
        </w:pBdr>
        <w:shd w:val="clear" w:color="auto" w:fill="D9D9D9"/>
        <w:jc w:val="both"/>
        <w:rPr>
          <w:b/>
          <w:bCs/>
          <w:color w:val="000000"/>
        </w:rPr>
      </w:pPr>
      <w:r w:rsidRPr="00A4731E">
        <w:rPr>
          <w:color w:val="000000"/>
        </w:rPr>
        <w:t>Obrazloženje razloga zašto predmet nabavke nije podijeljen na partije:</w:t>
      </w:r>
      <w:r w:rsidRPr="00A4731E">
        <w:rPr>
          <w:color w:val="000000"/>
          <w:vertAlign w:val="superscript"/>
        </w:rPr>
        <w:footnoteReference w:id="7"/>
      </w:r>
    </w:p>
    <w:p w:rsidR="00F42A81" w:rsidRPr="00A4731E" w:rsidRDefault="00F42A81" w:rsidP="00F42A81">
      <w:pPr>
        <w:tabs>
          <w:tab w:val="left" w:pos="0"/>
        </w:tabs>
        <w:jc w:val="both"/>
      </w:pPr>
    </w:p>
    <w:p w:rsidR="00F42A81" w:rsidRPr="00A4731E" w:rsidRDefault="00F42A81" w:rsidP="00F42A81">
      <w:pPr>
        <w:autoSpaceDE w:val="0"/>
        <w:autoSpaceDN w:val="0"/>
        <w:adjustRightInd w:val="0"/>
        <w:jc w:val="both"/>
      </w:pPr>
      <w:r w:rsidRPr="00A4731E">
        <w:t>Predmet javne nabavke je određen kao cjelina</w:t>
      </w:r>
      <w:r w:rsidRPr="00A4731E">
        <w:rPr>
          <w:bCs/>
        </w:rPr>
        <w:t xml:space="preserve"> u skladu sa načelom ekonomičnosti, efikasnosti i efektivnosti upotrebe javnih sredstava, sobzirom na namjenu (</w:t>
      </w:r>
      <w:r w:rsidRPr="00A4731E">
        <w:t xml:space="preserve">radi </w:t>
      </w:r>
      <w:r>
        <w:t xml:space="preserve">se </w:t>
      </w:r>
      <w:r w:rsidRPr="00A4731E">
        <w:t>o radovima na objektu koji predstavlja jednu funkcionalnu cjelinu), mjesto i vrijeme izvršenja ugovora.</w:t>
      </w:r>
    </w:p>
    <w:p w:rsidR="00F42A81" w:rsidRPr="00A4731E" w:rsidRDefault="00F42A81" w:rsidP="00F42A81">
      <w:pPr>
        <w:jc w:val="both"/>
        <w:rPr>
          <w:color w:val="000000"/>
        </w:rPr>
      </w:pPr>
    </w:p>
    <w:p w:rsidR="00F42A81" w:rsidRPr="00A4731E" w:rsidRDefault="00F42A81" w:rsidP="00F42A81">
      <w:pPr>
        <w:pBdr>
          <w:top w:val="single" w:sz="4" w:space="1" w:color="auto"/>
          <w:left w:val="single" w:sz="4" w:space="4" w:color="auto"/>
          <w:bottom w:val="single" w:sz="4" w:space="1" w:color="auto"/>
          <w:right w:val="single" w:sz="4" w:space="4" w:color="auto"/>
        </w:pBdr>
        <w:shd w:val="clear" w:color="auto" w:fill="D9D9D9"/>
        <w:rPr>
          <w:b/>
        </w:rPr>
      </w:pPr>
      <w:r w:rsidRPr="00A4731E">
        <w:rPr>
          <w:b/>
        </w:rPr>
        <w:t>PONUDA SA VARIJANTAMA</w:t>
      </w:r>
    </w:p>
    <w:p w:rsidR="00F42A81" w:rsidRPr="00A4731E" w:rsidRDefault="00F42A81" w:rsidP="00F42A81">
      <w:pPr>
        <w:jc w:val="both"/>
        <w:rPr>
          <w:b/>
          <w:bCs/>
          <w:color w:val="000000"/>
        </w:rPr>
      </w:pPr>
    </w:p>
    <w:p w:rsidR="00F42A81" w:rsidRPr="00A4731E" w:rsidRDefault="00F42A81" w:rsidP="00F42A81">
      <w:pPr>
        <w:jc w:val="both"/>
      </w:pPr>
      <w:r w:rsidRPr="00A4731E">
        <w:t>Mogućnost podnošenja ponude sa varijantama</w:t>
      </w:r>
    </w:p>
    <w:p w:rsidR="00F42A81" w:rsidRPr="00A4731E" w:rsidRDefault="00F42A81" w:rsidP="00F42A81">
      <w:pPr>
        <w:jc w:val="both"/>
      </w:pPr>
    </w:p>
    <w:p w:rsidR="00F42A81" w:rsidRPr="00A4731E" w:rsidRDefault="00F42A81" w:rsidP="00F42A81">
      <w:pPr>
        <w:jc w:val="both"/>
        <w:rPr>
          <w:color w:val="000000"/>
        </w:rPr>
      </w:pPr>
      <w:r w:rsidRPr="00A4731E">
        <w:rPr>
          <w:rFonts w:eastAsia="Calibri"/>
          <w:color w:val="000000"/>
        </w:rPr>
        <w:sym w:font="Wingdings" w:char="F078"/>
      </w:r>
      <w:r w:rsidRPr="00A4731E">
        <w:t>Varijante ponude nijesu dozvoljene i neće biti razmatrane.</w:t>
      </w:r>
    </w:p>
    <w:p w:rsidR="00F42A81" w:rsidRPr="00A4731E" w:rsidRDefault="00F42A81" w:rsidP="00F42A81">
      <w:pPr>
        <w:jc w:val="both"/>
      </w:pPr>
      <w:r w:rsidRPr="00A4731E">
        <w:rPr>
          <w:color w:val="000000"/>
        </w:rPr>
        <w:sym w:font="Wingdings" w:char="F0A8"/>
      </w:r>
      <w:r w:rsidRPr="00A4731E">
        <w:t xml:space="preserve"> Varijante ponude su dozvoljene.</w:t>
      </w:r>
    </w:p>
    <w:p w:rsidR="00F42A81" w:rsidRPr="00A4731E" w:rsidRDefault="00F42A81" w:rsidP="00F42A81">
      <w:pPr>
        <w:jc w:val="both"/>
        <w:rPr>
          <w:b/>
          <w:bCs/>
        </w:rPr>
      </w:pPr>
    </w:p>
    <w:p w:rsidR="00F42A81" w:rsidRPr="00A4731E" w:rsidRDefault="00F42A81" w:rsidP="00F42A81">
      <w:pPr>
        <w:pBdr>
          <w:top w:val="single" w:sz="4" w:space="1" w:color="auto"/>
          <w:left w:val="single" w:sz="4" w:space="4" w:color="auto"/>
          <w:bottom w:val="single" w:sz="4" w:space="1" w:color="auto"/>
          <w:right w:val="single" w:sz="4" w:space="4" w:color="auto"/>
        </w:pBdr>
        <w:shd w:val="clear" w:color="auto" w:fill="D9D9D9"/>
        <w:jc w:val="both"/>
        <w:rPr>
          <w:b/>
          <w:bCs/>
        </w:rPr>
      </w:pPr>
      <w:r w:rsidRPr="00A4731E">
        <w:rPr>
          <w:b/>
        </w:rPr>
        <w:t>REZERVISANA NABAVKA</w:t>
      </w:r>
    </w:p>
    <w:p w:rsidR="00F42A81" w:rsidRPr="00A4731E" w:rsidRDefault="00F42A81" w:rsidP="00F42A81">
      <w:pPr>
        <w:jc w:val="both"/>
        <w:rPr>
          <w:b/>
          <w:bCs/>
        </w:rPr>
      </w:pPr>
    </w:p>
    <w:p w:rsidR="00F42A81" w:rsidRPr="00A4731E" w:rsidRDefault="00F42A81" w:rsidP="00F42A81">
      <w:pPr>
        <w:jc w:val="both"/>
      </w:pPr>
      <w:r w:rsidRPr="00A4731E">
        <w:sym w:font="Wingdings" w:char="F0A8"/>
      </w:r>
      <w:r w:rsidRPr="00A4731E">
        <w:t xml:space="preserve"> Da</w:t>
      </w:r>
    </w:p>
    <w:p w:rsidR="00F42A81" w:rsidRPr="00A4731E" w:rsidRDefault="00F42A81" w:rsidP="00F42A81">
      <w:pPr>
        <w:jc w:val="both"/>
      </w:pPr>
      <w:r w:rsidRPr="00A4731E">
        <w:rPr>
          <w:rFonts w:eastAsia="Calibri"/>
        </w:rPr>
        <w:sym w:font="Wingdings" w:char="F078"/>
      </w:r>
      <w:r w:rsidRPr="00A4731E">
        <w:t xml:space="preserve"> Ne</w:t>
      </w:r>
    </w:p>
    <w:p w:rsidR="00F42A81" w:rsidRPr="00A4731E" w:rsidRDefault="00F42A81" w:rsidP="00F42A81">
      <w:pPr>
        <w:jc w:val="both"/>
        <w:rPr>
          <w:b/>
          <w:bCs/>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b/>
          <w:szCs w:val="32"/>
        </w:rPr>
      </w:pPr>
      <w:bookmarkStart w:id="4" w:name="_Toc62730556"/>
      <w:r w:rsidRPr="00A4731E">
        <w:rPr>
          <w:b/>
          <w:szCs w:val="32"/>
        </w:rPr>
        <w:t>NAČIN UTVRĐIVANJA EKVIVALENTNOSTI</w:t>
      </w:r>
      <w:bookmarkEnd w:id="4"/>
    </w:p>
    <w:p w:rsidR="00F42A81" w:rsidRPr="00A4731E" w:rsidRDefault="00F42A81" w:rsidP="00F42A81">
      <w:pPr>
        <w:jc w:val="both"/>
        <w:rPr>
          <w:bCs/>
        </w:rPr>
      </w:pPr>
    </w:p>
    <w:p w:rsidR="00F42A81" w:rsidRPr="005D1A5C" w:rsidRDefault="00F42A81" w:rsidP="00F42A81">
      <w:pPr>
        <w:autoSpaceDE w:val="0"/>
        <w:autoSpaceDN w:val="0"/>
        <w:adjustRightInd w:val="0"/>
        <w:jc w:val="both"/>
        <w:rPr>
          <w:color w:val="000000"/>
        </w:rPr>
      </w:pPr>
      <w:r w:rsidRPr="005D1A5C">
        <w:rPr>
          <w:bCs/>
        </w:rPr>
        <w:t>Način utvrđivanja ekvivalentnosti:</w:t>
      </w:r>
      <w:bookmarkStart w:id="5" w:name="_Hlk82505746"/>
      <w:r w:rsidRPr="005D1A5C">
        <w:rPr>
          <w:color w:val="000000"/>
        </w:rPr>
        <w:t xml:space="preserve">Ukoliko je u tehničkim specifikacijama za određenu stavku/e naveden robni znak, patent, tip ili proizvođač, uz naznaku “ili ekvivalentno”, ponuđač je dužan da u ponudi tačno navede koji robni znak, patent, tip ili proizvođača nudi. </w:t>
      </w:r>
    </w:p>
    <w:p w:rsidR="00F42A81" w:rsidRPr="005D1A5C" w:rsidRDefault="00F42A81" w:rsidP="00F42A81">
      <w:pPr>
        <w:autoSpaceDE w:val="0"/>
        <w:autoSpaceDN w:val="0"/>
        <w:adjustRightInd w:val="0"/>
        <w:jc w:val="both"/>
        <w:rPr>
          <w:color w:val="000000"/>
        </w:rPr>
      </w:pPr>
      <w:r w:rsidRPr="005D1A5C">
        <w:rPr>
          <w:color w:val="000000"/>
        </w:rPr>
        <w:t>U odnosu na zahtjeve za tehničke karakteristike ili specifikacije utvrđene tenderskom dokumentacijom ponuđači mogu ponuditi ekvivalentna rješenja zahtjevima iz standarda uz podnošenje dokaza o ekvivalentnosti.</w:t>
      </w:r>
    </w:p>
    <w:p w:rsidR="00F42A81" w:rsidRPr="0016479E" w:rsidRDefault="00F42A81" w:rsidP="00F42A81">
      <w:pPr>
        <w:autoSpaceDE w:val="0"/>
        <w:autoSpaceDN w:val="0"/>
        <w:adjustRightInd w:val="0"/>
        <w:jc w:val="both"/>
        <w:rPr>
          <w:color w:val="000000"/>
        </w:rPr>
      </w:pPr>
      <w:r w:rsidRPr="005D1A5C">
        <w:rPr>
          <w:color w:val="000000"/>
        </w:rPr>
        <w:t>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p>
    <w:bookmarkEnd w:id="5"/>
    <w:p w:rsidR="00F42A81" w:rsidRPr="001E4E4A" w:rsidRDefault="00F42A81" w:rsidP="00F42A81">
      <w:pPr>
        <w:jc w:val="both"/>
        <w:rPr>
          <w:bCs/>
        </w:rPr>
      </w:pPr>
    </w:p>
    <w:p w:rsidR="00F42A81" w:rsidRPr="00A4731E" w:rsidRDefault="00F42A81" w:rsidP="00F42A81">
      <w:pPr>
        <w:jc w:val="both"/>
        <w:rPr>
          <w:bCs/>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rPr>
      </w:pPr>
      <w:bookmarkStart w:id="6" w:name="_Toc62730557"/>
      <w:r w:rsidRPr="00A4731E">
        <w:rPr>
          <w:b/>
          <w:szCs w:val="32"/>
        </w:rPr>
        <w:t>OSNOVI ZA OBAVEZNO ISKLJUČENJE IZ POSTUPKA JAVNE NABAVKE</w:t>
      </w:r>
      <w:bookmarkEnd w:id="6"/>
    </w:p>
    <w:p w:rsidR="00F42A81" w:rsidRPr="00A4731E" w:rsidRDefault="00F42A81" w:rsidP="00F42A81">
      <w:pPr>
        <w:jc w:val="both"/>
      </w:pPr>
    </w:p>
    <w:p w:rsidR="00F42A81" w:rsidRDefault="00F42A81" w:rsidP="00F42A81">
      <w:pPr>
        <w:jc w:val="both"/>
      </w:pPr>
      <w:r w:rsidRPr="00093C07">
        <w:t xml:space="preserve">Privredni subjekat će se isključiti iz postupka javne nabavke, ako: </w:t>
      </w:r>
    </w:p>
    <w:p w:rsidR="00F42A81" w:rsidRPr="00093C07" w:rsidRDefault="00F42A81" w:rsidP="00F42A81">
      <w:pPr>
        <w:jc w:val="both"/>
      </w:pPr>
    </w:p>
    <w:p w:rsidR="00F42A81" w:rsidRPr="00093C07" w:rsidRDefault="00F42A81" w:rsidP="00F42A81">
      <w:pPr>
        <w:jc w:val="both"/>
      </w:pPr>
      <w:r w:rsidRPr="00093C07">
        <w:t xml:space="preserve">1) postoji sukob interesa iz člana 41 stav 1 tačka 2 alineja 1 i 2 ili člana 42 Zakona o javnim nabavkama, </w:t>
      </w:r>
    </w:p>
    <w:p w:rsidR="00F42A81" w:rsidRPr="00093C07" w:rsidRDefault="00F42A81" w:rsidP="00F42A81">
      <w:pPr>
        <w:jc w:val="both"/>
      </w:pPr>
      <w:r w:rsidRPr="00093C07">
        <w:t xml:space="preserve">2) ne ispunjava obavezne uslove </w:t>
      </w:r>
    </w:p>
    <w:p w:rsidR="00F42A81" w:rsidRPr="00093C07" w:rsidRDefault="00F42A81" w:rsidP="00F42A81">
      <w:pPr>
        <w:jc w:val="both"/>
      </w:pPr>
      <w:r w:rsidRPr="00093C07">
        <w:t xml:space="preserve">3) ne ispunjava uslove za obavljanje djelatnosti i stručne i tehničke sposobnosti privrednog subjekta predviđene tenderskom dokumentacijom, </w:t>
      </w:r>
    </w:p>
    <w:p w:rsidR="00F42A81" w:rsidRPr="00A4731E" w:rsidRDefault="00F42A81" w:rsidP="00F42A81">
      <w:pPr>
        <w:jc w:val="both"/>
      </w:pPr>
      <w:r w:rsidRPr="00093C07">
        <w:t>4) postoji drugi razlog predviđen Zakonom o javnim nabavkama.</w:t>
      </w: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rPr>
      </w:pPr>
      <w:bookmarkStart w:id="7" w:name="_Toc62730558"/>
      <w:r w:rsidRPr="00A4731E">
        <w:rPr>
          <w:b/>
          <w:szCs w:val="32"/>
        </w:rPr>
        <w:t>SREDSTVA FINANSIJSKOG OBEZBJEĐENJA UGOVORA O JAVNOJ NABAVCI</w:t>
      </w:r>
      <w:bookmarkEnd w:id="7"/>
    </w:p>
    <w:p w:rsidR="00F42A81" w:rsidRPr="00A4731E" w:rsidRDefault="00F42A81" w:rsidP="00F42A81">
      <w:pPr>
        <w:jc w:val="both"/>
        <w:rPr>
          <w:color w:val="000000"/>
        </w:rPr>
      </w:pPr>
    </w:p>
    <w:p w:rsidR="00F42A81" w:rsidRPr="00A4731E" w:rsidRDefault="00F42A81" w:rsidP="00F42A81">
      <w:pPr>
        <w:jc w:val="both"/>
        <w:rPr>
          <w:color w:val="000000"/>
        </w:rPr>
      </w:pPr>
      <w:r w:rsidRPr="00A4731E">
        <w:rPr>
          <w:color w:val="000000"/>
        </w:rPr>
        <w:t>Ponuđač čija ponuda bude izabrana kao najpovoljnija je dužan da uz potpisan ugovor o javnoj nabavci dostavi naručiocu:</w:t>
      </w:r>
    </w:p>
    <w:p w:rsidR="00F42A81" w:rsidRPr="00A4731E" w:rsidRDefault="00F42A81" w:rsidP="00F42A81">
      <w:pPr>
        <w:jc w:val="both"/>
        <w:rPr>
          <w:rFonts w:eastAsia="Calibri"/>
          <w:color w:val="000000"/>
        </w:rPr>
      </w:pPr>
    </w:p>
    <w:p w:rsidR="00F42A81" w:rsidRPr="00A4731E" w:rsidRDefault="00F42A81" w:rsidP="00F42A81">
      <w:pPr>
        <w:autoSpaceDE w:val="0"/>
        <w:autoSpaceDN w:val="0"/>
        <w:adjustRightInd w:val="0"/>
        <w:rPr>
          <w:lang w:val="sr-Latn-CS"/>
        </w:rPr>
      </w:pPr>
      <w:r w:rsidRPr="00A4731E">
        <w:rPr>
          <w:rFonts w:eastAsia="Calibri"/>
          <w:color w:val="000000"/>
        </w:rPr>
        <w:sym w:font="Wingdings" w:char="F078"/>
      </w:r>
      <w:r w:rsidRPr="00A4731E">
        <w:t xml:space="preserve">garanciju za dobro izvršenje ugovora, za slučaj povrede ugovorenih obaveza </w:t>
      </w:r>
      <w:r w:rsidRPr="00A4731E">
        <w:rPr>
          <w:color w:val="000000"/>
        </w:rPr>
        <w:t xml:space="preserve">u iznosu od </w:t>
      </w:r>
      <w:r>
        <w:rPr>
          <w:color w:val="000000"/>
        </w:rPr>
        <w:t>10</w:t>
      </w:r>
      <w:r w:rsidRPr="00A4731E">
        <w:rPr>
          <w:color w:val="000000"/>
        </w:rPr>
        <w:t>% od vrijednosti ugovora</w:t>
      </w:r>
      <w:r w:rsidRPr="00A4731E">
        <w:rPr>
          <w:vertAlign w:val="superscript"/>
        </w:rPr>
        <w:footnoteReference w:id="8"/>
      </w:r>
      <w:r w:rsidRPr="00A4731E">
        <w:rPr>
          <w:bCs/>
          <w:color w:val="000000"/>
        </w:rPr>
        <w:t xml:space="preserve"> sa rokom važenja </w:t>
      </w:r>
      <w:r>
        <w:rPr>
          <w:bCs/>
          <w:color w:val="000000"/>
        </w:rPr>
        <w:t>7</w:t>
      </w:r>
      <w:r w:rsidRPr="00A4731E">
        <w:rPr>
          <w:bCs/>
          <w:color w:val="000000"/>
        </w:rPr>
        <w:t xml:space="preserve"> dana dužim od roka za izvođenje radova, </w:t>
      </w:r>
      <w:r w:rsidRPr="00A4731E">
        <w:rPr>
          <w:color w:val="000000"/>
          <w:lang w:val="it-IT"/>
        </w:rPr>
        <w:t xml:space="preserve">kojom bezuslovno i neopozivo garantuje potpuno i savjesno izvršenje ugovorenih obaveza. </w:t>
      </w:r>
      <w:r w:rsidRPr="00A4731E">
        <w:rPr>
          <w:bCs/>
          <w:color w:val="000000"/>
        </w:rPr>
        <w:t>Garancija za dobro izvršenje Ugovora je sastavni dio Ugov</w:t>
      </w:r>
      <w:r>
        <w:rPr>
          <w:bCs/>
          <w:color w:val="000000"/>
        </w:rPr>
        <w:t>ora o građenju.</w:t>
      </w:r>
      <w:r w:rsidRPr="00A4731E">
        <w:rPr>
          <w:lang w:val="sr-Latn-CS"/>
        </w:rPr>
        <w:t xml:space="preserve">Izvođač je dužan da osigura da je Garancija za dobro izvršenje ugovora valjana i na snazi sve do završene primo-predaje radova. </w:t>
      </w:r>
    </w:p>
    <w:p w:rsidR="00F42A81" w:rsidRPr="00A4731E" w:rsidRDefault="00F42A81" w:rsidP="00F42A81">
      <w:pPr>
        <w:autoSpaceDE w:val="0"/>
        <w:autoSpaceDN w:val="0"/>
        <w:adjustRightInd w:val="0"/>
        <w:rPr>
          <w:lang w:val="sr-Latn-CS"/>
        </w:rPr>
      </w:pPr>
    </w:p>
    <w:p w:rsidR="00F42A81" w:rsidRPr="00A4731E" w:rsidRDefault="00F42A81" w:rsidP="00F42A81">
      <w:pPr>
        <w:autoSpaceDE w:val="0"/>
        <w:autoSpaceDN w:val="0"/>
        <w:adjustRightInd w:val="0"/>
        <w:jc w:val="both"/>
      </w:pPr>
      <w:r w:rsidRPr="00A4731E">
        <w:rPr>
          <w:lang w:val="sr-Latn-CS"/>
        </w:rPr>
        <w:t xml:space="preserve">Ukoliko tokom trajanja ovog  Ugovora dođe do  </w:t>
      </w:r>
      <w:r>
        <w:rPr>
          <w:lang w:val="sr-Latn-CS"/>
        </w:rPr>
        <w:t xml:space="preserve">izmjene cijene ugovora, Izvođač je dužan </w:t>
      </w:r>
      <w:r w:rsidRPr="00A4731E">
        <w:rPr>
          <w:lang w:val="sr-Latn-CS"/>
        </w:rPr>
        <w:t xml:space="preserve">da saglasno izmjeni </w:t>
      </w:r>
      <w:r>
        <w:rPr>
          <w:lang w:val="sr-Latn-CS"/>
        </w:rPr>
        <w:t xml:space="preserve"> Ugovora, u roku od osam dana</w:t>
      </w:r>
      <w:r w:rsidRPr="00A4731E">
        <w:rPr>
          <w:lang w:val="sr-Latn-CS"/>
        </w:rPr>
        <w:t>,  smanji odno</w:t>
      </w:r>
      <w:r>
        <w:rPr>
          <w:lang w:val="sr-Latn-CS"/>
        </w:rPr>
        <w:t>sno poveća vrijednost</w:t>
      </w:r>
      <w:r w:rsidRPr="00A4731E">
        <w:rPr>
          <w:lang w:val="sr-Latn-CS"/>
        </w:rPr>
        <w:t>Garancije.</w:t>
      </w:r>
    </w:p>
    <w:p w:rsidR="00F42A81" w:rsidRPr="00A4731E" w:rsidRDefault="00F42A81" w:rsidP="00F42A81">
      <w:pPr>
        <w:jc w:val="both"/>
        <w:rPr>
          <w:rFonts w:eastAsia="Calibri"/>
          <w:color w:val="000000"/>
        </w:rPr>
      </w:pPr>
    </w:p>
    <w:p w:rsidR="00F42A81" w:rsidRDefault="00F42A81" w:rsidP="00F42A81">
      <w:pPr>
        <w:autoSpaceDE w:val="0"/>
        <w:autoSpaceDN w:val="0"/>
        <w:adjustRightInd w:val="0"/>
        <w:jc w:val="both"/>
      </w:pPr>
      <w:r w:rsidRPr="00A4731E">
        <w:rPr>
          <w:rFonts w:eastAsia="Calibri"/>
          <w:color w:val="000000"/>
        </w:rPr>
        <w:sym w:font="Wingdings" w:char="F078"/>
      </w:r>
      <w:r w:rsidRPr="004D4D59">
        <w:t xml:space="preserve">polisu osiguranja od profesionalne odgovornosti </w:t>
      </w:r>
      <w:r w:rsidRPr="005C7913">
        <w:t xml:space="preserve">za štetu koja može da nastane naručiocu i trećim licima od vršenja ugovorenih </w:t>
      </w:r>
      <w:r>
        <w:t>radova</w:t>
      </w:r>
      <w:r w:rsidRPr="005C7913">
        <w:t xml:space="preserve">  na iznos od </w:t>
      </w:r>
      <w:r>
        <w:t>1</w:t>
      </w:r>
      <w:r w:rsidRPr="009953AE">
        <w:t>00.000,00</w:t>
      </w:r>
      <w:r w:rsidRPr="005C7913">
        <w:t xml:space="preserve"> eura, sa rokom važenja od dana početka izvršenja ugovora do dana isteka garantnog roka.</w:t>
      </w:r>
    </w:p>
    <w:p w:rsidR="00F42A81" w:rsidRPr="005C7913" w:rsidRDefault="00F42A81" w:rsidP="00F42A81">
      <w:pPr>
        <w:autoSpaceDE w:val="0"/>
        <w:autoSpaceDN w:val="0"/>
        <w:adjustRightInd w:val="0"/>
        <w:jc w:val="both"/>
      </w:pPr>
    </w:p>
    <w:p w:rsidR="00F42A81" w:rsidRPr="00B62D4D" w:rsidRDefault="00F42A81" w:rsidP="00F42A81">
      <w:pPr>
        <w:jc w:val="both"/>
        <w:rPr>
          <w:lang w:val="it-IT"/>
        </w:rPr>
      </w:pPr>
      <w:r w:rsidRPr="00A337DD">
        <w:t>Polisa osiguranja od profesionalne odgovornosti mora da se odnosi na ugovorene radove i da pokriva rizik odgovornosti za štetu prouzrokovanu licima, za štetu na objektima i za finansijski gubitak.</w:t>
      </w:r>
      <w:r w:rsidRPr="009953AE">
        <w:t xml:space="preserve"> U polisi se mora navesti da se ista </w:t>
      </w:r>
      <w:r>
        <w:t xml:space="preserve">izdaje za javnu nabavku radova </w:t>
      </w:r>
      <w:r w:rsidRPr="009953AE">
        <w:t>(</w:t>
      </w:r>
      <w:r w:rsidRPr="00A337DD">
        <w:rPr>
          <w:lang w:val="it-IT"/>
        </w:rPr>
        <w:t>”</w:t>
      </w:r>
      <w:r>
        <w:rPr>
          <w:lang w:val="it-IT"/>
        </w:rPr>
        <w:t>I</w:t>
      </w:r>
      <w:r w:rsidRPr="007B3334">
        <w:rPr>
          <w:lang w:val="it-IT"/>
        </w:rPr>
        <w:t xml:space="preserve">zvođenje  radova na izgradnji pločastog propusta na putu Plav- Vojno selo- Gusinje, Opština Plav </w:t>
      </w:r>
      <w:r w:rsidRPr="009953AE">
        <w:t>“</w:t>
      </w:r>
      <w:r>
        <w:rPr>
          <w:lang w:val="it-IT"/>
        </w:rPr>
        <w:t>)</w:t>
      </w:r>
      <w:r w:rsidRPr="00A4731E">
        <w:rPr>
          <w:bCs/>
          <w:color w:val="000000"/>
          <w:lang w:val="it-IT"/>
        </w:rPr>
        <w:t>.</w:t>
      </w:r>
    </w:p>
    <w:p w:rsidR="00F42A81" w:rsidRPr="00A4731E" w:rsidRDefault="00F42A81" w:rsidP="00F42A81">
      <w:pPr>
        <w:jc w:val="both"/>
      </w:pPr>
    </w:p>
    <w:p w:rsidR="00F42A81" w:rsidRPr="00A4731E" w:rsidRDefault="00F42A81" w:rsidP="00F42A81">
      <w:pPr>
        <w:jc w:val="both"/>
        <w:rPr>
          <w:rFonts w:eastAsia="Calibri"/>
          <w:color w:val="000000"/>
        </w:rPr>
      </w:pPr>
      <w:r w:rsidRPr="00A4731E">
        <w:t>Izvođač</w:t>
      </w:r>
      <w:r w:rsidRPr="00A4731E">
        <w:rPr>
          <w:rFonts w:eastAsia="Calibri"/>
          <w:color w:val="000000"/>
        </w:rPr>
        <w:t xml:space="preserve"> je dužan da najkasnije </w:t>
      </w:r>
      <w:r w:rsidRPr="00A4731E">
        <w:t>8dana  prije</w:t>
      </w:r>
      <w:r w:rsidRPr="00A4731E">
        <w:rPr>
          <w:bCs/>
          <w:color w:val="000000"/>
        </w:rPr>
        <w:t xml:space="preserve"> isteka roka važnosti garancije za dobro izvršenje ugovora, dostavi Naručiocu:</w:t>
      </w:r>
    </w:p>
    <w:p w:rsidR="00F42A81" w:rsidRPr="00A4731E" w:rsidRDefault="00F42A81" w:rsidP="00F42A81">
      <w:pPr>
        <w:jc w:val="both"/>
        <w:rPr>
          <w:rFonts w:eastAsia="Calibri"/>
          <w:color w:val="000000"/>
        </w:rPr>
      </w:pPr>
    </w:p>
    <w:p w:rsidR="00F42A81" w:rsidRPr="00A4731E" w:rsidRDefault="00F42A81" w:rsidP="00F42A81">
      <w:pPr>
        <w:jc w:val="both"/>
      </w:pPr>
      <w:r w:rsidRPr="00A4731E">
        <w:rPr>
          <w:rFonts w:eastAsia="Calibri"/>
          <w:color w:val="000000"/>
        </w:rPr>
        <w:sym w:font="Wingdings" w:char="F078"/>
      </w:r>
      <w:r w:rsidRPr="00A4731E">
        <w:t>garanciju za otklanjanje nedostataka u garantnom roku,</w:t>
      </w:r>
      <w:r w:rsidRPr="00A4731E">
        <w:rPr>
          <w:color w:val="000000"/>
        </w:rPr>
        <w:t>u iznosu</w:t>
      </w:r>
      <w:r>
        <w:rPr>
          <w:color w:val="000000"/>
        </w:rPr>
        <w:t xml:space="preserve"> od 10% od ugovorene vrijednosti izvedenih radova</w:t>
      </w:r>
      <w:r w:rsidRPr="00A4731E">
        <w:rPr>
          <w:color w:val="000000"/>
        </w:rPr>
        <w:t>,</w:t>
      </w:r>
      <w:r w:rsidRPr="00A4731E">
        <w:t xml:space="preserve">sa rokom važenja </w:t>
      </w:r>
      <w:r w:rsidRPr="00A4731E">
        <w:rPr>
          <w:color w:val="000000"/>
          <w:lang w:val="it-IT"/>
        </w:rPr>
        <w:t>do isteka garantnog roka</w:t>
      </w:r>
      <w:r w:rsidRPr="00A4731E">
        <w:t>,za slučaj da u garantnom roku ne ispuni obaveze na koje se garancija odnosi,</w:t>
      </w:r>
      <w:r w:rsidRPr="00A4731E">
        <w:rPr>
          <w:color w:val="000000"/>
          <w:lang w:val="it-IT"/>
        </w:rPr>
        <w:t xml:space="preserve"> kojom bezuslovno i neopozivo garantuje potpuno i savjesno izvršenje ugovorenih obaveza za vrijeme trajanja garantnog roka</w:t>
      </w:r>
      <w:r w:rsidRPr="00A4731E">
        <w:t>.</w:t>
      </w:r>
    </w:p>
    <w:p w:rsidR="00F42A81" w:rsidRPr="00A4731E" w:rsidRDefault="00F42A81" w:rsidP="00F42A81">
      <w:pPr>
        <w:jc w:val="both"/>
        <w:rPr>
          <w:rFonts w:eastAsia="Calibri"/>
          <w:color w:val="00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color w:val="000000"/>
          <w:szCs w:val="32"/>
        </w:rPr>
      </w:pPr>
      <w:bookmarkStart w:id="8" w:name="_Toc62730559"/>
      <w:r w:rsidRPr="00A4731E">
        <w:rPr>
          <w:b/>
          <w:szCs w:val="32"/>
        </w:rPr>
        <w:t>METODOLOGIJA VREDNOVANJA PONUDA</w:t>
      </w:r>
      <w:bookmarkEnd w:id="8"/>
    </w:p>
    <w:p w:rsidR="00F42A81" w:rsidRPr="00A4731E" w:rsidRDefault="00F42A81" w:rsidP="00F42A81"/>
    <w:p w:rsidR="00F42A81" w:rsidRPr="00A4731E" w:rsidRDefault="00F42A81" w:rsidP="00F42A81">
      <w:pPr>
        <w:jc w:val="both"/>
      </w:pPr>
      <w:r w:rsidRPr="00A4731E">
        <w:t>Naručilac će u postupku javne nabavki izabrati ekonomski najpovoljniju ponudu, primjenom pristupa isplativosti, po osnovu kriterijuma</w:t>
      </w:r>
      <w:r w:rsidRPr="00A4731E">
        <w:rPr>
          <w:vertAlign w:val="superscript"/>
        </w:rPr>
        <w:footnoteReference w:id="9"/>
      </w:r>
      <w:r w:rsidRPr="00A4731E">
        <w:t xml:space="preserve">: </w:t>
      </w:r>
    </w:p>
    <w:p w:rsidR="00F42A81" w:rsidRPr="00A4731E" w:rsidRDefault="00F42A81" w:rsidP="00F42A81">
      <w:r w:rsidRPr="00A4731E">
        <w:rPr>
          <w:color w:val="000000"/>
        </w:rPr>
        <w:sym w:font="Wingdings" w:char="F0A8"/>
      </w:r>
      <w:r w:rsidRPr="00A4731E">
        <w:t xml:space="preserve">cijena, </w:t>
      </w:r>
    </w:p>
    <w:p w:rsidR="00F42A81" w:rsidRPr="00A4731E" w:rsidRDefault="00F42A81" w:rsidP="00F42A81">
      <w:r w:rsidRPr="00A4731E">
        <w:rPr>
          <w:rFonts w:eastAsia="Calibri"/>
          <w:color w:val="000000"/>
        </w:rPr>
        <w:sym w:font="Wingdings" w:char="F078"/>
      </w:r>
      <w:r w:rsidRPr="00A4731E">
        <w:t xml:space="preserve">odnos cijene i kvaliteta </w:t>
      </w:r>
    </w:p>
    <w:p w:rsidR="00F42A81" w:rsidRPr="00A4731E" w:rsidRDefault="00F42A81" w:rsidP="00F42A81">
      <w:r w:rsidRPr="00A4731E">
        <w:rPr>
          <w:color w:val="000000"/>
        </w:rPr>
        <w:sym w:font="Wingdings" w:char="F0A8"/>
      </w:r>
      <w:r w:rsidRPr="00A4731E">
        <w:t>trošak životnog ciklusa.</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Naručilac se opredijelio za vrednovanje ponuda po kriter</w:t>
      </w:r>
      <w:r>
        <w:rPr>
          <w:rFonts w:ascii="Arial" w:hAnsi="Arial" w:cs="Arial"/>
          <w:color w:val="000000"/>
        </w:rPr>
        <w:t>ijumu  odnos cijene i kvaliteta</w:t>
      </w:r>
      <w:r w:rsidRPr="00956708">
        <w:rPr>
          <w:rFonts w:ascii="Arial" w:hAnsi="Arial" w:cs="Arial"/>
          <w:color w:val="000000"/>
        </w:rPr>
        <w:t>, a shodno Pravilniku o metodologiji načina vrednovanja ponuda u postupku javne nabavke,vrednovanje će se vršiti na osnovu sljedećih parametara:</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 xml:space="preserve">1. Parametar: Cijena (C) ..................maksimalan broj bodova 90 </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 xml:space="preserve">2. Parametar: Kvalitet (K) ...............maksimalan broj bodova 10 </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 xml:space="preserve">Ukupan broj bodova = broj bodova za ponuđenu cijenu (C) + broj bodova za kvalitet (K) </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1.</w:t>
      </w:r>
      <w:r w:rsidRPr="00956708">
        <w:rPr>
          <w:rFonts w:ascii="Arial" w:hAnsi="Arial" w:cs="Arial"/>
          <w:color w:val="000000"/>
        </w:rPr>
        <w:tab/>
        <w:t xml:space="preserve">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 xml:space="preserve">Broj bodova(C)= (najniža ponudjena cijena bez PDV / ponuđena cijena bez PDV) ×90 </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2.</w:t>
      </w:r>
      <w:r w:rsidRPr="00956708">
        <w:rPr>
          <w:rFonts w:ascii="Arial" w:hAnsi="Arial" w:cs="Arial"/>
          <w:color w:val="000000"/>
        </w:rPr>
        <w:tab/>
        <w:t>Parametar kvalitet (K) vrednovaće se na sljedeći način: max 10 bodova Za izbor najpovoljnije ponude primjenom parametra kvalitet, kao osnova za vrednovanje uzima se:</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Rok izvršenja ugovora u danima.</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Ponuđač sa najkraćim ponuđenim rokom  izvođenja radova</w:t>
      </w:r>
      <w:r>
        <w:rPr>
          <w:rFonts w:ascii="Arial" w:hAnsi="Arial" w:cs="Arial"/>
          <w:color w:val="000000"/>
        </w:rPr>
        <w:t xml:space="preserve"> </w:t>
      </w:r>
      <w:r w:rsidRPr="00956708">
        <w:rPr>
          <w:rFonts w:ascii="Arial" w:hAnsi="Arial" w:cs="Arial"/>
          <w:color w:val="000000"/>
        </w:rPr>
        <w:t xml:space="preserve">dobija max broj bodova a drugi ponuđači dobijaju proporcionalno manji broj bodova po formuli: </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956708">
        <w:rPr>
          <w:rFonts w:ascii="Arial" w:hAnsi="Arial" w:cs="Arial"/>
          <w:color w:val="000000"/>
        </w:rPr>
        <w:t>Najkraći ponuđeni rok za izvođenje radova/ponuđeni rok za izvođenje radova x 10</w:t>
      </w:r>
    </w:p>
    <w:p w:rsidR="004D6679" w:rsidRPr="00956708"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4D6679" w:rsidRPr="00182C31" w:rsidRDefault="004D6679" w:rsidP="004D6679">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956708">
        <w:rPr>
          <w:rFonts w:ascii="Arial" w:hAnsi="Arial" w:cs="Arial"/>
          <w:color w:val="000000"/>
        </w:rPr>
        <w:t>Napomena:</w:t>
      </w:r>
      <w:r>
        <w:rPr>
          <w:rFonts w:ascii="Arial" w:hAnsi="Arial" w:cs="Arial"/>
          <w:color w:val="000000"/>
        </w:rPr>
        <w:t xml:space="preserve"> </w:t>
      </w:r>
      <w:r w:rsidRPr="00956708">
        <w:rPr>
          <w:rFonts w:ascii="Arial" w:hAnsi="Arial" w:cs="Arial"/>
          <w:color w:val="000000"/>
        </w:rPr>
        <w:t xml:space="preserve">ponuđač ne može ponuditi rok za izvođenje radova kraći od </w:t>
      </w:r>
      <w:r w:rsidR="001D405D">
        <w:rPr>
          <w:rFonts w:ascii="Arial" w:hAnsi="Arial" w:cs="Arial"/>
          <w:color w:val="000000"/>
        </w:rPr>
        <w:t>30</w:t>
      </w:r>
      <w:r w:rsidRPr="00956708">
        <w:rPr>
          <w:rFonts w:ascii="Arial" w:hAnsi="Arial" w:cs="Arial"/>
          <w:color w:val="000000"/>
        </w:rPr>
        <w:t xml:space="preserve"> kalendarskih dana</w:t>
      </w:r>
      <w:r>
        <w:rPr>
          <w:rFonts w:ascii="Arial" w:hAnsi="Arial" w:cs="Arial"/>
          <w:i/>
          <w:color w:val="000000"/>
        </w:rPr>
        <w:t>.</w:t>
      </w:r>
    </w:p>
    <w:p w:rsidR="00F42A81" w:rsidRPr="00A4731E" w:rsidRDefault="00F42A81" w:rsidP="00F42A81">
      <w:pPr>
        <w:jc w:val="both"/>
        <w:rPr>
          <w:color w:val="000000"/>
        </w:rPr>
      </w:pPr>
    </w:p>
    <w:p w:rsidR="00F42A81" w:rsidRPr="00A4731E" w:rsidRDefault="00F42A81" w:rsidP="00F42A81">
      <w:pPr>
        <w:jc w:val="both"/>
        <w:rPr>
          <w:color w:val="00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hanging="284"/>
        <w:outlineLvl w:val="0"/>
        <w:rPr>
          <w:b/>
          <w:szCs w:val="32"/>
        </w:rPr>
      </w:pPr>
      <w:bookmarkStart w:id="9" w:name="_Toc62730560"/>
      <w:r w:rsidRPr="00A4731E">
        <w:rPr>
          <w:b/>
          <w:szCs w:val="32"/>
        </w:rPr>
        <w:t>JEZIK PONUDE</w:t>
      </w:r>
      <w:bookmarkEnd w:id="9"/>
    </w:p>
    <w:p w:rsidR="00F42A81" w:rsidRPr="00A4731E" w:rsidRDefault="00F42A81" w:rsidP="00F42A81">
      <w:pPr>
        <w:jc w:val="both"/>
        <w:rPr>
          <w:b/>
          <w:bCs/>
          <w:color w:val="000000"/>
        </w:rPr>
      </w:pPr>
    </w:p>
    <w:p w:rsidR="00F42A81" w:rsidRPr="00A4731E" w:rsidRDefault="00F42A81" w:rsidP="00F42A81">
      <w:pPr>
        <w:jc w:val="both"/>
        <w:rPr>
          <w:color w:val="000000"/>
        </w:rPr>
      </w:pPr>
      <w:r w:rsidRPr="00A4731E">
        <w:rPr>
          <w:color w:val="000000"/>
        </w:rPr>
        <w:t>Ponuda se sačinjava na:</w:t>
      </w:r>
    </w:p>
    <w:p w:rsidR="00F42A81" w:rsidRPr="00A4731E" w:rsidRDefault="00F42A81" w:rsidP="00F42A81">
      <w:pPr>
        <w:jc w:val="both"/>
        <w:rPr>
          <w:b/>
          <w:bCs/>
          <w:color w:val="000000"/>
        </w:rPr>
      </w:pPr>
    </w:p>
    <w:p w:rsidR="00F42A81" w:rsidRPr="00A4731E" w:rsidRDefault="00F42A81" w:rsidP="00F42A81">
      <w:pPr>
        <w:jc w:val="both"/>
        <w:rPr>
          <w:color w:val="000000"/>
        </w:rPr>
      </w:pPr>
      <w:r w:rsidRPr="00A4731E">
        <w:rPr>
          <w:rFonts w:eastAsia="Calibri"/>
          <w:color w:val="000000"/>
        </w:rPr>
        <w:sym w:font="Wingdings" w:char="F078"/>
      </w:r>
      <w:r w:rsidRPr="00A4731E">
        <w:rPr>
          <w:color w:val="000000"/>
        </w:rPr>
        <w:t xml:space="preserve"> crnogorski jezik i drugi jezik koji je u službenoj upotrebi u Crnoj Gori, u skladu sa Ustavom i zakonom</w:t>
      </w:r>
    </w:p>
    <w:p w:rsidR="00F42A81" w:rsidRPr="00A4731E" w:rsidRDefault="00F42A81" w:rsidP="00F42A81">
      <w:pPr>
        <w:jc w:val="both"/>
        <w:rPr>
          <w:color w:val="00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rPr>
      </w:pPr>
      <w:bookmarkStart w:id="10" w:name="_Toc62730561"/>
      <w:r w:rsidRPr="00A4731E">
        <w:rPr>
          <w:b/>
          <w:szCs w:val="32"/>
        </w:rPr>
        <w:t>NAČIN, MJESTO I VRIJEME PODNOŠENJA PONUDA I OTVARANJA PONUDA</w:t>
      </w:r>
      <w:bookmarkEnd w:id="10"/>
    </w:p>
    <w:p w:rsidR="00F42A81" w:rsidRPr="00A4731E" w:rsidRDefault="00F42A81" w:rsidP="00F42A81">
      <w:pPr>
        <w:jc w:val="both"/>
        <w:rPr>
          <w:b/>
          <w:bCs/>
          <w:color w:val="000000"/>
        </w:rPr>
      </w:pPr>
    </w:p>
    <w:p w:rsidR="004D6679" w:rsidRPr="00D6466B" w:rsidRDefault="004D6679" w:rsidP="004D6679">
      <w:pPr>
        <w:jc w:val="both"/>
        <w:rPr>
          <w:rFonts w:ascii="Arial" w:hAnsi="Arial" w:cs="Arial"/>
        </w:rPr>
      </w:pPr>
      <w:r>
        <w:rPr>
          <w:rFonts w:ascii="Arial" w:hAnsi="Arial" w:cs="Arial"/>
          <w:b/>
        </w:rPr>
        <w:t xml:space="preserve">Ponude se podnose preko ESJN-a zaključno sa danom </w:t>
      </w:r>
      <w:r w:rsidR="0070498B">
        <w:rPr>
          <w:rFonts w:ascii="Arial" w:hAnsi="Arial" w:cs="Arial"/>
          <w:b/>
        </w:rPr>
        <w:t>05</w:t>
      </w:r>
      <w:r w:rsidRPr="00031365">
        <w:rPr>
          <w:rFonts w:ascii="Arial" w:hAnsi="Arial" w:cs="Arial"/>
          <w:b/>
        </w:rPr>
        <w:t>.07.2022</w:t>
      </w:r>
      <w:r w:rsidRPr="00D6466B">
        <w:rPr>
          <w:rFonts w:ascii="Arial" w:hAnsi="Arial" w:cs="Arial"/>
          <w:b/>
        </w:rPr>
        <w:t>. godine do 10:00 sati</w:t>
      </w:r>
      <w:r w:rsidRPr="00D6466B">
        <w:rPr>
          <w:rFonts w:ascii="Arial" w:hAnsi="Arial" w:cs="Arial"/>
        </w:rPr>
        <w:t xml:space="preserve">. </w:t>
      </w:r>
    </w:p>
    <w:p w:rsidR="004D6679" w:rsidRPr="00D6466B" w:rsidRDefault="004D6679" w:rsidP="004D6679">
      <w:pPr>
        <w:jc w:val="both"/>
        <w:rPr>
          <w:rFonts w:ascii="Arial" w:hAnsi="Arial" w:cs="Arial"/>
        </w:rPr>
      </w:pPr>
    </w:p>
    <w:p w:rsidR="004D6679" w:rsidRPr="00D6466B" w:rsidRDefault="004D6679" w:rsidP="004D6679">
      <w:pPr>
        <w:jc w:val="both"/>
        <w:rPr>
          <w:rFonts w:ascii="Arial" w:hAnsi="Arial" w:cs="Arial"/>
        </w:rPr>
      </w:pPr>
      <w:r w:rsidRPr="00D6466B">
        <w:rPr>
          <w:rFonts w:ascii="Arial" w:hAnsi="Arial" w:cs="Arial"/>
        </w:rPr>
        <w:t>Ot</w:t>
      </w:r>
      <w:r>
        <w:rPr>
          <w:rFonts w:ascii="Arial" w:hAnsi="Arial" w:cs="Arial"/>
        </w:rPr>
        <w:t xml:space="preserve">varanje ponuda održaće se dana </w:t>
      </w:r>
      <w:r w:rsidR="0070498B">
        <w:rPr>
          <w:rFonts w:ascii="Arial" w:hAnsi="Arial" w:cs="Arial"/>
        </w:rPr>
        <w:t>05</w:t>
      </w:r>
      <w:r w:rsidRPr="00031365">
        <w:rPr>
          <w:rFonts w:ascii="Arial" w:hAnsi="Arial" w:cs="Arial"/>
        </w:rPr>
        <w:t>.07.2022</w:t>
      </w:r>
      <w:r>
        <w:rPr>
          <w:rFonts w:ascii="Arial" w:hAnsi="Arial" w:cs="Arial"/>
        </w:rPr>
        <w:t>. godine u 10:0</w:t>
      </w:r>
      <w:r w:rsidRPr="00D6466B">
        <w:rPr>
          <w:rFonts w:ascii="Arial" w:hAnsi="Arial" w:cs="Arial"/>
        </w:rPr>
        <w:t>0 sati.</w:t>
      </w:r>
    </w:p>
    <w:p w:rsidR="004D6679" w:rsidRPr="00D6466B" w:rsidRDefault="004D6679" w:rsidP="004D6679">
      <w:pPr>
        <w:rPr>
          <w:rFonts w:ascii="Arial" w:hAnsi="Arial" w:cs="Arial"/>
          <w:i/>
          <w:iCs/>
        </w:rPr>
      </w:pPr>
    </w:p>
    <w:p w:rsidR="004D6679" w:rsidRPr="00D6466B" w:rsidRDefault="004D6679" w:rsidP="004D6679">
      <w:pPr>
        <w:jc w:val="both"/>
        <w:rPr>
          <w:rFonts w:ascii="Arial" w:hAnsi="Arial" w:cs="Arial"/>
        </w:rPr>
      </w:pPr>
      <w:r w:rsidRPr="00D6466B">
        <w:rPr>
          <w:rFonts w:ascii="Arial" w:hAnsi="Arial" w:cs="Arial"/>
        </w:rPr>
        <w:sym w:font="Wingdings" w:char="F0FD"/>
      </w:r>
      <w:r w:rsidRPr="00D6466B">
        <w:rPr>
          <w:rFonts w:ascii="Arial" w:hAnsi="Arial" w:cs="Arial"/>
        </w:rPr>
        <w:t xml:space="preserve"> </w:t>
      </w:r>
      <w:r w:rsidRPr="00D6466B">
        <w:rPr>
          <w:rFonts w:ascii="Arial" w:hAnsi="Arial" w:cs="Arial"/>
          <w:b/>
        </w:rPr>
        <w:t>Dio ponude koje se ne dostavlja preko ESJN-a, a odnosi se na Garanciju ponude dostavlja se:</w:t>
      </w:r>
      <w:r w:rsidRPr="00D6466B">
        <w:rPr>
          <w:rFonts w:ascii="Arial" w:hAnsi="Arial" w:cs="Arial"/>
        </w:rPr>
        <w:t xml:space="preserve"> </w:t>
      </w:r>
    </w:p>
    <w:p w:rsidR="004D6679" w:rsidRPr="00D6466B" w:rsidRDefault="004D6679" w:rsidP="004D6679">
      <w:pPr>
        <w:jc w:val="both"/>
        <w:rPr>
          <w:rFonts w:ascii="Arial" w:hAnsi="Arial" w:cs="Arial"/>
        </w:rPr>
      </w:pPr>
    </w:p>
    <w:p w:rsidR="004D6679" w:rsidRPr="00D6466B" w:rsidRDefault="004D6679" w:rsidP="004D6679">
      <w:pPr>
        <w:numPr>
          <w:ilvl w:val="0"/>
          <w:numId w:val="1"/>
        </w:numPr>
        <w:spacing w:before="96"/>
        <w:ind w:left="360"/>
        <w:jc w:val="both"/>
        <w:rPr>
          <w:rFonts w:ascii="Arial" w:eastAsia="Calibri" w:hAnsi="Arial" w:cs="Arial"/>
        </w:rPr>
      </w:pPr>
      <w:r w:rsidRPr="00D6466B">
        <w:rPr>
          <w:rFonts w:ascii="Arial" w:eastAsia="Calibri" w:hAnsi="Arial" w:cs="Arial"/>
        </w:rPr>
        <w:t>neposrednom podnošenjem na arhivi naručioca na adresi</w:t>
      </w:r>
      <w:r>
        <w:rPr>
          <w:rFonts w:ascii="Arial" w:eastAsia="Calibri" w:hAnsi="Arial" w:cs="Arial"/>
        </w:rPr>
        <w:t>:</w:t>
      </w:r>
      <w:r w:rsidRPr="00D6466B">
        <w:rPr>
          <w:rFonts w:ascii="Arial" w:eastAsia="Calibri" w:hAnsi="Arial" w:cs="Arial"/>
        </w:rPr>
        <w:t xml:space="preserve"> </w:t>
      </w:r>
      <w:r>
        <w:rPr>
          <w:rFonts w:ascii="Arial" w:eastAsia="Calibri" w:hAnsi="Arial" w:cs="Arial"/>
        </w:rPr>
        <w:t>Opština Plav, Čaršiska bb Plav</w:t>
      </w:r>
      <w:r w:rsidRPr="00D6466B">
        <w:rPr>
          <w:rFonts w:ascii="Arial" w:eastAsia="Calibri" w:hAnsi="Arial" w:cs="Arial"/>
        </w:rPr>
        <w:t>,</w:t>
      </w:r>
    </w:p>
    <w:p w:rsidR="004D6679" w:rsidRPr="006A1506" w:rsidRDefault="004D6679" w:rsidP="004D6679">
      <w:pPr>
        <w:numPr>
          <w:ilvl w:val="0"/>
          <w:numId w:val="1"/>
        </w:numPr>
        <w:spacing w:before="96"/>
        <w:ind w:left="360"/>
        <w:jc w:val="both"/>
        <w:rPr>
          <w:rFonts w:ascii="Arial" w:hAnsi="Arial" w:cs="Arial"/>
        </w:rPr>
      </w:pPr>
      <w:r w:rsidRPr="006A1506">
        <w:rPr>
          <w:rFonts w:ascii="Arial" w:eastAsia="Calibri" w:hAnsi="Arial" w:cs="Arial"/>
        </w:rPr>
        <w:t>preporučenom pošiljkom sa povratnicom na adresi: Opština Plav, Čaršiska bb. 84325 Plav</w:t>
      </w:r>
      <w:r>
        <w:rPr>
          <w:rFonts w:ascii="Arial" w:eastAsia="Calibri" w:hAnsi="Arial" w:cs="Arial"/>
        </w:rPr>
        <w:t xml:space="preserve">  </w:t>
      </w:r>
    </w:p>
    <w:p w:rsidR="004D6679" w:rsidRPr="00D6466B" w:rsidRDefault="004D6679" w:rsidP="004D6679">
      <w:pPr>
        <w:numPr>
          <w:ilvl w:val="0"/>
          <w:numId w:val="1"/>
        </w:numPr>
        <w:spacing w:before="96"/>
        <w:ind w:left="360"/>
        <w:jc w:val="both"/>
        <w:rPr>
          <w:rFonts w:ascii="Arial" w:hAnsi="Arial" w:cs="Arial"/>
        </w:rPr>
      </w:pPr>
      <w:r w:rsidRPr="00D6466B">
        <w:rPr>
          <w:rFonts w:ascii="Arial" w:hAnsi="Arial" w:cs="Arial"/>
        </w:rPr>
        <w:t xml:space="preserve">radnim danima od 7:00 do </w:t>
      </w:r>
      <w:r>
        <w:rPr>
          <w:rFonts w:ascii="Arial" w:hAnsi="Arial" w:cs="Arial"/>
        </w:rPr>
        <w:t xml:space="preserve">15:00 sati, zaključno sa danom </w:t>
      </w:r>
      <w:r w:rsidR="0070498B">
        <w:rPr>
          <w:rFonts w:ascii="Arial" w:hAnsi="Arial" w:cs="Arial"/>
        </w:rPr>
        <w:t>05</w:t>
      </w:r>
      <w:r w:rsidRPr="00031365">
        <w:rPr>
          <w:rFonts w:ascii="Arial" w:hAnsi="Arial" w:cs="Arial"/>
        </w:rPr>
        <w:t>.07.2022</w:t>
      </w:r>
      <w:r w:rsidRPr="00D6466B">
        <w:rPr>
          <w:rFonts w:ascii="Arial" w:hAnsi="Arial" w:cs="Arial"/>
        </w:rPr>
        <w:t>. godine do 10:00 sati.</w:t>
      </w:r>
    </w:p>
    <w:p w:rsidR="004D6679" w:rsidRPr="00D6466B" w:rsidRDefault="004D6679" w:rsidP="004D6679">
      <w:pPr>
        <w:jc w:val="both"/>
        <w:rPr>
          <w:rFonts w:ascii="Arial" w:eastAsia="Calibri" w:hAnsi="Arial" w:cs="Arial"/>
          <w:lang w:val="pl-PL"/>
        </w:rPr>
      </w:pPr>
    </w:p>
    <w:p w:rsidR="00F42A81" w:rsidRPr="008157D0" w:rsidRDefault="004D6679" w:rsidP="004D6679">
      <w:pPr>
        <w:spacing w:before="96"/>
        <w:rPr>
          <w:color w:val="000000"/>
        </w:rPr>
      </w:pPr>
      <w:r w:rsidRPr="00D6466B">
        <w:rPr>
          <w:rFonts w:ascii="Arial" w:eastAsia="Calibri" w:hAnsi="Arial" w:cs="Arial"/>
          <w:lang w:val="pl-PL"/>
        </w:rPr>
        <w:t xml:space="preserve">Na osnovu člana 54 stav 4 Zakona o javnim nabavkama („Službeni list CG“, br. 074/19), rok za podnošenje ponuda je određen u kraćem trajanju od 30 dana, ali nije kraći od </w:t>
      </w:r>
      <w:r>
        <w:rPr>
          <w:rFonts w:ascii="Arial" w:eastAsia="Calibri" w:hAnsi="Arial" w:cs="Arial"/>
          <w:lang w:val="pl-PL"/>
        </w:rPr>
        <w:t>21</w:t>
      </w:r>
      <w:r w:rsidRPr="00D6466B">
        <w:rPr>
          <w:rFonts w:ascii="Arial" w:eastAsia="Calibri" w:hAnsi="Arial" w:cs="Arial"/>
          <w:lang w:val="pl-PL"/>
        </w:rPr>
        <w:t xml:space="preserve"> dana od dana objavljivanja tenderske dokumentacije. Naručilac se odlučio za skraćenje roka za podnošenje ponuda. Razlozi za skraćenje roka za podnošenje ponuda je</w:t>
      </w:r>
      <w:r>
        <w:rPr>
          <w:rFonts w:ascii="Arial" w:eastAsia="Calibri" w:hAnsi="Arial" w:cs="Arial"/>
          <w:lang w:val="pl-PL"/>
        </w:rPr>
        <w:t>:</w:t>
      </w:r>
      <w:r w:rsidR="0070498B">
        <w:rPr>
          <w:rFonts w:ascii="Arial" w:eastAsia="Calibri" w:hAnsi="Arial" w:cs="Arial"/>
          <w:lang w:val="pl-PL"/>
        </w:rPr>
        <w:t xml:space="preserve"> </w:t>
      </w:r>
      <w:r w:rsidRPr="00D6466B">
        <w:rPr>
          <w:rFonts w:ascii="Arial" w:eastAsia="Calibri" w:hAnsi="Arial" w:cs="Arial"/>
          <w:lang w:val="pl-PL"/>
        </w:rPr>
        <w:t xml:space="preserve"> građevinska s</w:t>
      </w:r>
      <w:r>
        <w:rPr>
          <w:rFonts w:ascii="Arial" w:eastAsia="Calibri" w:hAnsi="Arial" w:cs="Arial"/>
          <w:lang w:val="pl-PL"/>
        </w:rPr>
        <w:t>ezona u Plavu relativno veoma kratka</w:t>
      </w:r>
    </w:p>
    <w:p w:rsidR="00F42A81" w:rsidRDefault="00F42A81" w:rsidP="00F42A81">
      <w:pPr>
        <w:jc w:val="both"/>
        <w:rPr>
          <w:color w:val="000000"/>
        </w:rPr>
      </w:pPr>
      <w:bookmarkStart w:id="11" w:name="_Toc62730562"/>
    </w:p>
    <w:p w:rsidR="00F42A81" w:rsidRDefault="00F42A81" w:rsidP="00F42A81">
      <w:pPr>
        <w:jc w:val="both"/>
        <w:rPr>
          <w:color w:val="000000"/>
        </w:rPr>
      </w:pPr>
    </w:p>
    <w:p w:rsidR="00F42A81" w:rsidRPr="008157D0" w:rsidRDefault="00F42A81" w:rsidP="00F42A81">
      <w:pPr>
        <w:pBdr>
          <w:top w:val="single" w:sz="4" w:space="1" w:color="auto"/>
          <w:left w:val="single" w:sz="4" w:space="4" w:color="auto"/>
          <w:bottom w:val="single" w:sz="4" w:space="1" w:color="auto"/>
          <w:right w:val="single" w:sz="4" w:space="4" w:color="auto"/>
        </w:pBdr>
        <w:jc w:val="both"/>
        <w:rPr>
          <w:b/>
          <w:color w:val="D0CECE" w:themeColor="background2" w:themeShade="E6"/>
          <w:szCs w:val="32"/>
        </w:rPr>
      </w:pPr>
      <w:r w:rsidRPr="00A4731E">
        <w:rPr>
          <w:b/>
          <w:szCs w:val="32"/>
        </w:rPr>
        <w:t>USLOVI ZA AKTIVIRANJE GARANCIJE PONUDE</w:t>
      </w:r>
      <w:r w:rsidRPr="00A4731E">
        <w:rPr>
          <w:b/>
          <w:szCs w:val="32"/>
          <w:vertAlign w:val="superscript"/>
        </w:rPr>
        <w:footnoteReference w:id="10"/>
      </w:r>
      <w:bookmarkEnd w:id="11"/>
    </w:p>
    <w:p w:rsidR="00F42A81" w:rsidRPr="00A4731E" w:rsidRDefault="00F42A81" w:rsidP="00F42A81">
      <w:pPr>
        <w:jc w:val="both"/>
        <w:rPr>
          <w:b/>
          <w:bCs/>
          <w:color w:val="000000"/>
        </w:rPr>
      </w:pPr>
    </w:p>
    <w:p w:rsidR="00F42A81" w:rsidRPr="00A4731E" w:rsidRDefault="00F42A81" w:rsidP="00F42A81">
      <w:pPr>
        <w:jc w:val="both"/>
      </w:pPr>
      <w:r w:rsidRPr="00A4731E">
        <w:t xml:space="preserve">Garancija ponude će se aktivirati ako ponuđač: </w:t>
      </w:r>
    </w:p>
    <w:p w:rsidR="00F42A81" w:rsidRPr="00A4731E" w:rsidRDefault="00F42A81" w:rsidP="00F42A81">
      <w:pPr>
        <w:jc w:val="both"/>
      </w:pPr>
    </w:p>
    <w:p w:rsidR="00F42A81" w:rsidRPr="00A4731E" w:rsidRDefault="00F42A81" w:rsidP="00F42A81">
      <w:pPr>
        <w:jc w:val="both"/>
      </w:pPr>
      <w:r w:rsidRPr="00A4731E">
        <w:t xml:space="preserve">1) odustane od ponude u roku važenja ponude; </w:t>
      </w:r>
    </w:p>
    <w:p w:rsidR="00F42A81" w:rsidRPr="00A4731E" w:rsidRDefault="00F42A81" w:rsidP="00F42A81">
      <w:pPr>
        <w:jc w:val="both"/>
      </w:pPr>
      <w:r w:rsidRPr="00A4731E">
        <w:t xml:space="preserve">2) ne dostavi zahtijevane dokaze prije potpisivanja ugovora; </w:t>
      </w:r>
    </w:p>
    <w:p w:rsidR="00F42A81" w:rsidRPr="00A4731E" w:rsidRDefault="00F42A81" w:rsidP="00F42A81">
      <w:pPr>
        <w:jc w:val="both"/>
      </w:pPr>
      <w:r w:rsidRPr="00A4731E">
        <w:t xml:space="preserve">3) odbije da potpiše ugovor o javnoj nabavci; ili </w:t>
      </w:r>
    </w:p>
    <w:p w:rsidR="00F42A81" w:rsidRPr="00A4731E" w:rsidRDefault="00F42A81" w:rsidP="00F42A81">
      <w:pPr>
        <w:jc w:val="both"/>
      </w:pPr>
      <w:r w:rsidRPr="00A4731E">
        <w:lastRenderedPageBreak/>
        <w:t>4) u izjavi privrednog subjekta navede netačne činjenice o ispunjenosti uslova iz člana 111 stav 4 Zakona o javnim nabavkama.</w:t>
      </w:r>
    </w:p>
    <w:p w:rsidR="00F42A81" w:rsidRPr="00A4731E" w:rsidRDefault="00F42A81" w:rsidP="00F42A81">
      <w:pPr>
        <w:jc w:val="both"/>
        <w:rPr>
          <w:color w:val="00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rPr>
      </w:pPr>
      <w:bookmarkStart w:id="12" w:name="_Toc62730563"/>
      <w:r w:rsidRPr="00A4731E">
        <w:rPr>
          <w:b/>
          <w:szCs w:val="32"/>
        </w:rPr>
        <w:t>TAJNOST PODATAKA</w:t>
      </w:r>
      <w:bookmarkEnd w:id="12"/>
    </w:p>
    <w:p w:rsidR="00F42A81" w:rsidRPr="00A4731E" w:rsidRDefault="00F42A81" w:rsidP="00F42A81">
      <w:pPr>
        <w:jc w:val="both"/>
        <w:rPr>
          <w:color w:val="000000"/>
        </w:rPr>
      </w:pPr>
    </w:p>
    <w:p w:rsidR="00F42A81" w:rsidRPr="00A4731E" w:rsidRDefault="00F42A81" w:rsidP="00F42A81">
      <w:pPr>
        <w:jc w:val="both"/>
        <w:rPr>
          <w:color w:val="000000"/>
        </w:rPr>
      </w:pPr>
      <w:r w:rsidRPr="00A4731E">
        <w:rPr>
          <w:color w:val="000000"/>
        </w:rPr>
        <w:t>Tenderska dokumentacija sadrži tajne podatke</w:t>
      </w:r>
    </w:p>
    <w:p w:rsidR="00F42A81" w:rsidRPr="00A4731E" w:rsidRDefault="00F42A81" w:rsidP="00F42A81">
      <w:pPr>
        <w:jc w:val="both"/>
        <w:rPr>
          <w:color w:val="000000"/>
        </w:rPr>
      </w:pPr>
    </w:p>
    <w:p w:rsidR="00F42A81" w:rsidRPr="00A4731E" w:rsidRDefault="00F42A81" w:rsidP="00F42A81">
      <w:pPr>
        <w:jc w:val="both"/>
        <w:rPr>
          <w:color w:val="000000"/>
        </w:rPr>
      </w:pPr>
      <w:r w:rsidRPr="00A4731E">
        <w:rPr>
          <w:color w:val="000000"/>
        </w:rPr>
        <w:sym w:font="Wingdings" w:char="F078"/>
      </w:r>
      <w:r w:rsidRPr="00A4731E">
        <w:rPr>
          <w:color w:val="000000"/>
        </w:rPr>
        <w:t xml:space="preserve"> ne</w:t>
      </w:r>
    </w:p>
    <w:p w:rsidR="00F42A81" w:rsidRPr="00A4731E" w:rsidRDefault="00F42A81" w:rsidP="00F42A81">
      <w:pPr>
        <w:jc w:val="both"/>
        <w:rPr>
          <w:color w:val="000000"/>
        </w:rPr>
      </w:pPr>
      <w:r w:rsidRPr="00A4731E">
        <w:rPr>
          <w:color w:val="000000"/>
        </w:rPr>
        <w:sym w:font="Wingdings" w:char="F0A8"/>
      </w:r>
      <w:r w:rsidRPr="00A4731E">
        <w:rPr>
          <w:color w:val="000000"/>
        </w:rPr>
        <w:t xml:space="preserve"> da</w:t>
      </w:r>
    </w:p>
    <w:p w:rsidR="00F42A81" w:rsidRPr="00A4731E" w:rsidRDefault="00F42A81" w:rsidP="00F42A81">
      <w:pPr>
        <w:jc w:val="both"/>
        <w:rPr>
          <w:b/>
          <w:bCs/>
          <w:color w:val="00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rPr>
      </w:pPr>
      <w:bookmarkStart w:id="13" w:name="_Toc62730564"/>
      <w:r w:rsidRPr="00A4731E">
        <w:rPr>
          <w:b/>
          <w:szCs w:val="32"/>
        </w:rPr>
        <w:t>UPUTSTVO ZA SAČINJAVANJE PONUDE</w:t>
      </w:r>
      <w:bookmarkEnd w:id="13"/>
    </w:p>
    <w:p w:rsidR="00F42A81" w:rsidRPr="00A4731E" w:rsidRDefault="00F42A81" w:rsidP="00F42A81"/>
    <w:p w:rsidR="00F42A81" w:rsidRDefault="00F42A81" w:rsidP="00F42A81">
      <w:pPr>
        <w:jc w:val="both"/>
      </w:pPr>
      <w:r w:rsidRPr="00A4731E">
        <w:t xml:space="preserve">Ponude se sačinjava u ESJN u skladu sa tenderskom dokumentacijom i važećim Pravilnikom o sadržaju ponude i uputstvu za sačinjavanje i podnošenje ponude. </w:t>
      </w:r>
    </w:p>
    <w:p w:rsidR="00F42A81" w:rsidRPr="00A4731E" w:rsidRDefault="00F42A81" w:rsidP="00F42A81">
      <w:pPr>
        <w:jc w:val="both"/>
      </w:pPr>
    </w:p>
    <w:p w:rsidR="00F42A81" w:rsidRDefault="00F42A81" w:rsidP="00F42A81">
      <w:pPr>
        <w:jc w:val="both"/>
      </w:pPr>
      <w:r w:rsidRPr="00A4731E">
        <w:t>Ispunjenost uslova za učešće u postupku javne nabavke dokazuje se izjavom privrednog subjekta, koja se sačinjava na obrascu datom u Pravilniku o obrascu izjave privrednog subjekta.</w:t>
      </w:r>
    </w:p>
    <w:p w:rsidR="00F42A81" w:rsidRPr="00A4731E" w:rsidRDefault="00F42A81" w:rsidP="00F42A81">
      <w:pPr>
        <w:jc w:val="both"/>
      </w:pPr>
    </w:p>
    <w:p w:rsidR="00F42A81" w:rsidRPr="00A4731E" w:rsidRDefault="00F42A81" w:rsidP="00F42A81">
      <w:pPr>
        <w:jc w:val="both"/>
        <w:rPr>
          <w:i/>
          <w:iCs/>
          <w:color w:val="000000"/>
        </w:rPr>
      </w:pPr>
      <w:r w:rsidRPr="00A4731E">
        <w:t xml:space="preserve">Ponuđač je dužan da tačno i nedvosmisleno popuni </w:t>
      </w:r>
      <w:r w:rsidRPr="00A4731E">
        <w:rPr>
          <w:rFonts w:eastAsia="Calibri"/>
        </w:rPr>
        <w:t>Izjavu privrednog subjekta u skladu sa zahtjevima iz tenderske dokumentacije.</w:t>
      </w:r>
    </w:p>
    <w:p w:rsidR="00F42A81" w:rsidRPr="00A4731E" w:rsidRDefault="00F42A81" w:rsidP="00F42A81">
      <w:pPr>
        <w:jc w:val="both"/>
        <w:rPr>
          <w:b/>
          <w:bCs/>
          <w:color w:val="00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rPr>
      </w:pPr>
      <w:bookmarkStart w:id="14" w:name="_Toc62730565"/>
      <w:r w:rsidRPr="00A4731E">
        <w:rPr>
          <w:b/>
          <w:szCs w:val="32"/>
        </w:rPr>
        <w:t>NAČIN ZAKLJUČIVANJA I IZMJENE UGOVORA O JAVNOJ NABAVCI</w:t>
      </w:r>
      <w:bookmarkEnd w:id="14"/>
    </w:p>
    <w:p w:rsidR="00F42A81" w:rsidRPr="00A4731E" w:rsidRDefault="00F42A81" w:rsidP="00F42A81">
      <w:pPr>
        <w:jc w:val="both"/>
        <w:rPr>
          <w:i/>
        </w:rPr>
      </w:pPr>
    </w:p>
    <w:p w:rsidR="00F42A81" w:rsidRPr="00A4731E" w:rsidRDefault="00F42A81" w:rsidP="00F42A81">
      <w:pPr>
        <w:ind w:right="93"/>
        <w:jc w:val="both"/>
        <w:rPr>
          <w:lang w:val="pl-PL"/>
        </w:rPr>
      </w:pPr>
      <w:r w:rsidRPr="00A4731E">
        <w:rPr>
          <w:lang w:val="pl-PL"/>
        </w:rPr>
        <w:t xml:space="preserve">Naručilac zaključuje ugovor o javnoj nabavci u pisanom ili elektronskom obliku sa ponuđačem čija je ponuda izabrana kao najpovoljnija, nakon izvršnosti odluke o izboru najpovoljnije ponude a na način propisan članom 149 Zakona o javnim nabavkama. </w:t>
      </w:r>
    </w:p>
    <w:p w:rsidR="00F42A81" w:rsidRPr="00A4731E" w:rsidRDefault="00F42A81" w:rsidP="00F42A81">
      <w:pPr>
        <w:ind w:right="93"/>
        <w:jc w:val="both"/>
        <w:rPr>
          <w:lang w:val="pl-PL"/>
        </w:rPr>
      </w:pPr>
    </w:p>
    <w:p w:rsidR="00F42A81" w:rsidRPr="00A4731E" w:rsidRDefault="00F42A81" w:rsidP="00F42A81">
      <w:pPr>
        <w:ind w:right="93"/>
        <w:jc w:val="both"/>
        <w:rPr>
          <w:lang w:val="pl-PL"/>
        </w:rPr>
      </w:pPr>
      <w:r w:rsidRPr="00A4731E">
        <w:rPr>
          <w:lang w:val="pl-PL"/>
        </w:rPr>
        <w:t>Ugovor o javnoj nabavci mora da bude u skladu sa uslovima utvrđenim tenderskom dokumentacijom, izabranom ponudom i odlukom o izboru najpovoljnije ponude, osim u pogledu iskazivanja PDV-a.</w:t>
      </w:r>
    </w:p>
    <w:p w:rsidR="00F42A81" w:rsidRPr="00A4731E" w:rsidRDefault="00F42A81" w:rsidP="00F42A81">
      <w:pPr>
        <w:ind w:right="93"/>
        <w:jc w:val="both"/>
        <w:rPr>
          <w:lang w:val="pl-PL"/>
        </w:rPr>
      </w:pPr>
    </w:p>
    <w:p w:rsidR="00F42A81" w:rsidRPr="00A4731E" w:rsidRDefault="00F42A81" w:rsidP="00F42A81">
      <w:pPr>
        <w:ind w:right="93"/>
        <w:jc w:val="both"/>
        <w:rPr>
          <w:lang w:val="pl-PL"/>
        </w:rPr>
      </w:pPr>
      <w:r w:rsidRPr="00A4731E">
        <w:rPr>
          <w:lang w:val="pl-PL"/>
        </w:rPr>
        <w:t>Ugovor između naručioca i ponuđača čija je ponuda izabrana kao najpovoljnija, pored uslova koji su propisani ovom tenderskom dokumentacijom, će sadržati i sljedeće:</w:t>
      </w:r>
    </w:p>
    <w:p w:rsidR="00F42A81" w:rsidRPr="00A4731E" w:rsidRDefault="00F42A81" w:rsidP="00F42A81">
      <w:pPr>
        <w:tabs>
          <w:tab w:val="left" w:pos="144"/>
        </w:tabs>
        <w:jc w:val="both"/>
        <w:rPr>
          <w:color w:val="000000"/>
          <w:lang w:val="sl-SI"/>
        </w:rPr>
      </w:pPr>
    </w:p>
    <w:p w:rsidR="00F42A81" w:rsidRPr="00A4731E" w:rsidRDefault="00F42A81" w:rsidP="00F42A81">
      <w:pPr>
        <w:tabs>
          <w:tab w:val="left" w:pos="144"/>
        </w:tabs>
        <w:jc w:val="both"/>
        <w:rPr>
          <w:color w:val="000000"/>
          <w:lang w:val="sl-SI"/>
        </w:rPr>
      </w:pPr>
      <w:r w:rsidRPr="00A4731E">
        <w:rPr>
          <w:color w:val="000000"/>
          <w:lang w:val="sl-SI"/>
        </w:rPr>
        <w:t>Izvođač se obavezuje, pošto se prethodno upoznao sa svim uslovima, pravima i obavezama  koje kao Izvođač ima shodno Ugovoru, pozitivnom pravu, a posebno zakonu o putevima, zakonu o bezbjednosti saobraćaja na putevima, zakonu o planiranju prostora i izgradnji objekata, zakonu o građevinskom proizvodu,</w:t>
      </w:r>
      <w:r w:rsidRPr="00A4731E">
        <w:rPr>
          <w:color w:val="000000"/>
          <w:lang w:val="it-IT"/>
        </w:rPr>
        <w:t xml:space="preserve"> zakona o zaštiti prirode,</w:t>
      </w:r>
      <w:r w:rsidRPr="00A4731E">
        <w:rPr>
          <w:color w:val="000000"/>
          <w:lang w:val="sl-SI"/>
        </w:rPr>
        <w:t xml:space="preserve">  propisima iz oblasti zaštite na radu, zaštite životne sredine, da ugovorene radove izvede stručno, kvalitetno i u roku, a u skladu sa tehničkom dokumentacijom.</w:t>
      </w:r>
    </w:p>
    <w:p w:rsidR="00F42A81" w:rsidRPr="00A4731E" w:rsidRDefault="00F42A81" w:rsidP="00F42A81">
      <w:pPr>
        <w:jc w:val="both"/>
        <w:rPr>
          <w:color w:val="000000"/>
          <w:lang w:val="pl-PL"/>
        </w:rPr>
      </w:pPr>
    </w:p>
    <w:p w:rsidR="00F42A81" w:rsidRPr="00A4731E" w:rsidRDefault="00F42A81" w:rsidP="00F42A81">
      <w:pPr>
        <w:jc w:val="both"/>
        <w:rPr>
          <w:color w:val="000000"/>
          <w:lang w:val="pl-PL"/>
        </w:rPr>
      </w:pPr>
      <w:r w:rsidRPr="00A4731E">
        <w:rPr>
          <w:color w:val="000000"/>
          <w:lang w:val="pl-PL"/>
        </w:rPr>
        <w:t>Izvođač je odgovoran za radove i propuste bilo kog podugovarača/podizvođača, njegovog predstavnika ili radnika, kao da su to radovi i propusti samog Izvođača.</w:t>
      </w:r>
    </w:p>
    <w:p w:rsidR="00F42A81" w:rsidRPr="00A4731E" w:rsidRDefault="00F42A81" w:rsidP="00F42A81">
      <w:pPr>
        <w:jc w:val="both"/>
        <w:rPr>
          <w:color w:val="000000"/>
        </w:rPr>
      </w:pPr>
    </w:p>
    <w:p w:rsidR="00F42A81" w:rsidRDefault="00F42A81" w:rsidP="00F42A81">
      <w:pPr>
        <w:ind w:right="93"/>
        <w:jc w:val="both"/>
        <w:rPr>
          <w:color w:val="000000" w:themeColor="text1"/>
          <w:lang w:val="pl-PL"/>
        </w:rPr>
      </w:pPr>
      <w:r w:rsidRPr="00A4731E">
        <w:rPr>
          <w:b/>
          <w:lang w:val="pl-PL"/>
        </w:rPr>
        <w:t>Uvođenje u posao:</w:t>
      </w:r>
      <w:r w:rsidRPr="00A4731E">
        <w:rPr>
          <w:lang w:val="pl-PL"/>
        </w:rPr>
        <w:t xml:space="preserve">Smatra se da je Naručilac izvršio obavezu uvođenja Izvođača u posao ako mu je predao: tehničku dokumentaciju po kojoj će izvoditi radovi; Obavještenje o datumu uvođenja u posao, najkasnije 7 dana prije uvođenja u posao, Rješenje o imenovanju </w:t>
      </w:r>
      <w:r w:rsidRPr="00A4731E">
        <w:rPr>
          <w:color w:val="000000"/>
          <w:lang w:val="sl-SI"/>
        </w:rPr>
        <w:t>Stručnog nadzora</w:t>
      </w:r>
      <w:r w:rsidRPr="00A4731E">
        <w:rPr>
          <w:lang w:val="pl-PL"/>
        </w:rPr>
        <w:t xml:space="preserve"> i </w:t>
      </w:r>
      <w:r w:rsidRPr="00A4731E">
        <w:rPr>
          <w:color w:val="000000" w:themeColor="text1"/>
          <w:lang w:val="pl-PL"/>
        </w:rPr>
        <w:t xml:space="preserve">Dokaz da je nadležnom organu prijavio radove u skladu sa zakonom. </w:t>
      </w:r>
    </w:p>
    <w:p w:rsidR="00F42A81" w:rsidRPr="00A4731E" w:rsidRDefault="00F42A81" w:rsidP="00F42A81">
      <w:pPr>
        <w:ind w:right="93"/>
        <w:jc w:val="both"/>
        <w:rPr>
          <w:lang w:val="pl-PL"/>
        </w:rPr>
      </w:pPr>
    </w:p>
    <w:p w:rsidR="00F42A81" w:rsidRDefault="00F42A81" w:rsidP="00F42A81">
      <w:pPr>
        <w:ind w:right="93"/>
        <w:jc w:val="both"/>
        <w:rPr>
          <w:lang w:val="pl-PL"/>
        </w:rPr>
      </w:pPr>
      <w:r w:rsidRPr="00A4731E">
        <w:rPr>
          <w:lang w:val="pl-PL"/>
        </w:rPr>
        <w:t xml:space="preserve">Na dan uvođenja Izvođača u posao otvara se Građevinski dnevnik u kome se konstatuje da ga je Naručilac uveo u posao, a ovaj primio lokaciju i  potrebnu dokumentaciju, čime su stvoreni uslovi da se otpočne sa realizacijomugovora. </w:t>
      </w:r>
    </w:p>
    <w:p w:rsidR="00F42A81" w:rsidRPr="00A4731E" w:rsidRDefault="00F42A81" w:rsidP="00F42A81">
      <w:pPr>
        <w:ind w:right="93"/>
        <w:jc w:val="both"/>
        <w:rPr>
          <w:color w:val="000000"/>
          <w:lang w:val="pl-PL"/>
        </w:rPr>
      </w:pPr>
    </w:p>
    <w:p w:rsidR="00F42A81"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A4731E">
        <w:t>Izvođač radova dužan je da vodi građevinski dnevnik i građevinsku knjigu u skladu sa važećim Pravilnikom o načinu vođenja i sadržini građevinskog dnevnika i građevinske knjige.</w:t>
      </w: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FF0000"/>
        </w:rPr>
      </w:pPr>
      <w:r w:rsidRPr="00A4731E">
        <w:t>Prije uvođenja Izvođača u posao Izvođač i Naručilac će zapisnički konstatovati nađeno stanje puta i terena, instalacija i objekata u zoni gradilišta. Konstatacije iz zapisnika potkrijepiti foto dokumentacijom.</w:t>
      </w:r>
    </w:p>
    <w:p w:rsidR="00F42A81" w:rsidRPr="00A4731E" w:rsidRDefault="00F42A81" w:rsidP="00F42A81">
      <w:pPr>
        <w:ind w:left="540" w:hanging="540"/>
        <w:jc w:val="both"/>
        <w:rPr>
          <w:lang w:val="sr-Latn-CS"/>
        </w:rPr>
      </w:pPr>
    </w:p>
    <w:p w:rsidR="00F42A81" w:rsidRPr="00A4731E" w:rsidRDefault="00F42A81" w:rsidP="00F42A81">
      <w:pPr>
        <w:ind w:right="93"/>
        <w:jc w:val="both"/>
        <w:rPr>
          <w:lang w:val="pl-PL"/>
        </w:rPr>
      </w:pPr>
      <w:r w:rsidRPr="00A4731E">
        <w:rPr>
          <w:b/>
          <w:sz w:val="22"/>
          <w:szCs w:val="22"/>
          <w:lang w:val="sr-Latn-CS"/>
        </w:rPr>
        <w:t>Pristup Gradilištu</w:t>
      </w:r>
      <w:r w:rsidRPr="00A4731E">
        <w:rPr>
          <w:lang w:val="pl-PL"/>
        </w:rPr>
        <w:t>: Izvođač će dozvoliti Stručnom nadzoru i  svim licima koja su ovlaštena  od strane nadzornog organa, pristup svim mjestima na kojima se radovi koji su u vezi sa ugovorom realizuju ili su planirani da se realizuju. Izvođač je odgovoran za sprečavanje neovlašćenog pristupa osoba na Gradilište</w:t>
      </w:r>
      <w:r>
        <w:rPr>
          <w:lang w:val="pl-PL"/>
        </w:rPr>
        <w:t>.</w:t>
      </w:r>
      <w:r w:rsidRPr="00A4731E">
        <w:rPr>
          <w:lang w:val="pl-PL"/>
        </w:rPr>
        <w:t>Ovlašćene osobe ograničavaju se na Osoblje Izvođača i Osoblje Naručioca kao i na drugo osoblje koje Naručilac ili Stručni nadzor  prijave Izvođaču kao ovlašćeno osoblje drugih izvođača Naručioca na Gradilištu.</w:t>
      </w: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FF0000"/>
        </w:rPr>
      </w:pPr>
    </w:p>
    <w:p w:rsidR="00F42A81" w:rsidRPr="00A4731E" w:rsidRDefault="00F42A81" w:rsidP="00F42A81">
      <w:pPr>
        <w:jc w:val="both"/>
        <w:rPr>
          <w:lang w:val="sr-Latn-CS"/>
        </w:rPr>
      </w:pPr>
      <w:r w:rsidRPr="005D1A5C">
        <w:rPr>
          <w:b/>
          <w:lang w:val="pl-PL"/>
        </w:rPr>
        <w:t>Produženje ugovorenog roka</w:t>
      </w:r>
      <w:r w:rsidRPr="005D1A5C">
        <w:rPr>
          <w:lang w:val="pl-PL"/>
        </w:rPr>
        <w:t>: Izvođač ima pravo da zahtijeva produženje ugovorenog roka za izvođenje radova u slučaju koji nije izazvan njegovom krivicom, a u kome je zbog promijenjenih okolnosti ili neispunjavanja obaveza od strane Naručioca bio spriječen da izvodi radove.Produženje roka određuje se prema trajanju spriječenosti, s tim što se rok produžava i za vrijeme potrebno za ponovno otpočinjanje radova i za eventualno pomjeranje radova u nepovoljnije godišnje doba.</w:t>
      </w:r>
      <w:r w:rsidRPr="005D1A5C">
        <w:t>Kao situacije odnosno razlozi, zbog kojih se, može zahtijevati produženje roka, smatraju se, naročito: prirodni događaji (požar, poplava, zemljotres, izuzetno loše vrijeme koje je neubičajeno za godišnje doba i za mjesto na kome se radovi izvode i sl.);mjere predviđene aktima nadležnih organa;izmjena revidovanog glavnog projekta u smislu člana 97 i 98 Zakona o planiranju prostora i izgradnji objekata,neuredno ispunjenje obaveze Naručica kod isplate avansa i isplate po privremenim situacijama, obezbjeđenja stručnog nadzora i pristupa gradilištu.</w:t>
      </w:r>
    </w:p>
    <w:p w:rsidR="00F42A81" w:rsidRPr="00A4731E" w:rsidRDefault="00F42A81" w:rsidP="00F42A81">
      <w:pPr>
        <w:jc w:val="both"/>
        <w:rPr>
          <w:color w:val="000000"/>
          <w:lang w:val="pl-PL"/>
        </w:rPr>
      </w:pPr>
    </w:p>
    <w:p w:rsidR="00F42A81" w:rsidRPr="00A4731E" w:rsidRDefault="00F42A81" w:rsidP="00F42A81">
      <w:pPr>
        <w:jc w:val="both"/>
        <w:rPr>
          <w:lang w:val="pl-PL"/>
        </w:rPr>
      </w:pPr>
      <w:r w:rsidRPr="00A4731E">
        <w:rPr>
          <w:lang w:val="pl-PL"/>
        </w:rPr>
        <w:t>Naručilac nije dužan da uzme u obzir ovakve situacije, osim ako ga Izvođač u roku od 3 dana po otpočinjanju  i nastajanju ovakvih situacija, ili onda čim je to praktično bilo moguće, nije pismenim putem upoznao sa potpunim detaljima svog</w:t>
      </w:r>
      <w:r>
        <w:rPr>
          <w:lang w:val="pl-PL"/>
        </w:rPr>
        <w:t xml:space="preserve"> zahtjeva  za produženje roka</w:t>
      </w:r>
      <w:r w:rsidRPr="00A4731E">
        <w:rPr>
          <w:lang w:val="pl-PL"/>
        </w:rPr>
        <w:t xml:space="preserve"> na koje po svom mišljenju ima pravo, i to tako da zahtjev može na vrijeme da bude</w:t>
      </w:r>
      <w:r>
        <w:rPr>
          <w:lang w:val="pl-PL"/>
        </w:rPr>
        <w:t xml:space="preserve"> provjeren. Sve promjene roka</w:t>
      </w:r>
      <w:r w:rsidRPr="00A4731E">
        <w:rPr>
          <w:lang w:val="pl-PL"/>
        </w:rPr>
        <w:t xml:space="preserve"> za izvršenje  radova moraju biti pismeno odobrene od strane naručioca.</w:t>
      </w:r>
    </w:p>
    <w:p w:rsidR="00F42A81" w:rsidRPr="00A4731E" w:rsidRDefault="00F42A81" w:rsidP="00F42A81">
      <w:pPr>
        <w:jc w:val="both"/>
        <w:rPr>
          <w:lang w:val="pl-PL"/>
        </w:rPr>
      </w:pPr>
      <w:r w:rsidRPr="00A4731E">
        <w:rPr>
          <w:lang w:val="pl-PL"/>
        </w:rPr>
        <w:lastRenderedPageBreak/>
        <w:t>Izvođač ne može zahtijevati produženje roka zbog promijenjenih okolnosti koje  su nastupile po isteku roka za izvođenje radova.</w:t>
      </w:r>
    </w:p>
    <w:p w:rsidR="00F42A81" w:rsidRPr="00A4731E" w:rsidRDefault="00F42A81" w:rsidP="00F42A81">
      <w:pPr>
        <w:jc w:val="both"/>
        <w:rPr>
          <w:lang w:val="pl-PL"/>
        </w:rPr>
      </w:pPr>
      <w:r w:rsidRPr="00A4731E">
        <w:rPr>
          <w:lang w:val="pl-PL"/>
        </w:rPr>
        <w:t>Izvođač ima pravo na produženje roka onoliko dana koliko su trajali posebni uslovi (uzima se duži period jednog ukoliko su paralelno postojala oba uslova)</w:t>
      </w:r>
      <w:r>
        <w:rPr>
          <w:lang w:val="pl-PL"/>
        </w:rPr>
        <w:t>.</w:t>
      </w:r>
    </w:p>
    <w:p w:rsidR="00F42A81" w:rsidRPr="00A4731E" w:rsidRDefault="00F42A81" w:rsidP="00F42A81">
      <w:pPr>
        <w:jc w:val="both"/>
        <w:rPr>
          <w:rFonts w:eastAsia="PMingLiU"/>
          <w:b/>
          <w:color w:val="000000"/>
          <w:lang w:val="pl-PL"/>
        </w:rPr>
      </w:pPr>
    </w:p>
    <w:p w:rsidR="00F42A81" w:rsidRPr="00A4731E" w:rsidRDefault="00F42A81" w:rsidP="00F42A81">
      <w:pPr>
        <w:jc w:val="both"/>
        <w:rPr>
          <w:rFonts w:eastAsia="PMingLiU"/>
          <w:iCs/>
          <w:lang w:val="sr-Latn-CS"/>
        </w:rPr>
      </w:pPr>
      <w:r w:rsidRPr="00A4731E">
        <w:rPr>
          <w:rFonts w:eastAsia="PMingLiU"/>
          <w:b/>
          <w:color w:val="000000"/>
          <w:lang w:val="pl-PL"/>
        </w:rPr>
        <w:t>Garantni rok i otklanjanje nedostataka u garantnom roku</w:t>
      </w:r>
      <w:r w:rsidRPr="00A4731E">
        <w:rPr>
          <w:rFonts w:eastAsia="PMingLiU"/>
          <w:color w:val="000000"/>
          <w:lang w:val="pl-PL"/>
        </w:rPr>
        <w:t xml:space="preserve">: Garantni rok </w:t>
      </w:r>
      <w:r w:rsidRPr="00A4731E">
        <w:rPr>
          <w:rFonts w:eastAsia="PMingLiU"/>
          <w:iCs/>
          <w:lang w:val="pl-PL"/>
        </w:rPr>
        <w:t xml:space="preserve">je </w:t>
      </w:r>
      <w:r>
        <w:rPr>
          <w:rFonts w:eastAsia="PMingLiU"/>
          <w:iCs/>
          <w:lang w:val="pl-PL"/>
        </w:rPr>
        <w:t xml:space="preserve">_________________  od </w:t>
      </w:r>
      <w:r w:rsidRPr="00A4731E">
        <w:rPr>
          <w:rFonts w:eastAsia="PMingLiU"/>
          <w:iCs/>
          <w:lang w:val="pl-PL"/>
        </w:rPr>
        <w:t>dana završene primo-predaje radova.</w:t>
      </w:r>
    </w:p>
    <w:p w:rsidR="00F42A81" w:rsidRPr="00A4731E" w:rsidRDefault="00F42A81" w:rsidP="00F42A81">
      <w:pPr>
        <w:jc w:val="both"/>
        <w:rPr>
          <w:rFonts w:eastAsia="PMingLiU"/>
          <w:color w:val="000000"/>
          <w:lang w:val="it-IT"/>
        </w:rPr>
      </w:pPr>
      <w:r w:rsidRPr="00A4731E">
        <w:rPr>
          <w:rFonts w:eastAsia="PMingLiU"/>
          <w:color w:val="000000"/>
          <w:lang w:val="it-IT"/>
        </w:rPr>
        <w:t>Izvođač je dužan da o svom trošku otkloni sve nedostatke na radovima koji se pokažu u toku garantnog roka, u roku koji mu odredi Naručilac, a koji rok mora biti primjeren.</w:t>
      </w:r>
      <w:r w:rsidRPr="00A4731E">
        <w:rPr>
          <w:rFonts w:eastAsia="PMingLiU"/>
          <w:color w:val="000000"/>
          <w:lang w:val="pl-PL"/>
        </w:rPr>
        <w:t>Garantni rok za ovaj dio radova počinje ponovo da teče od datuma otklanjanja nedostataka a Izvođač je dužan da  produži rok važenja garancije za otlanjanje nedostataka u garantnom roku</w:t>
      </w:r>
      <w:r>
        <w:rPr>
          <w:rFonts w:eastAsia="PMingLiU"/>
          <w:color w:val="000000"/>
          <w:lang w:val="it-IT"/>
        </w:rPr>
        <w:t xml:space="preserve"> najkasnije 8</w:t>
      </w:r>
      <w:r w:rsidRPr="00A4731E">
        <w:rPr>
          <w:rFonts w:eastAsia="PMingLiU"/>
          <w:color w:val="000000"/>
          <w:lang w:val="it-IT"/>
        </w:rPr>
        <w:t xml:space="preserve"> dana prije </w:t>
      </w:r>
      <w:r>
        <w:rPr>
          <w:rFonts w:eastAsia="PMingLiU"/>
          <w:color w:val="000000"/>
          <w:lang w:val="it-IT"/>
        </w:rPr>
        <w:t>isteka roka važenja garancije.</w:t>
      </w:r>
    </w:p>
    <w:p w:rsidR="00F42A81" w:rsidRPr="00A4731E" w:rsidRDefault="00F42A81" w:rsidP="00F42A81">
      <w:pPr>
        <w:jc w:val="both"/>
        <w:rPr>
          <w:rFonts w:eastAsia="PMingLiU"/>
          <w:color w:val="000000"/>
          <w:lang w:val="it-IT"/>
        </w:rPr>
      </w:pPr>
      <w:r w:rsidRPr="00A4731E">
        <w:rPr>
          <w:rFonts w:eastAsia="PMingLiU"/>
          <w:color w:val="000000"/>
          <w:lang w:val="it-IT"/>
        </w:rPr>
        <w:t>Ukoliko Izvođač ne otkloni nedostatke odnosno ne produži važenje garancije Naručilac ima pravo da aktivira Garanciju za otklanjanje nedostataka u garantnom roku koja je na snazi.</w:t>
      </w:r>
    </w:p>
    <w:p w:rsidR="00F42A81" w:rsidRPr="00A4731E" w:rsidRDefault="00F42A81" w:rsidP="00F42A81">
      <w:pPr>
        <w:jc w:val="both"/>
        <w:rPr>
          <w:rFonts w:eastAsia="PMingLiU"/>
          <w:color w:val="000000"/>
          <w:lang w:val="it-IT"/>
        </w:rPr>
      </w:pPr>
      <w:r w:rsidRPr="00A4731E">
        <w:rPr>
          <w:rFonts w:eastAsia="PMingLiU"/>
          <w:color w:val="000000"/>
          <w:lang w:val="it-IT"/>
        </w:rPr>
        <w:t>Naručilac ima pravo i na naknadu štete ukoliko šteta prevazilazi garantovani iznos.</w:t>
      </w:r>
    </w:p>
    <w:p w:rsidR="00F42A81" w:rsidRPr="00A4731E" w:rsidRDefault="00F42A81" w:rsidP="00F42A81">
      <w:pPr>
        <w:tabs>
          <w:tab w:val="left" w:pos="432"/>
        </w:tabs>
        <w:jc w:val="both"/>
        <w:rPr>
          <w:b/>
          <w:color w:val="000000"/>
          <w:lang w:val="pl-PL"/>
        </w:rPr>
      </w:pPr>
    </w:p>
    <w:p w:rsidR="00F42A81" w:rsidRPr="00A4731E" w:rsidRDefault="00F42A81" w:rsidP="00F42A81">
      <w:pPr>
        <w:tabs>
          <w:tab w:val="left" w:pos="432"/>
        </w:tabs>
        <w:jc w:val="both"/>
        <w:rPr>
          <w:color w:val="000000"/>
          <w:lang w:val="pl-PL"/>
        </w:rPr>
      </w:pPr>
      <w:r w:rsidRPr="00A4731E">
        <w:rPr>
          <w:b/>
          <w:color w:val="000000"/>
          <w:lang w:val="pl-PL"/>
        </w:rPr>
        <w:t xml:space="preserve">Dinamički plan izvođenja radova:  </w:t>
      </w:r>
      <w:r w:rsidRPr="00A4731E">
        <w:rPr>
          <w:color w:val="000000"/>
          <w:lang w:val="pl-PL"/>
        </w:rPr>
        <w:t xml:space="preserve">Izvođač je dužan da, u roku od 7 dana od dana stupanja na snagu ugovora, uradi i dostavi Stručnom nadzoru </w:t>
      </w:r>
      <w:r w:rsidRPr="00A4731E">
        <w:rPr>
          <w:lang w:val="sr-Latn-CS"/>
        </w:rPr>
        <w:t>na odobrenje detaljni dinamički plan izvođenja radova sa potpunim tehničkim podacima i osobljem-radnom snagom angažovanom na realizaciji Ugovora, i u skladu sa Ugovorenim rokom završetka radova.</w:t>
      </w:r>
    </w:p>
    <w:p w:rsidR="00F42A81" w:rsidRPr="00A4731E" w:rsidRDefault="00F42A81" w:rsidP="00F42A81">
      <w:pPr>
        <w:tabs>
          <w:tab w:val="left" w:pos="432"/>
        </w:tabs>
        <w:jc w:val="both"/>
        <w:rPr>
          <w:color w:val="000000"/>
          <w:lang w:val="pl-PL"/>
        </w:rPr>
      </w:pPr>
      <w:r w:rsidRPr="00A4731E">
        <w:rPr>
          <w:lang w:val="sr-Latn-CS"/>
        </w:rPr>
        <w:t>Odobrenje dinamičkog plana od strane nadzornog organa neće promijenti obaveze Izvođača. Izvođač može da revidira dinamički plan i da ga ponovo dostavi nadzornom organu u bilo koje vrijeme. Revidirani program će pokazati efekte odstupanja.</w:t>
      </w:r>
    </w:p>
    <w:p w:rsidR="00F42A81" w:rsidRPr="00A4731E" w:rsidRDefault="00F42A81" w:rsidP="00F42A81">
      <w:pPr>
        <w:spacing w:after="160" w:line="259" w:lineRule="auto"/>
        <w:jc w:val="both"/>
        <w:rPr>
          <w:lang w:val="sr-Latn-CS"/>
        </w:rPr>
      </w:pPr>
      <w:r w:rsidRPr="00A4731E">
        <w:rPr>
          <w:lang w:val="sr-Latn-CS"/>
        </w:rPr>
        <w:t>Ako Stručni nadzor, u bilo koje doba, obavesti Izvođača da aktuelni plan nije u skladu s Ugovorom ili nije u skladu s stvarnim napredovanjem radova i s iznesenim namjerama Izvođača, tada će Izvođač u skladu sa zahtjevom dostaviti Stručnom nadzoru revidirani program.</w:t>
      </w:r>
    </w:p>
    <w:p w:rsidR="00F42A81" w:rsidRPr="00A4731E" w:rsidRDefault="00F42A81" w:rsidP="00F42A81">
      <w:pPr>
        <w:tabs>
          <w:tab w:val="left" w:pos="432"/>
        </w:tabs>
        <w:jc w:val="both"/>
        <w:rPr>
          <w:b/>
          <w:strike/>
          <w:color w:val="000000"/>
          <w:lang w:val="pl-PL"/>
        </w:rPr>
      </w:pPr>
    </w:p>
    <w:p w:rsidR="00F42A81" w:rsidRPr="00A4731E" w:rsidRDefault="00F42A81" w:rsidP="00F42A81">
      <w:pPr>
        <w:jc w:val="both"/>
        <w:rPr>
          <w:color w:val="000000"/>
          <w:lang w:val="pl-PL"/>
        </w:rPr>
      </w:pPr>
      <w:r w:rsidRPr="00A4731E">
        <w:rPr>
          <w:b/>
          <w:color w:val="000000"/>
          <w:lang w:val="pl-PL"/>
        </w:rPr>
        <w:t>Stručni  nadzor:</w:t>
      </w:r>
      <w:r w:rsidRPr="00A4731E">
        <w:rPr>
          <w:color w:val="000000"/>
          <w:lang w:val="pl-PL"/>
        </w:rPr>
        <w:t xml:space="preserve">Naručilac će, shodno Zakonu o planiranju prostora i izgradnji objekata,vršiti stručni nadzor nad izvođenjem radova preko </w:t>
      </w:r>
      <w:r w:rsidRPr="00A4731E">
        <w:rPr>
          <w:color w:val="000000"/>
          <w:lang w:val="sl-SI"/>
        </w:rPr>
        <w:t xml:space="preserve">Stručnog  nadzora </w:t>
      </w:r>
      <w:r w:rsidRPr="00A4731E">
        <w:rPr>
          <w:color w:val="000000"/>
          <w:lang w:val="pl-PL"/>
        </w:rPr>
        <w:t xml:space="preserve">o čijem imenovanju  će pismeno obavijestiti Izvođača; Ako u toku izvođenja radova dođe do promjene </w:t>
      </w:r>
      <w:r w:rsidRPr="00A4731E">
        <w:rPr>
          <w:color w:val="000000"/>
          <w:lang w:val="sl-SI"/>
        </w:rPr>
        <w:t>Stručnog  nadzora odnosno Revizora</w:t>
      </w:r>
      <w:r w:rsidRPr="00A4731E">
        <w:rPr>
          <w:color w:val="000000"/>
          <w:lang w:val="pl-PL"/>
        </w:rPr>
        <w:t xml:space="preserve">, Naručilac će o tome obavijestiti Izvođača. </w:t>
      </w:r>
    </w:p>
    <w:p w:rsidR="00F42A81" w:rsidRPr="00A4731E" w:rsidRDefault="00F42A81" w:rsidP="00F42A81">
      <w:pPr>
        <w:jc w:val="both"/>
        <w:rPr>
          <w:color w:val="000000"/>
          <w:lang w:val="pl-PL"/>
        </w:rPr>
      </w:pPr>
      <w:r w:rsidRPr="00A4731E">
        <w:rPr>
          <w:color w:val="000000"/>
          <w:lang w:val="sl-SI"/>
        </w:rPr>
        <w:t xml:space="preserve">Stručni nadzor je </w:t>
      </w:r>
      <w:r w:rsidRPr="00A4731E">
        <w:rPr>
          <w:color w:val="000000"/>
          <w:lang w:val="pl-PL"/>
        </w:rPr>
        <w:t>ovlašćen da: prati i kontroliše da li Izvođač izvodi radove prema Ugovoru čijim sastavnim dijelomse smatraju Tehničke specifikacije i predmjer radova iz tenderske dokumentacijeodnosno  tehnička dokumentacija; provjerava da li je dokazan kvalitet u skladu sa tehničkom specifikacijom; odobrava odnosno zabranjuje izvođenje radova upisom u građevinski dnevnik; određuje način otklanjanja nedostataka, odnosno nepravilnosti tokom izvođenja radova;  daje tehnička tumačenja eventualno nejasnih detalja potrebnih za izvođenje radova u duhu uslova utvrđenih ugovorom; kontroliše dinamiku napredovanja radova i  poštovanje ugovorenog roka završetka radova; kao i da vrši i druge poslove koji proizilaze iz važećih propisa i spadaju u nadležnost i funkciju stručnog nadzora.</w:t>
      </w:r>
    </w:p>
    <w:p w:rsidR="00F42A81" w:rsidRPr="00A4731E" w:rsidRDefault="00F42A81" w:rsidP="00F42A81">
      <w:pPr>
        <w:jc w:val="both"/>
        <w:rPr>
          <w:color w:val="000000"/>
          <w:lang w:val="pl-PL"/>
        </w:rPr>
      </w:pPr>
      <w:r w:rsidRPr="00A4731E">
        <w:rPr>
          <w:color w:val="000000"/>
          <w:lang w:val="sl-SI"/>
        </w:rPr>
        <w:t xml:space="preserve">Stručni nadzor </w:t>
      </w:r>
      <w:r w:rsidRPr="00A4731E">
        <w:rPr>
          <w:color w:val="000000"/>
          <w:lang w:val="pl-PL"/>
        </w:rPr>
        <w:t>nema pravo da oslobodi Izvođača od bilo koje njegove dužnosti ili obaveze iz ugovora ukoliko za to ne dobije pisano ovlašćenje od Naručioca.</w:t>
      </w:r>
    </w:p>
    <w:p w:rsidR="00F42A81" w:rsidRPr="00A4731E" w:rsidRDefault="00F42A81" w:rsidP="00F42A81">
      <w:pPr>
        <w:jc w:val="both"/>
        <w:rPr>
          <w:color w:val="000000"/>
          <w:lang w:val="pl-PL"/>
        </w:rPr>
      </w:pPr>
      <w:r w:rsidRPr="00A4731E">
        <w:rPr>
          <w:color w:val="000000"/>
          <w:lang w:val="pl-PL"/>
        </w:rPr>
        <w:t xml:space="preserve">Postojanje </w:t>
      </w:r>
      <w:r w:rsidRPr="00A4731E">
        <w:rPr>
          <w:color w:val="000000"/>
          <w:lang w:val="sl-SI"/>
        </w:rPr>
        <w:t xml:space="preserve">Stručnog nadzora </w:t>
      </w:r>
      <w:r w:rsidRPr="00A4731E">
        <w:rPr>
          <w:color w:val="000000"/>
          <w:lang w:val="pl-PL"/>
        </w:rPr>
        <w:t>i njegovi propusti u vršenju stručnog nadzora ne oslobađaju Izvođača od njegove obaveze i odgovornosti za kvalitetno i pravilno izvođenje radova.</w:t>
      </w:r>
    </w:p>
    <w:p w:rsidR="00F42A81" w:rsidRPr="00A4731E" w:rsidRDefault="00F42A81" w:rsidP="00F42A81">
      <w:pPr>
        <w:jc w:val="both"/>
        <w:rPr>
          <w:color w:val="000000"/>
          <w:lang w:val="pl-PL"/>
        </w:rPr>
      </w:pPr>
      <w:r w:rsidRPr="00A4731E">
        <w:rPr>
          <w:color w:val="000000"/>
          <w:lang w:val="sl-SI"/>
        </w:rPr>
        <w:lastRenderedPageBreak/>
        <w:t>Stručni nadzor</w:t>
      </w:r>
      <w:r w:rsidRPr="00A4731E">
        <w:rPr>
          <w:color w:val="000000"/>
          <w:lang w:val="pl-PL"/>
        </w:rPr>
        <w:t xml:space="preserve"> će u svako doba imati: a) nesmetan pristup svim djelovima gradilišta i svim lokacijama sa kojih se obezbeđuju prirodni materijali i b)</w:t>
      </w:r>
      <w:r w:rsidRPr="00A4731E">
        <w:rPr>
          <w:color w:val="000000"/>
          <w:lang w:val="pl-PL"/>
        </w:rPr>
        <w:tab/>
        <w:t xml:space="preserve">pravo da u toku proizvodnje, izrade i izgradnje (na gradilištu i drugim lokacijama) vrši pregled, provjere, mjerenje i testiranje materijala i kvaliteta izrade, i provjeru napretka u radovima. </w:t>
      </w:r>
    </w:p>
    <w:p w:rsidR="00F42A81" w:rsidRPr="00A4731E" w:rsidRDefault="00F42A81" w:rsidP="00F42A81">
      <w:pPr>
        <w:jc w:val="both"/>
        <w:rPr>
          <w:color w:val="000000"/>
          <w:lang w:val="pl-PL"/>
        </w:rPr>
      </w:pPr>
    </w:p>
    <w:p w:rsidR="00F42A81" w:rsidRPr="00A4731E" w:rsidRDefault="00F42A81" w:rsidP="00F42A81">
      <w:pPr>
        <w:jc w:val="both"/>
        <w:rPr>
          <w:color w:val="000000"/>
          <w:lang w:val="pl-PL"/>
        </w:rPr>
      </w:pPr>
      <w:r w:rsidRPr="00A4731E">
        <w:rPr>
          <w:rFonts w:eastAsia="PMingLiU"/>
          <w:color w:val="000000"/>
          <w:lang w:val="pl-PL"/>
        </w:rPr>
        <w:t>Izvođač će osoblju Stručnog nadzora  omogućiti sprovođenje ovih aktivnosti, što će obuhvatati obezbjeđenje pristupa, opreme, dozvola i zaštitne opreme. Ni jedna ovakva aktivnost ne oslobađa Izvođača od njegovih ugovornih obaveza i odgovornosti.</w:t>
      </w:r>
    </w:p>
    <w:p w:rsidR="00F42A81" w:rsidRPr="00A4731E" w:rsidRDefault="00F42A81" w:rsidP="00F42A81">
      <w:pPr>
        <w:jc w:val="both"/>
        <w:rPr>
          <w:color w:val="000000"/>
          <w:lang w:val="sl-SI"/>
        </w:rPr>
      </w:pPr>
    </w:p>
    <w:p w:rsidR="00F42A81" w:rsidRPr="00A4731E" w:rsidRDefault="00F42A81" w:rsidP="00F42A81">
      <w:pPr>
        <w:jc w:val="both"/>
        <w:rPr>
          <w:color w:val="000000"/>
          <w:lang w:val="pl-PL"/>
        </w:rPr>
      </w:pPr>
      <w:r w:rsidRPr="00A4731E">
        <w:rPr>
          <w:color w:val="000000"/>
          <w:lang w:val="sl-SI"/>
        </w:rPr>
        <w:t>Stručni nadzor</w:t>
      </w:r>
      <w:r w:rsidRPr="00A4731E">
        <w:rPr>
          <w:color w:val="000000"/>
          <w:lang w:val="pl-PL"/>
        </w:rPr>
        <w:t xml:space="preserve"> ima pravo da naloži Izvođaču da otkloni nekvalitetno izvedene radove i zabrani ugrađivanje nekvalitetnog materijala. Ako Izvođač, i pored upozorenja i zahtjeva </w:t>
      </w:r>
      <w:r w:rsidRPr="00A4731E">
        <w:rPr>
          <w:color w:val="000000"/>
          <w:lang w:val="sl-SI"/>
        </w:rPr>
        <w:t>Stručnog nadzora</w:t>
      </w:r>
      <w:r w:rsidRPr="00A4731E">
        <w:rPr>
          <w:color w:val="000000"/>
          <w:lang w:val="pl-PL"/>
        </w:rPr>
        <w:t xml:space="preserve">, ne otkloni uočene nedostatke i nastavi sa nekvalitetnim izvođenjem radova, </w:t>
      </w:r>
      <w:r w:rsidRPr="00A4731E">
        <w:rPr>
          <w:color w:val="000000"/>
          <w:lang w:val="sl-SI"/>
        </w:rPr>
        <w:t>Stručni nadzor</w:t>
      </w:r>
      <w:r w:rsidRPr="00A4731E">
        <w:rPr>
          <w:color w:val="000000"/>
          <w:lang w:val="pl-PL"/>
        </w:rPr>
        <w:t xml:space="preserve"> će radove obustaviti i o tome obavjestiti Naručioca i nadležnu inspekciju i te okolnosti unijeti u građevinski dnevnik; Sa izvođenjem radova može se ponovo nastaviti kada Izvođač preduzme i sprovede odgovarajuće radnje i mjere kojima se prema nalazu nadležne inspekcije i </w:t>
      </w:r>
      <w:r w:rsidRPr="00A4731E">
        <w:rPr>
          <w:color w:val="000000"/>
          <w:lang w:val="sl-SI"/>
        </w:rPr>
        <w:t xml:space="preserve">Stručnog nadzora </w:t>
      </w:r>
      <w:r w:rsidRPr="00A4731E">
        <w:rPr>
          <w:color w:val="000000"/>
          <w:lang w:val="pl-PL"/>
        </w:rPr>
        <w:t xml:space="preserve">obezbjeđuje kvalitetno izvođenje radova; Materijal za koji se utvrdi da ne zadovoljava zahtijevane uslove kvaliteta Izvođač mora o svom trošku da ukloni sa gradilišta u roku koji mu odredi </w:t>
      </w:r>
      <w:r w:rsidRPr="00A4731E">
        <w:rPr>
          <w:color w:val="000000"/>
          <w:lang w:val="sl-SI"/>
        </w:rPr>
        <w:t>Stručni nadzor</w:t>
      </w:r>
      <w:r w:rsidRPr="00A4731E">
        <w:rPr>
          <w:color w:val="000000"/>
          <w:lang w:val="pl-PL"/>
        </w:rPr>
        <w:t>.</w:t>
      </w:r>
    </w:p>
    <w:p w:rsidR="00F42A81" w:rsidRPr="00A4731E" w:rsidRDefault="00F42A81" w:rsidP="00F42A81">
      <w:pPr>
        <w:jc w:val="both"/>
        <w:rPr>
          <w:sz w:val="22"/>
          <w:szCs w:val="22"/>
          <w:lang w:val="sr-Latn-CS"/>
        </w:rPr>
      </w:pPr>
      <w:bookmarkStart w:id="15" w:name="_Toc140977323"/>
      <w:bookmarkStart w:id="16" w:name="_Toc141859932"/>
      <w:bookmarkStart w:id="17" w:name="_Toc160437829"/>
      <w:bookmarkStart w:id="18" w:name="_Toc160440351"/>
    </w:p>
    <w:p w:rsidR="00F42A81" w:rsidRPr="00A4731E" w:rsidRDefault="00F42A81" w:rsidP="00F42A81">
      <w:pPr>
        <w:jc w:val="both"/>
        <w:rPr>
          <w:color w:val="000000"/>
          <w:lang w:val="sl-SI"/>
        </w:rPr>
      </w:pPr>
      <w:r w:rsidRPr="00A4731E">
        <w:rPr>
          <w:b/>
          <w:color w:val="000000"/>
          <w:lang w:val="sl-SI"/>
        </w:rPr>
        <w:t>Osoblje</w:t>
      </w:r>
      <w:bookmarkEnd w:id="15"/>
      <w:bookmarkEnd w:id="16"/>
      <w:bookmarkEnd w:id="17"/>
      <w:bookmarkEnd w:id="18"/>
      <w:r w:rsidRPr="00A4731E">
        <w:rPr>
          <w:b/>
          <w:color w:val="000000"/>
          <w:lang w:val="sl-SI"/>
        </w:rPr>
        <w:t xml:space="preserve"> Izvođača:</w:t>
      </w:r>
      <w:r w:rsidRPr="00A4731E">
        <w:rPr>
          <w:color w:val="000000"/>
          <w:lang w:val="sl-SI"/>
        </w:rPr>
        <w:t xml:space="preserve"> Izvo</w:t>
      </w:r>
      <w:r>
        <w:rPr>
          <w:color w:val="000000"/>
          <w:lang w:val="sl-SI"/>
        </w:rPr>
        <w:t>đač će imenovati ovlašćene inženjere</w:t>
      </w:r>
      <w:r w:rsidRPr="00A4731E">
        <w:rPr>
          <w:color w:val="000000"/>
          <w:lang w:val="sl-SI"/>
        </w:rPr>
        <w:t xml:space="preserve"> iz ponude, u cilju izvršenja funkcija koje su navedene. Izvođač ne smije, bez prethodnog pristanka Stručnog nadzora i Naručioca, povući imenovanje ili imenovati zamjenu; Stručni nadzor će, na zahtjev Izvođača, uz prethodnu saglasnost Naručioca, odobriti pre</w:t>
      </w:r>
      <w:r>
        <w:rPr>
          <w:color w:val="000000"/>
          <w:lang w:val="sl-SI"/>
        </w:rPr>
        <w:t xml:space="preserve">dložene zamjene </w:t>
      </w:r>
      <w:r w:rsidRPr="00A4731E">
        <w:rPr>
          <w:color w:val="000000"/>
          <w:lang w:val="sl-SI"/>
        </w:rPr>
        <w:t xml:space="preserve"> ako su njihove odgovarajuće kvalifikacije i sposobnosti suštinske jednake ili bolje od onih koje su navedene u ponudi; Stručni nadzor će predložiti Izvođaču da zamjeni lice koje je član osoblja Izvođača,  ili radne snage, uključujući i Glavnog inženjera, navodeći razloge, u slučajevima kada to lice: a)  uporno nastavlja s lošim ponašanjem ili nedostatkom pažnje, b) nekompetentno ili nemarno obavlja svoje dužnosti, c) se ne pridržava odredaba Ugovora, ilid)  nastavlja s aktivnostima koje ugrožavaju bezbednost, zdravlje ili zaštitu životne sredine; Izvođač će preuzeti obavezu da lice napusti gradilište i da više ne bude u vezi sa radovima iz ugovora. </w:t>
      </w:r>
    </w:p>
    <w:p w:rsidR="00F42A81" w:rsidRPr="00A4731E" w:rsidRDefault="00F42A81" w:rsidP="00F42A81">
      <w:pPr>
        <w:jc w:val="both"/>
        <w:rPr>
          <w:b/>
          <w:lang w:val="sr-Latn-CS"/>
        </w:rPr>
      </w:pPr>
    </w:p>
    <w:p w:rsidR="00F42A81" w:rsidRPr="00A4731E" w:rsidRDefault="00F42A81" w:rsidP="00F42A81">
      <w:pPr>
        <w:jc w:val="both"/>
        <w:rPr>
          <w:color w:val="000000"/>
          <w:lang w:val="pl-PL"/>
        </w:rPr>
      </w:pPr>
      <w:r w:rsidRPr="00A4731E">
        <w:rPr>
          <w:b/>
          <w:lang w:val="sr-Latn-CS"/>
        </w:rPr>
        <w:t>Podugovaranje:</w:t>
      </w:r>
      <w:r w:rsidRPr="00A4731E">
        <w:rPr>
          <w:lang w:val="sr-Latn-CS"/>
        </w:rPr>
        <w:t>Izvođač  može tokom izvršenja ovog ugovora uz saglasnost naručioca, da:1) zamijeni podugovarača za dio ugovora o javnoj nabavci koji je prethodno zaključio sa podugovaračem;2) angažuje jednog ili više novih podugovarača čiji ukupni udio ne može biti veći od 30% vrijednosti ugovora o javnoj nabavci bez PDV-a;3) preuzme izvršenje dijela ugovora o javnoj nabavci koji je prethodno zaključio sa podugovaračem;Uz zahtjev za saglasnost, ponuđač dostavlja podatke i dokumenta za dokazivanje ispunjenosti obaveznih uslova, uslova za obavljanje djelatnosti i uslova stručno-tehničke sposobnosti za novog podugovarača; Naručilac neće dati saglasnost ponuđaču iz stava 1 ovog člana ako:1) novi podugovarač ne ispunjava uslove iz prethodnog stava ovog člana; 2) ponuđač ne ispunjava uslove za obavljanje djelatnosti i uslove stručne i tehničke sposobnosti za dio predmeta nabavke čije izvršenje preuzima.</w:t>
      </w:r>
    </w:p>
    <w:p w:rsidR="00F42A81" w:rsidRPr="00A4731E" w:rsidRDefault="00F42A81" w:rsidP="00F42A81">
      <w:pPr>
        <w:tabs>
          <w:tab w:val="left" w:pos="-709"/>
        </w:tabs>
        <w:jc w:val="both"/>
        <w:rPr>
          <w:rFonts w:eastAsia="PMingLiU"/>
          <w:b/>
          <w:color w:val="000000"/>
          <w:lang w:val="it-IT"/>
        </w:rPr>
      </w:pPr>
    </w:p>
    <w:p w:rsidR="00F42A81" w:rsidRPr="00A4731E" w:rsidRDefault="00F42A81" w:rsidP="00F42A81">
      <w:pPr>
        <w:tabs>
          <w:tab w:val="left" w:pos="-709"/>
        </w:tabs>
        <w:jc w:val="both"/>
        <w:rPr>
          <w:rFonts w:eastAsia="PMingLiU"/>
          <w:color w:val="000000"/>
          <w:lang w:val="it-IT"/>
        </w:rPr>
      </w:pPr>
      <w:r w:rsidRPr="00A4731E">
        <w:rPr>
          <w:rFonts w:eastAsia="PMingLiU"/>
          <w:b/>
          <w:color w:val="000000"/>
          <w:lang w:val="it-IT"/>
        </w:rPr>
        <w:t>Bezbjednost na gradilištu:</w:t>
      </w:r>
    </w:p>
    <w:p w:rsidR="00F42A81" w:rsidRPr="00A4731E" w:rsidRDefault="00F42A81" w:rsidP="00F42A81">
      <w:pPr>
        <w:tabs>
          <w:tab w:val="left" w:pos="-709"/>
        </w:tabs>
        <w:jc w:val="both"/>
        <w:rPr>
          <w:b/>
          <w:bCs/>
          <w:color w:val="000000"/>
          <w:lang w:val="sr-Latn-CS"/>
        </w:rPr>
      </w:pPr>
      <w:r w:rsidRPr="00A4731E">
        <w:rPr>
          <w:color w:val="000000"/>
          <w:lang w:val="sr-Latn-CS"/>
        </w:rPr>
        <w:t xml:space="preserve">Izvođač će biti odgovoran za bezbjednost svih aktivnosti na gradilištu, sigurnosti susjednih objekata i radova, već izvedenih radova na objektu, opreme, uređenje, instalacija, radnika, </w:t>
      </w:r>
      <w:r w:rsidRPr="00A4731E">
        <w:rPr>
          <w:color w:val="000000"/>
          <w:lang w:val="sr-Latn-CS"/>
        </w:rPr>
        <w:lastRenderedPageBreak/>
        <w:t>saobraćaja, okoline i imovine i neposredno je odgovoran i dužan nadoknaditi sve štete koje izvodjenjem ugovorenih radova pričini trećim licima i imovini i naruciocu.</w:t>
      </w:r>
    </w:p>
    <w:p w:rsidR="00F42A81" w:rsidRPr="00A4731E" w:rsidRDefault="00F42A81" w:rsidP="00F42A81">
      <w:pPr>
        <w:tabs>
          <w:tab w:val="left" w:pos="-709"/>
        </w:tabs>
        <w:jc w:val="both"/>
        <w:rPr>
          <w:color w:val="000000"/>
          <w:lang w:val="sr-Latn-CS"/>
        </w:rPr>
      </w:pPr>
      <w:r w:rsidRPr="00A4731E">
        <w:rPr>
          <w:color w:val="000000"/>
          <w:lang w:val="sr-Latn-CS"/>
        </w:rPr>
        <w:t>Troškove sprovođenja mjera zaštite snosi Izvođač.Izvođač je dužan naručiocu nadoknaditi sve štete koje treća lica eventualno ostvare od naručioca po osnovu predmetnog rada.Izvođač je dužan  preduzeti sve razumne mjere za zaštitu životne sredine, na Gradilištu i izvan njega, i ograničiti štetu i ometanje lica i imovine zbog zagađenja, buke i ostalog, a što je prouzrokovano njegovim aktivnostima; Izvođač je dužan  osigurati da emisije, površinska oticanja i otpadne vode prouzrokovane njegovim aktivnostima ne pređu vrijednosti propisane važećim zakonima.</w:t>
      </w:r>
    </w:p>
    <w:p w:rsidR="00F42A81" w:rsidRPr="00A4731E" w:rsidRDefault="00F42A81" w:rsidP="00F42A81">
      <w:pPr>
        <w:tabs>
          <w:tab w:val="left" w:pos="-709"/>
        </w:tabs>
        <w:jc w:val="both"/>
        <w:rPr>
          <w:rFonts w:eastAsia="PMingLiU"/>
          <w:color w:val="000000"/>
          <w:lang w:val="it-IT"/>
        </w:rPr>
      </w:pPr>
    </w:p>
    <w:p w:rsidR="00F42A81" w:rsidRPr="00A4731E" w:rsidRDefault="00F42A81" w:rsidP="00F42A81">
      <w:pPr>
        <w:jc w:val="both"/>
        <w:rPr>
          <w:b/>
          <w:color w:val="000000"/>
          <w:lang w:val="it-IT"/>
        </w:rPr>
      </w:pPr>
    </w:p>
    <w:p w:rsidR="00F42A81" w:rsidRPr="00A4731E" w:rsidRDefault="00F42A81" w:rsidP="00F42A81">
      <w:pPr>
        <w:tabs>
          <w:tab w:val="left" w:pos="-709"/>
          <w:tab w:val="num" w:pos="720"/>
        </w:tabs>
        <w:jc w:val="both"/>
        <w:rPr>
          <w:color w:val="000000"/>
          <w:lang w:val="sr-Latn-CS"/>
        </w:rPr>
      </w:pPr>
      <w:r w:rsidRPr="00A4731E">
        <w:rPr>
          <w:b/>
          <w:color w:val="000000"/>
          <w:lang w:val="sr-Latn-CS"/>
        </w:rPr>
        <w:t>Otkrića:</w:t>
      </w:r>
      <w:r w:rsidRPr="00A4731E">
        <w:rPr>
          <w:color w:val="000000"/>
          <w:lang w:val="sr-Latn-CS"/>
        </w:rPr>
        <w:t>Shodno Zakonu o planiranju prostora i izgradnji radova, Izvođač je dužan da obavijesti nadležni inspekciji organ u slučaju nailaska na arheološka nalazišta, fosile, aktivna klizišta klizišta, podzemne vode i sl. i obustavi radove koji ih mogu ugroziti.</w:t>
      </w:r>
    </w:p>
    <w:p w:rsidR="00F42A81" w:rsidRPr="00A4731E" w:rsidRDefault="00F42A81" w:rsidP="00F42A81">
      <w:pPr>
        <w:tabs>
          <w:tab w:val="left" w:pos="-709"/>
          <w:tab w:val="num" w:pos="720"/>
        </w:tabs>
        <w:jc w:val="both"/>
        <w:rPr>
          <w:color w:val="000000"/>
          <w:lang w:val="sr-Latn-CS"/>
        </w:rPr>
      </w:pPr>
      <w:r w:rsidRPr="00A4731E">
        <w:rPr>
          <w:color w:val="000000"/>
          <w:lang w:val="sr-Latn-CS"/>
        </w:rPr>
        <w:t>Ako se prilikom izvođenja radova i aktivnosti naiđe na nalaze od arheološkog značaja, Izvođač radova  dužan je da:1) prekine radove i da obezbijedi nalazište, odnosno nalaze od eventualnog oštećenja, uništenja i od neovlašćenog pristupa drugih lica;2) odmah prijavi nalazište, odnosno nalaz Upravi, najbližoj javnoj ustanovi za zaštitu kulturnih dobara i organu uprave nadležnom za poslove policije; 3) sačuva otkrivene predmete na mjestu nalaženja u stanju u kojem su nađeni do dolaska ovlašćenih lica subjekata iz tačke 2 ovog stava;4) saopšti sve relevantne podatke u vezi sa mjestom i položajem nalaza u vrijeme otkrivanja i o okolnostima pod kojim su otkriveni.</w:t>
      </w:r>
    </w:p>
    <w:p w:rsidR="00F42A81" w:rsidRPr="00A4731E" w:rsidRDefault="00F42A81" w:rsidP="00F42A81">
      <w:pPr>
        <w:tabs>
          <w:tab w:val="left" w:pos="-709"/>
        </w:tabs>
        <w:jc w:val="both"/>
        <w:rPr>
          <w:color w:val="000000"/>
          <w:lang w:val="sr-Latn-CS"/>
        </w:rPr>
      </w:pPr>
      <w:r w:rsidRPr="00A4731E">
        <w:rPr>
          <w:color w:val="000000"/>
          <w:lang w:val="sr-Latn-CS"/>
        </w:rPr>
        <w:t xml:space="preserve">Izvođač je dužan o okolnostima iz ovog člana neodložno obavijestiti Stručni nadzor i Investitora </w:t>
      </w:r>
    </w:p>
    <w:p w:rsidR="00F42A81" w:rsidRPr="00A4731E" w:rsidRDefault="00F42A81" w:rsidP="00F42A81">
      <w:pPr>
        <w:tabs>
          <w:tab w:val="left" w:pos="-709"/>
        </w:tabs>
        <w:jc w:val="both"/>
        <w:rPr>
          <w:color w:val="000000"/>
          <w:lang w:val="sr-Latn-CS"/>
        </w:rPr>
      </w:pPr>
    </w:p>
    <w:p w:rsidR="00F42A81" w:rsidRPr="00A4731E" w:rsidRDefault="00F42A81" w:rsidP="00F42A81">
      <w:pPr>
        <w:jc w:val="both"/>
        <w:rPr>
          <w:color w:val="000000"/>
          <w:lang w:val="it-IT"/>
        </w:rPr>
      </w:pPr>
      <w:r w:rsidRPr="00A4731E">
        <w:rPr>
          <w:b/>
          <w:color w:val="000000"/>
          <w:lang w:val="it-IT"/>
        </w:rPr>
        <w:t>Ugovorena kazna:</w:t>
      </w:r>
      <w:r w:rsidRPr="00A4731E">
        <w:rPr>
          <w:color w:val="000000"/>
          <w:lang w:val="it-IT"/>
        </w:rPr>
        <w:t xml:space="preserve"> Ako Izvođač svojom krivicom ne završi predmetne radove u ugovorenom roku, dužan je Naručiocu platiti na ime ugovorene kazne penale 1,0 ‰ (jedan promil) od ugovorene cijene svih radova za svaki dan prekoračenja ugovorenog roka završetka radova. Visina ugovorene kazne ne može preći 5% od ugovorene cijene radova; Strane ugovora ovim ugovorom isključuju primjenu pravnog pravila po kojem je Naručilac dužan saopštiti Izvođaču po zapadanju u docnju da zadržava pravo na ugovorenu kaznu, te se smatra da je samim padanjem u docnju Izvođač dužan platiti ugovorenu kaznu bez opomene Naručioca, a Naručilac ovlašćen da ih naplati - odbije na teret Izvođačevih potraživanja za izvedene radove na objektu koji je predmet ovog ugovora ili od bilo kojeg drugog Izvođačevog potraživanja od Naručioca, s tim što je Naručilac o izvršenoj naplati - odbijanju, dužan obavijestiti Izvođača; Plaćanje ugovorene kazne  ne oslobađa Izvođača obaveze da u cjelosti završi i preda Radove; Ako Naručiocu nastane šteta zbog prekoračenja ugovorenog roka završetka radova u iznosu većem od ugovorene i obračunate kazne, tada Naručilac ima pravo i na naknadu štete u iznosu koji prelazi visinu ugovorene kazne.</w:t>
      </w:r>
    </w:p>
    <w:p w:rsidR="00F42A81" w:rsidRPr="00A4731E" w:rsidRDefault="00F42A81" w:rsidP="00F42A81">
      <w:pPr>
        <w:jc w:val="both"/>
        <w:rPr>
          <w:b/>
          <w:color w:val="000000" w:themeColor="text1"/>
        </w:rPr>
      </w:pPr>
    </w:p>
    <w:p w:rsidR="00F42A81" w:rsidRPr="00A4731E" w:rsidRDefault="00F42A81" w:rsidP="00F42A81">
      <w:pPr>
        <w:jc w:val="both"/>
        <w:rPr>
          <w:b/>
          <w:color w:val="000000"/>
          <w:lang w:val="pl-PL"/>
        </w:rPr>
      </w:pPr>
    </w:p>
    <w:p w:rsidR="00F42A81" w:rsidRPr="00A4731E" w:rsidRDefault="00F42A81" w:rsidP="00F42A81">
      <w:pPr>
        <w:jc w:val="both"/>
        <w:rPr>
          <w:color w:val="000000" w:themeColor="text1"/>
          <w:lang w:val="sl-SI"/>
        </w:rPr>
      </w:pPr>
      <w:r w:rsidRPr="00A4731E">
        <w:rPr>
          <w:b/>
          <w:color w:val="000000"/>
          <w:lang w:val="pl-PL"/>
        </w:rPr>
        <w:t xml:space="preserve">Konačni obračun: </w:t>
      </w:r>
      <w:r w:rsidRPr="00A4731E">
        <w:rPr>
          <w:color w:val="000000" w:themeColor="text1"/>
          <w:lang w:val="sl-SI"/>
        </w:rPr>
        <w:t xml:space="preserve">Po obavljenom pregledu i primopredaji izvedenih radova i otklanjanju utvrđenih nedostataka, ugovorene strane će preko svojih ovlašćenih predstavnika u roku od  </w:t>
      </w:r>
      <w:r w:rsidRPr="00A4731E">
        <w:rPr>
          <w:b/>
          <w:color w:val="000000" w:themeColor="text1"/>
          <w:lang w:val="sl-SI"/>
        </w:rPr>
        <w:t>30</w:t>
      </w:r>
      <w:r w:rsidRPr="00A4731E">
        <w:rPr>
          <w:color w:val="000000" w:themeColor="text1"/>
          <w:lang w:val="sl-SI"/>
        </w:rPr>
        <w:t xml:space="preserve"> dana izvršiti konačni obračun izvedenih radova.</w:t>
      </w:r>
    </w:p>
    <w:p w:rsidR="00F42A81" w:rsidRPr="00A4731E" w:rsidRDefault="00F42A81" w:rsidP="00F42A81">
      <w:pPr>
        <w:autoSpaceDE w:val="0"/>
        <w:autoSpaceDN w:val="0"/>
        <w:adjustRightInd w:val="0"/>
        <w:spacing w:after="120"/>
        <w:jc w:val="both"/>
        <w:rPr>
          <w:b/>
          <w:color w:val="000000"/>
          <w:lang w:val="pl-PL"/>
        </w:rPr>
      </w:pPr>
    </w:p>
    <w:p w:rsidR="00F42A81" w:rsidRPr="00A4731E" w:rsidRDefault="00F42A81" w:rsidP="00F42A81">
      <w:pPr>
        <w:autoSpaceDE w:val="0"/>
        <w:autoSpaceDN w:val="0"/>
        <w:adjustRightInd w:val="0"/>
        <w:spacing w:after="120"/>
        <w:jc w:val="both"/>
      </w:pPr>
      <w:r w:rsidRPr="00A4731E">
        <w:rPr>
          <w:b/>
          <w:color w:val="000000"/>
          <w:lang w:val="pl-PL"/>
        </w:rPr>
        <w:lastRenderedPageBreak/>
        <w:t xml:space="preserve">Pravo </w:t>
      </w:r>
      <w:r w:rsidRPr="00A4731E">
        <w:rPr>
          <w:b/>
        </w:rPr>
        <w:t>na jednostrani raskid ugovora</w:t>
      </w:r>
      <w:r w:rsidRPr="00A4731E">
        <w:t xml:space="preserve">: </w:t>
      </w:r>
      <w:r w:rsidRPr="00A4731E">
        <w:rPr>
          <w:color w:val="000000"/>
        </w:rPr>
        <w:t>Naručilac će raskinuti ugovor o javnoj nabavci naročito ako:</w:t>
      </w:r>
    </w:p>
    <w:p w:rsidR="00F42A81" w:rsidRPr="00A4731E" w:rsidRDefault="00F42A81" w:rsidP="00F42A81">
      <w:pPr>
        <w:autoSpaceDE w:val="0"/>
        <w:autoSpaceDN w:val="0"/>
        <w:adjustRightInd w:val="0"/>
        <w:spacing w:after="120"/>
        <w:ind w:left="284"/>
        <w:jc w:val="both"/>
      </w:pPr>
      <w:r w:rsidRPr="00A4731E">
        <w:rPr>
          <w:color w:val="000000"/>
        </w:rPr>
        <w:t xml:space="preserve">1) nastupe okolnosti koje za posljedicu imaju bitnu izmjenu ugovora koja iziskuje sprovođenje novog postupkajavne nabavke. Bitnom izmjenom ugovora smatra se izmjena prirode ugovora u materijalnomsmislu u odnosu na ugovor koji je prvobitno zaključen ako je ispunjen jedan ili više sljedećih uslova: </w:t>
      </w:r>
    </w:p>
    <w:p w:rsidR="00F42A81" w:rsidRPr="00A4731E" w:rsidRDefault="00F42A81" w:rsidP="00F42A81">
      <w:pPr>
        <w:numPr>
          <w:ilvl w:val="0"/>
          <w:numId w:val="7"/>
        </w:numPr>
        <w:autoSpaceDE w:val="0"/>
        <w:autoSpaceDN w:val="0"/>
        <w:adjustRightInd w:val="0"/>
        <w:spacing w:after="120"/>
        <w:jc w:val="both"/>
        <w:rPr>
          <w:color w:val="000000"/>
        </w:rPr>
      </w:pPr>
      <w:r w:rsidRPr="00A4731E">
        <w:rPr>
          <w:color w:val="000000"/>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rsidR="00F42A81" w:rsidRPr="00A4731E" w:rsidRDefault="00F42A81" w:rsidP="00F42A81">
      <w:pPr>
        <w:numPr>
          <w:ilvl w:val="0"/>
          <w:numId w:val="7"/>
        </w:numPr>
        <w:autoSpaceDE w:val="0"/>
        <w:autoSpaceDN w:val="0"/>
        <w:adjustRightInd w:val="0"/>
        <w:spacing w:after="120"/>
        <w:jc w:val="both"/>
        <w:rPr>
          <w:color w:val="000000"/>
        </w:rPr>
      </w:pPr>
      <w:r w:rsidRPr="00A4731E">
        <w:rPr>
          <w:color w:val="000000"/>
        </w:rPr>
        <w:t>izmjenom se mijenja privredna ravnoteža ugovora u korist Izvođača na način koji nije predviđen prvobitnim ugovorom;</w:t>
      </w:r>
    </w:p>
    <w:p w:rsidR="00F42A81" w:rsidRPr="00A4731E" w:rsidRDefault="00F42A81" w:rsidP="00F42A81">
      <w:pPr>
        <w:numPr>
          <w:ilvl w:val="0"/>
          <w:numId w:val="7"/>
        </w:numPr>
        <w:autoSpaceDE w:val="0"/>
        <w:autoSpaceDN w:val="0"/>
        <w:adjustRightInd w:val="0"/>
        <w:spacing w:after="120"/>
        <w:jc w:val="both"/>
        <w:rPr>
          <w:color w:val="000000"/>
        </w:rPr>
      </w:pPr>
      <w:r w:rsidRPr="00A4731E">
        <w:rPr>
          <w:color w:val="000000"/>
        </w:rPr>
        <w:t>izmjenom se značajno povećava obim ugovora;</w:t>
      </w:r>
    </w:p>
    <w:p w:rsidR="00F42A81" w:rsidRPr="00A4731E" w:rsidRDefault="00F42A81" w:rsidP="00F42A81">
      <w:pPr>
        <w:numPr>
          <w:ilvl w:val="0"/>
          <w:numId w:val="7"/>
        </w:numPr>
        <w:autoSpaceDE w:val="0"/>
        <w:autoSpaceDN w:val="0"/>
        <w:adjustRightInd w:val="0"/>
      </w:pPr>
      <w:r w:rsidRPr="00A4731E">
        <w:rPr>
          <w:color w:val="000000"/>
        </w:rPr>
        <w:t>promjena privrednog subjekta sa kojim je zaključen ugovor o javnoj nabavci, osim u slučaju ako Izvođača  nakon restrukturiranja, uključujući preuzimanje, spajanje, kupovinu ili stečaj,zamjenjuje u potpunosti ili djelimično novi pravni sljedbenik, odnosno privredni subjekat, koji ispunjavaprvobitno određene uslove ovog ugovora, a izmjene su predviđene tenderskomdokumentacijom, pod uslovom da se ne vrše druge bitne izmjene ugovora iz člana 150 stav 2 Zakona o javnim nabavkama;</w:t>
      </w:r>
    </w:p>
    <w:p w:rsidR="00F42A81" w:rsidRPr="00A4731E" w:rsidRDefault="00F42A81" w:rsidP="00F42A81">
      <w:pPr>
        <w:numPr>
          <w:ilvl w:val="0"/>
          <w:numId w:val="7"/>
        </w:numPr>
        <w:autoSpaceDE w:val="0"/>
        <w:autoSpaceDN w:val="0"/>
        <w:adjustRightInd w:val="0"/>
        <w:spacing w:after="120"/>
        <w:jc w:val="both"/>
        <w:rPr>
          <w:color w:val="000000"/>
        </w:rPr>
      </w:pPr>
      <w:r w:rsidRPr="00A4731E">
        <w:rPr>
          <w:color w:val="000000"/>
        </w:rPr>
        <w:t>ako Izvođač ne izvršava ugovorene obaveze, i to naročito:</w:t>
      </w:r>
    </w:p>
    <w:p w:rsidR="00F42A81" w:rsidRPr="00A4731E" w:rsidRDefault="00F42A81" w:rsidP="00F42A81">
      <w:pPr>
        <w:ind w:left="1418" w:hanging="540"/>
        <w:jc w:val="both"/>
        <w:rPr>
          <w:lang w:val="sr-Latn-CS"/>
        </w:rPr>
      </w:pPr>
      <w:r w:rsidRPr="00A4731E">
        <w:rPr>
          <w:lang w:val="sr-Latn-CS"/>
        </w:rPr>
        <w:t>(a)</w:t>
      </w:r>
      <w:r w:rsidRPr="00A4731E">
        <w:rPr>
          <w:lang w:val="sr-Latn-CS"/>
        </w:rPr>
        <w:tab/>
        <w:t>kada izvođač stane sa radom 5 dana, a taj  zastoj u poslu nije predviđen tekućim programom i nije odobren  od strane Naručioca;</w:t>
      </w:r>
    </w:p>
    <w:p w:rsidR="00F42A81" w:rsidRPr="00A4731E" w:rsidRDefault="00F42A81" w:rsidP="00F42A81">
      <w:pPr>
        <w:ind w:left="1418" w:hanging="540"/>
        <w:jc w:val="both"/>
        <w:rPr>
          <w:lang w:val="sr-Latn-CS"/>
        </w:rPr>
      </w:pPr>
      <w:r w:rsidRPr="00A4731E">
        <w:rPr>
          <w:lang w:val="sr-Latn-CS"/>
        </w:rPr>
        <w:t xml:space="preserve"> (b)</w:t>
      </w:r>
      <w:r w:rsidRPr="00A4731E">
        <w:rPr>
          <w:lang w:val="sr-Latn-CS"/>
        </w:rPr>
        <w:tab/>
        <w:t>kada Stručni nadzor</w:t>
      </w:r>
      <w:r>
        <w:rPr>
          <w:lang w:val="sr-Latn-CS"/>
        </w:rPr>
        <w:t xml:space="preserve"> izda nalog</w:t>
      </w:r>
      <w:r w:rsidRPr="00A4731E">
        <w:rPr>
          <w:lang w:val="sr-Latn-CS"/>
        </w:rPr>
        <w:t xml:space="preserve"> izvođaču da odloži napredovanje r</w:t>
      </w:r>
      <w:r>
        <w:rPr>
          <w:lang w:val="sr-Latn-CS"/>
        </w:rPr>
        <w:t>adova, a onda ne povuče nalog</w:t>
      </w:r>
      <w:r w:rsidRPr="00A4731E">
        <w:rPr>
          <w:lang w:val="sr-Latn-CS"/>
        </w:rPr>
        <w:t xml:space="preserve"> u roku od  7 dana</w:t>
      </w:r>
    </w:p>
    <w:p w:rsidR="00F42A81" w:rsidRPr="00A4731E" w:rsidRDefault="00F42A81" w:rsidP="00F42A81">
      <w:pPr>
        <w:ind w:left="1418" w:hanging="540"/>
        <w:jc w:val="both"/>
        <w:rPr>
          <w:lang w:val="sr-Latn-CS"/>
        </w:rPr>
      </w:pPr>
      <w:r w:rsidRPr="00A4731E">
        <w:rPr>
          <w:lang w:val="sr-Latn-CS"/>
        </w:rPr>
        <w:t xml:space="preserve"> (c)</w:t>
      </w:r>
      <w:r w:rsidRPr="00A4731E">
        <w:rPr>
          <w:lang w:val="sr-Latn-CS"/>
        </w:rPr>
        <w:tab/>
        <w:t>kada Stručni nadzor da obavještenje da je propust u ispravci određene manjkavosti bitno kršenje ugovora i izvođač ne uspije da je ispravi u roku razumnog perioda koji određuje nadzorni organ</w:t>
      </w:r>
    </w:p>
    <w:p w:rsidR="00F42A81" w:rsidRPr="00A4731E" w:rsidRDefault="00F42A81" w:rsidP="00F42A81">
      <w:pPr>
        <w:ind w:left="1418" w:hanging="540"/>
        <w:jc w:val="both"/>
        <w:rPr>
          <w:lang w:val="sr-Latn-CS"/>
        </w:rPr>
      </w:pPr>
      <w:r w:rsidRPr="00A4731E">
        <w:rPr>
          <w:lang w:val="sr-Latn-CS"/>
        </w:rPr>
        <w:t xml:space="preserve"> (e)</w:t>
      </w:r>
      <w:r w:rsidRPr="00A4731E">
        <w:rPr>
          <w:lang w:val="sr-Latn-CS"/>
        </w:rPr>
        <w:tab/>
        <w:t>kada Izvođač ne održava sredstva za finansijsko obezbjeđenje ugovora;</w:t>
      </w:r>
    </w:p>
    <w:p w:rsidR="00F42A81" w:rsidRPr="00A4731E" w:rsidRDefault="00F42A81" w:rsidP="00F42A81">
      <w:pPr>
        <w:ind w:left="1418" w:hanging="540"/>
        <w:jc w:val="both"/>
        <w:rPr>
          <w:lang w:val="sr-Latn-CS"/>
        </w:rPr>
      </w:pPr>
      <w:r w:rsidRPr="00A4731E">
        <w:rPr>
          <w:lang w:val="sr-Latn-CS"/>
        </w:rPr>
        <w:t xml:space="preserve"> (f)</w:t>
      </w:r>
      <w:r w:rsidRPr="00A4731E">
        <w:rPr>
          <w:lang w:val="sr-Latn-CS"/>
        </w:rPr>
        <w:tab/>
        <w:t xml:space="preserve">kada Izvođač kasni sa završetkom radova za broj dana za koji se maksimalni iznos ugovorene kazne može </w:t>
      </w:r>
      <w:r>
        <w:rPr>
          <w:lang w:val="sr-Latn-CS"/>
        </w:rPr>
        <w:t>na</w:t>
      </w:r>
      <w:r w:rsidRPr="00A4731E">
        <w:rPr>
          <w:lang w:val="sr-Latn-CS"/>
        </w:rPr>
        <w:t>platiti.</w:t>
      </w:r>
    </w:p>
    <w:p w:rsidR="00F42A81" w:rsidRPr="00A4731E" w:rsidRDefault="00F42A81" w:rsidP="00F42A81">
      <w:pPr>
        <w:autoSpaceDE w:val="0"/>
        <w:autoSpaceDN w:val="0"/>
        <w:adjustRightInd w:val="0"/>
        <w:spacing w:after="120"/>
        <w:ind w:left="284"/>
        <w:jc w:val="both"/>
        <w:rPr>
          <w:color w:val="000000"/>
        </w:rPr>
      </w:pPr>
    </w:p>
    <w:p w:rsidR="00F42A81" w:rsidRPr="00A4731E" w:rsidRDefault="00F42A81" w:rsidP="00F42A81">
      <w:pPr>
        <w:autoSpaceDE w:val="0"/>
        <w:autoSpaceDN w:val="0"/>
        <w:adjustRightInd w:val="0"/>
        <w:spacing w:after="120"/>
        <w:ind w:left="284"/>
        <w:jc w:val="both"/>
      </w:pPr>
      <w:r w:rsidRPr="00A4731E">
        <w:rPr>
          <w:color w:val="000000"/>
        </w:rPr>
        <w:t xml:space="preserve">2) nastupi neki </w:t>
      </w:r>
      <w:r>
        <w:rPr>
          <w:color w:val="000000"/>
        </w:rPr>
        <w:t xml:space="preserve">razlog koji predstavlja osnov </w:t>
      </w:r>
      <w:r w:rsidRPr="00A4731E">
        <w:rPr>
          <w:color w:val="000000"/>
        </w:rPr>
        <w:t xml:space="preserve"> iz člana 108 zakona o javnim nabavkama.</w:t>
      </w:r>
      <w:r>
        <w:rPr>
          <w:color w:val="000000"/>
        </w:rPr>
        <w:t xml:space="preserve">Za </w:t>
      </w:r>
      <w:r w:rsidRPr="00A4731E">
        <w:rPr>
          <w:color w:val="000000"/>
        </w:rPr>
        <w:t>obavezno isključenje</w:t>
      </w:r>
      <w:r>
        <w:rPr>
          <w:color w:val="000000"/>
        </w:rPr>
        <w:t xml:space="preserve"> iz postupka javne nabavke.</w:t>
      </w:r>
    </w:p>
    <w:p w:rsidR="00F42A81" w:rsidRPr="00A4731E" w:rsidRDefault="00F42A81" w:rsidP="00F42A81">
      <w:pPr>
        <w:ind w:left="540" w:hanging="540"/>
        <w:jc w:val="both"/>
        <w:rPr>
          <w:lang w:val="sr-Latn-CS"/>
        </w:rPr>
      </w:pPr>
    </w:p>
    <w:p w:rsidR="00F42A81" w:rsidRPr="009B53D4" w:rsidRDefault="00F42A81" w:rsidP="00F42A81">
      <w:pPr>
        <w:jc w:val="both"/>
        <w:rPr>
          <w:lang w:val="sr-Latn-CS"/>
        </w:rPr>
      </w:pPr>
      <w:r>
        <w:rPr>
          <w:lang w:val="sr-Latn-CS"/>
        </w:rPr>
        <w:t>Ukoliko dođ</w:t>
      </w:r>
      <w:r w:rsidRPr="00A4731E">
        <w:rPr>
          <w:lang w:val="sr-Latn-CS"/>
        </w:rPr>
        <w:t>e do raskida ugovora, izvođač mora odmah prekinuti rad, obezbijediti i osigurati mjesto izvodjenja radova, i napustiti ga najprije moguće, a što se može smatrati  razumnim rokom.</w:t>
      </w:r>
    </w:p>
    <w:p w:rsidR="00F42A81" w:rsidRPr="00A4731E" w:rsidRDefault="00F42A81" w:rsidP="00F42A81">
      <w:pPr>
        <w:jc w:val="both"/>
        <w:rPr>
          <w:lang w:val="pl-PL" w:eastAsia="zh-TW"/>
        </w:rPr>
      </w:pPr>
      <w:r w:rsidRPr="00A4731E">
        <w:rPr>
          <w:color w:val="000000"/>
          <w:lang w:val="pl-PL"/>
        </w:rPr>
        <w:t xml:space="preserve">Izvođač ima pravo na jednostrani raskid ugovora ukoliko Naručilac ne ispunjava ugovorene obaveze, i to: ne obezbijedi Stručni nadzor u roku od 30 dana od zaključenja ugovora; </w:t>
      </w:r>
      <w:r w:rsidRPr="00A4731E">
        <w:rPr>
          <w:lang w:val="pl-PL" w:eastAsia="zh-TW"/>
        </w:rPr>
        <w:t>kasni sa plaćanjem Izvođaču više od 60 kalendarskih dana.</w:t>
      </w:r>
    </w:p>
    <w:p w:rsidR="00F42A81" w:rsidRPr="00A4731E" w:rsidRDefault="00F42A81" w:rsidP="00F42A81">
      <w:pPr>
        <w:jc w:val="both"/>
      </w:pPr>
      <w:r w:rsidRPr="00A4731E">
        <w:rPr>
          <w:color w:val="000000"/>
          <w:shd w:val="clear" w:color="auto" w:fill="FFFFFF"/>
        </w:rPr>
        <w:t>Ugovorna strana koja raskida ugovor dužna je to saopštiti drugoj strani bez odlaganja.</w:t>
      </w:r>
    </w:p>
    <w:p w:rsidR="00F42A81" w:rsidRPr="00A4731E" w:rsidRDefault="00F42A81" w:rsidP="00F42A81">
      <w:pPr>
        <w:jc w:val="both"/>
        <w:rPr>
          <w:color w:val="000000"/>
          <w:lang w:val="pl-PL"/>
        </w:rPr>
      </w:pPr>
    </w:p>
    <w:p w:rsidR="00F42A81" w:rsidRPr="00A4731E" w:rsidRDefault="00F42A81" w:rsidP="00F42A81">
      <w:pPr>
        <w:jc w:val="both"/>
        <w:rPr>
          <w:color w:val="000000"/>
          <w:lang w:val="pl-PL"/>
        </w:rPr>
      </w:pPr>
      <w:r w:rsidRPr="00A4731E">
        <w:rPr>
          <w:color w:val="000000"/>
          <w:lang w:val="pl-PL"/>
        </w:rPr>
        <w:lastRenderedPageBreak/>
        <w:t>Ugovorna strana može raskinuti ugovor bez ostavljanja drugoj strani naknadnog roka za ispunjenje ako iz držanja druge ugovorne strane proizilazi da ona svoju obavezu neće izvršiti ni u naknadnom roku.</w:t>
      </w:r>
    </w:p>
    <w:p w:rsidR="00F42A81" w:rsidRPr="00A4731E" w:rsidRDefault="00F42A81" w:rsidP="00F42A81">
      <w:pPr>
        <w:jc w:val="both"/>
        <w:rPr>
          <w:color w:val="000000"/>
          <w:lang w:val="pl-PL"/>
        </w:rPr>
      </w:pPr>
    </w:p>
    <w:p w:rsidR="00F42A81" w:rsidRPr="00A4731E" w:rsidRDefault="00F42A81" w:rsidP="00F42A81">
      <w:pPr>
        <w:jc w:val="both"/>
        <w:rPr>
          <w:color w:val="000000"/>
          <w:lang w:val="pl-PL"/>
        </w:rPr>
      </w:pPr>
      <w:r w:rsidRPr="00A4731E">
        <w:rPr>
          <w:color w:val="000000"/>
          <w:lang w:val="pl-PL"/>
        </w:rPr>
        <w:t>Ugovor se ne može raskinuti zbog neispunjenja neznatnog dijela obaveze.</w:t>
      </w:r>
    </w:p>
    <w:p w:rsidR="00F42A81" w:rsidRPr="00A4731E" w:rsidRDefault="00F42A81" w:rsidP="00F42A81">
      <w:pPr>
        <w:jc w:val="both"/>
        <w:rPr>
          <w:color w:val="000000"/>
          <w:lang w:val="pl-PL"/>
        </w:rPr>
      </w:pPr>
    </w:p>
    <w:p w:rsidR="00F42A81" w:rsidRPr="00562E9B" w:rsidRDefault="00F42A81" w:rsidP="00F42A81">
      <w:pPr>
        <w:jc w:val="both"/>
        <w:rPr>
          <w:color w:val="000000"/>
          <w:lang w:val="pl-PL"/>
        </w:rPr>
      </w:pPr>
      <w:r w:rsidRPr="00A4731E">
        <w:rPr>
          <w:color w:val="000000"/>
          <w:lang w:val="pl-PL"/>
        </w:rPr>
        <w:t>Ukoliko dođe do raskida ugovora i prekida radova, Naručilac i Izvođač su dužni da preduzmu potrebne mjere da se izvedeni radovi zaštite od propadanja. Troškove zaštite radova snosi strana ugovora čijom krivicom je došlo do raskida ugovora, odnosno do prekida radova.</w:t>
      </w:r>
    </w:p>
    <w:p w:rsidR="00F42A81" w:rsidRDefault="00F42A81" w:rsidP="00F42A81">
      <w:pPr>
        <w:jc w:val="both"/>
        <w:rPr>
          <w:b/>
          <w:color w:val="000000"/>
          <w:sz w:val="22"/>
          <w:szCs w:val="22"/>
        </w:rPr>
      </w:pPr>
    </w:p>
    <w:p w:rsidR="00F42A81" w:rsidRPr="00A4731E" w:rsidRDefault="00F42A81" w:rsidP="00F42A81">
      <w:pPr>
        <w:jc w:val="both"/>
        <w:rPr>
          <w:color w:val="000000"/>
          <w:sz w:val="22"/>
          <w:szCs w:val="22"/>
        </w:rPr>
      </w:pPr>
      <w:r w:rsidRPr="00A4731E">
        <w:rPr>
          <w:b/>
          <w:color w:val="000000"/>
          <w:sz w:val="22"/>
          <w:szCs w:val="22"/>
        </w:rPr>
        <w:t>Antikorupcijska klauzula:</w:t>
      </w:r>
      <w:r w:rsidRPr="00A4731E">
        <w:rPr>
          <w:color w:val="000000"/>
          <w:sz w:val="22"/>
          <w:szCs w:val="22"/>
        </w:rPr>
        <w:t xml:space="preserve"> Ugovor o javnoj nabavci zaključen uz kršenje antikorupcijskog pravila iz člana 38 Zakona o javnim nabavkama Crne Gore, ništav je. </w:t>
      </w: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r w:rsidRPr="00A4731E">
        <w:rPr>
          <w:b/>
        </w:rPr>
        <w:t>Naknada štete</w:t>
      </w: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A4731E">
        <w:t xml:space="preserve">U slučaju da izvodjač ne ispuni svoje obaveze iz ugovora naručilac ima pravo da zahtijeva naknadu štete koju je usled toga pretrpio, a koja prevazilazi iznos aktivirane garancije za dobro izvršenje ugovora i polise osiguranja od profesionalne odgovornosti.  </w:t>
      </w: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
    <w:p w:rsidR="00F42A81" w:rsidRPr="00A4731E" w:rsidRDefault="00F42A81" w:rsidP="00F42A81">
      <w:pPr>
        <w:jc w:val="both"/>
        <w:rPr>
          <w:color w:val="000000"/>
          <w:lang w:val="pl-PL"/>
        </w:rPr>
      </w:pPr>
      <w:r w:rsidRPr="00A4731E">
        <w:rPr>
          <w:b/>
          <w:color w:val="000000"/>
          <w:lang w:val="pl-PL"/>
        </w:rPr>
        <w:t>Rješavanje sporova:</w:t>
      </w:r>
      <w:r w:rsidRPr="00A4731E">
        <w:rPr>
          <w:color w:val="000000"/>
          <w:lang w:val="pl-PL"/>
        </w:rPr>
        <w:t xml:space="preserve"> Nastali sporovi koji se ne riješi sporazumno, rješavaće se kod nadležnog suda u Crnoj Gori. Rješavanje spornih pitanja, ne može uticati na rok i kvalitet ugovorenih radova.</w:t>
      </w:r>
    </w:p>
    <w:p w:rsidR="00F42A81" w:rsidRPr="00A4731E" w:rsidRDefault="00F42A81" w:rsidP="00F42A81">
      <w:pPr>
        <w:jc w:val="both"/>
        <w:rPr>
          <w:b/>
          <w:bCs/>
          <w:color w:val="000000"/>
        </w:rPr>
      </w:pPr>
    </w:p>
    <w:p w:rsidR="00F42A81" w:rsidRPr="00A4731E" w:rsidRDefault="00F42A81" w:rsidP="00F4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sidRPr="00A4731E">
        <w:sym w:font="Wingdings" w:char="F078"/>
      </w:r>
      <w:r w:rsidRPr="00A4731E">
        <w:t xml:space="preserve"> Ugovor o javnoj nabavci tokom njegovog trajanja može da se izmijeni bez sprovođenja novog postupka nabavke u sljedećem slučajevima: u skladu sa članom 151 stav 1 tačka 3 Zakona o javnim nabavkama kad je potreba za izmjenom ugovora nastala zbog okolnosti koje naručilac u vrijeme zaključivanja ugovora nije mogao da predvidi, a izmjenom se ne mijenja priroda ugovora a povećanje vrijednosti nije veće od 20% vrijednosti prvobitnog ugovora.</w:t>
      </w:r>
    </w:p>
    <w:p w:rsidR="00F42A81" w:rsidRPr="00A4731E" w:rsidRDefault="00F42A81" w:rsidP="00F42A81">
      <w:pPr>
        <w:jc w:val="both"/>
        <w:rPr>
          <w:b/>
          <w:bCs/>
          <w:color w:val="FF0000"/>
        </w:rPr>
      </w:pPr>
    </w:p>
    <w:p w:rsidR="00F42A81" w:rsidRPr="00A4731E" w:rsidRDefault="00F42A81" w:rsidP="00F42A81">
      <w:pPr>
        <w:jc w:val="both"/>
        <w:rPr>
          <w:color w:val="000000"/>
          <w:lang w:val="pl-PL"/>
        </w:rPr>
      </w:pPr>
      <w:r w:rsidRPr="005233A5">
        <w:rPr>
          <w:color w:val="000000"/>
          <w:lang w:val="pl-PL"/>
        </w:rPr>
        <w:t>U skladu sa članom 59 stav 9 ZJN naručilac može da sprovede pregovarački postupak bez prethodnog objavljivanja poziva za nadmetanje za predmetnu javnu nabavku u slučaju pojave dodatnih radova.</w:t>
      </w:r>
    </w:p>
    <w:p w:rsidR="00F42A81" w:rsidRPr="00A4731E" w:rsidRDefault="00F42A81" w:rsidP="00F42A81">
      <w:pPr>
        <w:jc w:val="both"/>
        <w:rPr>
          <w:b/>
          <w:bCs/>
          <w:color w:val="FF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426"/>
        <w:jc w:val="both"/>
        <w:outlineLvl w:val="0"/>
        <w:rPr>
          <w:b/>
          <w:szCs w:val="32"/>
        </w:rPr>
      </w:pPr>
      <w:bookmarkStart w:id="19" w:name="_Toc62730566"/>
      <w:r w:rsidRPr="00A4731E">
        <w:rPr>
          <w:b/>
          <w:szCs w:val="32"/>
        </w:rPr>
        <w:t>ZAHTJEV ZA POJAŠNJENJE ILI IZMJENU I DOPUNU TENDERSKE DOKUMENTACIJE</w:t>
      </w:r>
      <w:bookmarkEnd w:id="19"/>
    </w:p>
    <w:p w:rsidR="00F42A81" w:rsidRPr="00A4731E" w:rsidRDefault="00F42A81" w:rsidP="00F42A81">
      <w:pPr>
        <w:jc w:val="both"/>
      </w:pPr>
    </w:p>
    <w:p w:rsidR="00F42A81" w:rsidRPr="00A4731E" w:rsidRDefault="00F42A81" w:rsidP="00F42A81">
      <w:pPr>
        <w:autoSpaceDE w:val="0"/>
        <w:autoSpaceDN w:val="0"/>
        <w:adjustRightInd w:val="0"/>
        <w:jc w:val="both"/>
      </w:pPr>
      <w:r w:rsidRPr="00A4731E">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42A81" w:rsidRPr="00A4731E" w:rsidRDefault="00F42A81" w:rsidP="00F42A81">
      <w:pPr>
        <w:jc w:val="both"/>
      </w:pPr>
    </w:p>
    <w:p w:rsidR="00F42A81" w:rsidRPr="00A4731E" w:rsidRDefault="00F42A81" w:rsidP="00F42A81">
      <w:pPr>
        <w:jc w:val="both"/>
      </w:pPr>
      <w:r w:rsidRPr="00A4731E">
        <w:t>Privredni subjekat ima pravo da pisanim zahtjevom traži od naručioca pojašnjenje tenderske dokumentacije najkasnije deset dana prije isteka roka određenog za dostavljanje ponuda.</w:t>
      </w:r>
    </w:p>
    <w:p w:rsidR="00F42A81" w:rsidRPr="00A4731E" w:rsidRDefault="00F42A81" w:rsidP="00F42A81">
      <w:pPr>
        <w:jc w:val="both"/>
      </w:pPr>
    </w:p>
    <w:p w:rsidR="00F42A81" w:rsidRPr="00A4731E" w:rsidRDefault="00F42A81" w:rsidP="00F42A81">
      <w:pPr>
        <w:jc w:val="both"/>
        <w:rPr>
          <w:color w:val="000000"/>
        </w:rPr>
      </w:pPr>
      <w:r w:rsidRPr="00A4731E">
        <w:rPr>
          <w:color w:val="000000"/>
        </w:rPr>
        <w:t>Zahtjev se podnosi isključivo putem ESJN-a.</w:t>
      </w:r>
      <w:r w:rsidRPr="00A4731E">
        <w:rPr>
          <w:color w:val="000000"/>
        </w:rPr>
        <w:br w:type="page"/>
      </w: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42" w:hanging="142"/>
        <w:jc w:val="both"/>
        <w:outlineLvl w:val="0"/>
        <w:rPr>
          <w:b/>
          <w:color w:val="000000"/>
          <w:szCs w:val="32"/>
        </w:rPr>
      </w:pPr>
      <w:bookmarkStart w:id="20" w:name="_Toc62730567"/>
      <w:r w:rsidRPr="00A4731E">
        <w:rPr>
          <w:b/>
          <w:szCs w:val="32"/>
        </w:rPr>
        <w:lastRenderedPageBreak/>
        <w:t>IZJAVA NARUČIOCA O NEPOSTOJANJU SUKOBA INTERESA</w:t>
      </w:r>
      <w:bookmarkEnd w:id="20"/>
      <w:r w:rsidRPr="00A4731E">
        <w:rPr>
          <w:b/>
          <w:szCs w:val="32"/>
        </w:rPr>
        <w:tab/>
      </w:r>
    </w:p>
    <w:p w:rsidR="00F42A81" w:rsidRPr="00A4731E" w:rsidRDefault="00F42A81" w:rsidP="00F42A81">
      <w:pPr>
        <w:tabs>
          <w:tab w:val="left" w:pos="1701"/>
          <w:tab w:val="left" w:pos="4820"/>
        </w:tabs>
        <w:jc w:val="both"/>
        <w:rPr>
          <w:color w:val="000000"/>
          <w:u w:val="single"/>
        </w:rPr>
      </w:pPr>
    </w:p>
    <w:p w:rsidR="00F42A81" w:rsidRPr="00A4731E" w:rsidRDefault="00F42A81" w:rsidP="00F42A81">
      <w:pPr>
        <w:tabs>
          <w:tab w:val="left" w:pos="1701"/>
          <w:tab w:val="left" w:pos="4820"/>
        </w:tabs>
        <w:jc w:val="both"/>
        <w:rPr>
          <w:color w:val="000000"/>
          <w:u w:val="single"/>
        </w:rPr>
      </w:pPr>
    </w:p>
    <w:p w:rsidR="00F42A81" w:rsidRPr="00A4731E" w:rsidRDefault="00F42A81" w:rsidP="00F42A81">
      <w:pPr>
        <w:tabs>
          <w:tab w:val="left" w:pos="1701"/>
          <w:tab w:val="left" w:pos="4820"/>
        </w:tabs>
        <w:jc w:val="both"/>
        <w:rPr>
          <w:color w:val="000000"/>
        </w:rPr>
      </w:pPr>
      <w:r>
        <w:rPr>
          <w:color w:val="000000"/>
        </w:rPr>
        <w:t>OPŠTINA PLAV</w:t>
      </w:r>
    </w:p>
    <w:p w:rsidR="00F42A81" w:rsidRPr="00A4731E" w:rsidRDefault="00F42A81" w:rsidP="00F42A81">
      <w:pPr>
        <w:jc w:val="both"/>
        <w:rPr>
          <w:color w:val="000000"/>
        </w:rPr>
      </w:pPr>
      <w:r w:rsidRPr="00A4731E">
        <w:rPr>
          <w:color w:val="000000"/>
        </w:rPr>
        <w:t>Broj:</w:t>
      </w:r>
      <w:r w:rsidR="0070498B">
        <w:rPr>
          <w:color w:val="000000"/>
        </w:rPr>
        <w:t>031-</w:t>
      </w:r>
      <w:r w:rsidR="00F356DC">
        <w:rPr>
          <w:color w:val="000000"/>
        </w:rPr>
        <w:t>523</w:t>
      </w:r>
    </w:p>
    <w:p w:rsidR="00F42A81" w:rsidRPr="00A4731E" w:rsidRDefault="00F42A81" w:rsidP="00F42A81">
      <w:pPr>
        <w:jc w:val="both"/>
        <w:rPr>
          <w:color w:val="000000"/>
        </w:rPr>
      </w:pPr>
      <w:r w:rsidRPr="00A4731E">
        <w:rPr>
          <w:color w:val="000000"/>
        </w:rPr>
        <w:t xml:space="preserve">Mjesto i datum: </w:t>
      </w:r>
      <w:r w:rsidR="0070498B">
        <w:rPr>
          <w:color w:val="000000"/>
        </w:rPr>
        <w:t>13.06</w:t>
      </w:r>
      <w:r w:rsidRPr="00A4731E">
        <w:rPr>
          <w:color w:val="000000"/>
        </w:rPr>
        <w:t>.</w:t>
      </w:r>
      <w:r>
        <w:rPr>
          <w:color w:val="000000"/>
        </w:rPr>
        <w:t>2022.</w:t>
      </w:r>
      <w:r w:rsidRPr="00A4731E">
        <w:rPr>
          <w:color w:val="000000"/>
        </w:rPr>
        <w:t xml:space="preserve"> godine</w:t>
      </w:r>
    </w:p>
    <w:p w:rsidR="00F42A81" w:rsidRPr="00A4731E" w:rsidRDefault="00F42A81" w:rsidP="00F42A81">
      <w:pPr>
        <w:jc w:val="both"/>
        <w:rPr>
          <w:b/>
          <w:bCs/>
          <w:color w:val="000000"/>
        </w:rPr>
      </w:pPr>
    </w:p>
    <w:p w:rsidR="00F42A81" w:rsidRPr="00A4731E" w:rsidRDefault="00F42A81" w:rsidP="00F42A81">
      <w:pPr>
        <w:jc w:val="both"/>
        <w:rPr>
          <w:b/>
          <w:bCs/>
          <w:color w:val="000000"/>
        </w:rPr>
      </w:pPr>
    </w:p>
    <w:p w:rsidR="00F42A81" w:rsidRPr="00A4731E" w:rsidRDefault="00F42A81" w:rsidP="00F42A81">
      <w:pPr>
        <w:tabs>
          <w:tab w:val="left" w:pos="3290"/>
        </w:tabs>
        <w:ind w:firstLine="708"/>
        <w:jc w:val="both"/>
        <w:rPr>
          <w:color w:val="000000"/>
        </w:rPr>
      </w:pPr>
      <w:r w:rsidRPr="00A4731E">
        <w:rPr>
          <w:color w:val="000000"/>
        </w:rPr>
        <w:t xml:space="preserve">U skladu sa članom 43 stav 1 Zakona o javnim nabavkama („Službeni list CG”, br.74/19), </w:t>
      </w:r>
    </w:p>
    <w:p w:rsidR="00F42A81" w:rsidRPr="00A4731E" w:rsidRDefault="00F42A81" w:rsidP="00F42A81">
      <w:pPr>
        <w:tabs>
          <w:tab w:val="left" w:pos="3290"/>
        </w:tabs>
        <w:jc w:val="both"/>
        <w:rPr>
          <w:color w:val="000000"/>
        </w:rPr>
      </w:pPr>
    </w:p>
    <w:p w:rsidR="00F42A81" w:rsidRPr="00A4731E" w:rsidRDefault="00F42A81" w:rsidP="00F42A81">
      <w:pPr>
        <w:tabs>
          <w:tab w:val="left" w:pos="3290"/>
        </w:tabs>
        <w:jc w:val="both"/>
        <w:rPr>
          <w:color w:val="000000"/>
        </w:rPr>
      </w:pPr>
    </w:p>
    <w:p w:rsidR="00F42A81" w:rsidRPr="00A4731E" w:rsidRDefault="00F42A81" w:rsidP="00F42A81">
      <w:pPr>
        <w:tabs>
          <w:tab w:val="left" w:pos="3290"/>
        </w:tabs>
        <w:jc w:val="both"/>
        <w:rPr>
          <w:color w:val="000000"/>
        </w:rPr>
      </w:pPr>
    </w:p>
    <w:p w:rsidR="00F42A81" w:rsidRPr="00A4731E" w:rsidRDefault="00F42A81" w:rsidP="00F42A81">
      <w:pPr>
        <w:tabs>
          <w:tab w:val="left" w:pos="3290"/>
        </w:tabs>
        <w:jc w:val="center"/>
        <w:rPr>
          <w:b/>
          <w:bCs/>
          <w:color w:val="000000"/>
          <w:sz w:val="32"/>
          <w:szCs w:val="32"/>
        </w:rPr>
      </w:pPr>
      <w:r w:rsidRPr="00A4731E">
        <w:rPr>
          <w:b/>
          <w:bCs/>
          <w:color w:val="000000"/>
          <w:sz w:val="32"/>
          <w:szCs w:val="32"/>
        </w:rPr>
        <w:t>Izjavljujem</w:t>
      </w:r>
    </w:p>
    <w:p w:rsidR="00F42A81" w:rsidRPr="00A4731E" w:rsidRDefault="00F42A81" w:rsidP="00F42A81">
      <w:pPr>
        <w:tabs>
          <w:tab w:val="left" w:pos="3290"/>
        </w:tabs>
        <w:jc w:val="both"/>
        <w:rPr>
          <w:color w:val="000000"/>
        </w:rPr>
      </w:pPr>
    </w:p>
    <w:p w:rsidR="00F42A81" w:rsidRPr="00A4731E" w:rsidRDefault="00F42A81" w:rsidP="00F42A81">
      <w:pPr>
        <w:tabs>
          <w:tab w:val="left" w:pos="3290"/>
        </w:tabs>
        <w:jc w:val="both"/>
        <w:rPr>
          <w:color w:val="000000"/>
        </w:rPr>
      </w:pPr>
      <w:r w:rsidRPr="00A4731E">
        <w:rPr>
          <w:color w:val="000000"/>
        </w:rPr>
        <w:t xml:space="preserve">da u postupku javne nabavke redni broj </w:t>
      </w:r>
      <w:r>
        <w:rPr>
          <w:color w:val="000000"/>
        </w:rPr>
        <w:t>33</w:t>
      </w:r>
      <w:r w:rsidRPr="00A4731E">
        <w:rPr>
          <w:color w:val="000000"/>
        </w:rPr>
        <w:t xml:space="preserve"> iz Plana javne nabavke </w:t>
      </w:r>
      <w:r w:rsidR="004D6679">
        <w:rPr>
          <w:b/>
          <w:color w:val="000000"/>
        </w:rPr>
        <w:t>broj #2706</w:t>
      </w:r>
      <w:r w:rsidRPr="00535FE5">
        <w:rPr>
          <w:b/>
          <w:color w:val="000000"/>
        </w:rPr>
        <w:t xml:space="preserve"> od </w:t>
      </w:r>
      <w:r>
        <w:rPr>
          <w:b/>
          <w:color w:val="000000"/>
        </w:rPr>
        <w:t>05.01.2022</w:t>
      </w:r>
      <w:r w:rsidRPr="00535FE5">
        <w:rPr>
          <w:b/>
          <w:color w:val="000000"/>
        </w:rPr>
        <w:t>. godine</w:t>
      </w:r>
      <w:r w:rsidRPr="00A4731E">
        <w:rPr>
          <w:color w:val="000000"/>
        </w:rPr>
        <w:t xml:space="preserve"> i za nabavku</w:t>
      </w:r>
      <w:r>
        <w:rPr>
          <w:color w:val="000000"/>
        </w:rPr>
        <w:t>-</w:t>
      </w:r>
      <w:r w:rsidRPr="007B3334">
        <w:rPr>
          <w:b/>
        </w:rPr>
        <w:t xml:space="preserve"> izvođenje  radova na izgradnji pločastog propusta na putu Plav- Vojno selo- Gusinje, Opština Plav</w:t>
      </w:r>
      <w:r w:rsidRPr="005D1A5C">
        <w:rPr>
          <w:b/>
        </w:rPr>
        <w:t xml:space="preserve">, </w:t>
      </w:r>
      <w:r w:rsidRPr="00A4731E">
        <w:rPr>
          <w:color w:val="000000"/>
        </w:rPr>
        <w:t>nijesam u sukobu interesa u smislu člana 41 stav 1 tačka 1 Zakona o javnim nabavkama i da ne postoji ekonomski i drugi lični interes koji može uticati na moju nepristrasnost i nezavisnost u ovom postupku javne nabavke.</w:t>
      </w:r>
    </w:p>
    <w:p w:rsidR="00F42A81" w:rsidRPr="00A4731E" w:rsidRDefault="00F42A81" w:rsidP="00F42A81">
      <w:pPr>
        <w:tabs>
          <w:tab w:val="left" w:pos="3290"/>
        </w:tabs>
        <w:jc w:val="both"/>
        <w:rPr>
          <w:color w:val="000000"/>
        </w:rPr>
      </w:pPr>
    </w:p>
    <w:p w:rsidR="00F42A81" w:rsidRPr="00A4731E" w:rsidRDefault="00F42A81" w:rsidP="00F42A81">
      <w:pPr>
        <w:tabs>
          <w:tab w:val="left" w:pos="3290"/>
        </w:tabs>
        <w:jc w:val="right"/>
        <w:rPr>
          <w:color w:val="000000"/>
        </w:rPr>
      </w:pPr>
    </w:p>
    <w:p w:rsidR="00F42A81" w:rsidRDefault="00F42A81" w:rsidP="00F42A81">
      <w:pPr>
        <w:tabs>
          <w:tab w:val="left" w:pos="3290"/>
        </w:tabs>
        <w:jc w:val="right"/>
        <w:rPr>
          <w:color w:val="000000"/>
        </w:rPr>
      </w:pPr>
      <w:r w:rsidRPr="0001065B">
        <w:rPr>
          <w:b/>
          <w:color w:val="000000"/>
        </w:rPr>
        <w:t>Ovlašćeno lice naručioca, predsjednik</w:t>
      </w:r>
      <w:r>
        <w:rPr>
          <w:color w:val="000000"/>
        </w:rPr>
        <w:t xml:space="preserve"> Canović Nihad, </w:t>
      </w:r>
    </w:p>
    <w:p w:rsidR="00F42A81" w:rsidRDefault="00F42A81" w:rsidP="00F42A81">
      <w:pPr>
        <w:tabs>
          <w:tab w:val="left" w:pos="3290"/>
        </w:tabs>
        <w:ind w:left="7200"/>
        <w:jc w:val="right"/>
        <w:rPr>
          <w:color w:val="000000"/>
        </w:rPr>
      </w:pPr>
      <w:r>
        <w:rPr>
          <w:color w:val="000000"/>
        </w:rPr>
        <w:t>_______________</w:t>
      </w:r>
    </w:p>
    <w:p w:rsidR="00F42A81" w:rsidRPr="0059278D" w:rsidRDefault="00F42A81" w:rsidP="00F42A81">
      <w:pPr>
        <w:tabs>
          <w:tab w:val="left" w:pos="3290"/>
        </w:tabs>
        <w:ind w:left="7200"/>
        <w:jc w:val="center"/>
        <w:rPr>
          <w:i/>
          <w:iCs/>
          <w:color w:val="000000"/>
        </w:rPr>
      </w:pPr>
      <w:r w:rsidRPr="00A4731E">
        <w:rPr>
          <w:i/>
          <w:iCs/>
          <w:color w:val="000000"/>
        </w:rPr>
        <w:t>s.r.</w:t>
      </w:r>
    </w:p>
    <w:p w:rsidR="00F42A81" w:rsidRPr="00A4731E" w:rsidRDefault="00F42A81" w:rsidP="00F42A81">
      <w:pPr>
        <w:tabs>
          <w:tab w:val="left" w:pos="3290"/>
        </w:tabs>
        <w:ind w:left="5664" w:firstLine="708"/>
        <w:jc w:val="right"/>
        <w:rPr>
          <w:i/>
          <w:iCs/>
          <w:color w:val="000000"/>
        </w:rPr>
      </w:pPr>
    </w:p>
    <w:p w:rsidR="00F42A81" w:rsidRDefault="00F42A81" w:rsidP="00F42A81">
      <w:pPr>
        <w:tabs>
          <w:tab w:val="left" w:pos="3290"/>
        </w:tabs>
        <w:ind w:firstLine="1134"/>
        <w:jc w:val="right"/>
        <w:rPr>
          <w:color w:val="000000"/>
        </w:rPr>
      </w:pPr>
      <w:r>
        <w:rPr>
          <w:color w:val="000000"/>
        </w:rPr>
        <w:t>Službenik za javne nabavke, Hakanjin Alen</w:t>
      </w:r>
    </w:p>
    <w:p w:rsidR="00F42A81" w:rsidRPr="00A4731E" w:rsidRDefault="00F42A81" w:rsidP="00F42A81">
      <w:pPr>
        <w:tabs>
          <w:tab w:val="left" w:pos="3290"/>
        </w:tabs>
        <w:ind w:left="5664" w:firstLine="1134"/>
        <w:jc w:val="right"/>
        <w:rPr>
          <w:i/>
          <w:iCs/>
          <w:color w:val="000000"/>
        </w:rPr>
      </w:pPr>
      <w:r>
        <w:rPr>
          <w:color w:val="000000"/>
        </w:rPr>
        <w:t>________________</w:t>
      </w:r>
    </w:p>
    <w:p w:rsidR="00F42A81" w:rsidRDefault="00F42A81" w:rsidP="00F42A81">
      <w:pPr>
        <w:tabs>
          <w:tab w:val="left" w:pos="3290"/>
        </w:tabs>
        <w:ind w:left="6480" w:firstLine="708"/>
        <w:jc w:val="center"/>
        <w:rPr>
          <w:i/>
          <w:iCs/>
          <w:color w:val="000000"/>
        </w:rPr>
      </w:pPr>
      <w:r w:rsidRPr="00A4731E">
        <w:rPr>
          <w:i/>
          <w:iCs/>
          <w:color w:val="000000"/>
        </w:rPr>
        <w:t>s.r.</w:t>
      </w:r>
    </w:p>
    <w:p w:rsidR="00F42A81" w:rsidRDefault="00F42A81" w:rsidP="00F42A81">
      <w:pPr>
        <w:tabs>
          <w:tab w:val="left" w:pos="3290"/>
        </w:tabs>
        <w:jc w:val="right"/>
        <w:rPr>
          <w:color w:val="000000"/>
        </w:rPr>
      </w:pPr>
      <w:r w:rsidRPr="00A4731E">
        <w:rPr>
          <w:color w:val="000000"/>
        </w:rPr>
        <w:t>Lice koje je učestvo</w:t>
      </w:r>
      <w:r>
        <w:rPr>
          <w:color w:val="000000"/>
        </w:rPr>
        <w:t>valo u planiranju javne nabavke,</w:t>
      </w:r>
      <w:r w:rsidR="004D6679">
        <w:rPr>
          <w:color w:val="000000"/>
        </w:rPr>
        <w:t xml:space="preserve"> </w:t>
      </w:r>
      <w:r>
        <w:rPr>
          <w:color w:val="000000"/>
        </w:rPr>
        <w:t>Feratović Fuad</w:t>
      </w:r>
    </w:p>
    <w:p w:rsidR="00F42A81" w:rsidRDefault="00F42A81" w:rsidP="00F42A81">
      <w:pPr>
        <w:tabs>
          <w:tab w:val="left" w:pos="3290"/>
        </w:tabs>
        <w:ind w:left="7200"/>
        <w:jc w:val="right"/>
        <w:rPr>
          <w:color w:val="000000"/>
        </w:rPr>
      </w:pPr>
      <w:r>
        <w:rPr>
          <w:color w:val="000000"/>
        </w:rPr>
        <w:t>_______________</w:t>
      </w:r>
    </w:p>
    <w:p w:rsidR="00F42A81" w:rsidRPr="00BC45F4" w:rsidRDefault="00F42A81" w:rsidP="00F42A81">
      <w:pPr>
        <w:tabs>
          <w:tab w:val="left" w:pos="3290"/>
        </w:tabs>
        <w:ind w:left="7920"/>
        <w:rPr>
          <w:i/>
          <w:iCs/>
          <w:color w:val="000000"/>
        </w:rPr>
      </w:pPr>
      <w:r>
        <w:rPr>
          <w:color w:val="000000"/>
        </w:rPr>
        <w:t>s.r.</w:t>
      </w:r>
    </w:p>
    <w:p w:rsidR="00F42A81" w:rsidRPr="00A4731E" w:rsidRDefault="00F42A81" w:rsidP="00F42A81">
      <w:pPr>
        <w:ind w:left="6372"/>
        <w:jc w:val="right"/>
        <w:rPr>
          <w:i/>
          <w:iCs/>
          <w:color w:val="000000"/>
        </w:rPr>
      </w:pPr>
    </w:p>
    <w:p w:rsidR="00F42A81" w:rsidRPr="00A4731E" w:rsidRDefault="00F42A81" w:rsidP="00F42A81">
      <w:pPr>
        <w:ind w:left="6372"/>
        <w:jc w:val="right"/>
        <w:rPr>
          <w:i/>
          <w:iCs/>
          <w:color w:val="000000"/>
        </w:rPr>
      </w:pPr>
    </w:p>
    <w:p w:rsidR="00F42A81" w:rsidRDefault="00F42A81" w:rsidP="00F42A81">
      <w:pPr>
        <w:tabs>
          <w:tab w:val="left" w:pos="3290"/>
        </w:tabs>
        <w:jc w:val="right"/>
        <w:rPr>
          <w:color w:val="000000"/>
        </w:rPr>
      </w:pPr>
      <w:r>
        <w:rPr>
          <w:iCs/>
          <w:color w:val="000000"/>
        </w:rPr>
        <w:t>Predsjednik</w:t>
      </w:r>
      <w:r w:rsidRPr="00A4731E">
        <w:rPr>
          <w:iCs/>
          <w:color w:val="000000"/>
        </w:rPr>
        <w:t xml:space="preserve"> komisije </w:t>
      </w:r>
      <w:r w:rsidRPr="00A4731E">
        <w:t>za sprovođenje postupka javne nabavk</w:t>
      </w:r>
      <w:r w:rsidRPr="00A4731E">
        <w:rPr>
          <w:iCs/>
          <w:color w:val="000000"/>
        </w:rPr>
        <w:t>e</w:t>
      </w:r>
      <w:r>
        <w:rPr>
          <w:iCs/>
          <w:color w:val="000000"/>
        </w:rPr>
        <w:t>,</w:t>
      </w:r>
      <w:r>
        <w:rPr>
          <w:color w:val="000000"/>
        </w:rPr>
        <w:t xml:space="preserve"> Kandić Ervin</w:t>
      </w:r>
    </w:p>
    <w:p w:rsidR="00F42A81" w:rsidRDefault="00F42A81" w:rsidP="00F42A81">
      <w:pPr>
        <w:tabs>
          <w:tab w:val="left" w:pos="3290"/>
        </w:tabs>
        <w:ind w:left="7200"/>
        <w:jc w:val="right"/>
        <w:rPr>
          <w:color w:val="000000"/>
        </w:rPr>
      </w:pPr>
      <w:r>
        <w:rPr>
          <w:color w:val="000000"/>
        </w:rPr>
        <w:t>______________</w:t>
      </w:r>
    </w:p>
    <w:p w:rsidR="00F42A81" w:rsidRPr="00A4731E" w:rsidRDefault="00F42A81" w:rsidP="00F42A81">
      <w:pPr>
        <w:tabs>
          <w:tab w:val="left" w:pos="3290"/>
        </w:tabs>
        <w:ind w:left="7920"/>
        <w:rPr>
          <w:color w:val="000000"/>
        </w:rPr>
      </w:pPr>
      <w:r>
        <w:rPr>
          <w:color w:val="000000"/>
        </w:rPr>
        <w:t>s.r.</w:t>
      </w:r>
    </w:p>
    <w:p w:rsidR="00F42A81" w:rsidRPr="00A4731E" w:rsidRDefault="00F42A81" w:rsidP="00F42A81">
      <w:pPr>
        <w:ind w:left="6372"/>
        <w:jc w:val="right"/>
        <w:rPr>
          <w:i/>
          <w:iCs/>
          <w:color w:val="000000"/>
        </w:rPr>
      </w:pPr>
    </w:p>
    <w:p w:rsidR="00F42A81" w:rsidRDefault="00F42A81" w:rsidP="00F42A81">
      <w:pPr>
        <w:tabs>
          <w:tab w:val="left" w:pos="3290"/>
        </w:tabs>
        <w:ind w:left="720" w:firstLine="1134"/>
        <w:jc w:val="right"/>
        <w:rPr>
          <w:color w:val="000000"/>
        </w:rPr>
      </w:pPr>
      <w:r w:rsidRPr="00A4731E">
        <w:rPr>
          <w:iCs/>
          <w:color w:val="000000"/>
        </w:rPr>
        <w:t xml:space="preserve">Član komisije </w:t>
      </w:r>
      <w:r w:rsidRPr="00A4731E">
        <w:t>za sprovođenje postupka javne nabavk</w:t>
      </w:r>
      <w:r w:rsidRPr="00A4731E">
        <w:rPr>
          <w:iCs/>
          <w:color w:val="000000"/>
        </w:rPr>
        <w:t>e</w:t>
      </w:r>
      <w:r>
        <w:rPr>
          <w:color w:val="000000"/>
        </w:rPr>
        <w:t xml:space="preserve">, Krcić Fazlija, </w:t>
      </w:r>
    </w:p>
    <w:p w:rsidR="00F42A81" w:rsidRDefault="00F42A81" w:rsidP="00F42A81">
      <w:pPr>
        <w:tabs>
          <w:tab w:val="left" w:pos="3290"/>
        </w:tabs>
        <w:ind w:left="5760" w:firstLine="1134"/>
        <w:jc w:val="right"/>
        <w:rPr>
          <w:color w:val="000000"/>
        </w:rPr>
      </w:pPr>
      <w:r>
        <w:rPr>
          <w:color w:val="000000"/>
        </w:rPr>
        <w:t>_______________</w:t>
      </w:r>
    </w:p>
    <w:p w:rsidR="00F42A81" w:rsidRPr="00A4731E" w:rsidRDefault="00F42A81" w:rsidP="00F42A81">
      <w:pPr>
        <w:tabs>
          <w:tab w:val="left" w:pos="3290"/>
        </w:tabs>
        <w:ind w:left="6894" w:firstLine="1134"/>
        <w:rPr>
          <w:i/>
          <w:iCs/>
          <w:color w:val="000000"/>
        </w:rPr>
      </w:pPr>
      <w:r>
        <w:rPr>
          <w:color w:val="000000"/>
        </w:rPr>
        <w:t>s.r.</w:t>
      </w:r>
    </w:p>
    <w:p w:rsidR="00F42A81" w:rsidRPr="00A4731E" w:rsidRDefault="00F42A81" w:rsidP="00F42A81">
      <w:pPr>
        <w:ind w:left="6372"/>
        <w:jc w:val="right"/>
        <w:rPr>
          <w:i/>
          <w:iCs/>
          <w:color w:val="000000"/>
        </w:rPr>
      </w:pPr>
    </w:p>
    <w:p w:rsidR="00F42A81" w:rsidRDefault="00F42A81" w:rsidP="00F42A81">
      <w:pPr>
        <w:tabs>
          <w:tab w:val="left" w:pos="3290"/>
        </w:tabs>
        <w:ind w:left="1440"/>
        <w:jc w:val="right"/>
        <w:rPr>
          <w:iCs/>
          <w:color w:val="000000"/>
        </w:rPr>
      </w:pPr>
      <w:r w:rsidRPr="00A4731E">
        <w:rPr>
          <w:iCs/>
          <w:color w:val="000000"/>
        </w:rPr>
        <w:t xml:space="preserve">            Član komisije </w:t>
      </w:r>
      <w:r w:rsidRPr="00A4731E">
        <w:t>za sprovođenje postupka javne nabavk</w:t>
      </w:r>
      <w:r w:rsidRPr="00A4731E">
        <w:rPr>
          <w:iCs/>
          <w:color w:val="000000"/>
        </w:rPr>
        <w:t>e</w:t>
      </w:r>
      <w:r>
        <w:rPr>
          <w:iCs/>
          <w:color w:val="000000"/>
        </w:rPr>
        <w:t>, Alen Hakanjin,</w:t>
      </w:r>
    </w:p>
    <w:p w:rsidR="00F42A81" w:rsidRDefault="00F42A81" w:rsidP="00F42A81">
      <w:pPr>
        <w:tabs>
          <w:tab w:val="left" w:pos="3290"/>
        </w:tabs>
        <w:ind w:left="5760" w:firstLine="1134"/>
        <w:jc w:val="right"/>
        <w:rPr>
          <w:color w:val="000000"/>
        </w:rPr>
      </w:pPr>
      <w:r>
        <w:rPr>
          <w:color w:val="000000"/>
        </w:rPr>
        <w:t>_______________</w:t>
      </w:r>
    </w:p>
    <w:p w:rsidR="00F42A81" w:rsidRPr="00A4731E" w:rsidRDefault="00F42A81" w:rsidP="00F42A81">
      <w:pPr>
        <w:tabs>
          <w:tab w:val="left" w:pos="3290"/>
        </w:tabs>
        <w:ind w:left="6894" w:firstLine="1134"/>
        <w:rPr>
          <w:i/>
          <w:iCs/>
          <w:color w:val="000000"/>
        </w:rPr>
      </w:pPr>
      <w:r>
        <w:rPr>
          <w:color w:val="000000"/>
        </w:rPr>
        <w:t>s.r.</w:t>
      </w:r>
    </w:p>
    <w:p w:rsidR="00F42A81" w:rsidRDefault="00F42A81" w:rsidP="00F42A81">
      <w:pPr>
        <w:tabs>
          <w:tab w:val="left" w:pos="3290"/>
        </w:tabs>
        <w:rPr>
          <w:iCs/>
          <w:color w:val="000000"/>
        </w:rPr>
      </w:pPr>
    </w:p>
    <w:p w:rsidR="00F42A81" w:rsidRDefault="00F42A81" w:rsidP="00F42A81">
      <w:pPr>
        <w:tabs>
          <w:tab w:val="left" w:pos="3290"/>
        </w:tabs>
        <w:rPr>
          <w:iCs/>
          <w:color w:val="000000"/>
        </w:rPr>
      </w:pPr>
    </w:p>
    <w:p w:rsidR="00F42A81" w:rsidRDefault="00F42A81" w:rsidP="00F42A81">
      <w:pPr>
        <w:tabs>
          <w:tab w:val="left" w:pos="3290"/>
        </w:tabs>
        <w:rPr>
          <w:i/>
          <w:iCs/>
          <w:color w:val="000000"/>
        </w:rPr>
      </w:pPr>
    </w:p>
    <w:p w:rsidR="00F42A81" w:rsidRPr="00A4731E" w:rsidRDefault="00F42A81" w:rsidP="00F42A81">
      <w:pPr>
        <w:tabs>
          <w:tab w:val="left" w:pos="3290"/>
        </w:tabs>
        <w:rPr>
          <w:i/>
          <w:iCs/>
          <w:color w:val="000000"/>
        </w:rPr>
      </w:pPr>
    </w:p>
    <w:p w:rsidR="00F42A81" w:rsidRPr="00A4731E" w:rsidRDefault="00F42A81" w:rsidP="00F42A81">
      <w:pPr>
        <w:jc w:val="both"/>
        <w:rPr>
          <w:b/>
          <w:bCs/>
          <w:color w:val="000000"/>
        </w:rPr>
      </w:pPr>
    </w:p>
    <w:p w:rsidR="00F42A81" w:rsidRPr="00A4731E" w:rsidRDefault="00F42A81" w:rsidP="00F42A81"/>
    <w:p w:rsidR="00F42A81" w:rsidRPr="00A4731E" w:rsidRDefault="00F42A81" w:rsidP="00F42A81">
      <w:pPr>
        <w:jc w:val="both"/>
        <w:rPr>
          <w:b/>
          <w:bCs/>
          <w:color w:val="000000"/>
        </w:rPr>
      </w:pPr>
    </w:p>
    <w:p w:rsidR="00F42A81" w:rsidRPr="00A4731E" w:rsidRDefault="00F42A81" w:rsidP="00F42A81">
      <w:pPr>
        <w:jc w:val="both"/>
        <w:rPr>
          <w:b/>
          <w:bCs/>
          <w:color w:val="000000"/>
        </w:rPr>
      </w:pPr>
    </w:p>
    <w:p w:rsidR="00F42A81" w:rsidRPr="00A4731E" w:rsidRDefault="00F42A81" w:rsidP="00F42A8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iCs/>
          <w:sz w:val="28"/>
          <w:szCs w:val="32"/>
        </w:rPr>
      </w:pPr>
      <w:bookmarkStart w:id="21" w:name="_Toc62730568"/>
      <w:r w:rsidRPr="00A4731E">
        <w:rPr>
          <w:b/>
          <w:sz w:val="28"/>
          <w:szCs w:val="32"/>
        </w:rPr>
        <w:t>UPUTSTVO O PRAVNOM SREDSTVU</w:t>
      </w:r>
      <w:bookmarkEnd w:id="21"/>
    </w:p>
    <w:p w:rsidR="00F42A81" w:rsidRPr="00A4731E" w:rsidRDefault="00F42A81" w:rsidP="00F42A81">
      <w:pPr>
        <w:tabs>
          <w:tab w:val="left" w:pos="5760"/>
        </w:tabs>
        <w:jc w:val="center"/>
        <w:rPr>
          <w:color w:val="000000"/>
        </w:rPr>
      </w:pPr>
    </w:p>
    <w:p w:rsidR="00F42A81" w:rsidRPr="00A4731E" w:rsidRDefault="00F42A81" w:rsidP="00F42A81">
      <w:pPr>
        <w:tabs>
          <w:tab w:val="left" w:pos="5760"/>
        </w:tabs>
        <w:ind w:firstLine="567"/>
        <w:jc w:val="both"/>
        <w:rPr>
          <w:color w:val="000000"/>
        </w:rPr>
      </w:pPr>
      <w:r w:rsidRPr="00A4731E">
        <w:rPr>
          <w:color w:val="000000"/>
        </w:rPr>
        <w:t xml:space="preserve">Privredni subjekat može da izjavi žalbu protiv ove tenderske dokumentacije Komisiji za zaštitu prava najkasnije deset dana prije dana koji je određen za otvaranje ponuda. </w:t>
      </w:r>
    </w:p>
    <w:p w:rsidR="00F42A81" w:rsidRPr="00A4731E" w:rsidRDefault="00F42A81" w:rsidP="00F42A81">
      <w:pPr>
        <w:tabs>
          <w:tab w:val="left" w:pos="5760"/>
        </w:tabs>
        <w:jc w:val="both"/>
        <w:rPr>
          <w:color w:val="000000"/>
        </w:rPr>
      </w:pPr>
    </w:p>
    <w:p w:rsidR="00F42A81" w:rsidRPr="00A4731E" w:rsidRDefault="00F42A81" w:rsidP="00F42A81">
      <w:pPr>
        <w:autoSpaceDE w:val="0"/>
        <w:autoSpaceDN w:val="0"/>
        <w:adjustRightInd w:val="0"/>
        <w:ind w:firstLine="567"/>
        <w:jc w:val="both"/>
        <w:rPr>
          <w:color w:val="000000"/>
        </w:rPr>
      </w:pPr>
      <w:r w:rsidRPr="00A4731E">
        <w:rPr>
          <w:color w:val="000000"/>
        </w:rPr>
        <w:t>Žalba se izjavljuje preko naručioca neposredno putem ESJN-a. Žalba koja nije podnesena na naprijed predviđeni način biće odbijena kao nedozvoljena.</w:t>
      </w:r>
    </w:p>
    <w:p w:rsidR="00F42A81" w:rsidRPr="00A4731E" w:rsidRDefault="00F42A81" w:rsidP="00F42A81">
      <w:pPr>
        <w:autoSpaceDE w:val="0"/>
        <w:autoSpaceDN w:val="0"/>
        <w:adjustRightInd w:val="0"/>
        <w:ind w:firstLine="567"/>
        <w:jc w:val="both"/>
        <w:rPr>
          <w:color w:val="000000"/>
        </w:rPr>
      </w:pPr>
    </w:p>
    <w:p w:rsidR="00F42A81" w:rsidRPr="00A4731E" w:rsidRDefault="00F42A81" w:rsidP="00F42A81">
      <w:pPr>
        <w:autoSpaceDE w:val="0"/>
        <w:autoSpaceDN w:val="0"/>
        <w:adjustRightInd w:val="0"/>
        <w:ind w:firstLine="567"/>
        <w:jc w:val="both"/>
        <w:rPr>
          <w:color w:val="000000"/>
        </w:rPr>
      </w:pPr>
      <w:r w:rsidRPr="00A4731E">
        <w:rPr>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42A81" w:rsidRPr="00A4731E" w:rsidRDefault="00F42A81" w:rsidP="00F42A81">
      <w:pPr>
        <w:tabs>
          <w:tab w:val="left" w:pos="5760"/>
        </w:tabs>
        <w:ind w:firstLine="567"/>
        <w:jc w:val="both"/>
        <w:rPr>
          <w:color w:val="000000"/>
        </w:rPr>
      </w:pPr>
    </w:p>
    <w:p w:rsidR="00F42A81" w:rsidRPr="00A4731E" w:rsidRDefault="00F42A81" w:rsidP="00F42A81">
      <w:pPr>
        <w:tabs>
          <w:tab w:val="left" w:pos="5760"/>
        </w:tabs>
        <w:ind w:firstLine="567"/>
        <w:jc w:val="both"/>
        <w:rPr>
          <w:color w:val="000000"/>
        </w:rPr>
      </w:pPr>
      <w:r w:rsidRPr="00A4731E">
        <w:rPr>
          <w:color w:val="000000"/>
        </w:rPr>
        <w:t>Ukoliko je predmet nabavke podijeljen po partijama, a žalba se odnosi samo na određenu/e partiju/e, naknada se plaća u iznosu 1% od procijenjene vrijednosti javne nabavke te/tih partije/a.</w:t>
      </w:r>
    </w:p>
    <w:p w:rsidR="00F42A81" w:rsidRPr="00A4731E" w:rsidRDefault="00F42A81" w:rsidP="00F42A81">
      <w:pPr>
        <w:tabs>
          <w:tab w:val="left" w:pos="5760"/>
        </w:tabs>
        <w:ind w:firstLine="567"/>
        <w:jc w:val="both"/>
        <w:rPr>
          <w:color w:val="000000"/>
        </w:rPr>
      </w:pPr>
    </w:p>
    <w:p w:rsidR="00F42A81" w:rsidRPr="0005133F" w:rsidRDefault="00F42A81" w:rsidP="00F42A81">
      <w:pPr>
        <w:tabs>
          <w:tab w:val="left" w:pos="5760"/>
        </w:tabs>
        <w:ind w:firstLine="567"/>
        <w:jc w:val="both"/>
        <w:rPr>
          <w:color w:val="000000"/>
        </w:rPr>
      </w:pPr>
      <w:r w:rsidRPr="00A4731E">
        <w:rPr>
          <w:color w:val="000000"/>
        </w:rPr>
        <w:t xml:space="preserve">Instrukcije za plaćanje naknade za vođenje postupka od strane žalilaca iz inostranstva nalaze se na internet stranici Komisije za zaštitu prava nabavki </w:t>
      </w:r>
      <w:r w:rsidRPr="0005133F">
        <w:t>http://www.kontrola-nabavki.me/</w:t>
      </w:r>
    </w:p>
    <w:p w:rsidR="00F42A81" w:rsidRPr="00A4731E" w:rsidRDefault="00F42A81" w:rsidP="00F42A81">
      <w:pPr>
        <w:jc w:val="both"/>
        <w:rPr>
          <w:color w:val="000000"/>
          <w:sz w:val="22"/>
          <w:lang w:val="pl-PL"/>
        </w:rPr>
      </w:pPr>
    </w:p>
    <w:p w:rsidR="00F42A81" w:rsidRPr="0005133F" w:rsidRDefault="00F42A81" w:rsidP="00F42A81">
      <w:pPr>
        <w:jc w:val="both"/>
        <w:rPr>
          <w:color w:val="000000"/>
          <w:sz w:val="22"/>
          <w:u w:val="single"/>
          <w:lang w:val="pl-PL"/>
        </w:rPr>
      </w:pPr>
    </w:p>
    <w:p w:rsidR="00F42A81" w:rsidRPr="00864724" w:rsidRDefault="00F42A81" w:rsidP="00F42A81">
      <w:pPr>
        <w:spacing w:after="160" w:line="259" w:lineRule="auto"/>
        <w:rPr>
          <w:color w:val="000000"/>
        </w:rPr>
      </w:pPr>
    </w:p>
    <w:p w:rsidR="00575FD5" w:rsidRDefault="00575FD5"/>
    <w:sectPr w:rsidR="00575FD5" w:rsidSect="00504EFE">
      <w:pgSz w:w="12240" w:h="15840"/>
      <w:pgMar w:top="1440" w:right="1440"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D3C" w:rsidRDefault="00C56D3C" w:rsidP="00F42A81">
      <w:r>
        <w:separator/>
      </w:r>
    </w:p>
  </w:endnote>
  <w:endnote w:type="continuationSeparator" w:id="1">
    <w:p w:rsidR="00C56D3C" w:rsidRDefault="00C56D3C" w:rsidP="00F42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D3C" w:rsidRDefault="00C56D3C" w:rsidP="00F42A81">
      <w:r>
        <w:separator/>
      </w:r>
    </w:p>
  </w:footnote>
  <w:footnote w:type="continuationSeparator" w:id="1">
    <w:p w:rsidR="00C56D3C" w:rsidRDefault="00C56D3C" w:rsidP="00F42A81">
      <w:r>
        <w:continuationSeparator/>
      </w:r>
    </w:p>
  </w:footnote>
  <w:footnote w:id="2">
    <w:p w:rsidR="00F42A81" w:rsidRPr="007F2BA0" w:rsidRDefault="00F42A81" w:rsidP="00F42A81">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Poziv za nadmetanje naručilac neposredno UNOSI na ESJN elektronskim putem;</w:t>
      </w:r>
    </w:p>
  </w:footnote>
  <w:footnote w:id="3">
    <w:p w:rsidR="00F42A81" w:rsidRPr="007F2BA0" w:rsidRDefault="00F42A81" w:rsidP="00F42A81">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U slučaju podjele predmeta nabavke po partijama i zaključivanja okvirnog sporazuma, podaci o procijenjenoj vrijednosti dati su i u dodatnim infomacijama;</w:t>
      </w:r>
    </w:p>
  </w:footnote>
  <w:footnote w:id="4">
    <w:p w:rsidR="00F42A81" w:rsidRPr="007F2BA0" w:rsidRDefault="00F42A81" w:rsidP="00F42A81">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Tehnička specifikacija predmeta javne nabavke naručilac neposredno UNOSI na ESJN elektronskim putem;</w:t>
      </w:r>
    </w:p>
  </w:footnote>
  <w:footnote w:id="5">
    <w:p w:rsidR="00F42A81" w:rsidRPr="007F2BA0" w:rsidRDefault="00F42A81" w:rsidP="00F42A81">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iz tačke 3. - 16. naručilac sačinjava u formi word/PDF dokumenta i objavljuje unošenjem (attachment) dokumenta na ESJN;</w:t>
      </w:r>
    </w:p>
  </w:footnote>
  <w:footnote w:id="6">
    <w:p w:rsidR="00F42A81" w:rsidRPr="00367536" w:rsidRDefault="00F42A81" w:rsidP="00F42A81">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Procijenjena vrijednost se iskazuje bez PDV-a uključujući i sve troškove, nagrade i moguća obnavljanja ugovora na osnovu okvirnog sporazuma.</w:t>
      </w:r>
    </w:p>
  </w:footnote>
  <w:footnote w:id="7">
    <w:p w:rsidR="00F42A81" w:rsidRPr="007F2BA0" w:rsidRDefault="00F42A81" w:rsidP="00F42A81">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Ukoliko je predmet nabavke podijenjen na partije ovaj dio brisati</w:t>
      </w:r>
    </w:p>
  </w:footnote>
  <w:footnote w:id="8">
    <w:p w:rsidR="00F42A81" w:rsidRPr="00244A34" w:rsidRDefault="00F42A81" w:rsidP="00F42A81">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Garancija se određuje u iznosu koji ne može da bude veći od 10% vrijednosti ugovora.</w:t>
      </w:r>
    </w:p>
  </w:footnote>
  <w:footnote w:id="9">
    <w:p w:rsidR="00F42A81" w:rsidRPr="007F2BA0" w:rsidRDefault="00F42A81" w:rsidP="00F42A81">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Naručilac određuje jedan kriterijum za izbor najpovoljnije ponude, a ostale ponuđene opcije briše</w:t>
      </w:r>
    </w:p>
  </w:footnote>
  <w:footnote w:id="10">
    <w:p w:rsidR="00F42A81" w:rsidRPr="007F2BA0" w:rsidRDefault="00F42A81" w:rsidP="00F42A81">
      <w:pPr>
        <w:pStyle w:val="FootnoteText"/>
        <w:jc w:val="both"/>
        <w:rPr>
          <w:rFonts w:ascii="Arial" w:hAnsi="Arial" w:cs="Arial"/>
          <w:sz w:val="14"/>
          <w:szCs w:val="14"/>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9D"/>
    <w:multiLevelType w:val="hybridMultilevel"/>
    <w:tmpl w:val="CA32785C"/>
    <w:lvl w:ilvl="0" w:tplc="EF94C95E">
      <w:start w:val="1"/>
      <w:numFmt w:val="decimal"/>
      <w:lvlText w:val="%1."/>
      <w:lvlJc w:val="left"/>
      <w:pPr>
        <w:ind w:left="644" w:hanging="360"/>
      </w:pPr>
      <w:rPr>
        <w:rFonts w:hint="default"/>
        <w:i/>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5">
    <w:nsid w:val="6764291E"/>
    <w:multiLevelType w:val="hybridMultilevel"/>
    <w:tmpl w:val="7EE6B816"/>
    <w:lvl w:ilvl="0" w:tplc="9ECEF3B0">
      <w:start w:val="1"/>
      <w:numFmt w:val="decimal"/>
      <w:lvlText w:val="%1."/>
      <w:lvlJc w:val="left"/>
      <w:pPr>
        <w:ind w:left="1637"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42A81"/>
    <w:rsid w:val="00084D2F"/>
    <w:rsid w:val="001D405D"/>
    <w:rsid w:val="00492E55"/>
    <w:rsid w:val="004D6679"/>
    <w:rsid w:val="00575FD5"/>
    <w:rsid w:val="0070498B"/>
    <w:rsid w:val="00707AC3"/>
    <w:rsid w:val="00C56D3C"/>
    <w:rsid w:val="00F356DC"/>
    <w:rsid w:val="00F42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2A81"/>
    <w:rPr>
      <w:rFonts w:ascii="Calibri" w:eastAsia="Calibri" w:hAnsi="Calibri"/>
      <w:sz w:val="20"/>
      <w:szCs w:val="20"/>
    </w:rPr>
  </w:style>
  <w:style w:type="character" w:customStyle="1" w:styleId="FootnoteTextChar">
    <w:name w:val="Footnote Text Char"/>
    <w:basedOn w:val="DefaultParagraphFont"/>
    <w:link w:val="FootnoteText"/>
    <w:uiPriority w:val="99"/>
    <w:rsid w:val="00F42A81"/>
    <w:rPr>
      <w:rFonts w:ascii="Calibri" w:eastAsia="Calibri" w:hAnsi="Calibri" w:cs="Times New Roman"/>
      <w:sz w:val="20"/>
      <w:szCs w:val="20"/>
    </w:rPr>
  </w:style>
  <w:style w:type="character" w:styleId="FootnoteReference">
    <w:name w:val="footnote reference"/>
    <w:uiPriority w:val="99"/>
    <w:unhideWhenUsed/>
    <w:rsid w:val="00F42A81"/>
    <w:rPr>
      <w:vertAlign w:val="superscript"/>
    </w:rPr>
  </w:style>
  <w:style w:type="paragraph" w:styleId="ListParagraph">
    <w:name w:val="List Paragraph"/>
    <w:aliases w:val="Liste 1,List Paragraph1"/>
    <w:basedOn w:val="Normal"/>
    <w:link w:val="ListParagraphChar"/>
    <w:uiPriority w:val="99"/>
    <w:qFormat/>
    <w:rsid w:val="00F42A81"/>
    <w:pPr>
      <w:ind w:left="720"/>
      <w:contextualSpacing/>
    </w:pPr>
  </w:style>
  <w:style w:type="character" w:customStyle="1" w:styleId="ListParagraphChar">
    <w:name w:val="List Paragraph Char"/>
    <w:aliases w:val="Liste 1 Char,List Paragraph1 Char"/>
    <w:link w:val="ListParagraph"/>
    <w:uiPriority w:val="99"/>
    <w:locked/>
    <w:rsid w:val="00F42A8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2022-06-13T12:07:00Z</dcterms:created>
  <dcterms:modified xsi:type="dcterms:W3CDTF">2022-06-14T09:59:00Z</dcterms:modified>
</cp:coreProperties>
</file>