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39" w:rsidRPr="001D0739" w:rsidRDefault="001D0739" w:rsidP="001D073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OBRAZAC 1  </w:t>
      </w: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Default="00D974A5" w:rsidP="001D073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OPŠTINA PLJEVLJA</w:t>
      </w:r>
    </w:p>
    <w:p w:rsidR="00D974A5" w:rsidRDefault="00354069" w:rsidP="001D073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Sekretarijat za stambeno-komunalne poslove,</w:t>
      </w:r>
    </w:p>
    <w:p w:rsidR="00354069" w:rsidRPr="001D0739" w:rsidRDefault="00354069" w:rsidP="001D073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sobraćaj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i vode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Broj iz evidencije postupaka javnih nabavki: </w:t>
      </w:r>
      <w:r w:rsidR="002C28C4" w:rsidRPr="002C28C4">
        <w:rPr>
          <w:rFonts w:ascii="Arial" w:eastAsia="Times New Roman" w:hAnsi="Arial" w:cs="Arial"/>
          <w:sz w:val="24"/>
          <w:szCs w:val="24"/>
        </w:rPr>
        <w:t>PV 13</w:t>
      </w:r>
      <w:r w:rsidR="005664D9" w:rsidRPr="002C28C4">
        <w:rPr>
          <w:rFonts w:ascii="Arial" w:eastAsia="Times New Roman" w:hAnsi="Arial" w:cs="Arial"/>
          <w:sz w:val="24"/>
          <w:szCs w:val="24"/>
        </w:rPr>
        <w:t>/22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Redni broj iz Plana javnih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nabavki :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28C4">
        <w:rPr>
          <w:rFonts w:ascii="Arial" w:eastAsia="Times New Roman" w:hAnsi="Arial" w:cs="Arial"/>
          <w:color w:val="000000"/>
          <w:sz w:val="24"/>
          <w:szCs w:val="24"/>
        </w:rPr>
        <w:t>59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>Mjesto i datum:</w:t>
      </w:r>
      <w:r w:rsidR="005664D9">
        <w:rPr>
          <w:rFonts w:ascii="Arial" w:eastAsia="Times New Roman" w:hAnsi="Arial" w:cs="Arial"/>
          <w:color w:val="000000"/>
          <w:sz w:val="24"/>
          <w:szCs w:val="24"/>
        </w:rPr>
        <w:t xml:space="preserve"> Pljevlja</w:t>
      </w:r>
      <w:bookmarkStart w:id="0" w:name="_GoBack"/>
      <w:bookmarkEnd w:id="0"/>
      <w:r w:rsidR="005664D9" w:rsidRPr="001C617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176" w:rsidRPr="001C6176">
        <w:rPr>
          <w:rFonts w:ascii="Arial" w:eastAsia="Times New Roman" w:hAnsi="Arial" w:cs="Arial"/>
          <w:color w:val="000000"/>
          <w:sz w:val="24"/>
          <w:szCs w:val="24"/>
        </w:rPr>
        <w:t>03.08.</w:t>
      </w:r>
      <w:r w:rsidR="005664D9" w:rsidRPr="001C6176">
        <w:rPr>
          <w:rFonts w:ascii="Arial" w:eastAsia="Times New Roman" w:hAnsi="Arial" w:cs="Arial"/>
          <w:color w:val="000000"/>
          <w:sz w:val="24"/>
          <w:szCs w:val="24"/>
        </w:rPr>
        <w:t>2022</w:t>
      </w:r>
      <w:r w:rsidR="00D974A5" w:rsidRPr="001C617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D974A5" w:rsidRPr="001C6176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gramEnd"/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0CF4" w:rsidRPr="00FE0CF4" w:rsidRDefault="001D0739" w:rsidP="00FE0CF4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Na osnovu člana 93 stav 1 Zakona o javnim nabavkama („Službeni list CG“, br. 074/19) </w:t>
      </w:r>
      <w:r w:rsidRPr="001D0739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  <w:t xml:space="preserve"> </w:t>
      </w:r>
      <w:r w:rsidR="00D974A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Opština Pljevlja, </w:t>
      </w:r>
      <w:r w:rsidR="00FE0CF4" w:rsidRPr="00FE0CF4">
        <w:rPr>
          <w:rFonts w:ascii="Arial" w:eastAsia="Times New Roman" w:hAnsi="Arial" w:cs="Arial"/>
          <w:color w:val="000000"/>
          <w:sz w:val="24"/>
          <w:szCs w:val="24"/>
          <w:u w:val="single"/>
        </w:rPr>
        <w:t>Sekretarijat za stambeno-komunalne poslove,</w:t>
      </w:r>
    </w:p>
    <w:p w:rsidR="001D0739" w:rsidRPr="001D0739" w:rsidRDefault="00FE0CF4" w:rsidP="00FE0CF4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gramStart"/>
      <w:r w:rsidRPr="00FE0CF4">
        <w:rPr>
          <w:rFonts w:ascii="Arial" w:eastAsia="Times New Roman" w:hAnsi="Arial" w:cs="Arial"/>
          <w:color w:val="000000"/>
          <w:sz w:val="24"/>
          <w:szCs w:val="24"/>
          <w:u w:val="single"/>
        </w:rPr>
        <w:t>sobraćaj</w:t>
      </w:r>
      <w:proofErr w:type="gramEnd"/>
      <w:r w:rsidRPr="00FE0CF4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i vode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="001D0739" w:rsidRPr="001D0739">
        <w:rPr>
          <w:rFonts w:ascii="Arial" w:eastAsia="Times New Roman" w:hAnsi="Arial" w:cs="Arial"/>
          <w:sz w:val="24"/>
          <w:szCs w:val="24"/>
        </w:rPr>
        <w:t>objavljuje</w:t>
      </w:r>
    </w:p>
    <w:p w:rsidR="001D0739" w:rsidRPr="001D0739" w:rsidRDefault="001D0739" w:rsidP="001D0739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</w:t>
      </w:r>
      <w:r w:rsidRPr="001D073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1D073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</w:t>
      </w:r>
    </w:p>
    <w:p w:rsidR="001D0739" w:rsidRPr="001D0739" w:rsidRDefault="001D0739" w:rsidP="001D07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D0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TENDERSKU DOKUMENTACIJU</w:t>
      </w:r>
    </w:p>
    <w:p w:rsidR="001D0739" w:rsidRPr="001D0739" w:rsidRDefault="001D0739" w:rsidP="001D0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D0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ZA OTVORENI POSTUPAK JAVNE NABAVKE</w:t>
      </w:r>
    </w:p>
    <w:p w:rsidR="001D0739" w:rsidRPr="001D0739" w:rsidRDefault="001D0739" w:rsidP="001D0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664D9" w:rsidRPr="00FE0CF4" w:rsidRDefault="00FE0CF4" w:rsidP="005664D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0CF4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Rekonstrukcija fasada, sanacija krovova i hitne intervencije </w:t>
      </w:r>
      <w:proofErr w:type="gramStart"/>
      <w:r w:rsidRPr="00FE0CF4">
        <w:rPr>
          <w:rFonts w:ascii="Arial" w:hAnsi="Arial" w:cs="Arial"/>
          <w:b/>
          <w:sz w:val="24"/>
          <w:szCs w:val="24"/>
          <w:shd w:val="clear" w:color="auto" w:fill="FFFFFF"/>
        </w:rPr>
        <w:t>na</w:t>
      </w:r>
      <w:proofErr w:type="gramEnd"/>
      <w:r w:rsidRPr="00FE0CF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stambenim zgradama</w:t>
      </w:r>
    </w:p>
    <w:p w:rsidR="005664D9" w:rsidRPr="00FE0CF4" w:rsidRDefault="005664D9" w:rsidP="005664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0739" w:rsidRPr="00FE0CF4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0CF4">
        <w:rPr>
          <w:rFonts w:ascii="Arial" w:eastAsia="Times New Roman" w:hAnsi="Arial" w:cs="Arial"/>
          <w:color w:val="000000"/>
          <w:sz w:val="24"/>
          <w:szCs w:val="24"/>
        </w:rPr>
        <w:t>Predmet nabavke se nabavlja: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cjelina </w:t>
      </w: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Default="001D0739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74A5" w:rsidRPr="001D0739" w:rsidRDefault="00D974A5" w:rsidP="001D0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" w:name="_Toc62730553"/>
      <w:r w:rsidRPr="001D0739">
        <w:rPr>
          <w:rFonts w:ascii="Arial" w:eastAsia="Times New Roman" w:hAnsi="Arial" w:cs="Times New Roman"/>
          <w:b/>
          <w:color w:val="000000"/>
          <w:sz w:val="24"/>
          <w:szCs w:val="32"/>
        </w:rPr>
        <w:lastRenderedPageBreak/>
        <w:t>POZIV ZA NADMETANJE</w:t>
      </w:r>
      <w:r w:rsidRPr="001D0739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1"/>
      </w:r>
      <w:bookmarkEnd w:id="1"/>
      <w:r w:rsidRPr="001D0739">
        <w:rPr>
          <w:rFonts w:ascii="Arial" w:eastAsia="Times New Roman" w:hAnsi="Arial" w:cs="Times New Roman"/>
          <w:b/>
          <w:color w:val="000000"/>
          <w:sz w:val="24"/>
          <w:szCs w:val="32"/>
        </w:rPr>
        <w:t xml:space="preserve"> </w:t>
      </w:r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1D0739" w:rsidRPr="001D0739" w:rsidRDefault="001D0739" w:rsidP="001D073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Podaci o naručiocu;</w:t>
      </w:r>
    </w:p>
    <w:p w:rsidR="001D0739" w:rsidRPr="001D0739" w:rsidRDefault="001D0739" w:rsidP="001D0739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 xml:space="preserve">Podaci o postupku i predmetu javne nabavke: 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Vrsta postupka,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Predmet javne nabavke (vrsta predmeta, naziv i opis predmeta),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Procijenjena vrijednost predmeta nabavke</w:t>
      </w:r>
      <w:r w:rsidRPr="001D0739">
        <w:rPr>
          <w:rFonts w:ascii="Arial" w:eastAsia="Calibri" w:hAnsi="Arial" w:cs="Arial"/>
          <w:color w:val="000000"/>
          <w:vertAlign w:val="superscript"/>
        </w:rPr>
        <w:footnoteReference w:id="2"/>
      </w:r>
      <w:r w:rsidRPr="001D0739">
        <w:rPr>
          <w:rFonts w:ascii="Arial" w:eastAsia="Calibri" w:hAnsi="Arial" w:cs="Arial"/>
          <w:color w:val="000000"/>
        </w:rPr>
        <w:t>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 xml:space="preserve">Način nabavke: </w:t>
      </w:r>
    </w:p>
    <w:p w:rsidR="001D0739" w:rsidRPr="001D0739" w:rsidRDefault="001D0739" w:rsidP="001D0739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Cjelina, po partijama,</w:t>
      </w:r>
    </w:p>
    <w:p w:rsidR="001D0739" w:rsidRPr="001D0739" w:rsidRDefault="001D0739" w:rsidP="001D0739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Zajednička nabavka,</w:t>
      </w:r>
    </w:p>
    <w:p w:rsidR="001D0739" w:rsidRPr="001D0739" w:rsidRDefault="001D0739" w:rsidP="001D0739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Centralizovana nabavka,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Posebni oblik nabavke:</w:t>
      </w:r>
    </w:p>
    <w:p w:rsidR="001D0739" w:rsidRPr="001D0739" w:rsidRDefault="001D0739" w:rsidP="001D0739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Okvirni sporazum,</w:t>
      </w:r>
    </w:p>
    <w:p w:rsidR="001D0739" w:rsidRPr="001D0739" w:rsidRDefault="001D0739" w:rsidP="001D0739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Dinamički sistem nabavki,</w:t>
      </w:r>
    </w:p>
    <w:p w:rsidR="001D0739" w:rsidRPr="001D0739" w:rsidRDefault="001D0739" w:rsidP="001D0739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Elektronska aukcija,</w:t>
      </w:r>
    </w:p>
    <w:p w:rsidR="001D0739" w:rsidRPr="001D0739" w:rsidRDefault="001D0739" w:rsidP="001D0739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Elektronski katalog,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Uslovi za učešće u postupku javne nabavke i posebni osnovi za isključenje,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Kriterijum za izbor najpovoljnije ponude,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Način, mjesto i vrijeme podnošenja ponuda i otvaranja ponuda,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Rok za donošenje odluke o izboru,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Rok važenja ponude,</w:t>
      </w:r>
    </w:p>
    <w:p w:rsidR="001D0739" w:rsidRPr="001D0739" w:rsidRDefault="001D0739" w:rsidP="001D073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Garancija ponude</w:t>
      </w:r>
    </w:p>
    <w:p w:rsidR="001D0739" w:rsidRPr="001D0739" w:rsidRDefault="001D0739" w:rsidP="001D0739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:rsidR="001D0739" w:rsidRPr="00D974A5" w:rsidRDefault="001D0739" w:rsidP="00D974A5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2" w:name="_Toc62730554"/>
      <w:r w:rsidRPr="001D0739">
        <w:rPr>
          <w:rFonts w:ascii="Arial" w:eastAsia="Times New Roman" w:hAnsi="Arial" w:cs="Times New Roman"/>
          <w:b/>
          <w:color w:val="000000"/>
          <w:sz w:val="24"/>
          <w:szCs w:val="32"/>
        </w:rPr>
        <w:t>TEHNIČKA SPECIFIKACIJA PREDMETA JAVNE NABAVKE</w:t>
      </w:r>
      <w:r w:rsidRPr="001D0739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3"/>
      </w:r>
      <w:bookmarkEnd w:id="2"/>
    </w:p>
    <w:p w:rsidR="001D0739" w:rsidRPr="001D0739" w:rsidRDefault="001D0739" w:rsidP="001D073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Naziv i opis predmeta nabavke u cjelini, po partijama i stavkama sa bitnim karakteristikama</w:t>
      </w:r>
    </w:p>
    <w:p w:rsidR="001D0739" w:rsidRDefault="001D0739" w:rsidP="00D974A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t>Zahtjevi u pogledu načina izvršavanja predmeta nabavke koji su od značaja za sačinjavanje ponude i izvršenje ugovora</w:t>
      </w:r>
    </w:p>
    <w:p w:rsidR="00D974A5" w:rsidRPr="00D974A5" w:rsidRDefault="00D974A5" w:rsidP="00D974A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</w:rPr>
      </w:pPr>
    </w:p>
    <w:p w:rsidR="001D0739" w:rsidRPr="00D974A5" w:rsidRDefault="001D0739" w:rsidP="00D974A5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3" w:name="_Toc62730555"/>
      <w:r w:rsidRPr="001D0739">
        <w:rPr>
          <w:rFonts w:ascii="Arial" w:eastAsia="Times New Roman" w:hAnsi="Arial" w:cs="Times New Roman"/>
          <w:b/>
          <w:color w:val="000000"/>
          <w:sz w:val="24"/>
          <w:szCs w:val="32"/>
        </w:rPr>
        <w:t>DODATNE INFORMACIJE O PREDMETU I POSTUPKU NABAVKE</w:t>
      </w:r>
      <w:r w:rsidRPr="001D0739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4"/>
      </w:r>
      <w:bookmarkEnd w:id="3"/>
    </w:p>
    <w:p w:rsidR="001D0739" w:rsidRPr="001D0739" w:rsidRDefault="001D0739" w:rsidP="001D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</w:rPr>
      </w:pPr>
      <w:r w:rsidRPr="001D0739">
        <w:rPr>
          <w:rFonts w:ascii="Arial" w:eastAsia="Calibri" w:hAnsi="Arial" w:cs="Arial"/>
          <w:b/>
          <w:bCs/>
          <w:color w:val="000000"/>
        </w:rPr>
        <w:t>Procijenjena vrijednost predmenta nabavke:</w:t>
      </w:r>
      <w:r w:rsidRPr="001D0739">
        <w:rPr>
          <w:rFonts w:ascii="Arial" w:eastAsia="Calibri" w:hAnsi="Arial" w:cs="Arial"/>
          <w:b/>
          <w:bCs/>
          <w:color w:val="000000"/>
          <w:vertAlign w:val="superscript"/>
        </w:rPr>
        <w:footnoteReference w:id="5"/>
      </w:r>
    </w:p>
    <w:p w:rsidR="001D0739" w:rsidRPr="001D0739" w:rsidRDefault="001D0739" w:rsidP="001D0739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:rsidR="001D0739" w:rsidRPr="001D0739" w:rsidRDefault="001D0739" w:rsidP="001D0739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1D0739">
        <w:rPr>
          <w:rFonts w:ascii="Arial" w:eastAsia="Calibri" w:hAnsi="Arial" w:cs="Arial"/>
          <w:color w:val="000000"/>
        </w:rPr>
        <w:sym w:font="Wingdings" w:char="F0A8"/>
      </w:r>
      <w:r w:rsidRPr="001D0739">
        <w:rPr>
          <w:rFonts w:ascii="Arial" w:eastAsia="Calibri" w:hAnsi="Arial" w:cs="Arial"/>
          <w:color w:val="000000"/>
        </w:rPr>
        <w:t xml:space="preserve"> </w:t>
      </w:r>
      <w:r w:rsidRPr="001D0739">
        <w:rPr>
          <w:rFonts w:ascii="Arial" w:eastAsia="Calibri" w:hAnsi="Arial" w:cs="Arial"/>
          <w:b/>
          <w:bCs/>
          <w:color w:val="000000"/>
        </w:rPr>
        <w:t>Procijenjena vrijednost predmeta nabavke bez zaključivanja okvirnog sporazuma</w:t>
      </w:r>
      <w:r w:rsidRPr="001D0739">
        <w:rPr>
          <w:rFonts w:ascii="Arial" w:eastAsia="Calibri" w:hAnsi="Arial" w:cs="Arial"/>
          <w:color w:val="000000"/>
        </w:rPr>
        <w:t>:</w:t>
      </w:r>
    </w:p>
    <w:p w:rsidR="001D0739" w:rsidRPr="00D974A5" w:rsidRDefault="001D0739" w:rsidP="00D974A5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  <w:r w:rsidRPr="001D0739">
        <w:rPr>
          <w:rFonts w:ascii="Arial" w:eastAsia="Calibri" w:hAnsi="Arial" w:cs="Arial"/>
          <w:color w:val="000000"/>
        </w:rPr>
        <w:sym w:font="Wingdings" w:char="F0A8"/>
      </w:r>
      <w:r w:rsidRPr="001D0739">
        <w:rPr>
          <w:rFonts w:ascii="Arial" w:eastAsia="Calibri" w:hAnsi="Arial" w:cs="Arial"/>
          <w:color w:val="000000"/>
        </w:rPr>
        <w:t xml:space="preserve"> </w:t>
      </w:r>
      <w:proofErr w:type="gramStart"/>
      <w:r w:rsidRPr="001D0739">
        <w:rPr>
          <w:rFonts w:ascii="Arial" w:eastAsia="Calibri" w:hAnsi="Arial" w:cs="Arial"/>
          <w:color w:val="000000"/>
        </w:rPr>
        <w:t>kao</w:t>
      </w:r>
      <w:proofErr w:type="gramEnd"/>
      <w:r w:rsidRPr="001D0739">
        <w:rPr>
          <w:rFonts w:ascii="Arial" w:eastAsia="Calibri" w:hAnsi="Arial" w:cs="Arial"/>
          <w:color w:val="000000"/>
        </w:rPr>
        <w:t xml:space="preserve"> cjeline je </w:t>
      </w:r>
      <w:r w:rsidR="002C28C4" w:rsidRPr="002C28C4">
        <w:rPr>
          <w:rFonts w:ascii="Arial" w:hAnsi="Arial" w:cs="Arial"/>
          <w:color w:val="000000"/>
        </w:rPr>
        <w:t xml:space="preserve">227.272,72 </w:t>
      </w:r>
      <w:r w:rsidRPr="002C28C4">
        <w:rPr>
          <w:rFonts w:ascii="Arial" w:eastAsia="Calibri" w:hAnsi="Arial" w:cs="Arial"/>
          <w:color w:val="000000"/>
        </w:rPr>
        <w:t>€;</w:t>
      </w:r>
    </w:p>
    <w:p w:rsidR="001D0739" w:rsidRPr="001D0739" w:rsidRDefault="001D0739" w:rsidP="001D0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Obrazloženje razloga zašto predmet nabavke nije podijeljen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partije:</w:t>
      </w:r>
      <w:r w:rsidRPr="001D0739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6"/>
      </w:r>
    </w:p>
    <w:p w:rsidR="00D974A5" w:rsidRPr="008C4D45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4D45">
        <w:rPr>
          <w:rFonts w:ascii="Arial" w:eastAsia="Times New Roman" w:hAnsi="Arial" w:cs="Arial"/>
          <w:color w:val="000000"/>
          <w:sz w:val="24"/>
          <w:szCs w:val="24"/>
        </w:rPr>
        <w:t xml:space="preserve">Izvođenje predmetnih radova </w:t>
      </w:r>
      <w:r w:rsidRPr="008C4D45">
        <w:rPr>
          <w:rFonts w:ascii="Arial" w:eastAsia="Times New Roman" w:hAnsi="Arial" w:cs="Arial"/>
          <w:sz w:val="24"/>
          <w:szCs w:val="24"/>
          <w:lang w:val="sl-SI"/>
        </w:rPr>
        <w:t xml:space="preserve">je posao čije izvođenje je neophodno izvesti i završiti u kontinuitetu kao jedinstvenu cjelinu u skladu </w:t>
      </w:r>
      <w:proofErr w:type="gramStart"/>
      <w:r w:rsidRPr="008C4D45">
        <w:rPr>
          <w:rFonts w:ascii="Arial" w:eastAsia="Times New Roman" w:hAnsi="Arial" w:cs="Arial"/>
          <w:sz w:val="24"/>
          <w:szCs w:val="24"/>
          <w:lang w:val="sl-SI"/>
        </w:rPr>
        <w:t>sa</w:t>
      </w:r>
      <w:proofErr w:type="gramEnd"/>
      <w:r w:rsidRPr="008C4D45">
        <w:rPr>
          <w:rFonts w:ascii="Arial" w:eastAsia="Times New Roman" w:hAnsi="Arial" w:cs="Arial"/>
          <w:sz w:val="24"/>
          <w:szCs w:val="24"/>
          <w:lang w:val="sl-SI"/>
        </w:rPr>
        <w:t xml:space="preserve"> Predmjerom radova.</w:t>
      </w:r>
      <w:r w:rsidRPr="008C4D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b/>
          <w:color w:val="000000"/>
          <w:sz w:val="24"/>
          <w:szCs w:val="24"/>
        </w:rPr>
        <w:t>ZAKLJUČIVANJE OKVIRNOG SPORAZUMA</w:t>
      </w:r>
      <w:r w:rsidRPr="001D0739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7"/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>Zaključiće se okvirni sporazum: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ne</w:t>
      </w:r>
      <w:proofErr w:type="gramEnd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D0739">
        <w:rPr>
          <w:rFonts w:ascii="Arial" w:eastAsia="Times New Roman" w:hAnsi="Arial" w:cs="Arial"/>
          <w:b/>
          <w:sz w:val="24"/>
          <w:szCs w:val="24"/>
        </w:rPr>
        <w:t>PONUDA SA VARIJANTAMA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Mogućnost podnošenja ponude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sa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varijantama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Varijante ponude nijesu dozvoljene i neće biti razmatrane.</w:t>
      </w:r>
      <w:proofErr w:type="gramEnd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1D0739" w:rsidRPr="001D0739" w:rsidRDefault="001D0739" w:rsidP="001D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D0739">
        <w:rPr>
          <w:rFonts w:ascii="Arial" w:eastAsia="Times New Roman" w:hAnsi="Arial" w:cs="Arial"/>
          <w:b/>
          <w:sz w:val="24"/>
          <w:szCs w:val="24"/>
        </w:rPr>
        <w:t>REZERVISANA NABAVKA</w:t>
      </w:r>
    </w:p>
    <w:p w:rsidR="001D0739" w:rsidRPr="00D974A5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4" w:name="_Toc62730557"/>
      <w:r w:rsidRPr="001D0739">
        <w:rPr>
          <w:rFonts w:ascii="Arial" w:eastAsia="Times New Roman" w:hAnsi="Arial" w:cs="Times New Roman"/>
          <w:b/>
          <w:sz w:val="24"/>
          <w:szCs w:val="32"/>
        </w:rPr>
        <w:t>OSNOVI ZA OBAVEZNO ISKLJUČENJE IZ POSTUPKA JAVNE NABAVKE</w:t>
      </w:r>
      <w:bookmarkEnd w:id="4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Privredni subjekat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će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se isključiti iz postupka javne nabavke, ako: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1) postoji sukob interesa iz člana 41 stav 1 tačka 2 alineja 1 i 2 ili člana 42 Zakona o javnim nabavkama,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2)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ne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ispunjava obavezne uslove i uslove sposobnosti privrednog subjekta predviđene tenderskom dokumentacijom,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3)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postoji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drugi razlog predviđen ovim zakonom. </w:t>
      </w:r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5" w:name="_Toc62730558"/>
      <w:r w:rsidRPr="001D0739">
        <w:rPr>
          <w:rFonts w:ascii="Arial" w:eastAsia="Times New Roman" w:hAnsi="Arial" w:cs="Times New Roman"/>
          <w:b/>
          <w:sz w:val="24"/>
          <w:szCs w:val="32"/>
        </w:rPr>
        <w:t>SREDSTVA FINANSIJSKOG OBEZBJEĐENJA UGOVORA O JAVNOJ NABAVCI</w:t>
      </w:r>
      <w:bookmarkEnd w:id="5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>Ponuđač čija ponuda bude izabrana kao najpovoljnija je dužan da uz potpisan ugovor o javnoj nabavci dostavi naručiocu:</w:t>
      </w:r>
    </w:p>
    <w:p w:rsidR="00D974A5" w:rsidRPr="00D974A5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74A5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proofErr w:type="gramStart"/>
      <w:r w:rsidRPr="00D974A5">
        <w:rPr>
          <w:rFonts w:ascii="Arial" w:eastAsia="Times New Roman" w:hAnsi="Arial" w:cs="Arial"/>
          <w:color w:val="000000"/>
          <w:sz w:val="24"/>
          <w:szCs w:val="24"/>
        </w:rPr>
        <w:t>garanciju</w:t>
      </w:r>
      <w:proofErr w:type="gramEnd"/>
      <w:r w:rsidRPr="00D974A5">
        <w:rPr>
          <w:rFonts w:ascii="Arial" w:eastAsia="Times New Roman" w:hAnsi="Arial" w:cs="Arial"/>
          <w:color w:val="000000"/>
          <w:sz w:val="24"/>
          <w:szCs w:val="24"/>
        </w:rPr>
        <w:t xml:space="preserve"> za dobro izvršenje ugovora, za slučaj povrede ugovorenih obaveza u iznosu od 10% od vrijednosti ugovora.</w:t>
      </w:r>
    </w:p>
    <w:p w:rsidR="00D974A5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74A5">
        <w:rPr>
          <w:rFonts w:ascii="Arial" w:eastAsia="Times New Roman" w:hAnsi="Arial" w:cs="Arial"/>
          <w:color w:val="000000"/>
          <w:sz w:val="24"/>
          <w:szCs w:val="24"/>
        </w:rPr>
        <w:t xml:space="preserve">• garanciju za otklanjanje nedostataka u garantnom roku, za slučaj da izabrani ponuđač u garantnom roku ne ispuni obaveze na koje se garancija odnosi u iznosu od 10% od vrijednosti ugovora sa rokom važenja 30 dana dužim od ponuđenog garantnog roka. </w:t>
      </w:r>
    </w:p>
    <w:p w:rsid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74A5" w:rsidRPr="001D0739" w:rsidRDefault="00D974A5" w:rsidP="001D073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D0739" w:rsidRPr="002112F5" w:rsidRDefault="001D0739" w:rsidP="002112F5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6" w:name="_Toc62730559"/>
      <w:r w:rsidRPr="001D0739">
        <w:rPr>
          <w:rFonts w:ascii="Arial" w:eastAsia="Times New Roman" w:hAnsi="Arial" w:cs="Times New Roman"/>
          <w:b/>
          <w:sz w:val="24"/>
          <w:szCs w:val="32"/>
        </w:rPr>
        <w:lastRenderedPageBreak/>
        <w:t>METODOLOGIJA VREDNOVANJA PONUDA</w:t>
      </w:r>
      <w:bookmarkEnd w:id="6"/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_Toc62730560"/>
      <w:r w:rsidRPr="00CD44CB">
        <w:rPr>
          <w:rFonts w:ascii="Arial" w:eastAsia="Times New Roman" w:hAnsi="Arial" w:cs="Arial"/>
          <w:sz w:val="24"/>
          <w:szCs w:val="24"/>
        </w:rPr>
        <w:t xml:space="preserve">Naručilac </w:t>
      </w:r>
      <w:proofErr w:type="gramStart"/>
      <w:r w:rsidRPr="00CD44CB">
        <w:rPr>
          <w:rFonts w:ascii="Arial" w:eastAsia="Times New Roman" w:hAnsi="Arial" w:cs="Arial"/>
          <w:sz w:val="24"/>
          <w:szCs w:val="24"/>
        </w:rPr>
        <w:t>će</w:t>
      </w:r>
      <w:proofErr w:type="gramEnd"/>
      <w:r w:rsidRPr="00CD44CB">
        <w:rPr>
          <w:rFonts w:ascii="Arial" w:eastAsia="Times New Roman" w:hAnsi="Arial" w:cs="Arial"/>
          <w:sz w:val="24"/>
          <w:szCs w:val="24"/>
        </w:rPr>
        <w:t xml:space="preserve"> u postupku javne nabavki izabrati ekonomski najpovoljniju ponudu, primjenom pristupa isplativosti, po osnovu kriterijuma: 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 xml:space="preserve">1) </w:t>
      </w:r>
      <w:proofErr w:type="gramStart"/>
      <w:r w:rsidRPr="00CD44CB">
        <w:rPr>
          <w:rFonts w:ascii="Arial" w:eastAsia="Times New Roman" w:hAnsi="Arial" w:cs="Arial"/>
          <w:sz w:val="24"/>
          <w:szCs w:val="24"/>
        </w:rPr>
        <w:t>odnos</w:t>
      </w:r>
      <w:proofErr w:type="gramEnd"/>
      <w:r w:rsidRPr="00CD44CB">
        <w:rPr>
          <w:rFonts w:ascii="Arial" w:eastAsia="Times New Roman" w:hAnsi="Arial" w:cs="Arial"/>
          <w:sz w:val="24"/>
          <w:szCs w:val="24"/>
        </w:rPr>
        <w:t xml:space="preserve"> cijene i kvaliteta 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 xml:space="preserve">□ </w:t>
      </w:r>
      <w:proofErr w:type="gramStart"/>
      <w:r w:rsidRPr="00CD44CB">
        <w:rPr>
          <w:rFonts w:ascii="Arial" w:eastAsia="Times New Roman" w:hAnsi="Arial" w:cs="Arial"/>
          <w:sz w:val="24"/>
          <w:szCs w:val="24"/>
        </w:rPr>
        <w:t>najniža</w:t>
      </w:r>
      <w:proofErr w:type="gramEnd"/>
      <w:r w:rsidRPr="00CD44CB">
        <w:rPr>
          <w:rFonts w:ascii="Arial" w:eastAsia="Times New Roman" w:hAnsi="Arial" w:cs="Arial"/>
          <w:sz w:val="24"/>
          <w:szCs w:val="24"/>
        </w:rPr>
        <w:t xml:space="preserve"> ponuđena c</w:t>
      </w:r>
      <w:r>
        <w:rPr>
          <w:rFonts w:ascii="Arial" w:eastAsia="Times New Roman" w:hAnsi="Arial" w:cs="Arial"/>
          <w:sz w:val="24"/>
          <w:szCs w:val="24"/>
        </w:rPr>
        <w:t>ijena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broj bodova  </w:t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FE0CF4">
        <w:rPr>
          <w:rFonts w:ascii="Arial" w:eastAsia="Times New Roman" w:hAnsi="Arial" w:cs="Arial"/>
          <w:sz w:val="24"/>
          <w:szCs w:val="24"/>
        </w:rPr>
        <w:t>9</w:t>
      </w:r>
      <w:r w:rsidRPr="00CD44CB">
        <w:rPr>
          <w:rFonts w:ascii="Arial" w:eastAsia="Times New Roman" w:hAnsi="Arial" w:cs="Arial"/>
          <w:sz w:val="24"/>
          <w:szCs w:val="24"/>
        </w:rPr>
        <w:t>0</w:t>
      </w:r>
      <w:r w:rsidRPr="00CD44CB">
        <w:rPr>
          <w:rFonts w:ascii="Arial" w:eastAsia="Times New Roman" w:hAnsi="Arial" w:cs="Arial"/>
          <w:sz w:val="24"/>
          <w:szCs w:val="24"/>
        </w:rPr>
        <w:tab/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 xml:space="preserve">□ </w:t>
      </w:r>
      <w:proofErr w:type="gramStart"/>
      <w:r w:rsidRPr="00CD44CB">
        <w:rPr>
          <w:rFonts w:ascii="Arial" w:eastAsia="Times New Roman" w:hAnsi="Arial" w:cs="Arial"/>
          <w:sz w:val="24"/>
          <w:szCs w:val="24"/>
        </w:rPr>
        <w:t>kvalitet</w:t>
      </w:r>
      <w:proofErr w:type="gramEnd"/>
      <w:r w:rsidRPr="00CD44CB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broj bodova  </w:t>
      </w: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FE0CF4">
        <w:rPr>
          <w:rFonts w:ascii="Arial" w:eastAsia="Times New Roman" w:hAnsi="Arial" w:cs="Arial"/>
          <w:sz w:val="24"/>
          <w:szCs w:val="24"/>
        </w:rPr>
        <w:t>1</w:t>
      </w:r>
      <w:r w:rsidRPr="00CD44CB">
        <w:rPr>
          <w:rFonts w:ascii="Arial" w:eastAsia="Times New Roman" w:hAnsi="Arial" w:cs="Arial"/>
          <w:sz w:val="24"/>
          <w:szCs w:val="24"/>
        </w:rPr>
        <w:t>0</w:t>
      </w:r>
      <w:r w:rsidRPr="00CD44CB">
        <w:rPr>
          <w:rFonts w:ascii="Arial" w:eastAsia="Times New Roman" w:hAnsi="Arial" w:cs="Arial"/>
          <w:sz w:val="24"/>
          <w:szCs w:val="24"/>
        </w:rPr>
        <w:tab/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>Komisija za sprovođenje postupka javne nabavke će vrednovati ponude po kriterijumu ekonomski naj</w:t>
      </w:r>
      <w:r>
        <w:rPr>
          <w:rFonts w:ascii="Arial" w:eastAsia="Times New Roman" w:hAnsi="Arial" w:cs="Arial"/>
          <w:sz w:val="24"/>
          <w:szCs w:val="24"/>
        </w:rPr>
        <w:t xml:space="preserve">povoljnija i to na način da će </w:t>
      </w:r>
      <w:r w:rsidR="00FE0CF4">
        <w:rPr>
          <w:rFonts w:ascii="Arial" w:eastAsia="Times New Roman" w:hAnsi="Arial" w:cs="Arial"/>
          <w:sz w:val="24"/>
          <w:szCs w:val="24"/>
        </w:rPr>
        <w:t>9</w:t>
      </w:r>
      <w:r w:rsidRPr="00CD44CB">
        <w:rPr>
          <w:rFonts w:ascii="Arial" w:eastAsia="Times New Roman" w:hAnsi="Arial" w:cs="Arial"/>
          <w:sz w:val="24"/>
          <w:szCs w:val="24"/>
        </w:rPr>
        <w:t xml:space="preserve">0 </w:t>
      </w:r>
      <w:proofErr w:type="gramStart"/>
      <w:r w:rsidRPr="00CD44CB">
        <w:rPr>
          <w:rFonts w:ascii="Arial" w:eastAsia="Times New Roman" w:hAnsi="Arial" w:cs="Arial"/>
          <w:sz w:val="24"/>
          <w:szCs w:val="24"/>
        </w:rPr>
        <w:t>bodova  određivati</w:t>
      </w:r>
      <w:proofErr w:type="gramEnd"/>
      <w:r w:rsidRPr="00CD44CB">
        <w:rPr>
          <w:rFonts w:ascii="Arial" w:eastAsia="Times New Roman" w:hAnsi="Arial" w:cs="Arial"/>
          <w:sz w:val="24"/>
          <w:szCs w:val="24"/>
        </w:rPr>
        <w:t xml:space="preserve"> najniže ponuđena cijen</w:t>
      </w:r>
      <w:r>
        <w:rPr>
          <w:rFonts w:ascii="Arial" w:eastAsia="Times New Roman" w:hAnsi="Arial" w:cs="Arial"/>
          <w:sz w:val="24"/>
          <w:szCs w:val="24"/>
        </w:rPr>
        <w:t xml:space="preserve">a (C), </w:t>
      </w:r>
      <w:r w:rsidR="00FE0CF4">
        <w:rPr>
          <w:rFonts w:ascii="Arial" w:eastAsia="Times New Roman" w:hAnsi="Arial" w:cs="Arial"/>
          <w:sz w:val="24"/>
          <w:szCs w:val="24"/>
        </w:rPr>
        <w:t>1</w:t>
      </w:r>
      <w:r w:rsidRPr="00CD44CB">
        <w:rPr>
          <w:rFonts w:ascii="Arial" w:eastAsia="Times New Roman" w:hAnsi="Arial" w:cs="Arial"/>
          <w:sz w:val="24"/>
          <w:szCs w:val="24"/>
        </w:rPr>
        <w:t>0 bodova  određivaće  kvalitet (Q).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 xml:space="preserve">Ponuđač </w:t>
      </w:r>
      <w:proofErr w:type="gramStart"/>
      <w:r w:rsidRPr="00CD44CB">
        <w:rPr>
          <w:rFonts w:ascii="Arial" w:eastAsia="Times New Roman" w:hAnsi="Arial" w:cs="Arial"/>
          <w:sz w:val="24"/>
          <w:szCs w:val="24"/>
        </w:rPr>
        <w:t>sa</w:t>
      </w:r>
      <w:proofErr w:type="gramEnd"/>
      <w:r w:rsidRPr="00CD44CB">
        <w:rPr>
          <w:rFonts w:ascii="Arial" w:eastAsia="Times New Roman" w:hAnsi="Arial" w:cs="Arial"/>
          <w:sz w:val="24"/>
          <w:szCs w:val="24"/>
        </w:rPr>
        <w:t xml:space="preserve"> najvećim brojem bodova (C + Q) će biti izabran.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>1.</w:t>
      </w:r>
      <w:r w:rsidRPr="00CD44CB">
        <w:rPr>
          <w:rFonts w:ascii="Arial" w:eastAsia="Times New Roman" w:hAnsi="Arial" w:cs="Arial"/>
          <w:sz w:val="24"/>
          <w:szCs w:val="24"/>
        </w:rPr>
        <w:tab/>
        <w:t>Najniža ponuđena cijena (C)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44CB">
        <w:rPr>
          <w:rFonts w:ascii="Arial" w:eastAsia="Times New Roman" w:hAnsi="Arial" w:cs="Arial"/>
          <w:sz w:val="24"/>
          <w:szCs w:val="24"/>
        </w:rPr>
        <w:t>(</w:t>
      </w:r>
      <w:r w:rsidR="00F27E44">
        <w:rPr>
          <w:rFonts w:ascii="Arial" w:eastAsia="Times New Roman" w:hAnsi="Arial" w:cs="Arial"/>
          <w:sz w:val="24"/>
          <w:szCs w:val="24"/>
        </w:rPr>
        <w:t>9</w:t>
      </w:r>
      <w:r w:rsidRPr="00CD44CB">
        <w:rPr>
          <w:rFonts w:ascii="Arial" w:eastAsia="Times New Roman" w:hAnsi="Arial" w:cs="Arial"/>
          <w:sz w:val="24"/>
          <w:szCs w:val="24"/>
        </w:rPr>
        <w:t>0 bodova)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 xml:space="preserve">Potkriterijum najniže ponuđena cijena iskazuje se na način što se najniže </w:t>
      </w:r>
      <w:proofErr w:type="gramStart"/>
      <w:r w:rsidRPr="00CD44CB">
        <w:rPr>
          <w:rFonts w:ascii="Arial" w:eastAsia="Times New Roman" w:hAnsi="Arial" w:cs="Arial"/>
          <w:sz w:val="24"/>
          <w:szCs w:val="24"/>
        </w:rPr>
        <w:t>ukupna  ponuđena</w:t>
      </w:r>
      <w:proofErr w:type="gramEnd"/>
      <w:r w:rsidRPr="00CD44CB">
        <w:rPr>
          <w:rFonts w:ascii="Arial" w:eastAsia="Times New Roman" w:hAnsi="Arial" w:cs="Arial"/>
          <w:sz w:val="24"/>
          <w:szCs w:val="24"/>
        </w:rPr>
        <w:t xml:space="preserve">  cijena podijeli sa ponuđenom cijenom i dobijeni količnik pomnoži sa brojem bodova (</w:t>
      </w:r>
      <w:r w:rsidR="00FE0CF4">
        <w:rPr>
          <w:rFonts w:ascii="Arial" w:eastAsia="Times New Roman" w:hAnsi="Arial" w:cs="Arial"/>
          <w:sz w:val="24"/>
          <w:szCs w:val="24"/>
        </w:rPr>
        <w:t>9</w:t>
      </w:r>
      <w:r w:rsidRPr="00CD44CB">
        <w:rPr>
          <w:rFonts w:ascii="Arial" w:eastAsia="Times New Roman" w:hAnsi="Arial" w:cs="Arial"/>
          <w:sz w:val="24"/>
          <w:szCs w:val="24"/>
        </w:rPr>
        <w:t xml:space="preserve">0 bodova) i to po formuli: 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>C (broj bodova) = C1 (najniža ponuđena ci</w:t>
      </w:r>
      <w:r>
        <w:rPr>
          <w:rFonts w:ascii="Arial" w:eastAsia="Times New Roman" w:hAnsi="Arial" w:cs="Arial"/>
          <w:sz w:val="24"/>
          <w:szCs w:val="24"/>
        </w:rPr>
        <w:t xml:space="preserve">jena) / C2 (ponuđena cijena) x </w:t>
      </w:r>
      <w:r w:rsidR="00FE0CF4">
        <w:rPr>
          <w:rFonts w:ascii="Arial" w:eastAsia="Times New Roman" w:hAnsi="Arial" w:cs="Arial"/>
          <w:sz w:val="24"/>
          <w:szCs w:val="24"/>
        </w:rPr>
        <w:t>9</w:t>
      </w:r>
      <w:r w:rsidRPr="00CD44CB">
        <w:rPr>
          <w:rFonts w:ascii="Arial" w:eastAsia="Times New Roman" w:hAnsi="Arial" w:cs="Arial"/>
          <w:sz w:val="24"/>
          <w:szCs w:val="24"/>
        </w:rPr>
        <w:t>0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(C)= C1 / C2 x </w:t>
      </w:r>
      <w:r w:rsidR="00F27E44">
        <w:rPr>
          <w:rFonts w:ascii="Arial" w:eastAsia="Times New Roman" w:hAnsi="Arial" w:cs="Arial"/>
          <w:sz w:val="24"/>
          <w:szCs w:val="24"/>
        </w:rPr>
        <w:t>9</w:t>
      </w:r>
      <w:r w:rsidRPr="00CD44CB">
        <w:rPr>
          <w:rFonts w:ascii="Arial" w:eastAsia="Times New Roman" w:hAnsi="Arial" w:cs="Arial"/>
          <w:sz w:val="24"/>
          <w:szCs w:val="24"/>
        </w:rPr>
        <w:t>0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>C- Broj bodova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 xml:space="preserve">C1-Najniža </w:t>
      </w:r>
      <w:proofErr w:type="gramStart"/>
      <w:r w:rsidRPr="00CD44CB">
        <w:rPr>
          <w:rFonts w:ascii="Arial" w:eastAsia="Times New Roman" w:hAnsi="Arial" w:cs="Arial"/>
          <w:sz w:val="24"/>
          <w:szCs w:val="24"/>
        </w:rPr>
        <w:t>ukupna  ponuđena</w:t>
      </w:r>
      <w:proofErr w:type="gramEnd"/>
      <w:r w:rsidRPr="00CD44CB">
        <w:rPr>
          <w:rFonts w:ascii="Arial" w:eastAsia="Times New Roman" w:hAnsi="Arial" w:cs="Arial"/>
          <w:sz w:val="24"/>
          <w:szCs w:val="24"/>
        </w:rPr>
        <w:t xml:space="preserve">  cijena 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4CB">
        <w:rPr>
          <w:rFonts w:ascii="Arial" w:eastAsia="Times New Roman" w:hAnsi="Arial" w:cs="Arial"/>
          <w:sz w:val="24"/>
          <w:szCs w:val="24"/>
        </w:rPr>
        <w:t xml:space="preserve">C2 -Ponuđena cijena </w:t>
      </w:r>
    </w:p>
    <w:p w:rsidR="00D974A5" w:rsidRPr="00CD44CB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74A5" w:rsidRDefault="00D974A5" w:rsidP="00D9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        Kvalitet    (Q) </w:t>
      </w:r>
      <w:r w:rsidR="00FE0CF4">
        <w:rPr>
          <w:rFonts w:ascii="Arial" w:eastAsia="Times New Roman" w:hAnsi="Arial" w:cs="Arial"/>
          <w:sz w:val="24"/>
          <w:szCs w:val="24"/>
        </w:rPr>
        <w:t>1</w:t>
      </w:r>
      <w:r w:rsidRPr="00CD44CB">
        <w:rPr>
          <w:rFonts w:ascii="Arial" w:eastAsia="Times New Roman" w:hAnsi="Arial" w:cs="Arial"/>
          <w:sz w:val="24"/>
          <w:szCs w:val="24"/>
        </w:rPr>
        <w:t>0 bodova</w:t>
      </w:r>
    </w:p>
    <w:p w:rsidR="00D974A5" w:rsidRDefault="00D974A5" w:rsidP="00FE0C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0CF4">
        <w:rPr>
          <w:rFonts w:ascii="Arial" w:eastAsia="Times New Roman" w:hAnsi="Arial" w:cs="Arial"/>
          <w:color w:val="000000"/>
          <w:sz w:val="24"/>
          <w:szCs w:val="24"/>
        </w:rPr>
        <w:t>Parametar kvalitet (K) – garantni rok za kompetne izvedene radove, vrednovaće se na sljedeći način: max 10 bodova primjenom ovog parametra dobija ponuđač sa najdužim ponuđenim garantnim rokom na kompletne izvedene radove  a drugi ponuđači dobijaju proporcionalno manji broj bodova po formuli: Broj bodova(K)= ( ponuđeni garantni rok za kompletne izvedene radove koji počinje teći od dana dobijanja završnog izveštaja stručnog nadzora i primopredaje objekta / najduži ponuđeni garantni rok za kompetne izvedene radove koji počinje teći od dana dobijanja završnog izveštaja stručnog nadzora i primopredaje objekta/) × 10.</w:t>
      </w:r>
    </w:p>
    <w:p w:rsid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0C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E0CF4">
        <w:rPr>
          <w:rFonts w:ascii="Arial" w:eastAsia="Times New Roman" w:hAnsi="Arial" w:cs="Arial"/>
          <w:color w:val="000000"/>
          <w:sz w:val="24"/>
          <w:szCs w:val="24"/>
        </w:rPr>
        <w:t>Garantni rok se iskazuje u mjesecima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0CF4">
        <w:rPr>
          <w:rFonts w:ascii="Arial" w:eastAsia="Times New Roman" w:hAnsi="Arial" w:cs="Arial"/>
          <w:color w:val="000000"/>
          <w:sz w:val="24"/>
          <w:szCs w:val="24"/>
        </w:rPr>
        <w:t>Napomena</w:t>
      </w:r>
      <w:proofErr w:type="gramStart"/>
      <w:r w:rsidRPr="00FE0CF4">
        <w:rPr>
          <w:rFonts w:ascii="Arial" w:eastAsia="Times New Roman" w:hAnsi="Arial" w:cs="Arial"/>
          <w:color w:val="000000"/>
          <w:sz w:val="24"/>
          <w:szCs w:val="24"/>
        </w:rPr>
        <w:t>:Garantni</w:t>
      </w:r>
      <w:proofErr w:type="gramEnd"/>
      <w:r w:rsidRPr="00FE0CF4">
        <w:rPr>
          <w:rFonts w:ascii="Arial" w:eastAsia="Times New Roman" w:hAnsi="Arial" w:cs="Arial"/>
          <w:color w:val="000000"/>
          <w:sz w:val="24"/>
          <w:szCs w:val="24"/>
        </w:rPr>
        <w:t xml:space="preserve"> rok za kompletne izvedene radove ne može biti kraći od  24 mjeseca od dana dobijanja završnog izveštaja stručnog nadzora i primopredaje objekta</w:t>
      </w: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0CF4">
        <w:rPr>
          <w:rFonts w:ascii="Arial" w:eastAsia="Times New Roman" w:hAnsi="Arial" w:cs="Arial"/>
          <w:color w:val="000000"/>
          <w:sz w:val="24"/>
          <w:szCs w:val="24"/>
        </w:rPr>
        <w:t>Formula za ukupan broj bodova</w:t>
      </w: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0CF4">
        <w:rPr>
          <w:rFonts w:ascii="Arial" w:eastAsia="Times New Roman" w:hAnsi="Arial" w:cs="Arial"/>
          <w:color w:val="000000"/>
          <w:sz w:val="24"/>
          <w:szCs w:val="24"/>
        </w:rPr>
        <w:t>U = C+K</w:t>
      </w: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CF4">
        <w:rPr>
          <w:rFonts w:ascii="Arial" w:eastAsia="Times New Roman" w:hAnsi="Arial" w:cs="Arial"/>
          <w:sz w:val="24"/>
          <w:szCs w:val="24"/>
        </w:rPr>
        <w:t>U - Ukupan broj bodova</w:t>
      </w: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E0CF4">
        <w:rPr>
          <w:rFonts w:ascii="Arial" w:eastAsia="Times New Roman" w:hAnsi="Arial" w:cs="Arial"/>
          <w:bCs/>
          <w:sz w:val="24"/>
          <w:szCs w:val="24"/>
        </w:rPr>
        <w:t>C - Najniže ponuđena cijena</w:t>
      </w: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E0CF4">
        <w:rPr>
          <w:rFonts w:ascii="Arial" w:eastAsia="Times New Roman" w:hAnsi="Arial" w:cs="Arial"/>
          <w:bCs/>
          <w:sz w:val="24"/>
          <w:szCs w:val="24"/>
        </w:rPr>
        <w:t>K - Kvalitet</w:t>
      </w: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vertAlign w:val="subscript"/>
          <w:lang w:val="hr-HR"/>
        </w:rPr>
      </w:pPr>
      <w:r w:rsidRPr="00FE0CF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lastRenderedPageBreak/>
        <w:t>Ponuđač sa najvećim brojem bodova (C + K) će biti izabran kao prvorangirani.</w:t>
      </w:r>
    </w:p>
    <w:p w:rsidR="00FE0CF4" w:rsidRPr="00FE0CF4" w:rsidRDefault="00FE0CF4" w:rsidP="00FE0C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0CF4" w:rsidRPr="002112F5" w:rsidRDefault="00FE0CF4" w:rsidP="00D974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0CF4">
        <w:rPr>
          <w:rFonts w:ascii="Arial" w:eastAsia="Times New Roman" w:hAnsi="Arial" w:cs="Arial"/>
          <w:color w:val="000000"/>
          <w:sz w:val="24"/>
          <w:szCs w:val="24"/>
        </w:rPr>
        <w:t xml:space="preserve">Ekonomski najpovoljnija ponuda je ponuda </w:t>
      </w:r>
      <w:proofErr w:type="gramStart"/>
      <w:r w:rsidRPr="00FE0CF4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gramEnd"/>
      <w:r w:rsidRPr="00FE0CF4">
        <w:rPr>
          <w:rFonts w:ascii="Arial" w:eastAsia="Times New Roman" w:hAnsi="Arial" w:cs="Arial"/>
          <w:color w:val="000000"/>
          <w:sz w:val="24"/>
          <w:szCs w:val="24"/>
        </w:rPr>
        <w:t xml:space="preserve"> najvećim brojem bodova.</w:t>
      </w:r>
    </w:p>
    <w:p w:rsidR="001D0739" w:rsidRPr="002112F5" w:rsidRDefault="001D0739" w:rsidP="002112F5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r w:rsidRPr="001D0739">
        <w:rPr>
          <w:rFonts w:ascii="Arial" w:eastAsia="Times New Roman" w:hAnsi="Arial" w:cs="Times New Roman"/>
          <w:b/>
          <w:sz w:val="24"/>
          <w:szCs w:val="32"/>
        </w:rPr>
        <w:t>JEZIK PONUDE</w:t>
      </w:r>
      <w:bookmarkEnd w:id="7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Ponuda se sačinjava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974A5" w:rsidRPr="002112F5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crnogorski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jezik i drugi jezik koji je u službenoj upotrebi u Crnoj Gori, u skladu sa Ustavom i zakonom</w:t>
      </w:r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8" w:name="_Toc62730561"/>
      <w:r w:rsidRPr="001D0739">
        <w:rPr>
          <w:rFonts w:ascii="Arial" w:eastAsia="Times New Roman" w:hAnsi="Arial" w:cs="Times New Roman"/>
          <w:b/>
          <w:sz w:val="24"/>
          <w:szCs w:val="32"/>
        </w:rPr>
        <w:t>NAČIN, MJESTO I VRIJEME PODNOŠENJA PONUDA I OTVARANJA PONUDA</w:t>
      </w:r>
      <w:bookmarkEnd w:id="8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C4661F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Ponude se podnose preko ESJN-a zaključno </w:t>
      </w:r>
      <w:proofErr w:type="gramStart"/>
      <w:r w:rsidRPr="00C4661F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gramEnd"/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danom </w:t>
      </w:r>
      <w:r w:rsidR="00C4661F" w:rsidRPr="00C4661F">
        <w:rPr>
          <w:rFonts w:ascii="Arial" w:eastAsia="Times New Roman" w:hAnsi="Arial" w:cs="Arial"/>
          <w:color w:val="000000"/>
          <w:sz w:val="24"/>
          <w:szCs w:val="24"/>
        </w:rPr>
        <w:t>19.08.</w:t>
      </w:r>
      <w:r w:rsidR="00D974A5" w:rsidRPr="00C4661F">
        <w:rPr>
          <w:rFonts w:ascii="Arial" w:eastAsia="Times New Roman" w:hAnsi="Arial" w:cs="Arial"/>
          <w:color w:val="000000"/>
          <w:sz w:val="24"/>
          <w:szCs w:val="24"/>
        </w:rPr>
        <w:t>2022.</w:t>
      </w:r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4661F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gramEnd"/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do</w:t>
      </w:r>
      <w:r w:rsidR="00C4661F"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08:00</w:t>
      </w:r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sati.</w:t>
      </w:r>
    </w:p>
    <w:p w:rsidR="001D0739" w:rsidRPr="00C4661F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1D0739" w:rsidRPr="00C4661F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Otvaranje ponuda održaće se </w:t>
      </w:r>
      <w:proofErr w:type="gramStart"/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dana  </w:t>
      </w:r>
      <w:r w:rsidR="00C4661F" w:rsidRPr="00C4661F">
        <w:rPr>
          <w:rFonts w:ascii="Arial" w:eastAsia="Times New Roman" w:hAnsi="Arial" w:cs="Arial"/>
          <w:color w:val="000000"/>
          <w:sz w:val="24"/>
          <w:szCs w:val="24"/>
        </w:rPr>
        <w:t>19.08.2022</w:t>
      </w:r>
      <w:proofErr w:type="gramEnd"/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godine u </w:t>
      </w:r>
      <w:r w:rsidR="00C4661F" w:rsidRPr="00C4661F">
        <w:rPr>
          <w:rFonts w:ascii="Arial" w:eastAsia="Times New Roman" w:hAnsi="Arial" w:cs="Arial"/>
          <w:color w:val="000000"/>
          <w:sz w:val="24"/>
          <w:szCs w:val="24"/>
        </w:rPr>
        <w:t>08:30</w:t>
      </w:r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sati. </w:t>
      </w:r>
    </w:p>
    <w:p w:rsidR="001D0739" w:rsidRPr="00C4661F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04E51" w:rsidRPr="00C4661F" w:rsidRDefault="001D0739" w:rsidP="00304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661F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Dio ponude koje se ne dostavlja preko ESJN-a, </w:t>
      </w:r>
      <w:proofErr w:type="gramStart"/>
      <w:r w:rsidRPr="00C4661F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odnosi se na </w:t>
      </w:r>
      <w:r w:rsidR="00304E51"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Garanciju ponude dostavlja se: </w:t>
      </w:r>
    </w:p>
    <w:p w:rsidR="00304E51" w:rsidRPr="00C4661F" w:rsidRDefault="00304E51" w:rsidP="00304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4661F">
        <w:rPr>
          <w:rFonts w:ascii="Arial" w:eastAsia="Times New Roman" w:hAnsi="Arial" w:cs="Arial"/>
          <w:color w:val="000000"/>
          <w:sz w:val="24"/>
          <w:szCs w:val="24"/>
        </w:rPr>
        <w:t>neposrednom</w:t>
      </w:r>
      <w:proofErr w:type="gramEnd"/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predajom na arhivi naručioca na adresi: Ulica kralja Petra br. 56 Pljevlja </w:t>
      </w:r>
    </w:p>
    <w:p w:rsidR="00304E51" w:rsidRPr="00C4661F" w:rsidRDefault="00304E51" w:rsidP="00304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4661F">
        <w:rPr>
          <w:rFonts w:ascii="Arial" w:eastAsia="Times New Roman" w:hAnsi="Arial" w:cs="Arial"/>
          <w:color w:val="000000"/>
          <w:sz w:val="24"/>
          <w:szCs w:val="24"/>
        </w:rPr>
        <w:t>preporučenom</w:t>
      </w:r>
      <w:proofErr w:type="gramEnd"/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pošiljkom sa povratnicom na adresi: Ulica kralja Petra br. 56 Pljevlja</w:t>
      </w:r>
    </w:p>
    <w:p w:rsidR="00304E51" w:rsidRPr="00C4661F" w:rsidRDefault="00304E51" w:rsidP="00304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07D0" w:rsidRPr="00C4661F" w:rsidRDefault="00304E51" w:rsidP="00304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4661F">
        <w:rPr>
          <w:rFonts w:ascii="Arial" w:eastAsia="Times New Roman" w:hAnsi="Arial" w:cs="Arial"/>
          <w:color w:val="000000"/>
          <w:sz w:val="24"/>
          <w:szCs w:val="24"/>
        </w:rPr>
        <w:t>radnim</w:t>
      </w:r>
      <w:proofErr w:type="gramEnd"/>
      <w:r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danima od 07:00 do 15:00 sati, zaključno sa danom </w:t>
      </w:r>
      <w:r w:rsidR="00C4661F" w:rsidRPr="00C4661F">
        <w:rPr>
          <w:rFonts w:ascii="Arial" w:eastAsia="Times New Roman" w:hAnsi="Arial" w:cs="Arial"/>
          <w:color w:val="000000"/>
          <w:sz w:val="24"/>
          <w:szCs w:val="24"/>
        </w:rPr>
        <w:t>19.08.2022</w:t>
      </w:r>
      <w:r w:rsidR="00606163"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606163" w:rsidRPr="00C4661F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gramEnd"/>
      <w:r w:rsidR="00606163"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do</w:t>
      </w:r>
    </w:p>
    <w:p w:rsidR="001D0739" w:rsidRDefault="00C4661F" w:rsidP="00304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4661F">
        <w:rPr>
          <w:rFonts w:ascii="Arial" w:eastAsia="Times New Roman" w:hAnsi="Arial" w:cs="Arial"/>
          <w:color w:val="000000"/>
          <w:sz w:val="24"/>
          <w:szCs w:val="24"/>
        </w:rPr>
        <w:t>08:00</w:t>
      </w:r>
      <w:r w:rsidR="00D65432" w:rsidRPr="00C4661F">
        <w:rPr>
          <w:rFonts w:ascii="Arial" w:eastAsia="Times New Roman" w:hAnsi="Arial" w:cs="Arial"/>
          <w:color w:val="000000"/>
          <w:sz w:val="24"/>
          <w:szCs w:val="24"/>
        </w:rPr>
        <w:t xml:space="preserve"> sati.</w:t>
      </w:r>
      <w:proofErr w:type="gramEnd"/>
    </w:p>
    <w:p w:rsidR="005B7188" w:rsidRDefault="005B7188" w:rsidP="00304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B7188" w:rsidRPr="005B7188" w:rsidRDefault="005B7188" w:rsidP="00304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B7188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5B718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Razlozi hitnosti za skraćenje roka za podnošenje ponuda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: </w:t>
      </w:r>
      <w:r w:rsidRPr="005B7188">
        <w:rPr>
          <w:rFonts w:ascii="Arial" w:eastAsia="Calibri" w:hAnsi="Arial" w:cs="Arial"/>
          <w:sz w:val="24"/>
          <w:szCs w:val="24"/>
        </w:rPr>
        <w:t>Na više stambenih zgrada predviđenih za radove na sanaciji krovnih pokrivača uočena su oštećenja na krovnom pokrivaču i krovnoj konstrukciji što usled vremenskih nepogoda (kiše i snijega) dovodi do prokišnjavanja i pričinjavanja materijalne štete u samim objektima. Na sjeveru Crne Gore građevinska sezona je veoma kratka, a pogotovo za izvođenje radova na sanaciji krovnih pokrivača</w:t>
      </w:r>
      <w:proofErr w:type="gramStart"/>
      <w:r w:rsidRPr="005B7188">
        <w:rPr>
          <w:rFonts w:ascii="Arial" w:eastAsia="Calibri" w:hAnsi="Arial" w:cs="Arial"/>
          <w:sz w:val="24"/>
          <w:szCs w:val="24"/>
        </w:rPr>
        <w:t>.</w:t>
      </w:r>
      <w:r w:rsidRPr="005B718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proofErr w:type="gramEnd"/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9" w:name="_Toc62730562"/>
      <w:r w:rsidRPr="001D0739">
        <w:rPr>
          <w:rFonts w:ascii="Arial" w:eastAsia="Times New Roman" w:hAnsi="Arial" w:cs="Times New Roman"/>
          <w:b/>
          <w:sz w:val="24"/>
          <w:szCs w:val="32"/>
        </w:rPr>
        <w:t>USLOVI ZA AKTIVIRANJE GARANCIJE PONUDE</w:t>
      </w:r>
      <w:r w:rsidRPr="001D0739">
        <w:rPr>
          <w:rFonts w:ascii="Arial" w:eastAsia="Times New Roman" w:hAnsi="Arial" w:cs="Times New Roman"/>
          <w:b/>
          <w:sz w:val="24"/>
          <w:szCs w:val="32"/>
          <w:vertAlign w:val="superscript"/>
        </w:rPr>
        <w:footnoteReference w:id="8"/>
      </w:r>
      <w:bookmarkEnd w:id="9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Garancija ponude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će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se aktivirati ako ponuđač: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1)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odustane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od ponude u roku važenja ponude;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2)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ne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dostavi zahtijevane dokaze prije potpisivanja ugovora;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3)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odbije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da potpiše ugovor o javnoj nabavci ili okvirni sporazum; ili </w:t>
      </w:r>
    </w:p>
    <w:p w:rsidR="001D0739" w:rsidRPr="00D65432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4)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u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izjavi privrednog subjekta navede netačne činjenice o ispunjenosti uslova iz člana 111 stav 4 Zakona o javnim nabavkama.</w:t>
      </w:r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0" w:name="_Toc62730563"/>
      <w:r w:rsidRPr="001D0739">
        <w:rPr>
          <w:rFonts w:ascii="Arial" w:eastAsia="Times New Roman" w:hAnsi="Arial" w:cs="Times New Roman"/>
          <w:b/>
          <w:sz w:val="24"/>
          <w:szCs w:val="32"/>
        </w:rPr>
        <w:lastRenderedPageBreak/>
        <w:t>TAJNOST PODATAKA</w:t>
      </w:r>
      <w:bookmarkEnd w:id="10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>Tenderska dokumentacija sadrži tajne podatke</w:t>
      </w:r>
    </w:p>
    <w:p w:rsidR="001D0739" w:rsidRPr="00D65432" w:rsidRDefault="001D0739" w:rsidP="00D654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ne</w:t>
      </w:r>
      <w:proofErr w:type="gramEnd"/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1" w:name="_Toc62730564"/>
      <w:r w:rsidRPr="001D0739">
        <w:rPr>
          <w:rFonts w:ascii="Arial" w:eastAsia="Times New Roman" w:hAnsi="Arial" w:cs="Times New Roman"/>
          <w:b/>
          <w:sz w:val="24"/>
          <w:szCs w:val="32"/>
        </w:rPr>
        <w:t>UPUTSTVO ZA SAČINJAVANJE PONUDE</w:t>
      </w:r>
      <w:bookmarkEnd w:id="11"/>
    </w:p>
    <w:p w:rsidR="001D0739" w:rsidRPr="001D0739" w:rsidRDefault="001D0739" w:rsidP="001D07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Ponude se sačinjava u ESJN u skladu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sa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tenderskom dokumentacijom i važećim Pravilnikom o sadržaju ponude i uputstvu za sačinjavanje i podnošenje ponude.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Ispunjenost uslova za učešće u postupku javne nabavke dokazuje se izjavom privrednog subjekta, koja se sačinjava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obrascu datom u Pravilniku o obrascu izjave privrednog subjekta.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Ponuđač je dužan da tačno i nedvosmisleno popuni </w:t>
      </w:r>
      <w:r w:rsidRPr="001D0739">
        <w:rPr>
          <w:rFonts w:ascii="Arial" w:eastAsia="Calibri" w:hAnsi="Arial" w:cs="Arial"/>
          <w:sz w:val="24"/>
          <w:szCs w:val="24"/>
        </w:rPr>
        <w:t xml:space="preserve">Izjavu privrednog subjekta u skladu </w:t>
      </w:r>
      <w:proofErr w:type="gramStart"/>
      <w:r w:rsidRPr="001D0739">
        <w:rPr>
          <w:rFonts w:ascii="Arial" w:eastAsia="Calibri" w:hAnsi="Arial" w:cs="Arial"/>
          <w:sz w:val="24"/>
          <w:szCs w:val="24"/>
        </w:rPr>
        <w:t>sa</w:t>
      </w:r>
      <w:proofErr w:type="gramEnd"/>
      <w:r w:rsidRPr="001D0739">
        <w:rPr>
          <w:rFonts w:ascii="Arial" w:eastAsia="Calibri" w:hAnsi="Arial" w:cs="Arial"/>
          <w:sz w:val="24"/>
          <w:szCs w:val="24"/>
        </w:rPr>
        <w:t xml:space="preserve"> zahtjevima iz tenderske dokumentacije.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2" w:name="_Toc62730565"/>
      <w:r w:rsidRPr="001D0739">
        <w:rPr>
          <w:rFonts w:ascii="Arial" w:eastAsia="Times New Roman" w:hAnsi="Arial" w:cs="Times New Roman"/>
          <w:b/>
          <w:sz w:val="24"/>
          <w:szCs w:val="32"/>
        </w:rPr>
        <w:t>NAČIN ZAKLJUČIVANJA I IZMJENE UGOVORA O JAVNOJ NABAVCI</w:t>
      </w:r>
      <w:bookmarkEnd w:id="12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3" w:name="_Toc62730566"/>
      <w:r w:rsidRPr="00BF1FE2">
        <w:rPr>
          <w:rFonts w:ascii="Arial" w:eastAsia="Times New Roman" w:hAnsi="Arial" w:cs="Arial"/>
          <w:sz w:val="24"/>
          <w:szCs w:val="24"/>
        </w:rPr>
        <w:t xml:space="preserve">Naručilac zaključuje ugovor o javnoj nabavci u pisanom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ili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elektronskom obliku sa ponuđačem čija je ponuda izabrana kao najpovoljnija, nakon izvršnosti odluke o izboru najpovoljnije ponude. 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Ugovor o javnoj nabavci mora da bude u skladu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sa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uslovima utvrđenim tenderskom dokumentacijom, izabranom ponudom i odlukom o izboru najpovoljnije ponude, osim u pogledu iskazivanja PDV-a.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Ugovor između naručioca i ponuđača čija je ponuda izabrana kao najpovoljnija, pored uslova koji su propisani ovom tenderskom dokumentacijom,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će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sadržati i sljedeće: 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F1FE2">
        <w:rPr>
          <w:rFonts w:ascii="Arial" w:eastAsia="Times New Roman" w:hAnsi="Arial" w:cs="Arial"/>
          <w:sz w:val="24"/>
          <w:szCs w:val="24"/>
          <w:u w:val="single"/>
        </w:rPr>
        <w:t xml:space="preserve">Obaveze naručioca 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Naručilac je dužan da: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-blagovremeno, pisanim putem, obavijesti </w:t>
      </w:r>
      <w:r>
        <w:rPr>
          <w:rFonts w:ascii="Arial" w:eastAsia="Times New Roman" w:hAnsi="Arial" w:cs="Arial"/>
          <w:sz w:val="24"/>
          <w:szCs w:val="24"/>
        </w:rPr>
        <w:t>izvođača</w:t>
      </w:r>
      <w:r w:rsidRPr="00BF1FE2">
        <w:rPr>
          <w:rFonts w:ascii="Arial" w:eastAsia="Times New Roman" w:hAnsi="Arial" w:cs="Arial"/>
          <w:sz w:val="24"/>
          <w:szCs w:val="24"/>
        </w:rPr>
        <w:t xml:space="preserve"> o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danu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početka izvođenja radova na objektu koji je predmet javne nabavke, a najkasnije tri dana prije početka izvođenja ovih radova;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-preda izvođaču tehničku dokumentaciju potrebnu za izvođenje predmetnih radova;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-blagovremeno ovjerene od stručnog nadzora privremene situacije i okončanu situaciju, dostavi naručiocu, koji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će  po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istim izvršiti plaćanje u ugovorenom roku.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-Isplati sredstava iz ugovora putem privremenih mjesečnih situacija i putem konačnog obračuna izvedenih radova.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F1FE2">
        <w:rPr>
          <w:rFonts w:ascii="Arial" w:eastAsia="Times New Roman" w:hAnsi="Arial" w:cs="Arial"/>
          <w:sz w:val="24"/>
          <w:szCs w:val="24"/>
          <w:u w:val="single"/>
        </w:rPr>
        <w:t>Obaveze izvođača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Izvođač se obavezuje, pošto se prethodno upoznao sa svim uslovima, pravima i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obavezama  koje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kao izvođač ima u vezi sa izvršenjem svih radova koji su predmet ovog ugovora i za koje je dao svoju ponudu, da radove izvede prema tehničkoj </w:t>
      </w:r>
      <w:r w:rsidRPr="00BF1FE2">
        <w:rPr>
          <w:rFonts w:ascii="Arial" w:eastAsia="Times New Roman" w:hAnsi="Arial" w:cs="Arial"/>
          <w:sz w:val="24"/>
          <w:szCs w:val="24"/>
        </w:rPr>
        <w:lastRenderedPageBreak/>
        <w:t>dokumentaciji, stručno i kvalitetno, držeći se tehničkih propisa, pravila i standarda koji važe u građevinarstvu za građenje ugovorene vrste radova.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Izvođač je dužan da u roku od 5 dana od dana potpisivanja ugovora dostavi detaljni dinamički plan izvođenja radova sa potpunim tehničkim podacima o angažovanju radne snage i opreme neophodne za realizaciju radova koji su predmet Ugovora,  i u skladu sa ugovorenim rokom završetka radova i da isti dostavi Naručiocu na davanje saglasnosti.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Ako Izvođač svojom krivicom dovede u pitanje rok i završetak objekta iz ugovora prema dinamičkom planu izvođenja radova i u ugovorenom roku nj</w:t>
      </w:r>
      <w:r>
        <w:rPr>
          <w:rFonts w:ascii="Arial" w:eastAsia="Times New Roman" w:hAnsi="Arial" w:cs="Arial"/>
          <w:sz w:val="24"/>
          <w:szCs w:val="24"/>
        </w:rPr>
        <w:t>egovog završetka ili od strane naručioca produženom roku, tada n</w:t>
      </w:r>
      <w:r w:rsidRPr="00BF1FE2">
        <w:rPr>
          <w:rFonts w:ascii="Arial" w:eastAsia="Times New Roman" w:hAnsi="Arial" w:cs="Arial"/>
          <w:sz w:val="24"/>
          <w:szCs w:val="24"/>
        </w:rPr>
        <w:t xml:space="preserve">aručilac ima pravo da sve, ili dio preostalih </w:t>
      </w:r>
      <w:r>
        <w:rPr>
          <w:rFonts w:ascii="Arial" w:eastAsia="Times New Roman" w:hAnsi="Arial" w:cs="Arial"/>
          <w:sz w:val="24"/>
          <w:szCs w:val="24"/>
        </w:rPr>
        <w:t>neizvršenih radova oduzme i</w:t>
      </w:r>
      <w:r w:rsidRPr="00BF1FE2">
        <w:rPr>
          <w:rFonts w:ascii="Arial" w:eastAsia="Times New Roman" w:hAnsi="Arial" w:cs="Arial"/>
          <w:sz w:val="24"/>
          <w:szCs w:val="24"/>
        </w:rPr>
        <w:t xml:space="preserve">zvođaču i bez njegove posebne saglasnosti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ustupi  na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izvođenje drugom izvođaču.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Eventualne razlike izmeđ</w:t>
      </w:r>
      <w:r w:rsidRPr="00BF1FE2">
        <w:rPr>
          <w:rFonts w:ascii="Arial" w:eastAsia="Times New Roman" w:hAnsi="Arial" w:cs="Arial"/>
          <w:sz w:val="24"/>
          <w:szCs w:val="24"/>
        </w:rPr>
        <w:t>u ugovorene cijene oduzetih radova i cijene ugovor</w:t>
      </w:r>
      <w:r>
        <w:rPr>
          <w:rFonts w:ascii="Arial" w:eastAsia="Times New Roman" w:hAnsi="Arial" w:cs="Arial"/>
          <w:sz w:val="24"/>
          <w:szCs w:val="24"/>
        </w:rPr>
        <w:t xml:space="preserve">ene </w:t>
      </w:r>
      <w:proofErr w:type="gramStart"/>
      <w:r>
        <w:rPr>
          <w:rFonts w:ascii="Arial" w:eastAsia="Times New Roman" w:hAnsi="Arial" w:cs="Arial"/>
          <w:sz w:val="24"/>
          <w:szCs w:val="24"/>
        </w:rPr>
        <w:t>sa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drugim izvođačem, snosi i</w:t>
      </w:r>
      <w:r w:rsidRPr="00BF1FE2">
        <w:rPr>
          <w:rFonts w:ascii="Arial" w:eastAsia="Times New Roman" w:hAnsi="Arial" w:cs="Arial"/>
          <w:sz w:val="24"/>
          <w:szCs w:val="24"/>
        </w:rPr>
        <w:t>zvođač.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Por</w:t>
      </w:r>
      <w:r>
        <w:rPr>
          <w:rFonts w:ascii="Arial" w:eastAsia="Times New Roman" w:hAnsi="Arial" w:cs="Arial"/>
          <w:sz w:val="24"/>
          <w:szCs w:val="24"/>
        </w:rPr>
        <w:t>ed obaveze iz predhodnog stava izvođač je dužan da n</w:t>
      </w:r>
      <w:r w:rsidRPr="00BF1FE2">
        <w:rPr>
          <w:rFonts w:ascii="Arial" w:eastAsia="Times New Roman" w:hAnsi="Arial" w:cs="Arial"/>
          <w:sz w:val="24"/>
          <w:szCs w:val="24"/>
        </w:rPr>
        <w:t xml:space="preserve">aručiocu naknadi štetu koju ovaj pretrpi </w:t>
      </w:r>
      <w:r>
        <w:rPr>
          <w:rFonts w:ascii="Arial" w:eastAsia="Times New Roman" w:hAnsi="Arial" w:cs="Arial"/>
          <w:sz w:val="24"/>
          <w:szCs w:val="24"/>
        </w:rPr>
        <w:t>zbog raskida ugovora iz prethodno navedenih razloga.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Organizaciju i priključenje gradilišta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instalacije elektrike, vodo</w:t>
      </w:r>
      <w:r>
        <w:rPr>
          <w:rFonts w:ascii="Arial" w:eastAsia="Times New Roman" w:hAnsi="Arial" w:cs="Arial"/>
          <w:sz w:val="24"/>
          <w:szCs w:val="24"/>
        </w:rPr>
        <w:t>voda, kanalizacije, PTT i dr., i</w:t>
      </w:r>
      <w:r w:rsidRPr="00BF1FE2">
        <w:rPr>
          <w:rFonts w:ascii="Arial" w:eastAsia="Times New Roman" w:hAnsi="Arial" w:cs="Arial"/>
          <w:sz w:val="24"/>
          <w:szCs w:val="24"/>
        </w:rPr>
        <w:t>zvođač obezbjeđuje sam i o svom trošku.</w:t>
      </w: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proofErr w:type="gramStart"/>
      <w:r w:rsidRPr="009A0D51">
        <w:rPr>
          <w:rFonts w:ascii="Arial" w:eastAsia="Times New Roman" w:hAnsi="Arial" w:cs="Arial"/>
          <w:sz w:val="24"/>
          <w:szCs w:val="24"/>
          <w:u w:val="single"/>
        </w:rPr>
        <w:t>Stručni  nadzor</w:t>
      </w:r>
      <w:proofErr w:type="gramEnd"/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Naručilac će dano</w:t>
      </w:r>
      <w:r>
        <w:rPr>
          <w:rFonts w:ascii="Arial" w:eastAsia="Times New Roman" w:hAnsi="Arial" w:cs="Arial"/>
          <w:sz w:val="24"/>
          <w:szCs w:val="24"/>
        </w:rPr>
        <w:t>m uvođenja u posao i</w:t>
      </w:r>
      <w:r w:rsidRPr="00BF1FE2">
        <w:rPr>
          <w:rFonts w:ascii="Arial" w:eastAsia="Times New Roman" w:hAnsi="Arial" w:cs="Arial"/>
          <w:sz w:val="24"/>
          <w:szCs w:val="24"/>
        </w:rPr>
        <w:t>zvođaču pismeno saopštiti lica  koja  će  vršiti  stručni i nadzor  nad  izvođenjem  radova  (u daljem tekstu: Nadzorni organ).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Ako u toku izvođenja radova dođe</w:t>
      </w:r>
      <w:r>
        <w:rPr>
          <w:rFonts w:ascii="Arial" w:eastAsia="Times New Roman" w:hAnsi="Arial" w:cs="Arial"/>
          <w:sz w:val="24"/>
          <w:szCs w:val="24"/>
        </w:rPr>
        <w:t xml:space="preserve"> do promjene nadzornog organa, n</w:t>
      </w:r>
      <w:r w:rsidRPr="00BF1FE2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ručilac </w:t>
      </w:r>
      <w:proofErr w:type="gramStart"/>
      <w:r>
        <w:rPr>
          <w:rFonts w:ascii="Arial" w:eastAsia="Times New Roman" w:hAnsi="Arial" w:cs="Arial"/>
          <w:sz w:val="24"/>
          <w:szCs w:val="24"/>
        </w:rPr>
        <w:t>će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 tome obavijestiti i</w:t>
      </w:r>
      <w:r w:rsidRPr="00BF1FE2">
        <w:rPr>
          <w:rFonts w:ascii="Arial" w:eastAsia="Times New Roman" w:hAnsi="Arial" w:cs="Arial"/>
          <w:sz w:val="24"/>
          <w:szCs w:val="24"/>
        </w:rPr>
        <w:t>zvođača.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Nadzorni organ ovlašćen je d</w:t>
      </w:r>
      <w:r>
        <w:rPr>
          <w:rFonts w:ascii="Arial" w:eastAsia="Times New Roman" w:hAnsi="Arial" w:cs="Arial"/>
          <w:sz w:val="24"/>
          <w:szCs w:val="24"/>
        </w:rPr>
        <w:t>a se stara i kontroliše: da li i</w:t>
      </w:r>
      <w:r w:rsidRPr="00BF1FE2">
        <w:rPr>
          <w:rFonts w:ascii="Arial" w:eastAsia="Times New Roman" w:hAnsi="Arial" w:cs="Arial"/>
          <w:sz w:val="24"/>
          <w:szCs w:val="24"/>
        </w:rPr>
        <w:t>zvođač izvodi radove prema tehničkoj dokumentaciji, provjeru kvaliteta izvođenja radova, primjenu propisa, standarda, tehničkih normativa i normi kvaliteta, kontrolu kvaliteta materijala  koji se ugrađuju, da daje tehnička tumačenja eventualno nejasnih detalja u projektu potrebnih za izvođenje radova u duhu uslova utvrđenih ugovorom, da kontroliše dinamiku napredovanja radova i ugovorenog roka završetka objekta, da ocjenjuje spremnost i sposobnost radne snage i oruđa rada angažovanih na izgradnji objekta, kao i da vrši i druge poslove koji proizilaze iz važećih propisa i spadaju u nadležnost i funkciju nadzora.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Nadzorn</w:t>
      </w:r>
      <w:r>
        <w:rPr>
          <w:rFonts w:ascii="Arial" w:eastAsia="Times New Roman" w:hAnsi="Arial" w:cs="Arial"/>
          <w:sz w:val="24"/>
          <w:szCs w:val="24"/>
        </w:rPr>
        <w:t xml:space="preserve">i organ </w:t>
      </w:r>
      <w:proofErr w:type="gramStart"/>
      <w:r>
        <w:rPr>
          <w:rFonts w:ascii="Arial" w:eastAsia="Times New Roman" w:hAnsi="Arial" w:cs="Arial"/>
          <w:sz w:val="24"/>
          <w:szCs w:val="24"/>
        </w:rPr>
        <w:t>nema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pravo da oslobodi i</w:t>
      </w:r>
      <w:r w:rsidRPr="00BF1FE2">
        <w:rPr>
          <w:rFonts w:ascii="Arial" w:eastAsia="Times New Roman" w:hAnsi="Arial" w:cs="Arial"/>
          <w:sz w:val="24"/>
          <w:szCs w:val="24"/>
        </w:rPr>
        <w:t>zvođača od bilo koje njegove dužnosti ili obaveze iz ugovora ukoliko za to n</w:t>
      </w:r>
      <w:r>
        <w:rPr>
          <w:rFonts w:ascii="Arial" w:eastAsia="Times New Roman" w:hAnsi="Arial" w:cs="Arial"/>
          <w:sz w:val="24"/>
          <w:szCs w:val="24"/>
        </w:rPr>
        <w:t>e dobije pismeno ovlašćenje od n</w:t>
      </w:r>
      <w:r w:rsidRPr="00BF1FE2">
        <w:rPr>
          <w:rFonts w:ascii="Arial" w:eastAsia="Times New Roman" w:hAnsi="Arial" w:cs="Arial"/>
          <w:sz w:val="24"/>
          <w:szCs w:val="24"/>
        </w:rPr>
        <w:t>aručioca.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Postojanje nadzornog organa i njegovi propusti u vrše</w:t>
      </w:r>
      <w:r>
        <w:rPr>
          <w:rFonts w:ascii="Arial" w:eastAsia="Times New Roman" w:hAnsi="Arial" w:cs="Arial"/>
          <w:sz w:val="24"/>
          <w:szCs w:val="24"/>
        </w:rPr>
        <w:t>nju stručnog nadzora ne oslobađa i</w:t>
      </w:r>
      <w:r w:rsidRPr="00BF1FE2">
        <w:rPr>
          <w:rFonts w:ascii="Arial" w:eastAsia="Times New Roman" w:hAnsi="Arial" w:cs="Arial"/>
          <w:sz w:val="24"/>
          <w:szCs w:val="24"/>
        </w:rPr>
        <w:t xml:space="preserve">zvođača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njegove obaveze i odgovornosti za kvalitetno i pravilno izvođenje radova.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Nadzorni organ</w:t>
      </w:r>
      <w:r>
        <w:rPr>
          <w:rFonts w:ascii="Arial" w:eastAsia="Times New Roman" w:hAnsi="Arial" w:cs="Arial"/>
          <w:sz w:val="24"/>
          <w:szCs w:val="24"/>
        </w:rPr>
        <w:t xml:space="preserve"> ima pravo da naredi i</w:t>
      </w:r>
      <w:r w:rsidRPr="00BF1FE2">
        <w:rPr>
          <w:rFonts w:ascii="Arial" w:eastAsia="Times New Roman" w:hAnsi="Arial" w:cs="Arial"/>
          <w:sz w:val="24"/>
          <w:szCs w:val="24"/>
        </w:rPr>
        <w:t xml:space="preserve">zvođaču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da  otkloni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nekvalitetno izvedene radove i zabrani ugrađivanje nekvalitetnog materijala.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Ako i</w:t>
      </w:r>
      <w:r w:rsidRPr="00BF1FE2">
        <w:rPr>
          <w:rFonts w:ascii="Arial" w:eastAsia="Times New Roman" w:hAnsi="Arial" w:cs="Arial"/>
          <w:sz w:val="24"/>
          <w:szCs w:val="24"/>
        </w:rPr>
        <w:t xml:space="preserve">zvođač, i pored upozorenja i zahtjeva Nadzornog organa, ne otkloni uočene nedostatke i nastavi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sa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nekvalitetnim izvođenjem radova Nadzorni organ će radove o</w:t>
      </w:r>
      <w:r>
        <w:rPr>
          <w:rFonts w:ascii="Arial" w:eastAsia="Times New Roman" w:hAnsi="Arial" w:cs="Arial"/>
          <w:sz w:val="24"/>
          <w:szCs w:val="24"/>
        </w:rPr>
        <w:t>bustaviti i o tome obavjestiti n</w:t>
      </w:r>
      <w:r w:rsidRPr="00BF1FE2">
        <w:rPr>
          <w:rFonts w:ascii="Arial" w:eastAsia="Times New Roman" w:hAnsi="Arial" w:cs="Arial"/>
          <w:sz w:val="24"/>
          <w:szCs w:val="24"/>
        </w:rPr>
        <w:t>aručioca i nadležnu inspekciju i te okolnosti unijeti u građevinski dnevnik.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1FE2">
        <w:rPr>
          <w:rFonts w:ascii="Arial" w:eastAsia="Times New Roman" w:hAnsi="Arial" w:cs="Arial"/>
          <w:sz w:val="24"/>
          <w:szCs w:val="24"/>
        </w:rPr>
        <w:lastRenderedPageBreak/>
        <w:t>Sa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izvođenjem radova</w:t>
      </w:r>
      <w:r>
        <w:rPr>
          <w:rFonts w:ascii="Arial" w:eastAsia="Times New Roman" w:hAnsi="Arial" w:cs="Arial"/>
          <w:sz w:val="24"/>
          <w:szCs w:val="24"/>
        </w:rPr>
        <w:t xml:space="preserve"> može se ponovo nastaviti kada i</w:t>
      </w:r>
      <w:r w:rsidRPr="00BF1FE2">
        <w:rPr>
          <w:rFonts w:ascii="Arial" w:eastAsia="Times New Roman" w:hAnsi="Arial" w:cs="Arial"/>
          <w:sz w:val="24"/>
          <w:szCs w:val="24"/>
        </w:rPr>
        <w:t>zvođač preduzme i sprovede odgovarajuće radnje i mjere kojima se prema nalazu nadležne inspekcije i nadzornog organa obezbjeđuje kvalitetno izvođenje radova.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Ako se između Nadzornog organa i i</w:t>
      </w:r>
      <w:r w:rsidRPr="00BF1FE2">
        <w:rPr>
          <w:rFonts w:ascii="Arial" w:eastAsia="Times New Roman" w:hAnsi="Arial" w:cs="Arial"/>
          <w:sz w:val="24"/>
          <w:szCs w:val="24"/>
        </w:rPr>
        <w:t xml:space="preserve">zvođača pojave nesaglasnosti u pogledu kvaliteta materijala koji se ugrađuje, materijal se daje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ispitivanje.</w:t>
      </w:r>
    </w:p>
    <w:p w:rsidR="00D6543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Troškove ovog ispitivanja plaća </w:t>
      </w:r>
      <w:r>
        <w:rPr>
          <w:rFonts w:ascii="Arial" w:eastAsia="Times New Roman" w:hAnsi="Arial" w:cs="Arial"/>
          <w:sz w:val="24"/>
          <w:szCs w:val="24"/>
        </w:rPr>
        <w:t>i</w:t>
      </w:r>
      <w:r w:rsidRPr="00BF1FE2">
        <w:rPr>
          <w:rFonts w:ascii="Arial" w:eastAsia="Times New Roman" w:hAnsi="Arial" w:cs="Arial"/>
          <w:sz w:val="24"/>
          <w:szCs w:val="24"/>
        </w:rPr>
        <w:t>zvođač koji ima pravo</w:t>
      </w:r>
      <w:r>
        <w:rPr>
          <w:rFonts w:ascii="Arial" w:eastAsia="Times New Roman" w:hAnsi="Arial" w:cs="Arial"/>
          <w:sz w:val="24"/>
          <w:szCs w:val="24"/>
        </w:rPr>
        <w:t xml:space="preserve"> da traži njihovu nadoknadu </w:t>
      </w:r>
      <w:proofErr w:type="gramStart"/>
      <w:r>
        <w:rPr>
          <w:rFonts w:ascii="Arial" w:eastAsia="Times New Roman" w:hAnsi="Arial" w:cs="Arial"/>
          <w:sz w:val="24"/>
          <w:szCs w:val="24"/>
        </w:rPr>
        <w:t>od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n</w:t>
      </w:r>
      <w:r w:rsidRPr="00BF1FE2">
        <w:rPr>
          <w:rFonts w:ascii="Arial" w:eastAsia="Times New Roman" w:hAnsi="Arial" w:cs="Arial"/>
          <w:sz w:val="24"/>
          <w:szCs w:val="24"/>
        </w:rPr>
        <w:t>aručioca, ako ovaj nije bio u pravu.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A0D51">
        <w:rPr>
          <w:rFonts w:ascii="Arial" w:eastAsia="Times New Roman" w:hAnsi="Arial" w:cs="Arial"/>
          <w:sz w:val="24"/>
          <w:szCs w:val="24"/>
          <w:u w:val="single"/>
        </w:rPr>
        <w:t xml:space="preserve">Kvalitet materijala 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Kvalitet materijala koji se</w:t>
      </w:r>
      <w:r>
        <w:rPr>
          <w:rFonts w:ascii="Arial" w:eastAsia="Times New Roman" w:hAnsi="Arial" w:cs="Arial"/>
          <w:sz w:val="24"/>
          <w:szCs w:val="24"/>
        </w:rPr>
        <w:t xml:space="preserve"> ugrađuje </w:t>
      </w:r>
      <w:proofErr w:type="gramStart"/>
      <w:r>
        <w:rPr>
          <w:rFonts w:ascii="Arial" w:eastAsia="Times New Roman" w:hAnsi="Arial" w:cs="Arial"/>
          <w:sz w:val="24"/>
          <w:szCs w:val="24"/>
        </w:rPr>
        <w:t>i  izvedenih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radova, i</w:t>
      </w:r>
      <w:r w:rsidRPr="00BF1FE2">
        <w:rPr>
          <w:rFonts w:ascii="Arial" w:eastAsia="Times New Roman" w:hAnsi="Arial" w:cs="Arial"/>
          <w:sz w:val="24"/>
          <w:szCs w:val="24"/>
        </w:rPr>
        <w:t>zvođač mora da dokaže atestima o izvršenim ispitivanjima materijala i radova odnosno garantnim listovima proizvođača materijala i opreme.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1FE2">
        <w:rPr>
          <w:rFonts w:ascii="Arial" w:eastAsia="Times New Roman" w:hAnsi="Arial" w:cs="Arial"/>
          <w:sz w:val="24"/>
          <w:szCs w:val="24"/>
        </w:rPr>
        <w:t>Sve troškove ispitivanja kval</w:t>
      </w:r>
      <w:r>
        <w:rPr>
          <w:rFonts w:ascii="Arial" w:eastAsia="Times New Roman" w:hAnsi="Arial" w:cs="Arial"/>
          <w:sz w:val="24"/>
          <w:szCs w:val="24"/>
        </w:rPr>
        <w:t>iteta materijala i radova snosi i</w:t>
      </w:r>
      <w:r w:rsidRPr="00BF1FE2">
        <w:rPr>
          <w:rFonts w:ascii="Arial" w:eastAsia="Times New Roman" w:hAnsi="Arial" w:cs="Arial"/>
          <w:sz w:val="24"/>
          <w:szCs w:val="24"/>
        </w:rPr>
        <w:t>zvođač.</w:t>
      </w:r>
      <w:proofErr w:type="gramEnd"/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Rezultat svih ispitivanja i</w:t>
      </w:r>
      <w:r w:rsidRPr="00BF1FE2">
        <w:rPr>
          <w:rFonts w:ascii="Arial" w:eastAsia="Times New Roman" w:hAnsi="Arial" w:cs="Arial"/>
          <w:sz w:val="24"/>
          <w:szCs w:val="24"/>
        </w:rPr>
        <w:t>zvođač mora blagovremeno dostavljati Nadzornom organu i ovi biti upisani u građevinski dnevnik.</w:t>
      </w:r>
      <w:proofErr w:type="gramEnd"/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Ukoliko rezultati ispitivanja pokažu da kvalitet ugrađenog materijala ili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izvedenih  radova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>,  ne odgovara zahtijevanim uslovima, Nadzorn</w:t>
      </w:r>
      <w:r>
        <w:rPr>
          <w:rFonts w:ascii="Arial" w:eastAsia="Times New Roman" w:hAnsi="Arial" w:cs="Arial"/>
          <w:sz w:val="24"/>
          <w:szCs w:val="24"/>
        </w:rPr>
        <w:t>i organ je dužan da izda nalog i</w:t>
      </w:r>
      <w:r w:rsidRPr="00BF1FE2">
        <w:rPr>
          <w:rFonts w:ascii="Arial" w:eastAsia="Times New Roman" w:hAnsi="Arial" w:cs="Arial"/>
          <w:sz w:val="24"/>
          <w:szCs w:val="24"/>
        </w:rPr>
        <w:t>zvođaču da nekvalitetni materijal zamijeni kvalitetnim i da radove dovede u ispravno st</w:t>
      </w:r>
      <w:r>
        <w:rPr>
          <w:rFonts w:ascii="Arial" w:eastAsia="Times New Roman" w:hAnsi="Arial" w:cs="Arial"/>
          <w:sz w:val="24"/>
          <w:szCs w:val="24"/>
        </w:rPr>
        <w:t>anje i sve o trošku i</w:t>
      </w:r>
      <w:r w:rsidRPr="00BF1FE2">
        <w:rPr>
          <w:rFonts w:ascii="Arial" w:eastAsia="Times New Roman" w:hAnsi="Arial" w:cs="Arial"/>
          <w:sz w:val="24"/>
          <w:szCs w:val="24"/>
        </w:rPr>
        <w:t>zvođača.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Ako i</w:t>
      </w:r>
      <w:r w:rsidRPr="00BF1FE2">
        <w:rPr>
          <w:rFonts w:ascii="Arial" w:eastAsia="Times New Roman" w:hAnsi="Arial" w:cs="Arial"/>
          <w:sz w:val="24"/>
          <w:szCs w:val="24"/>
        </w:rPr>
        <w:t xml:space="preserve">zvođač i pored upozorenja i zahtjeva Nadzornog organa ne otkloni uočene nedostatke nastavi nekvalitetno izvođenje radova, Nadzorni organ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će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radove o</w:t>
      </w:r>
      <w:r>
        <w:rPr>
          <w:rFonts w:ascii="Arial" w:eastAsia="Times New Roman" w:hAnsi="Arial" w:cs="Arial"/>
          <w:sz w:val="24"/>
          <w:szCs w:val="24"/>
        </w:rPr>
        <w:t>bustaviti i o tome obavjestiti n</w:t>
      </w:r>
      <w:r w:rsidRPr="00BF1FE2">
        <w:rPr>
          <w:rFonts w:ascii="Arial" w:eastAsia="Times New Roman" w:hAnsi="Arial" w:cs="Arial"/>
          <w:sz w:val="24"/>
          <w:szCs w:val="24"/>
        </w:rPr>
        <w:t>aručioca i nadležnu inspekciju i te okolnosti unijeti u građevinski dnevnik.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Izvođač je dužan da za uredno i blagovremeno izvršenje radova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izgradnji objekta koji je predmet ugovora, obezbijedi i angažuje dovoljan broj radnika prema strukturi koja obezbeđuje uspješno izvođenje radova i da na gradilište dopremi potrebnu i kvalitetnu mehanizaciju i opremu za završetak radova.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Izvođač je dužan da prij</w:t>
      </w:r>
      <w:r>
        <w:rPr>
          <w:rFonts w:ascii="Arial" w:eastAsia="Times New Roman" w:hAnsi="Arial" w:cs="Arial"/>
          <w:sz w:val="24"/>
          <w:szCs w:val="24"/>
        </w:rPr>
        <w:t>e uvođenja u posao obavijesti n</w:t>
      </w:r>
      <w:r w:rsidRPr="00BF1FE2">
        <w:rPr>
          <w:rFonts w:ascii="Arial" w:eastAsia="Times New Roman" w:hAnsi="Arial" w:cs="Arial"/>
          <w:sz w:val="24"/>
          <w:szCs w:val="24"/>
        </w:rPr>
        <w:t xml:space="preserve">aručioca o imenovanju ovlašćenog lica koje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će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rukovoditi građenjem objekta.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Ako u toku izvođenja radova dođe do promjene ovlašćenog lica određenog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 xml:space="preserve">za  </w:t>
      </w:r>
      <w:r>
        <w:rPr>
          <w:rFonts w:ascii="Arial" w:eastAsia="Times New Roman" w:hAnsi="Arial" w:cs="Arial"/>
          <w:sz w:val="24"/>
          <w:szCs w:val="24"/>
        </w:rPr>
        <w:t>rukovođenje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građenjem objekta, i</w:t>
      </w:r>
      <w:r w:rsidRPr="00BF1FE2">
        <w:rPr>
          <w:rFonts w:ascii="Arial" w:eastAsia="Times New Roman" w:hAnsi="Arial" w:cs="Arial"/>
          <w:sz w:val="24"/>
          <w:szCs w:val="24"/>
        </w:rPr>
        <w:t>zvođač je duž</w:t>
      </w:r>
      <w:r>
        <w:rPr>
          <w:rFonts w:ascii="Arial" w:eastAsia="Times New Roman" w:hAnsi="Arial" w:cs="Arial"/>
          <w:sz w:val="24"/>
          <w:szCs w:val="24"/>
        </w:rPr>
        <w:t>an da o tome odmah obavijesti  n</w:t>
      </w:r>
      <w:r w:rsidRPr="00BF1FE2">
        <w:rPr>
          <w:rFonts w:ascii="Arial" w:eastAsia="Times New Roman" w:hAnsi="Arial" w:cs="Arial"/>
          <w:sz w:val="24"/>
          <w:szCs w:val="24"/>
        </w:rPr>
        <w:t>aručioca.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Izvođač je dužan da, u vezi sa građenjem objekta koji je predmet ovog ugovora, uredno i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 xml:space="preserve">po  </w:t>
      </w:r>
      <w:r>
        <w:rPr>
          <w:rFonts w:ascii="Arial" w:eastAsia="Times New Roman" w:hAnsi="Arial" w:cs="Arial"/>
          <w:sz w:val="24"/>
          <w:szCs w:val="24"/>
        </w:rPr>
        <w:t>propisima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koji važe u sjedištu n</w:t>
      </w:r>
      <w:r w:rsidRPr="00BF1FE2">
        <w:rPr>
          <w:rFonts w:ascii="Arial" w:eastAsia="Times New Roman" w:hAnsi="Arial" w:cs="Arial"/>
          <w:sz w:val="24"/>
          <w:szCs w:val="24"/>
        </w:rPr>
        <w:t>aručioca vodi propisanu gradilišnu dokumentaciju.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A0D51">
        <w:rPr>
          <w:rFonts w:ascii="Arial" w:eastAsia="Times New Roman" w:hAnsi="Arial" w:cs="Arial"/>
          <w:sz w:val="24"/>
          <w:szCs w:val="24"/>
          <w:u w:val="single"/>
        </w:rPr>
        <w:t xml:space="preserve">Sprovođenja mjera zaštite 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Izvođač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1FE2">
        <w:rPr>
          <w:rFonts w:ascii="Arial" w:eastAsia="Times New Roman" w:hAnsi="Arial" w:cs="Arial"/>
          <w:sz w:val="24"/>
          <w:szCs w:val="24"/>
        </w:rPr>
        <w:t xml:space="preserve">je dužan da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gradilištu preduzme mjere radi obezbjeđenja sigurnosti izvedenih radova, susjednih objekata i radova opreme, uređenje, instalacija, radnika, saobraćaja, okoline i imovine i neposredno je odgovoran i dužan naknaditi sve štete koje izv</w:t>
      </w:r>
      <w:r>
        <w:rPr>
          <w:rFonts w:ascii="Arial" w:eastAsia="Times New Roman" w:hAnsi="Arial" w:cs="Arial"/>
          <w:sz w:val="24"/>
          <w:szCs w:val="24"/>
        </w:rPr>
        <w:t>o</w:t>
      </w:r>
      <w:r w:rsidRPr="00BF1FE2">
        <w:rPr>
          <w:rFonts w:ascii="Arial" w:eastAsia="Times New Roman" w:hAnsi="Arial" w:cs="Arial"/>
          <w:sz w:val="24"/>
          <w:szCs w:val="24"/>
        </w:rPr>
        <w:t>đjenjem ugovorenih radova pričini trećim licima i imovini i ko</w:t>
      </w:r>
      <w:r>
        <w:rPr>
          <w:rFonts w:ascii="Arial" w:eastAsia="Times New Roman" w:hAnsi="Arial" w:cs="Arial"/>
          <w:sz w:val="24"/>
          <w:szCs w:val="24"/>
        </w:rPr>
        <w:t>je eventualno budu namirene od n</w:t>
      </w:r>
      <w:r w:rsidRPr="00BF1FE2">
        <w:rPr>
          <w:rFonts w:ascii="Arial" w:eastAsia="Times New Roman" w:hAnsi="Arial" w:cs="Arial"/>
          <w:sz w:val="24"/>
          <w:szCs w:val="24"/>
        </w:rPr>
        <w:t>aručioca.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Troškove sprovođenja mjera zaštite snosi i</w:t>
      </w:r>
      <w:r w:rsidRPr="00BF1FE2">
        <w:rPr>
          <w:rFonts w:ascii="Arial" w:eastAsia="Times New Roman" w:hAnsi="Arial" w:cs="Arial"/>
          <w:sz w:val="24"/>
          <w:szCs w:val="24"/>
        </w:rPr>
        <w:t>zvođač.</w:t>
      </w:r>
      <w:proofErr w:type="gramEnd"/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lastRenderedPageBreak/>
        <w:t xml:space="preserve">Sva lica zaposlena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Gradilištu za izvršenje radova iz ugovora </w:t>
      </w:r>
      <w:r>
        <w:rPr>
          <w:rFonts w:ascii="Arial" w:eastAsia="Times New Roman" w:hAnsi="Arial" w:cs="Arial"/>
          <w:sz w:val="24"/>
          <w:szCs w:val="24"/>
        </w:rPr>
        <w:t>moraju biti osigurana od i</w:t>
      </w:r>
      <w:r w:rsidRPr="00BF1FE2">
        <w:rPr>
          <w:rFonts w:ascii="Arial" w:eastAsia="Times New Roman" w:hAnsi="Arial" w:cs="Arial"/>
          <w:sz w:val="24"/>
          <w:szCs w:val="24"/>
        </w:rPr>
        <w:t>zvođača o njegovom trošku za sve povrede na radu ili nesreće na poslu.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1FE2">
        <w:rPr>
          <w:rFonts w:ascii="Arial" w:eastAsia="Times New Roman" w:hAnsi="Arial" w:cs="Arial"/>
          <w:sz w:val="24"/>
          <w:szCs w:val="24"/>
        </w:rPr>
        <w:t xml:space="preserve">Ovim osiguranjem moraju biti obuhvaćena sva lica u službi </w:t>
      </w:r>
      <w:r>
        <w:rPr>
          <w:rFonts w:ascii="Arial" w:eastAsia="Times New Roman" w:hAnsi="Arial" w:cs="Arial"/>
          <w:sz w:val="24"/>
          <w:szCs w:val="24"/>
        </w:rPr>
        <w:t>naručioca i i</w:t>
      </w:r>
      <w:r w:rsidRPr="00BF1FE2">
        <w:rPr>
          <w:rFonts w:ascii="Arial" w:eastAsia="Times New Roman" w:hAnsi="Arial" w:cs="Arial"/>
          <w:sz w:val="24"/>
          <w:szCs w:val="24"/>
        </w:rPr>
        <w:t>zvođača.</w:t>
      </w:r>
      <w:proofErr w:type="gramEnd"/>
    </w:p>
    <w:p w:rsidR="00D6543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Naručilac</w:t>
      </w:r>
      <w:r w:rsidRPr="00BF1FE2">
        <w:rPr>
          <w:rFonts w:ascii="Arial" w:eastAsia="Times New Roman" w:hAnsi="Arial" w:cs="Arial"/>
          <w:sz w:val="24"/>
          <w:szCs w:val="24"/>
        </w:rPr>
        <w:t xml:space="preserve"> neće biti odgovoran za bilo koje odštete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ili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kompenzacije koje se imaju isplatiti za bilio kakve povredu osiguranih lica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A0D51">
        <w:rPr>
          <w:rFonts w:ascii="Arial" w:eastAsia="Times New Roman" w:hAnsi="Arial" w:cs="Arial"/>
          <w:sz w:val="24"/>
          <w:szCs w:val="24"/>
          <w:u w:val="single"/>
        </w:rPr>
        <w:t>Raskid ugovora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Naručilac je dužan da raskine ugovor o javnoj nabavci u skladu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sa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odredbama člana 150 ZJN.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1FE2">
        <w:rPr>
          <w:rFonts w:ascii="Arial" w:eastAsia="Times New Roman" w:hAnsi="Arial" w:cs="Arial"/>
          <w:sz w:val="24"/>
          <w:szCs w:val="24"/>
        </w:rPr>
        <w:t>Ugovor se može raskinuti i u slučajevima definisanim odredbama Zakona o obligacionim odnosima.</w:t>
      </w:r>
      <w:proofErr w:type="gramEnd"/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A0D51">
        <w:rPr>
          <w:rFonts w:ascii="Arial" w:eastAsia="Times New Roman" w:hAnsi="Arial" w:cs="Arial"/>
          <w:sz w:val="24"/>
          <w:szCs w:val="24"/>
          <w:u w:val="single"/>
        </w:rPr>
        <w:t>Produžetak roka izvršenja ugovora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Ako se radovi koji su predmet ugovora ne mogu završiti u ugovorenom roku iz razloga koji nijesu rezultat krivice izvođača, kao i zbog neriješenih imovinskih odnosa i privremene obustave radova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građenju objekta od strane nadležnog organa, izvođač je dužan da nastavi sa izvođenjem radova sve do dobijanja pozitivnog mišljenja nadzornog organa. 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A0D51">
        <w:rPr>
          <w:rFonts w:ascii="Arial" w:eastAsia="Times New Roman" w:hAnsi="Arial" w:cs="Arial"/>
          <w:sz w:val="24"/>
          <w:szCs w:val="24"/>
          <w:u w:val="single"/>
        </w:rPr>
        <w:t>Plaćanje penala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Ako izvođač bez </w:t>
      </w:r>
      <w:proofErr w:type="gramStart"/>
      <w:r>
        <w:rPr>
          <w:rFonts w:ascii="Arial" w:eastAsia="Times New Roman" w:hAnsi="Arial" w:cs="Arial"/>
          <w:sz w:val="24"/>
          <w:szCs w:val="24"/>
        </w:rPr>
        <w:t>krivice  n</w:t>
      </w:r>
      <w:r w:rsidRPr="00BF1FE2">
        <w:rPr>
          <w:rFonts w:ascii="Arial" w:eastAsia="Times New Roman" w:hAnsi="Arial" w:cs="Arial"/>
          <w:sz w:val="24"/>
          <w:szCs w:val="24"/>
        </w:rPr>
        <w:t>aručioca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ne završi radove na objektu koji su predmet ugovora u ugovorenom roku,</w:t>
      </w:r>
      <w:r>
        <w:rPr>
          <w:rFonts w:ascii="Arial" w:eastAsia="Times New Roman" w:hAnsi="Arial" w:cs="Arial"/>
          <w:sz w:val="24"/>
          <w:szCs w:val="24"/>
        </w:rPr>
        <w:t xml:space="preserve"> dužan je n</w:t>
      </w:r>
      <w:r w:rsidRPr="00BF1FE2">
        <w:rPr>
          <w:rFonts w:ascii="Arial" w:eastAsia="Times New Roman" w:hAnsi="Arial" w:cs="Arial"/>
          <w:sz w:val="24"/>
          <w:szCs w:val="24"/>
        </w:rPr>
        <w:t>aručiocu platiti na ime ugovorene kazne (penale 2,0 ‰ (</w:t>
      </w:r>
      <w:r>
        <w:rPr>
          <w:rFonts w:ascii="Arial" w:eastAsia="Times New Roman" w:hAnsi="Arial" w:cs="Arial"/>
          <w:sz w:val="24"/>
          <w:szCs w:val="24"/>
        </w:rPr>
        <w:t>dva</w:t>
      </w:r>
      <w:r w:rsidRPr="00BF1FE2">
        <w:rPr>
          <w:rFonts w:ascii="Arial" w:eastAsia="Times New Roman" w:hAnsi="Arial" w:cs="Arial"/>
          <w:sz w:val="24"/>
          <w:szCs w:val="24"/>
        </w:rPr>
        <w:t xml:space="preserve"> promil</w:t>
      </w:r>
      <w:r>
        <w:rPr>
          <w:rFonts w:ascii="Arial" w:eastAsia="Times New Roman" w:hAnsi="Arial" w:cs="Arial"/>
          <w:sz w:val="24"/>
          <w:szCs w:val="24"/>
        </w:rPr>
        <w:t>a</w:t>
      </w:r>
      <w:r w:rsidRPr="00BF1FE2">
        <w:rPr>
          <w:rFonts w:ascii="Arial" w:eastAsia="Times New Roman" w:hAnsi="Arial" w:cs="Arial"/>
          <w:sz w:val="24"/>
          <w:szCs w:val="24"/>
        </w:rPr>
        <w:t xml:space="preserve">) od ugovorene cijene radova za svaki dan prekoračenja ugovorenog roka završetka objekta. Visina ugovorene kazne ne može preći 10%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ugovorene cijene radova.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Strane ugovora ovim ugovorom isključuju primje</w:t>
      </w:r>
      <w:r>
        <w:rPr>
          <w:rFonts w:ascii="Arial" w:eastAsia="Times New Roman" w:hAnsi="Arial" w:cs="Arial"/>
          <w:sz w:val="24"/>
          <w:szCs w:val="24"/>
        </w:rPr>
        <w:t>nu pravnog pravila po kojem je naručilac dužan saopštiti i</w:t>
      </w:r>
      <w:r w:rsidRPr="00BF1FE2">
        <w:rPr>
          <w:rFonts w:ascii="Arial" w:eastAsia="Times New Roman" w:hAnsi="Arial" w:cs="Arial"/>
          <w:sz w:val="24"/>
          <w:szCs w:val="24"/>
        </w:rPr>
        <w:t>zvođaču po zapadanju u docnju da zadržava pravo na ugovorenu kaznu (penale), te se smatra</w:t>
      </w:r>
      <w:r>
        <w:rPr>
          <w:rFonts w:ascii="Arial" w:eastAsia="Times New Roman" w:hAnsi="Arial" w:cs="Arial"/>
          <w:sz w:val="24"/>
          <w:szCs w:val="24"/>
        </w:rPr>
        <w:t xml:space="preserve"> da je samim padanjem u docnju i</w:t>
      </w:r>
      <w:r w:rsidRPr="00BF1FE2">
        <w:rPr>
          <w:rFonts w:ascii="Arial" w:eastAsia="Times New Roman" w:hAnsi="Arial" w:cs="Arial"/>
          <w:sz w:val="24"/>
          <w:szCs w:val="24"/>
        </w:rPr>
        <w:t xml:space="preserve">zvođač dužan platiti ugovorenu kaznu (penale) bez </w:t>
      </w:r>
      <w:r>
        <w:rPr>
          <w:rFonts w:ascii="Arial" w:eastAsia="Times New Roman" w:hAnsi="Arial" w:cs="Arial"/>
          <w:sz w:val="24"/>
          <w:szCs w:val="24"/>
        </w:rPr>
        <w:t>opomene naručioca, a n</w:t>
      </w:r>
      <w:r w:rsidRPr="00BF1FE2">
        <w:rPr>
          <w:rFonts w:ascii="Arial" w:eastAsia="Times New Roman" w:hAnsi="Arial" w:cs="Arial"/>
          <w:sz w:val="24"/>
          <w:szCs w:val="24"/>
        </w:rPr>
        <w:t>aručilac ovlašćen d</w:t>
      </w:r>
      <w:r>
        <w:rPr>
          <w:rFonts w:ascii="Arial" w:eastAsia="Times New Roman" w:hAnsi="Arial" w:cs="Arial"/>
          <w:sz w:val="24"/>
          <w:szCs w:val="24"/>
        </w:rPr>
        <w:t>a ih naplati - odbije na teret i</w:t>
      </w:r>
      <w:r w:rsidRPr="00BF1FE2">
        <w:rPr>
          <w:rFonts w:ascii="Arial" w:eastAsia="Times New Roman" w:hAnsi="Arial" w:cs="Arial"/>
          <w:sz w:val="24"/>
          <w:szCs w:val="24"/>
        </w:rPr>
        <w:t>zvođačevih potraživanja za izvedene radove na objektu koji je predmet ovog ug</w:t>
      </w:r>
      <w:r>
        <w:rPr>
          <w:rFonts w:ascii="Arial" w:eastAsia="Times New Roman" w:hAnsi="Arial" w:cs="Arial"/>
          <w:sz w:val="24"/>
          <w:szCs w:val="24"/>
        </w:rPr>
        <w:t>ovora ili od bilo kojeg drugog izvođačevog potraživanja od naručioca, s tim što je n</w:t>
      </w:r>
      <w:r w:rsidRPr="00BF1FE2">
        <w:rPr>
          <w:rFonts w:ascii="Arial" w:eastAsia="Times New Roman" w:hAnsi="Arial" w:cs="Arial"/>
          <w:sz w:val="24"/>
          <w:szCs w:val="24"/>
        </w:rPr>
        <w:t>aručilac o izvršenoj naplati -</w:t>
      </w:r>
      <w:r>
        <w:rPr>
          <w:rFonts w:ascii="Arial" w:eastAsia="Times New Roman" w:hAnsi="Arial" w:cs="Arial"/>
          <w:sz w:val="24"/>
          <w:szCs w:val="24"/>
        </w:rPr>
        <w:t xml:space="preserve"> odbijanju, dužan obavijestiti i</w:t>
      </w:r>
      <w:r w:rsidRPr="00BF1FE2">
        <w:rPr>
          <w:rFonts w:ascii="Arial" w:eastAsia="Times New Roman" w:hAnsi="Arial" w:cs="Arial"/>
          <w:sz w:val="24"/>
          <w:szCs w:val="24"/>
        </w:rPr>
        <w:t>zvođača.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Plaćanje ugovor</w:t>
      </w:r>
      <w:r>
        <w:rPr>
          <w:rFonts w:ascii="Arial" w:eastAsia="Times New Roman" w:hAnsi="Arial" w:cs="Arial"/>
          <w:sz w:val="24"/>
          <w:szCs w:val="24"/>
        </w:rPr>
        <w:t>ene kazne (penala) ne oslobađa i</w:t>
      </w:r>
      <w:r w:rsidRPr="00BF1FE2">
        <w:rPr>
          <w:rFonts w:ascii="Arial" w:eastAsia="Times New Roman" w:hAnsi="Arial" w:cs="Arial"/>
          <w:sz w:val="24"/>
          <w:szCs w:val="24"/>
        </w:rPr>
        <w:t xml:space="preserve">zvođača obaveze da u cjelosti završi i preda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upotrebu ugovoreni objekat.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Ako n</w:t>
      </w:r>
      <w:r w:rsidRPr="00BF1FE2">
        <w:rPr>
          <w:rFonts w:ascii="Arial" w:eastAsia="Times New Roman" w:hAnsi="Arial" w:cs="Arial"/>
          <w:sz w:val="24"/>
          <w:szCs w:val="24"/>
        </w:rPr>
        <w:t xml:space="preserve">aručiocu nastane šteta zbog prekoračenja ugovorenog roka završetka radova u iznosu većem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ugovorenih i obrač</w:t>
      </w:r>
      <w:r>
        <w:rPr>
          <w:rFonts w:ascii="Arial" w:eastAsia="Times New Roman" w:hAnsi="Arial" w:cs="Arial"/>
          <w:sz w:val="24"/>
          <w:szCs w:val="24"/>
        </w:rPr>
        <w:t>unatih penala - kazne, tada je izvođač dužan da plati n</w:t>
      </w:r>
      <w:r w:rsidRPr="00BF1FE2">
        <w:rPr>
          <w:rFonts w:ascii="Arial" w:eastAsia="Times New Roman" w:hAnsi="Arial" w:cs="Arial"/>
          <w:sz w:val="24"/>
          <w:szCs w:val="24"/>
        </w:rPr>
        <w:t>aručiocu pored ugovorene kazne (penale) i iznos naknade štete koji prelazi visinu ugovorene kazne.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A0D51">
        <w:rPr>
          <w:rFonts w:ascii="Arial" w:eastAsia="Times New Roman" w:hAnsi="Arial" w:cs="Arial"/>
          <w:sz w:val="24"/>
          <w:szCs w:val="24"/>
          <w:u w:val="single"/>
        </w:rPr>
        <w:t>Naknada štete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 slučaju da i</w:t>
      </w:r>
      <w:r w:rsidRPr="00BF1FE2">
        <w:rPr>
          <w:rFonts w:ascii="Arial" w:eastAsia="Times New Roman" w:hAnsi="Arial" w:cs="Arial"/>
          <w:sz w:val="24"/>
          <w:szCs w:val="24"/>
        </w:rPr>
        <w:t>zvođač ne i</w:t>
      </w:r>
      <w:r>
        <w:rPr>
          <w:rFonts w:ascii="Arial" w:eastAsia="Times New Roman" w:hAnsi="Arial" w:cs="Arial"/>
          <w:sz w:val="24"/>
          <w:szCs w:val="24"/>
        </w:rPr>
        <w:t>spuni svoje obaveze iz ugovora n</w:t>
      </w:r>
      <w:r w:rsidRPr="00BF1FE2">
        <w:rPr>
          <w:rFonts w:ascii="Arial" w:eastAsia="Times New Roman" w:hAnsi="Arial" w:cs="Arial"/>
          <w:sz w:val="24"/>
          <w:szCs w:val="24"/>
        </w:rPr>
        <w:t xml:space="preserve">aručilac ima pravo da zahtijeva naknadu štete koju je usled toga pretrpio, a koja prevazilazi iznos koji je pokriven garancijom za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dobro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izvršenje ugovora. 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A0D51">
        <w:rPr>
          <w:rFonts w:ascii="Arial" w:eastAsia="Times New Roman" w:hAnsi="Arial" w:cs="Arial"/>
          <w:sz w:val="24"/>
          <w:szCs w:val="24"/>
          <w:u w:val="single"/>
        </w:rPr>
        <w:t xml:space="preserve">Otklanjanje </w:t>
      </w:r>
      <w:proofErr w:type="gramStart"/>
      <w:r w:rsidRPr="009A0D51">
        <w:rPr>
          <w:rFonts w:ascii="Arial" w:eastAsia="Times New Roman" w:hAnsi="Arial" w:cs="Arial"/>
          <w:sz w:val="24"/>
          <w:szCs w:val="24"/>
          <w:u w:val="single"/>
        </w:rPr>
        <w:t>nedostataka  u</w:t>
      </w:r>
      <w:proofErr w:type="gramEnd"/>
      <w:r w:rsidRPr="009A0D51">
        <w:rPr>
          <w:rFonts w:ascii="Arial" w:eastAsia="Times New Roman" w:hAnsi="Arial" w:cs="Arial"/>
          <w:sz w:val="24"/>
          <w:szCs w:val="24"/>
          <w:u w:val="single"/>
        </w:rPr>
        <w:t xml:space="preserve"> garantnom roku 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lastRenderedPageBreak/>
        <w:t xml:space="preserve">Izvođač je dužan da, bez nadoknade, u ugovorenom garantnom roku izvede radove kojim se otklanjaju nedostaci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predmetnom objektu.</w:t>
      </w:r>
    </w:p>
    <w:p w:rsidR="00D6543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 xml:space="preserve">Ukoliko izvođač odbije da izvede radove iz prethodnog stava </w:t>
      </w:r>
      <w:proofErr w:type="gramStart"/>
      <w:r w:rsidRPr="00BF1FE2">
        <w:rPr>
          <w:rFonts w:ascii="Arial" w:eastAsia="Times New Roman" w:hAnsi="Arial" w:cs="Arial"/>
          <w:sz w:val="24"/>
          <w:szCs w:val="24"/>
        </w:rPr>
        <w:t>ili</w:t>
      </w:r>
      <w:proofErr w:type="gramEnd"/>
      <w:r w:rsidRPr="00BF1FE2">
        <w:rPr>
          <w:rFonts w:ascii="Arial" w:eastAsia="Times New Roman" w:hAnsi="Arial" w:cs="Arial"/>
          <w:sz w:val="24"/>
          <w:szCs w:val="24"/>
        </w:rPr>
        <w:t xml:space="preserve"> ih vrši neblagovremeno i nestru</w:t>
      </w:r>
      <w:r>
        <w:rPr>
          <w:rFonts w:ascii="Arial" w:eastAsia="Times New Roman" w:hAnsi="Arial" w:cs="Arial"/>
          <w:sz w:val="24"/>
          <w:szCs w:val="24"/>
        </w:rPr>
        <w:t>čno, n</w:t>
      </w:r>
      <w:r w:rsidRPr="00BF1FE2">
        <w:rPr>
          <w:rFonts w:ascii="Arial" w:eastAsia="Times New Roman" w:hAnsi="Arial" w:cs="Arial"/>
          <w:sz w:val="24"/>
          <w:szCs w:val="24"/>
        </w:rPr>
        <w:t>aručilac će aktivirati garanciju za otklanjanje nedostataka u garantnom roku.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Pr="009A0D51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A0D51">
        <w:rPr>
          <w:rFonts w:ascii="Arial" w:eastAsia="Times New Roman" w:hAnsi="Arial" w:cs="Arial"/>
          <w:sz w:val="24"/>
          <w:szCs w:val="24"/>
          <w:u w:val="single"/>
        </w:rPr>
        <w:t>Antikorupcijka klauzula</w:t>
      </w:r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1FE2">
        <w:rPr>
          <w:rFonts w:ascii="Arial" w:eastAsia="Times New Roman" w:hAnsi="Arial" w:cs="Arial"/>
          <w:sz w:val="24"/>
          <w:szCs w:val="24"/>
        </w:rPr>
        <w:t>Ugovor o javnoj nabavci koji je zaključen uz kršenje antikorupcijskog pravila iz člana 38 stav 3 ZJN, ništav je.</w:t>
      </w:r>
      <w:proofErr w:type="gramEnd"/>
    </w:p>
    <w:p w:rsidR="00D65432" w:rsidRPr="00BF1FE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432" w:rsidRDefault="00D65432" w:rsidP="00D654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1FE2">
        <w:rPr>
          <w:rFonts w:ascii="Arial" w:eastAsia="Times New Roman" w:hAnsi="Arial" w:cs="Arial"/>
          <w:sz w:val="24"/>
          <w:szCs w:val="24"/>
        </w:rPr>
        <w:t> Ugovor o javnoj nabavci tokom njegovog trajanja može da se izmijeni bez sprovođenja novog postupka javne nabavke u skladu sa članom 151 Zakona o javnim nabavkama: kad je potreba za izmjenom ugovo</w:t>
      </w:r>
      <w:r>
        <w:rPr>
          <w:rFonts w:ascii="Arial" w:eastAsia="Times New Roman" w:hAnsi="Arial" w:cs="Arial"/>
          <w:sz w:val="24"/>
          <w:szCs w:val="24"/>
        </w:rPr>
        <w:t>ra nastala zbog okolnosti koje n</w:t>
      </w:r>
      <w:r w:rsidRPr="00BF1FE2">
        <w:rPr>
          <w:rFonts w:ascii="Arial" w:eastAsia="Times New Roman" w:hAnsi="Arial" w:cs="Arial"/>
          <w:sz w:val="24"/>
          <w:szCs w:val="24"/>
        </w:rPr>
        <w:t>aručilac u vrijeme zaključivanja ugovora nije mogao da predvidi, a izmjenom se ne mijenja priroda ugovora a povećanje vrijednosti nije veće od 20% vrijednosti prvobitnog ugovora.</w:t>
      </w:r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r w:rsidRPr="001D0739">
        <w:rPr>
          <w:rFonts w:ascii="Arial" w:eastAsia="Times New Roman" w:hAnsi="Arial" w:cs="Times New Roman"/>
          <w:b/>
          <w:sz w:val="24"/>
          <w:szCs w:val="32"/>
        </w:rPr>
        <w:t>ZAHTJEV ZA POJAŠNJENJE ILI IZMJENU I DOPUNU TENDERSKE DOKUMENTACIJE</w:t>
      </w:r>
      <w:bookmarkEnd w:id="13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D0739" w:rsidRPr="001D0739" w:rsidRDefault="001D0739" w:rsidP="001D07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osam dana od dana objavljivanja, odnosno dostavljanja tenderske dokumentacije u skladu sa članom 94 st. 4 i 5 Zakona o javnim nabavkama.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0739">
        <w:rPr>
          <w:rFonts w:ascii="Arial" w:eastAsia="Times New Roman" w:hAnsi="Arial" w:cs="Arial"/>
          <w:sz w:val="24"/>
          <w:szCs w:val="24"/>
        </w:rPr>
        <w:t xml:space="preserve">Privredni subjekat ima pravo da pisanim zahtjevom traži </w:t>
      </w:r>
      <w:proofErr w:type="gramStart"/>
      <w:r w:rsidRPr="001D0739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1D0739">
        <w:rPr>
          <w:rFonts w:ascii="Arial" w:eastAsia="Times New Roman" w:hAnsi="Arial" w:cs="Arial"/>
          <w:sz w:val="24"/>
          <w:szCs w:val="24"/>
        </w:rPr>
        <w:t xml:space="preserve"> naručioca pojašnjenje tenderske dokumentacije najkasnije deset dana prije isteka roka određenog za dostavljanje ponuda.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Zahtjev se podnosi isključivo putem ESJN-a.</w:t>
      </w:r>
      <w:proofErr w:type="gramEnd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0CF4" w:rsidRPr="001D0739" w:rsidRDefault="00FE0CF4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4" w:name="_Toc416180136"/>
      <w:bookmarkStart w:id="15" w:name="_Toc508349235"/>
      <w:bookmarkStart w:id="16" w:name="_Toc62730567"/>
      <w:r w:rsidRPr="001D0739">
        <w:rPr>
          <w:rFonts w:ascii="Arial" w:eastAsia="Times New Roman" w:hAnsi="Arial" w:cs="Times New Roman"/>
          <w:b/>
          <w:sz w:val="24"/>
          <w:szCs w:val="32"/>
        </w:rPr>
        <w:lastRenderedPageBreak/>
        <w:t>IZJAVA NARUČIOCA O NEPOSTOJANJU SUKOBA INTERESA</w:t>
      </w:r>
      <w:bookmarkEnd w:id="14"/>
      <w:bookmarkEnd w:id="15"/>
      <w:bookmarkEnd w:id="16"/>
    </w:p>
    <w:p w:rsidR="001D0739" w:rsidRPr="001D0739" w:rsidRDefault="001D0739" w:rsidP="001D073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1D0739" w:rsidRPr="001D0739" w:rsidRDefault="001D0739" w:rsidP="001D073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1D0739" w:rsidRDefault="00D65432" w:rsidP="001D073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OPŠTINA PLJEVLJA</w:t>
      </w:r>
    </w:p>
    <w:p w:rsidR="00FE0CF4" w:rsidRDefault="00FE0CF4" w:rsidP="00FE0CF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Sekretarijat za stambeno-komunalne poslove,</w:t>
      </w:r>
    </w:p>
    <w:p w:rsidR="00FE0CF4" w:rsidRPr="001D0739" w:rsidRDefault="00FE0CF4" w:rsidP="00FE0CF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sobraćaj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i vode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Broj: </w:t>
      </w: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>Mjesto i datum:</w:t>
      </w:r>
      <w:r w:rsidR="005664D9">
        <w:rPr>
          <w:rFonts w:ascii="Arial" w:eastAsia="Times New Roman" w:hAnsi="Arial" w:cs="Arial"/>
          <w:color w:val="000000"/>
          <w:sz w:val="24"/>
          <w:szCs w:val="24"/>
        </w:rPr>
        <w:t xml:space="preserve"> Pljevlja, </w:t>
      </w:r>
      <w:r w:rsidR="00FE7CC9">
        <w:rPr>
          <w:rFonts w:ascii="Arial" w:eastAsia="Times New Roman" w:hAnsi="Arial" w:cs="Arial"/>
          <w:color w:val="000000"/>
          <w:sz w:val="24"/>
          <w:szCs w:val="24"/>
        </w:rPr>
        <w:t>03.08.</w:t>
      </w:r>
      <w:r w:rsidR="00D65432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5664D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6543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D65432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gramEnd"/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U skladu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članom 43 stav 1 Zakona o javnim nabavkama („Službeni list CG”, br.74/19), </w:t>
      </w:r>
    </w:p>
    <w:p w:rsidR="001D0739" w:rsidRPr="001D0739" w:rsidRDefault="001D0739" w:rsidP="001D0739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D0739">
        <w:rPr>
          <w:rFonts w:ascii="Arial" w:eastAsia="Times New Roman" w:hAnsi="Arial" w:cs="Arial"/>
          <w:b/>
          <w:bCs/>
          <w:color w:val="000000"/>
          <w:sz w:val="32"/>
          <w:szCs w:val="32"/>
        </w:rPr>
        <w:t>Izjavljujem</w:t>
      </w:r>
    </w:p>
    <w:p w:rsidR="001D0739" w:rsidRPr="001D0739" w:rsidRDefault="001D0739" w:rsidP="001D0739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664D9" w:rsidRPr="005664D9" w:rsidRDefault="001D0739" w:rsidP="0056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da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u postupku javne nabavke redni broj </w:t>
      </w:r>
      <w:r w:rsidR="002C28C4">
        <w:rPr>
          <w:rFonts w:ascii="Arial" w:eastAsia="Times New Roman" w:hAnsi="Arial" w:cs="Arial"/>
          <w:color w:val="000000"/>
          <w:sz w:val="24"/>
          <w:szCs w:val="24"/>
        </w:rPr>
        <w:t>59</w:t>
      </w: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iz Plana javne nabavke za nabavku </w:t>
      </w:r>
      <w:r w:rsidR="00D65432">
        <w:rPr>
          <w:rFonts w:ascii="Arial" w:eastAsia="Times New Roman" w:hAnsi="Arial" w:cs="Arial"/>
          <w:color w:val="000000"/>
          <w:sz w:val="24"/>
          <w:szCs w:val="24"/>
        </w:rPr>
        <w:t xml:space="preserve">radova - </w:t>
      </w:r>
    </w:p>
    <w:p w:rsidR="001D0739" w:rsidRPr="001D0739" w:rsidRDefault="00FE0CF4" w:rsidP="005664D9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B70">
        <w:rPr>
          <w:rFonts w:ascii="Arial" w:hAnsi="Arial" w:cs="Arial"/>
          <w:sz w:val="24"/>
          <w:szCs w:val="24"/>
          <w:shd w:val="clear" w:color="auto" w:fill="FFFFFF"/>
        </w:rPr>
        <w:t xml:space="preserve">Rekonstrukcija fasada, sanacija krovova i hitne intervencije </w:t>
      </w:r>
      <w:proofErr w:type="gramStart"/>
      <w:r w:rsidRPr="00477B7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gramEnd"/>
      <w:r w:rsidRPr="00477B70">
        <w:rPr>
          <w:rFonts w:ascii="Arial" w:hAnsi="Arial" w:cs="Arial"/>
          <w:sz w:val="24"/>
          <w:szCs w:val="24"/>
          <w:shd w:val="clear" w:color="auto" w:fill="FFFFFF"/>
        </w:rPr>
        <w:t xml:space="preserve"> stambenim zgradama</w:t>
      </w:r>
      <w:r w:rsidR="005664D9" w:rsidRPr="00477B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65432" w:rsidRPr="00477B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0739" w:rsidRPr="005664D9">
        <w:rPr>
          <w:rFonts w:ascii="Arial" w:eastAsia="Times New Roman" w:hAnsi="Arial" w:cs="Arial"/>
          <w:color w:val="000000"/>
          <w:sz w:val="24"/>
          <w:szCs w:val="24"/>
        </w:rPr>
        <w:t>nijesam u sukobu interesa u smislu člana 41 stav 1 tačka 1 Zakona o javnim nabavkama</w:t>
      </w:r>
      <w:r w:rsidR="001D0739"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i da ne postoji ekonomski i drugi lični interes koji može uticati na moju nepristrasnost i nezavisnost u ovom postupku javne nabavke.</w:t>
      </w:r>
    </w:p>
    <w:p w:rsidR="001D0739" w:rsidRPr="001D0739" w:rsidRDefault="001D0739" w:rsidP="001D0739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color w:val="000000"/>
          <w:sz w:val="24"/>
          <w:szCs w:val="24"/>
        </w:rPr>
        <w:t xml:space="preserve">Ovlašćeno lice naručioca </w:t>
      </w:r>
      <w:r w:rsidR="005664D9">
        <w:rPr>
          <w:rFonts w:ascii="Arial" w:eastAsia="Times New Roman" w:hAnsi="Arial" w:cs="Arial"/>
          <w:color w:val="000000"/>
          <w:sz w:val="24"/>
          <w:szCs w:val="24"/>
        </w:rPr>
        <w:t>Rajko Kovačević</w:t>
      </w:r>
      <w:r w:rsidRPr="00D65432">
        <w:rPr>
          <w:rFonts w:ascii="Arial" w:eastAsia="Times New Roman" w:hAnsi="Arial" w:cs="Arial"/>
          <w:color w:val="000000"/>
          <w:sz w:val="24"/>
          <w:szCs w:val="24"/>
        </w:rPr>
        <w:t>, predsjednik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left="5664" w:firstLine="708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</w:t>
      </w:r>
    </w:p>
    <w:p w:rsidR="00D65432" w:rsidRPr="00D65432" w:rsidRDefault="00FE0CF4" w:rsidP="00D65432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iCs/>
          <w:color w:val="000000"/>
          <w:sz w:val="24"/>
          <w:szCs w:val="24"/>
        </w:rPr>
        <w:t>mr</w:t>
      </w:r>
      <w:proofErr w:type="gramEnd"/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Zoran Čolović, sekretar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left="5664" w:firstLine="708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_____________________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left="5664" w:firstLine="708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color w:val="000000"/>
          <w:sz w:val="24"/>
          <w:szCs w:val="24"/>
        </w:rPr>
        <w:t>Službenik za javne nabavke Blažo Šubarić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_____________________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D65432" w:rsidRPr="00D65432" w:rsidRDefault="00D65432" w:rsidP="00D65432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D65432" w:rsidRPr="00D65432" w:rsidRDefault="00D65432" w:rsidP="00D65432">
      <w:pPr>
        <w:tabs>
          <w:tab w:val="left" w:pos="3290"/>
        </w:tabs>
        <w:spacing w:after="0" w:line="240" w:lineRule="auto"/>
        <w:jc w:val="right"/>
      </w:pPr>
      <w:r w:rsidRPr="00D654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                         Član komisije </w:t>
      </w:r>
      <w:r w:rsidRPr="00D65432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D65432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Pr="00D65432">
        <w:t xml:space="preserve"> 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color w:val="000000"/>
          <w:sz w:val="24"/>
          <w:szCs w:val="24"/>
        </w:rPr>
        <w:t>Blažo Šubarić, službenik za javne nabavke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D65432" w:rsidRPr="00D65432" w:rsidRDefault="00D65432" w:rsidP="00D65432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D65432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D654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e 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</w:rPr>
        <w:t>Tatjana Džuverović</w:t>
      </w:r>
      <w:r w:rsidRPr="00D65432">
        <w:rPr>
          <w:rFonts w:ascii="Arial" w:eastAsia="Times New Roman" w:hAnsi="Arial" w:cs="Arial"/>
          <w:iCs/>
          <w:color w:val="000000"/>
          <w:sz w:val="24"/>
          <w:szCs w:val="24"/>
        </w:rPr>
        <w:t>, dipl.inž.građ.</w:t>
      </w: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D65432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D65432" w:rsidRPr="00D65432" w:rsidRDefault="00D65432" w:rsidP="00D65432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D65432" w:rsidRPr="00D65432" w:rsidRDefault="00D65432" w:rsidP="00D65432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      Član komisije </w:t>
      </w:r>
      <w:r w:rsidRPr="00D65432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D65432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</w:p>
    <w:p w:rsidR="00D65432" w:rsidRPr="00D65432" w:rsidRDefault="00FE0CF4" w:rsidP="00D65432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</w:rPr>
        <w:t>Duško Bošković</w:t>
      </w:r>
      <w:r w:rsidR="005664D9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D654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5664D9" w:rsidRPr="005664D9">
        <w:rPr>
          <w:rFonts w:ascii="Arial" w:eastAsia="Times New Roman" w:hAnsi="Arial" w:cs="Arial"/>
          <w:iCs/>
          <w:color w:val="000000"/>
          <w:sz w:val="24"/>
          <w:szCs w:val="24"/>
        </w:rPr>
        <w:t>dipl.inž.građ.</w:t>
      </w:r>
    </w:p>
    <w:p w:rsidR="001D0739" w:rsidRPr="001D0739" w:rsidRDefault="00D65432" w:rsidP="00D6543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432"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</w:p>
    <w:p w:rsidR="001D0739" w:rsidRPr="001D0739" w:rsidRDefault="001D0739" w:rsidP="001D07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</w:rPr>
      </w:pPr>
      <w:bookmarkStart w:id="17" w:name="_Toc62730568"/>
      <w:r w:rsidRPr="001D0739">
        <w:rPr>
          <w:rFonts w:ascii="Arial" w:eastAsia="Times New Roman" w:hAnsi="Arial" w:cs="Times New Roman"/>
          <w:b/>
          <w:sz w:val="28"/>
          <w:szCs w:val="32"/>
        </w:rPr>
        <w:lastRenderedPageBreak/>
        <w:t>UPUTSTVO O PRAVNOM SREDSTVU</w:t>
      </w:r>
      <w:bookmarkEnd w:id="17"/>
    </w:p>
    <w:p w:rsidR="001D0739" w:rsidRPr="001D0739" w:rsidRDefault="001D0739" w:rsidP="001D0739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Privredni subjekat može da izjavi žalbu protiv ove tenderske dokumentacije Komisiji za zaštitu prava najkasnije deset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prije dana koji je određen za otvaranje ponuda. </w:t>
      </w:r>
    </w:p>
    <w:p w:rsidR="001D0739" w:rsidRPr="001D0739" w:rsidRDefault="001D0739" w:rsidP="001D0739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Žalba se izjavljuje preko naručioca neposredno putem ESJN-a.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Žalba koja nije podnesena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naprijed predviđeni način biće odbijena kao nedozvoljena.</w:t>
      </w:r>
    </w:p>
    <w:p w:rsidR="001D0739" w:rsidRPr="001D0739" w:rsidRDefault="001D0739" w:rsidP="001D0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Ukoliko je predmet nabavke podijeljen po partijama, a žalba se odnosi samo </w:t>
      </w:r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 određenu/e partiju/e, naknada se plaća u iznosu 1% od procijenjene vrijednosti javne nabavke te/tih partije/a.</w:t>
      </w: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739">
        <w:rPr>
          <w:rFonts w:ascii="Arial" w:eastAsia="Times New Roman" w:hAnsi="Arial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1D073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http://www.kontrola-nabavki.me/</w:t>
        </w:r>
      </w:hyperlink>
      <w:proofErr w:type="gramStart"/>
      <w:r w:rsidRPr="001D0739">
        <w:rPr>
          <w:rFonts w:ascii="Arial" w:eastAsia="Times New Roman" w:hAnsi="Arial" w:cs="Arial"/>
          <w:color w:val="000000"/>
          <w:sz w:val="24"/>
          <w:szCs w:val="24"/>
        </w:rPr>
        <w:t>.“</w:t>
      </w:r>
      <w:proofErr w:type="gramEnd"/>
      <w:r w:rsidRPr="001D073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0739" w:rsidRPr="001D0739" w:rsidRDefault="001D0739" w:rsidP="001D0739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1FA3" w:rsidRDefault="00F01FA3"/>
    <w:sectPr w:rsidR="00F01FA3" w:rsidSect="00F738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A9" w:rsidRDefault="00F847A9" w:rsidP="001D0739">
      <w:pPr>
        <w:spacing w:after="0" w:line="240" w:lineRule="auto"/>
      </w:pPr>
      <w:r>
        <w:separator/>
      </w:r>
    </w:p>
  </w:endnote>
  <w:endnote w:type="continuationSeparator" w:id="0">
    <w:p w:rsidR="00F847A9" w:rsidRDefault="00F847A9" w:rsidP="001D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3645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65432" w:rsidRDefault="00D65432">
            <w:pPr>
              <w:pStyle w:val="Footer"/>
              <w:jc w:val="right"/>
            </w:pPr>
            <w:proofErr w:type="gramStart"/>
            <w:r>
              <w:t xml:space="preserve">Strana  </w:t>
            </w:r>
            <w:proofErr w:type="gramEnd"/>
            <w:r w:rsidR="00EB76C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B76C0">
              <w:rPr>
                <w:b/>
                <w:bCs/>
                <w:sz w:val="24"/>
                <w:szCs w:val="24"/>
              </w:rPr>
              <w:fldChar w:fldCharType="separate"/>
            </w:r>
            <w:r w:rsidR="001C6176">
              <w:rPr>
                <w:b/>
                <w:bCs/>
                <w:noProof/>
              </w:rPr>
              <w:t>1</w:t>
            </w:r>
            <w:r w:rsidR="00EB76C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EB76C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B76C0">
              <w:rPr>
                <w:b/>
                <w:bCs/>
                <w:sz w:val="24"/>
                <w:szCs w:val="24"/>
              </w:rPr>
              <w:fldChar w:fldCharType="separate"/>
            </w:r>
            <w:r w:rsidR="001C6176">
              <w:rPr>
                <w:b/>
                <w:bCs/>
                <w:noProof/>
              </w:rPr>
              <w:t>12</w:t>
            </w:r>
            <w:r w:rsidR="00EB76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5432" w:rsidRDefault="00D65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A9" w:rsidRDefault="00F847A9" w:rsidP="001D0739">
      <w:pPr>
        <w:spacing w:after="0" w:line="240" w:lineRule="auto"/>
      </w:pPr>
      <w:r>
        <w:separator/>
      </w:r>
    </w:p>
  </w:footnote>
  <w:footnote w:type="continuationSeparator" w:id="0">
    <w:p w:rsidR="00F847A9" w:rsidRDefault="00F847A9" w:rsidP="001D0739">
      <w:pPr>
        <w:spacing w:after="0" w:line="240" w:lineRule="auto"/>
      </w:pPr>
      <w:r>
        <w:continuationSeparator/>
      </w:r>
    </w:p>
  </w:footnote>
  <w:footnote w:id="1">
    <w:p w:rsidR="001D0739" w:rsidRPr="007F2BA0" w:rsidRDefault="001D0739" w:rsidP="001D0739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Podatke iz tačke 1.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Poziv za nadmetanje naručilac neposredno UNOSI na ESJN elektronskim putem;</w:t>
      </w:r>
    </w:p>
  </w:footnote>
  <w:footnote w:id="2">
    <w:p w:rsidR="001D0739" w:rsidRPr="007F2BA0" w:rsidRDefault="001D0739" w:rsidP="001D0739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 slučaju podjele predmeta nabavke po partijama i zaključivanja okvirnog sporazuma, podaci o procijenjenoj vrijednosti dati su i u dodatnim infomacijama;</w:t>
      </w:r>
    </w:p>
  </w:footnote>
  <w:footnote w:id="3">
    <w:p w:rsidR="001D0739" w:rsidRPr="007F2BA0" w:rsidRDefault="001D0739" w:rsidP="001D0739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Podatke iz tačke 2.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Tehnička specifikacija predmeta javne nabavke naručilac neposredno UNOSI na ESJN elektronskim putem;</w:t>
      </w:r>
    </w:p>
  </w:footnote>
  <w:footnote w:id="4">
    <w:p w:rsidR="001D0739" w:rsidRPr="007F2BA0" w:rsidRDefault="001D0739" w:rsidP="001D0739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Djelove tenderske dokumentacije iz tačke 3.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- 16. naručilac sačinjava u formi word/PDF dokumenta i objavljuje unošenjem (attachment) dokumenta na ESJN;</w:t>
      </w:r>
    </w:p>
  </w:footnote>
  <w:footnote w:id="5">
    <w:p w:rsidR="001D0739" w:rsidRPr="00367536" w:rsidRDefault="001D0739" w:rsidP="001D073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Procijenjena vrijednost se iskazuje bez PDV-a uključujući i sve troškove, nagrade i moguća obnavljanja ugovora </w:t>
      </w:r>
      <w:proofErr w:type="gramStart"/>
      <w:r w:rsidRPr="007F2BA0">
        <w:rPr>
          <w:rFonts w:ascii="Arial" w:hAnsi="Arial" w:cs="Arial"/>
          <w:sz w:val="14"/>
          <w:szCs w:val="16"/>
        </w:rPr>
        <w:t>na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osnovu okvirnog sporazuma.</w:t>
      </w:r>
    </w:p>
  </w:footnote>
  <w:footnote w:id="6">
    <w:p w:rsidR="001D0739" w:rsidRPr="007F2BA0" w:rsidRDefault="001D0739" w:rsidP="001D0739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Ukoliko je predmet nabavke podijenjen na partije ovaj dio brisati</w:t>
      </w:r>
    </w:p>
  </w:footnote>
  <w:footnote w:id="7">
    <w:p w:rsidR="001D0739" w:rsidRPr="0083641C" w:rsidRDefault="001D0739" w:rsidP="001D073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Ukoliko se ne predvidja zaključivanje okvirnog sporazuma cijelu sekciju brisati iz tenderske dokumentacije</w:t>
      </w:r>
    </w:p>
  </w:footnote>
  <w:footnote w:id="8">
    <w:p w:rsidR="001D0739" w:rsidRPr="007F2BA0" w:rsidRDefault="001D0739" w:rsidP="001D0739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39"/>
    <w:rsid w:val="00126829"/>
    <w:rsid w:val="001C6176"/>
    <w:rsid w:val="001D0739"/>
    <w:rsid w:val="00204CA0"/>
    <w:rsid w:val="002112F5"/>
    <w:rsid w:val="002C28C4"/>
    <w:rsid w:val="002F288F"/>
    <w:rsid w:val="00304E51"/>
    <w:rsid w:val="0032105D"/>
    <w:rsid w:val="00354069"/>
    <w:rsid w:val="003A22DE"/>
    <w:rsid w:val="003D2E86"/>
    <w:rsid w:val="003E17E0"/>
    <w:rsid w:val="003F422B"/>
    <w:rsid w:val="00414713"/>
    <w:rsid w:val="004400BB"/>
    <w:rsid w:val="00477B70"/>
    <w:rsid w:val="0049488A"/>
    <w:rsid w:val="004A56CC"/>
    <w:rsid w:val="005664D9"/>
    <w:rsid w:val="005B7188"/>
    <w:rsid w:val="00606163"/>
    <w:rsid w:val="00660158"/>
    <w:rsid w:val="0066572D"/>
    <w:rsid w:val="00667E53"/>
    <w:rsid w:val="0067341F"/>
    <w:rsid w:val="006759D0"/>
    <w:rsid w:val="007A5143"/>
    <w:rsid w:val="007B46F2"/>
    <w:rsid w:val="007D2A85"/>
    <w:rsid w:val="007E2C15"/>
    <w:rsid w:val="00812B34"/>
    <w:rsid w:val="00844857"/>
    <w:rsid w:val="00877906"/>
    <w:rsid w:val="008C622B"/>
    <w:rsid w:val="0091573F"/>
    <w:rsid w:val="009C02F5"/>
    <w:rsid w:val="009E077E"/>
    <w:rsid w:val="00B86417"/>
    <w:rsid w:val="00BD4AD4"/>
    <w:rsid w:val="00C4661F"/>
    <w:rsid w:val="00C8591C"/>
    <w:rsid w:val="00C96F01"/>
    <w:rsid w:val="00D57954"/>
    <w:rsid w:val="00D65432"/>
    <w:rsid w:val="00D974A5"/>
    <w:rsid w:val="00E107D0"/>
    <w:rsid w:val="00E4479F"/>
    <w:rsid w:val="00EB76C0"/>
    <w:rsid w:val="00F01FA3"/>
    <w:rsid w:val="00F27E44"/>
    <w:rsid w:val="00F73836"/>
    <w:rsid w:val="00F83FF5"/>
    <w:rsid w:val="00F847A9"/>
    <w:rsid w:val="00FE0CF4"/>
    <w:rsid w:val="00FE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D07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073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1D07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32"/>
  </w:style>
  <w:style w:type="paragraph" w:styleId="Footer">
    <w:name w:val="footer"/>
    <w:basedOn w:val="Normal"/>
    <w:link w:val="FooterChar"/>
    <w:uiPriority w:val="99"/>
    <w:unhideWhenUsed/>
    <w:rsid w:val="00D6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32"/>
  </w:style>
  <w:style w:type="paragraph" w:styleId="BalloonText">
    <w:name w:val="Balloon Text"/>
    <w:basedOn w:val="Normal"/>
    <w:link w:val="BalloonTextChar"/>
    <w:uiPriority w:val="99"/>
    <w:semiHidden/>
    <w:unhideWhenUsed/>
    <w:rsid w:val="007B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D07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073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1D07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32"/>
  </w:style>
  <w:style w:type="paragraph" w:styleId="Footer">
    <w:name w:val="footer"/>
    <w:basedOn w:val="Normal"/>
    <w:link w:val="FooterChar"/>
    <w:uiPriority w:val="99"/>
    <w:unhideWhenUsed/>
    <w:rsid w:val="00D6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32"/>
  </w:style>
  <w:style w:type="paragraph" w:styleId="BalloonText">
    <w:name w:val="Balloon Text"/>
    <w:basedOn w:val="Normal"/>
    <w:link w:val="BalloonTextChar"/>
    <w:uiPriority w:val="99"/>
    <w:semiHidden/>
    <w:unhideWhenUsed/>
    <w:rsid w:val="007B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Cepic</dc:creator>
  <cp:lastModifiedBy>Dijana Cepic</cp:lastModifiedBy>
  <cp:revision>14</cp:revision>
  <cp:lastPrinted>2021-12-10T09:12:00Z</cp:lastPrinted>
  <dcterms:created xsi:type="dcterms:W3CDTF">2022-07-28T10:51:00Z</dcterms:created>
  <dcterms:modified xsi:type="dcterms:W3CDTF">2022-08-02T09:23:00Z</dcterms:modified>
</cp:coreProperties>
</file>