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UPRAVA ZA IZVRŠENJE KRIVIČNIH SANKCIJA </w:t>
      </w:r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Broj iz evidencije postupaka javnih nabavki: U-RJN </w:t>
      </w:r>
      <w:r>
        <w:rPr>
          <w:rFonts w:ascii="Arial" w:eastAsia="Times New Roman" w:hAnsi="Arial" w:cs="Arial"/>
          <w:sz w:val="24"/>
          <w:szCs w:val="24"/>
        </w:rPr>
        <w:t>39</w:t>
      </w:r>
      <w:r w:rsidRPr="005E7EDD">
        <w:rPr>
          <w:rFonts w:ascii="Arial" w:eastAsia="Times New Roman" w:hAnsi="Arial" w:cs="Arial"/>
          <w:sz w:val="24"/>
          <w:szCs w:val="24"/>
        </w:rPr>
        <w:t>/2022-2</w:t>
      </w:r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Redni broj iz Plana javnih nabavki : </w:t>
      </w:r>
      <w:r>
        <w:rPr>
          <w:rFonts w:ascii="Arial" w:eastAsia="Times New Roman" w:hAnsi="Arial" w:cs="Arial"/>
          <w:sz w:val="24"/>
          <w:szCs w:val="24"/>
        </w:rPr>
        <w:t>18</w:t>
      </w:r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Mjesto i datum: Podgorica, </w:t>
      </w:r>
      <w:r>
        <w:rPr>
          <w:rFonts w:ascii="Arial" w:eastAsia="Times New Roman" w:hAnsi="Arial" w:cs="Arial"/>
          <w:sz w:val="24"/>
          <w:szCs w:val="24"/>
        </w:rPr>
        <w:t>03.10.2022.</w:t>
      </w:r>
      <w:r w:rsidRPr="005E7EDD">
        <w:rPr>
          <w:rFonts w:ascii="Arial" w:eastAsia="Times New Roman" w:hAnsi="Arial" w:cs="Arial"/>
          <w:sz w:val="24"/>
          <w:szCs w:val="24"/>
        </w:rPr>
        <w:t>godine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</w:pPr>
    </w:p>
    <w:p w:rsidR="005E7EDD" w:rsidRPr="005E7EDD" w:rsidRDefault="005E7EDD" w:rsidP="005E7ED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5E7EDD" w:rsidRPr="005E7EDD" w:rsidRDefault="005E7EDD" w:rsidP="005E7EDD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Na osnovu člana 93 stav 1 Zakona o javnim nabavkama („Službeni list CG“, br. 074/19) </w:t>
      </w:r>
      <w:r w:rsidRPr="005E7ED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Uprava za izvršenje krivičnih sankcija, </w:t>
      </w:r>
      <w:r w:rsidRPr="005E7EDD">
        <w:rPr>
          <w:rFonts w:ascii="Arial" w:eastAsia="Times New Roman" w:hAnsi="Arial" w:cs="Arial"/>
          <w:sz w:val="24"/>
          <w:szCs w:val="24"/>
        </w:rPr>
        <w:t>objavljuje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TENDERSKU DOKUMENTACIJU</w:t>
      </w: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t>ZA OTVORENI POSTUPAK JAVNE NABAVKE</w:t>
      </w: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robe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rezervni djelovi za motorna vozila </w:t>
      </w: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kao cjelina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br w:type="page"/>
      </w:r>
    </w:p>
    <w:p w:rsidR="005E7EDD" w:rsidRPr="005E7EDD" w:rsidRDefault="005E7EDD" w:rsidP="005E7ED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32"/>
          <w:lang w:val="sr-Latn-ME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5E7EDD">
        <w:rPr>
          <w:rFonts w:ascii="Arial" w:eastAsia="Times New Roman" w:hAnsi="Arial" w:cs="Arial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r w:rsidRPr="005E7EDD">
        <w:rPr>
          <w:rFonts w:ascii="Arial" w:eastAsia="Times New Roman" w:hAnsi="Arial" w:cs="Arial"/>
          <w:b/>
          <w:color w:val="000000"/>
          <w:sz w:val="24"/>
          <w:szCs w:val="32"/>
          <w:lang w:val="sr-Latn-ME"/>
        </w:rPr>
        <w:t xml:space="preserve"> </w:t>
      </w: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:rsidR="005E7EDD" w:rsidRPr="005E7EDD" w:rsidRDefault="005E7EDD" w:rsidP="005E7ED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5E7EDD" w:rsidRPr="005E7EDD" w:rsidRDefault="005E7EDD" w:rsidP="005E7ED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Vrsta postupka,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5E7EDD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5E7EDD">
        <w:rPr>
          <w:rFonts w:ascii="Arial" w:eastAsia="Calibri" w:hAnsi="Arial" w:cs="Arial"/>
          <w:color w:val="000000"/>
          <w:lang w:val="sr-Latn-ME"/>
        </w:rPr>
        <w:t>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5E7EDD" w:rsidRPr="005E7EDD" w:rsidRDefault="005E7EDD" w:rsidP="005E7ED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5E7EDD" w:rsidRPr="005E7EDD" w:rsidRDefault="005E7EDD" w:rsidP="005E7ED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5E7EDD" w:rsidRPr="005E7EDD" w:rsidRDefault="005E7EDD" w:rsidP="005E7EDD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5E7EDD" w:rsidRPr="005E7EDD" w:rsidRDefault="005E7EDD" w:rsidP="005E7ED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5E7EDD" w:rsidRPr="005E7EDD" w:rsidRDefault="005E7EDD" w:rsidP="005E7ED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5E7EDD" w:rsidRPr="005E7EDD" w:rsidRDefault="005E7EDD" w:rsidP="005E7ED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5E7EDD" w:rsidRPr="005E7EDD" w:rsidRDefault="005E7EDD" w:rsidP="005E7ED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5E7EDD" w:rsidRPr="005E7EDD" w:rsidRDefault="005E7EDD" w:rsidP="005E7EDD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Garancija ponude</w:t>
      </w:r>
    </w:p>
    <w:p w:rsidR="005E7EDD" w:rsidRPr="005E7EDD" w:rsidRDefault="005E7EDD" w:rsidP="005E7EDD">
      <w:pPr>
        <w:spacing w:after="0" w:line="240" w:lineRule="auto"/>
        <w:rPr>
          <w:rFonts w:ascii="Arial" w:eastAsia="Calibri" w:hAnsi="Arial" w:cs="Arial"/>
          <w:color w:val="000000"/>
          <w:highlight w:val="yellow"/>
          <w:lang w:val="sr-Latn-ME"/>
        </w:rPr>
      </w:pPr>
    </w:p>
    <w:p w:rsidR="005E7EDD" w:rsidRPr="005E7EDD" w:rsidRDefault="005E7EDD" w:rsidP="005E7ED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32"/>
          <w:lang w:val="sr-Latn-ME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32"/>
          <w:lang w:val="sr-Latn-ME"/>
        </w:rPr>
        <w:t>TEHNIČKA SPECIFIKACIJA PREDMETA JAVNE NABAVKE</w:t>
      </w:r>
      <w:r w:rsidRPr="005E7EDD">
        <w:rPr>
          <w:rFonts w:ascii="Arial" w:eastAsia="Times New Roman" w:hAnsi="Arial" w:cs="Arial"/>
          <w:b/>
          <w:color w:val="000000"/>
          <w:sz w:val="24"/>
          <w:szCs w:val="32"/>
          <w:vertAlign w:val="superscript"/>
          <w:lang w:val="sr-Latn-ME"/>
        </w:rPr>
        <w:footnoteReference w:id="3"/>
      </w:r>
    </w:p>
    <w:p w:rsidR="005E7EDD" w:rsidRPr="005E7EDD" w:rsidRDefault="005E7EDD" w:rsidP="005E7EDD">
      <w:pPr>
        <w:spacing w:after="0" w:line="240" w:lineRule="auto"/>
        <w:rPr>
          <w:rFonts w:ascii="Arial" w:eastAsia="Calibri" w:hAnsi="Arial" w:cs="Arial"/>
          <w:color w:val="000000"/>
          <w:lang w:val="sr-Latn-ME"/>
        </w:rPr>
      </w:pPr>
    </w:p>
    <w:p w:rsidR="005E7EDD" w:rsidRPr="005E7EDD" w:rsidRDefault="005E7EDD" w:rsidP="005E7E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5E7EDD" w:rsidRPr="005E7EDD" w:rsidRDefault="005E7EDD" w:rsidP="005E7E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5"/>
      <w:r w:rsidRPr="005E7EDD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DODATNE INFORMACIJE O PREDMETU I POSTUPKU NABAVKE</w:t>
      </w:r>
      <w:bookmarkEnd w:id="0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Procijenjena vrijednost predmenta nabavke: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5E7EDD">
        <w:rPr>
          <w:rFonts w:ascii="Arial" w:eastAsia="Calibri" w:hAnsi="Arial" w:cs="Arial"/>
          <w:color w:val="000000"/>
          <w:lang w:val="sr-Latn-ME"/>
        </w:rPr>
        <w:t xml:space="preserve"> </w:t>
      </w:r>
      <w:r w:rsidRPr="005E7EDD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5E7EDD">
        <w:rPr>
          <w:rFonts w:ascii="Arial" w:eastAsia="Calibri" w:hAnsi="Arial" w:cs="Arial"/>
          <w:color w:val="000000"/>
          <w:lang w:val="sr-Latn-ME"/>
        </w:rPr>
        <w:t>:</w:t>
      </w:r>
    </w:p>
    <w:p w:rsidR="005E7EDD" w:rsidRPr="005E7EDD" w:rsidRDefault="005E7EDD" w:rsidP="005E7ED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5E7EDD">
        <w:rPr>
          <w:rFonts w:ascii="Arial" w:eastAsia="Calibri" w:hAnsi="Arial" w:cs="Arial"/>
          <w:color w:val="000000"/>
          <w:lang w:val="sr-Latn-ME"/>
        </w:rPr>
        <w:t xml:space="preserve"> 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kao cjeline je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20248,02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€;</w:t>
      </w:r>
    </w:p>
    <w:p w:rsidR="005E7EDD" w:rsidRPr="005E7EDD" w:rsidRDefault="005E7EDD" w:rsidP="005E7ED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 w:eastAsia="en-GB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 w:eastAsia="en-GB"/>
        </w:rPr>
        <w:t>Obrazloženje razloga zašto predmet nabavke nije podijeljen na partije:</w:t>
      </w:r>
      <w:r w:rsidRPr="005E7EDD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 w:eastAsia="en-GB"/>
        </w:rPr>
        <w:footnoteReference w:id="4"/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 w:eastAsia="en-GB"/>
        </w:rPr>
      </w:pPr>
    </w:p>
    <w:p w:rsidR="005E7EDD" w:rsidRPr="005E7EDD" w:rsidRDefault="005E7EDD" w:rsidP="005E7ED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sz w:val="24"/>
          <w:szCs w:val="24"/>
          <w:lang w:val="pl-PL" w:eastAsia="zh-TW"/>
        </w:rPr>
      </w:pPr>
    </w:p>
    <w:p w:rsidR="005E7EDD" w:rsidRPr="005E7EDD" w:rsidRDefault="005E7EDD" w:rsidP="005E7ED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pl-PL" w:eastAsia="zh-TW"/>
        </w:rPr>
      </w:pPr>
      <w:r w:rsidRPr="005E7EDD">
        <w:rPr>
          <w:rFonts w:ascii="Arial" w:eastAsia="PMingLiU" w:hAnsi="Arial" w:cs="Arial"/>
          <w:sz w:val="24"/>
          <w:szCs w:val="24"/>
          <w:lang w:val="pl-PL" w:eastAsia="zh-TW"/>
        </w:rPr>
        <w:t>U konkretnom slučaju radi se o standardizovanoj robi, koju posjeduju ponuđači koji se bave proizvodnjom ili prodajom iste.</w:t>
      </w:r>
    </w:p>
    <w:p w:rsidR="005E7EDD" w:rsidRPr="005E7EDD" w:rsidRDefault="005E7EDD" w:rsidP="005E7EDD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5E7EDD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" w:name="_Toc62730557"/>
      <w:r w:rsidRPr="005E7EDD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1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SREDSTVA FINANSIJSKOG OBEZBJEĐENJA UGOVORA O JAVNOJ NABAVCI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garanciju za dobro izvršenje ugovora za slučaj povrede ugovorenih obaveza u iznosu od 10 % od vrijednosti ugovora</w:t>
      </w:r>
      <w:r w:rsidR="00946C23">
        <w:rPr>
          <w:rFonts w:ascii="Arial" w:eastAsia="Times New Roman" w:hAnsi="Arial" w:cs="Arial"/>
          <w:color w:val="000000"/>
          <w:sz w:val="24"/>
          <w:szCs w:val="24"/>
        </w:rPr>
        <w:t xml:space="preserve"> sa rokom važenja 365 dana, kojom bezuslovno I neopozivo garantuje za izvršenje ugovorenih obaveza. Ako dobavljač ne preda Naručiocu </w:t>
      </w:r>
      <w:r w:rsidR="00FA4AEE">
        <w:rPr>
          <w:rFonts w:ascii="Arial" w:eastAsia="Times New Roman" w:hAnsi="Arial" w:cs="Arial"/>
          <w:color w:val="000000"/>
          <w:sz w:val="24"/>
          <w:szCs w:val="24"/>
        </w:rPr>
        <w:t>garanciju za dobro izvršenje ugovora prije zaključenja ugovora smatra se da je odustao od ponude I u tome slučaju Naručilac će aktivirati garanciju ponude.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t>KRITERIJUM ZA IZBOR NAJPOVOLJNIJE PONUDE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Za sve partije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 w:rsidRPr="005E7EDD">
        <w:rPr>
          <w:rFonts w:ascii="Arial" w:hAnsi="Arial" w:cs="Arial"/>
          <w:color w:val="000000"/>
          <w:sz w:val="24"/>
          <w:szCs w:val="24"/>
          <w:lang w:val="sr-Latn-ME"/>
        </w:rPr>
        <w:sym w:font="Wingdings" w:char="F0FE"/>
      </w:r>
      <w:r w:rsidRPr="005E7EDD">
        <w:rPr>
          <w:rFonts w:ascii="Arial" w:hAnsi="Arial" w:cs="Arial"/>
          <w:sz w:val="24"/>
          <w:szCs w:val="24"/>
          <w:lang w:val="sr-Latn-ME"/>
        </w:rPr>
        <w:t>odnos cijene i kvaliteta</w:t>
      </w:r>
    </w:p>
    <w:p w:rsidR="005E7EDD" w:rsidRPr="005E7EDD" w:rsidRDefault="005E7EDD" w:rsidP="005E7EDD">
      <w:pPr>
        <w:rPr>
          <w:rFonts w:ascii="Arial" w:hAnsi="Arial" w:cs="Arial"/>
          <w:iCs/>
          <w:sz w:val="24"/>
          <w:szCs w:val="24"/>
          <w:lang w:val="sr-Latn-ME"/>
        </w:rPr>
      </w:pPr>
      <w:r w:rsidRPr="005E7EDD">
        <w:rPr>
          <w:rFonts w:ascii="Arial" w:hAnsi="Arial" w:cs="Arial"/>
          <w:iCs/>
          <w:sz w:val="24"/>
          <w:szCs w:val="24"/>
          <w:lang w:val="sr-Latn-ME"/>
        </w:rPr>
        <w:t>1. cijena, broj bodova 90,00</w:t>
      </w:r>
    </w:p>
    <w:p w:rsidR="005E7EDD" w:rsidRPr="005E7EDD" w:rsidRDefault="005E7EDD" w:rsidP="005E7EDD">
      <w:pPr>
        <w:rPr>
          <w:rFonts w:ascii="Arial" w:hAnsi="Arial" w:cs="Arial"/>
          <w:iCs/>
          <w:sz w:val="24"/>
          <w:szCs w:val="24"/>
          <w:lang w:val="sr-Latn-ME"/>
        </w:rPr>
      </w:pPr>
      <w:r w:rsidRPr="005E7EDD">
        <w:rPr>
          <w:rFonts w:ascii="Arial" w:hAnsi="Arial" w:cs="Arial"/>
          <w:iCs/>
          <w:sz w:val="24"/>
          <w:szCs w:val="24"/>
          <w:lang w:val="sr-Latn-ME"/>
        </w:rPr>
        <w:t>2. kvalitet – rok isporuke, broj bodova 10,00</w:t>
      </w:r>
    </w:p>
    <w:p w:rsidR="005E7EDD" w:rsidRDefault="006F7C25" w:rsidP="005E7EDD">
      <w:pPr>
        <w:rPr>
          <w:rFonts w:ascii="Arial" w:hAnsi="Arial" w:cs="Arial"/>
          <w:iCs/>
          <w:sz w:val="24"/>
          <w:szCs w:val="24"/>
          <w:lang w:val="sr-Latn-ME"/>
        </w:rPr>
      </w:pPr>
      <w:r>
        <w:rPr>
          <w:rFonts w:ascii="Arial" w:hAnsi="Arial" w:cs="Arial"/>
          <w:iCs/>
          <w:sz w:val="24"/>
          <w:szCs w:val="24"/>
          <w:lang w:val="sr-Latn-ME"/>
        </w:rPr>
        <w:t>Kvalitet:</w:t>
      </w:r>
      <w:r w:rsidR="00DB221C" w:rsidRPr="00DB221C">
        <w:t xml:space="preserve"> </w:t>
      </w:r>
      <w:r w:rsidR="00DB221C" w:rsidRPr="00DB221C">
        <w:rPr>
          <w:rFonts w:ascii="Arial" w:hAnsi="Arial" w:cs="Arial"/>
          <w:iCs/>
          <w:sz w:val="24"/>
          <w:szCs w:val="24"/>
          <w:lang w:val="sr-Latn-ME"/>
        </w:rPr>
        <w:t>Kvalitet: rok isporuke ne može biti duži od 24 h od dana ispostavljenog zahtjeva sa potrebnom specifikacijom robe. Rok se izražava u časovima (h)</w:t>
      </w:r>
    </w:p>
    <w:p w:rsidR="00DB221C" w:rsidRPr="005E7EDD" w:rsidRDefault="00DB221C" w:rsidP="005E7EDD">
      <w:pPr>
        <w:rPr>
          <w:rFonts w:ascii="Arial" w:hAnsi="Arial" w:cs="Arial"/>
          <w:iCs/>
          <w:sz w:val="24"/>
          <w:szCs w:val="24"/>
          <w:lang w:val="sr-Latn-ME"/>
        </w:rPr>
      </w:pPr>
      <w:r>
        <w:rPr>
          <w:rFonts w:ascii="Arial" w:hAnsi="Arial" w:cs="Arial"/>
          <w:iCs/>
          <w:sz w:val="24"/>
          <w:szCs w:val="24"/>
          <w:lang w:val="sr-Latn-ME"/>
        </w:rPr>
        <w:t>Rn – najniže ponuđeni rok isporuke dobija 10 bodova.</w:t>
      </w:r>
    </w:p>
    <w:p w:rsidR="00FA4AEE" w:rsidRPr="006F7C25" w:rsidRDefault="00DB221C" w:rsidP="006F7C25">
      <w:pPr>
        <w:rPr>
          <w:rFonts w:ascii="Arial" w:hAnsi="Arial" w:cs="Arial"/>
          <w:iCs/>
          <w:sz w:val="24"/>
          <w:szCs w:val="24"/>
          <w:lang w:val="sr-Latn-ME"/>
        </w:rPr>
      </w:pPr>
      <w:r>
        <w:rPr>
          <w:rFonts w:ascii="Arial" w:hAnsi="Arial" w:cs="Arial"/>
          <w:iCs/>
          <w:sz w:val="24"/>
          <w:szCs w:val="24"/>
          <w:lang w:val="sr-Latn-ME"/>
        </w:rPr>
        <w:t>R = (Rn/Rp) x 10</w:t>
      </w:r>
      <w:r w:rsidR="00FA4AEE" w:rsidRPr="006F7C25">
        <w:rPr>
          <w:rFonts w:ascii="Arial" w:hAnsi="Arial" w:cs="Arial"/>
          <w:iCs/>
          <w:sz w:val="24"/>
          <w:szCs w:val="24"/>
          <w:lang w:val="sr-Latn-ME"/>
        </w:rPr>
        <w:t xml:space="preserve"> – broj bodova koji je ponuda </w:t>
      </w:r>
      <w:r>
        <w:rPr>
          <w:rFonts w:ascii="Arial" w:hAnsi="Arial" w:cs="Arial"/>
          <w:iCs/>
          <w:sz w:val="24"/>
          <w:szCs w:val="24"/>
          <w:lang w:val="sr-Latn-ME"/>
        </w:rPr>
        <w:t>dobila za ponuđeni rok isporuke</w:t>
      </w:r>
      <w:r w:rsidR="00FA4AEE" w:rsidRPr="006F7C25">
        <w:rPr>
          <w:rFonts w:ascii="Arial" w:hAnsi="Arial" w:cs="Arial"/>
          <w:iCs/>
          <w:sz w:val="24"/>
          <w:szCs w:val="24"/>
          <w:lang w:val="sr-Latn-ME"/>
        </w:rPr>
        <w:t xml:space="preserve">; </w:t>
      </w:r>
    </w:p>
    <w:p w:rsidR="005E7EDD" w:rsidRPr="005E7EDD" w:rsidRDefault="005E7EDD" w:rsidP="005E7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E7EDD">
        <w:rPr>
          <w:rFonts w:ascii="Arial" w:eastAsia="Times New Roman" w:hAnsi="Arial" w:cs="Arial"/>
          <w:b/>
          <w:sz w:val="24"/>
          <w:szCs w:val="24"/>
        </w:rPr>
        <w:t>JEZIK PONUDE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5E7EDD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• Razlozi hitnosti za skraćenje roka za podnošenje ponuda: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Uzimajući u obzir činjenicu da se radi o standardizovanoj robi, a ista je neophodna </w:t>
      </w:r>
      <w:r w:rsidR="00FA4AE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 održavanje voznog parka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Uprave za izvršenje krivičnih sankcija, u skladu sa članom 54 stav 4 ZJN Naručilac određuje kraći rok za podnošenje ponuda (ne kraći od 15 dana) od dana objavljivanja Tenderske dokumentacije. Sama činjenica da elektronski sistem javnih nabavki, ESJN, </w:t>
      </w:r>
      <w:r w:rsidR="006F7C2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bio u funkciji mjesec dana, Naručilac je u kašnjenu sa raspisivanjem predmetnog postupka u 2022. godini. Imajući u vidu navedeno,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Naručilac smatra da </w:t>
      </w:r>
      <w:r w:rsidR="006F7C2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je </w:t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skraćenje rok</w:t>
      </w:r>
      <w:r w:rsidR="006F7C2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 za podnošenje ponuda opravdano</w:t>
      </w:r>
      <w:r w:rsidR="00FA4AE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• Podnošenje ponuda u elektronskoj formi: </w:t>
      </w:r>
    </w:p>
    <w:p w:rsidR="005E7EDD" w:rsidRPr="005E7EDD" w:rsidRDefault="005E7EDD" w:rsidP="005E7EDD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Ponude se podnose preko ESJN-a,  zaključno sa danom </w:t>
      </w:r>
      <w:r w:rsidR="00FA4AEE">
        <w:rPr>
          <w:rFonts w:ascii="Arial" w:eastAsia="Times New Roman" w:hAnsi="Arial" w:cs="Arial"/>
          <w:b/>
          <w:color w:val="000000"/>
          <w:sz w:val="24"/>
          <w:szCs w:val="24"/>
        </w:rPr>
        <w:t>18.10</w:t>
      </w:r>
      <w:r w:rsidRPr="005E7EDD">
        <w:rPr>
          <w:rFonts w:ascii="Arial" w:eastAsia="Times New Roman" w:hAnsi="Arial" w:cs="Arial"/>
          <w:b/>
          <w:color w:val="000000"/>
          <w:sz w:val="24"/>
          <w:szCs w:val="24"/>
        </w:rPr>
        <w:t>.2022. godine do 1</w:t>
      </w:r>
      <w:r w:rsidR="006F7C25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Pr="005E7ED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:00 sati. </w:t>
      </w:r>
    </w:p>
    <w:p w:rsidR="005E7EDD" w:rsidRPr="005E7EDD" w:rsidRDefault="005E7EDD" w:rsidP="005E7EDD">
      <w:pPr>
        <w:jc w:val="both"/>
        <w:rPr>
          <w:rFonts w:ascii="Arial" w:hAnsi="Arial" w:cs="Arial"/>
          <w:color w:val="000000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Otvaranje ponuda održaće se dana </w:t>
      </w:r>
      <w:r w:rsidR="006F7C25">
        <w:rPr>
          <w:rFonts w:ascii="Arial" w:eastAsia="Times New Roman" w:hAnsi="Arial" w:cs="Arial"/>
          <w:color w:val="000000"/>
          <w:sz w:val="24"/>
          <w:szCs w:val="24"/>
        </w:rPr>
        <w:t>18.10.2022. godine u 13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:30 sati.</w:t>
      </w:r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FD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7EDD">
        <w:rPr>
          <w:rFonts w:ascii="Arial" w:eastAsia="Times New Roman" w:hAnsi="Arial" w:cs="Arial"/>
          <w:b/>
          <w:color w:val="000000"/>
          <w:sz w:val="24"/>
          <w:szCs w:val="24"/>
        </w:rPr>
        <w:t>Dio ponude koje se ne dostavlja preko ESJN-a, a odnosi se na Garanciju ponude dostavlja se: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neposrednom predajom na arhivi naručioca na adresi naručioca Uprave za izvršenje krivičnih sankcija, Velje brdo bb, Podgorica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preporučenom pošiljkom sa povratnicom na adresi Uprave za izvršenje krivičnih sankcija, Velje brdo bb, Podgorica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radnim danima od 8:00 do 14:00 sati, zaključno sa danom </w:t>
      </w:r>
      <w:r w:rsidR="006F7C25">
        <w:rPr>
          <w:rFonts w:ascii="Arial" w:eastAsia="Times New Roman" w:hAnsi="Arial" w:cs="Arial"/>
          <w:color w:val="000000"/>
          <w:sz w:val="24"/>
          <w:szCs w:val="24"/>
        </w:rPr>
        <w:t>18.10.2022. godine do 13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:00 sati.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Javno otvaranje ponuda za dio ponude koji se ne dostavlja preko ESJN-a, kome mogu prisustvovati ovlašćeni predstavnici ponuđača, obaviće se dana </w:t>
      </w:r>
      <w:r w:rsidR="006F7C25">
        <w:rPr>
          <w:rFonts w:ascii="Arial" w:eastAsia="Times New Roman" w:hAnsi="Arial" w:cs="Arial"/>
          <w:color w:val="000000"/>
          <w:sz w:val="24"/>
          <w:szCs w:val="24"/>
        </w:rPr>
        <w:t>18.10.2022. godine u 13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:30 h u Upravnoj zgradi Uprave za izvršenje krivičnih sankcija, Velje brdo bb, Podgorica.</w:t>
      </w: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2" w:name="_Toc62730562"/>
      <w:r w:rsidRPr="005E7EDD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bookmarkEnd w:id="2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2) ne dostavi zahtijevane dokaze prije potpisivanja ugovora;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3) odbije da potpiše ugovor o javnoj nabavci ili okvirni sporazum; ili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63"/>
      <w:r w:rsidRPr="005E7EDD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3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64"/>
      <w:r w:rsidRPr="005E7EDD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4"/>
    </w:p>
    <w:p w:rsidR="005E7EDD" w:rsidRPr="005E7EDD" w:rsidRDefault="005E7EDD" w:rsidP="005E7E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 i nedvosmisleno popuni </w:t>
      </w:r>
      <w:r w:rsidRPr="005E7EDD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5E7EDD" w:rsidRPr="005E7EDD" w:rsidRDefault="005E7EDD" w:rsidP="005E7E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_Toc44578274"/>
      <w:r w:rsidRPr="005E7EDD">
        <w:rPr>
          <w:rFonts w:ascii="Arial" w:eastAsia="Times New Roman" w:hAnsi="Arial" w:cs="Arial"/>
          <w:b/>
          <w:bCs/>
          <w:sz w:val="24"/>
          <w:szCs w:val="24"/>
        </w:rPr>
        <w:t>NAČIN ZAKLJUČIVANJA I IZMJENE UGOVORA O JAVNOJ NABACI</w:t>
      </w:r>
      <w:bookmarkEnd w:id="5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lastRenderedPageBreak/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Ugovor između naručioca i ponuđača čija je ponuda izabrana kao najpovoljnija, pored uslova koji su propisani ovom tenderskom dokumentacijom, će sadržati i sljedeće: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v-S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v-SE"/>
        </w:rPr>
        <w:t>Ugovorne strane su saglasne da je u slučaju neopravdanog kašnjenja pri izvršenju ugovorenog posla Dobavljač je dužan platiti Naručiocu na ime ugovorne kazne (penala) 1% ukupne vrijednosti neisporučene robe za svaki dan neopravdanog kašnjenja, pri čemu maksimalni iznos ugovorne kazne ne može preći iznos od 10%  vrijednosti ugovora.</w:t>
      </w:r>
    </w:p>
    <w:p w:rsidR="005E7EDD" w:rsidRPr="005E7EDD" w:rsidRDefault="005E7EDD" w:rsidP="005E7ED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v-SE"/>
        </w:rPr>
      </w:pPr>
    </w:p>
    <w:p w:rsidR="005E7EDD" w:rsidRPr="005E7EDD" w:rsidRDefault="005E7EDD" w:rsidP="005E7ED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v-S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v-SE"/>
        </w:rPr>
        <w:t>Plaćanje ugovorne kazne (penala) ne oslobađa Dobavljača da u cjelosti završi  ugovoreni posao.</w:t>
      </w:r>
    </w:p>
    <w:p w:rsidR="005E7EDD" w:rsidRPr="005E7EDD" w:rsidRDefault="005E7EDD" w:rsidP="005E7ED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v-SE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Ako se zapisnički utvrdi da roba koju je Dobavljač isporučio ne odgovara ponuđenoj robi, Naručilac će izvršti reklamaciju pismenim putem i dostaviti instrukcije Dobavljaču za reklamaciju robe. Dobavljač mora Naručiocu dostaviti novu robu, u roku od 7 dana od dana sačinjavanja Zapisnika o reklamaciji.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Ugovorne strane su saglasne da do raskida ovog Ugovora može doći ako Dobavljač ne bude izvršavao svoje obaveze u rokovima i na način predviđen Ugovorom i kada Naručilac ustanovi da roba koja je predmet ovog ugovora ili način na koje se isporučuje, odstupa od traženog, odnosno ponuđenog iz ponude Dobavljača.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Naručilac je obavezan da u slučaju uočavanja propusta u obavljanju posla pisanim putem pozove Dobavljača i da putem Zapisnika zajednički konstatuju uzrok i obim uočenih propusta u isporuci predmetne robe.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 xml:space="preserve">Ukoliko Dobavljač i pored upozoravanja od strane Naručioca ne isporuči predmetnu robu u rokovima i na način predviđen ugovorom Naručilac ima pravo da raskine ugovor.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Dobavljač mora da garantuje korektnost u postupku javne nabavke i izostanak bilo kakve zabranjene prakse u vezi s postupkom javne nabavke kao što su korupcija ili prevara, nuđenje, davanje ili obećavanje neke neprilične prednosti koja može uticatii na zaposlene kod Naručioca koji su na bilo koji način uključeni u postupak javne nabavke predmetne robe. U slučaju da se utvrdi ili osnovano sumnja da je jedna od ugovornih strana, u vezi sa zaključenjem ugovora, neposredno ili posredno dala, ponudila ili stavila u izgled poklon ili neku drugu protivpravnu korist ili prijetila predstavniku druge ugovorne strane, ugovor o javnoj nabavci će se smatrati ništavim.</w:t>
      </w:r>
    </w:p>
    <w:p w:rsidR="005E7EDD" w:rsidRDefault="005E7EDD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5267" w:rsidRDefault="00CB5267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5267" w:rsidRPr="00CB5267" w:rsidRDefault="00CB5267" w:rsidP="005E7ED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5267" w:rsidRPr="00CB5267" w:rsidRDefault="00CB5267" w:rsidP="00CB526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B5267">
        <w:rPr>
          <w:rFonts w:ascii="Arial" w:eastAsia="Calibri" w:hAnsi="Arial" w:cs="Arial"/>
          <w:color w:val="000000"/>
          <w:sz w:val="24"/>
          <w:szCs w:val="24"/>
        </w:rPr>
        <w:lastRenderedPageBreak/>
        <w:sym w:font="Times New Roman" w:char="F0FD"/>
      </w:r>
      <w:r w:rsidRPr="00CB5267">
        <w:rPr>
          <w:rFonts w:ascii="Arial" w:eastAsia="Calibri" w:hAnsi="Arial" w:cs="Arial"/>
          <w:color w:val="000000"/>
          <w:sz w:val="24"/>
          <w:szCs w:val="24"/>
        </w:rPr>
        <w:t xml:space="preserve"> Ugovor o javnoj nabavci tokom njegovog trajanja može da se izmijeni bez sprovođenja novog postupka javne nabavke u skladu sa članom 151 stav 1 tačka 1 Zakona o javnim nabavkama: </w:t>
      </w:r>
    </w:p>
    <w:p w:rsidR="00CB5267" w:rsidRPr="00CB5267" w:rsidRDefault="00CB5267" w:rsidP="00CB526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B5267">
        <w:rPr>
          <w:rFonts w:ascii="Arial" w:eastAsia="Calibri" w:hAnsi="Arial" w:cs="Arial"/>
          <w:color w:val="000000"/>
          <w:sz w:val="24"/>
          <w:szCs w:val="24"/>
        </w:rPr>
        <w:t>U dijelu povećanja cijene, u slučajevima rasta cijena robe koja je predmet nabavke na globalnom tržištu izazvane ratnim sukobima na teritoriji Evrope i drugih promjena cijena na globalnom tržištu izazvane sličnim nepredviđenim okolnostima, ali da se ne mijenja ukupna priroda ugovora o javnoj nabavci, a povećanje vrijednosti ugovora nije veće od 20% vrijednosti prvobitnog ugovora.</w:t>
      </w:r>
    </w:p>
    <w:p w:rsidR="00CB5267" w:rsidRDefault="00CB5267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CB5267" w:rsidRDefault="00CB5267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CB5267" w:rsidRDefault="00CB5267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CB5267" w:rsidRDefault="00CB5267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CB5267" w:rsidRPr="005E7EDD" w:rsidRDefault="00CB5267" w:rsidP="005E7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5E7EDD" w:rsidRPr="005E7EDD" w:rsidRDefault="005E7EDD" w:rsidP="005E7EDD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_Toc44578275"/>
      <w:r w:rsidRPr="005E7EDD">
        <w:rPr>
          <w:rFonts w:ascii="Arial" w:eastAsia="Times New Roman" w:hAnsi="Arial" w:cs="Arial"/>
          <w:b/>
          <w:bCs/>
          <w:sz w:val="24"/>
          <w:szCs w:val="24"/>
        </w:rPr>
        <w:t>ZAHTJEV ZA POJAŠNJENJE ILI IZMJENU I DOPUNU TENDERSKE DOKUMENTACIJE</w:t>
      </w:r>
      <w:bookmarkEnd w:id="6"/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Zahtjev se podnosi isključivo putenm ESJN-a.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C25" w:rsidRPr="005E7EDD" w:rsidRDefault="006F7C25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_GoBack"/>
      <w:bookmarkEnd w:id="7"/>
    </w:p>
    <w:p w:rsidR="005E7EDD" w:rsidRPr="005E7EDD" w:rsidRDefault="005E7EDD" w:rsidP="002C140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8" w:name="_Toc416180136"/>
      <w:bookmarkStart w:id="9" w:name="_Toc508349235"/>
      <w:bookmarkStart w:id="10" w:name="_Toc44578276"/>
      <w:r w:rsidRPr="005E7EDD">
        <w:rPr>
          <w:rFonts w:ascii="Arial" w:eastAsia="Times New Roman" w:hAnsi="Arial" w:cs="Arial"/>
          <w:b/>
          <w:bCs/>
          <w:sz w:val="24"/>
          <w:szCs w:val="24"/>
        </w:rPr>
        <w:lastRenderedPageBreak/>
        <w:t>IZJAVA NARUČIOCA O NEPOSTOJANJU SUKOBA INTERESA</w:t>
      </w:r>
      <w:bookmarkEnd w:id="8"/>
      <w:bookmarkEnd w:id="9"/>
      <w:bookmarkEnd w:id="10"/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sz w:val="24"/>
          <w:szCs w:val="24"/>
        </w:rPr>
        <w:t xml:space="preserve">UPRAVA ZA IZVRŠENJE KRIVIČNIH SANKCIJA </w:t>
      </w:r>
    </w:p>
    <w:p w:rsidR="005E7EDD" w:rsidRPr="005E7EDD" w:rsidRDefault="005E7EDD" w:rsidP="005E7EDD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Broj:</w:t>
      </w:r>
      <w:r w:rsidRPr="005E7EDD">
        <w:rPr>
          <w:rFonts w:ascii="Arial" w:eastAsia="Times New Roman" w:hAnsi="Arial" w:cs="Arial"/>
          <w:sz w:val="24"/>
          <w:szCs w:val="24"/>
        </w:rPr>
        <w:t xml:space="preserve"> U-RJN </w:t>
      </w:r>
      <w:r w:rsidR="002C1409">
        <w:rPr>
          <w:rFonts w:ascii="Arial" w:eastAsia="Times New Roman" w:hAnsi="Arial" w:cs="Arial"/>
          <w:sz w:val="24"/>
          <w:szCs w:val="24"/>
        </w:rPr>
        <w:t>39</w:t>
      </w:r>
      <w:r w:rsidRPr="005E7EDD">
        <w:rPr>
          <w:rFonts w:ascii="Arial" w:eastAsia="Times New Roman" w:hAnsi="Arial" w:cs="Arial"/>
          <w:sz w:val="24"/>
          <w:szCs w:val="24"/>
        </w:rPr>
        <w:t xml:space="preserve">/2022-1 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Mjesto i datum: Podgorica,  </w:t>
      </w:r>
      <w:r w:rsidR="006F7C25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>.09.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2022. godine</w:t>
      </w:r>
    </w:p>
    <w:p w:rsidR="005E7EDD" w:rsidRPr="005E7EDD" w:rsidRDefault="005E7EDD" w:rsidP="005E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br.74/19), </w:t>
      </w: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b/>
          <w:bCs/>
          <w:color w:val="000000"/>
          <w:sz w:val="24"/>
          <w:szCs w:val="24"/>
        </w:rPr>
        <w:t>Izjavljujem</w:t>
      </w: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da u postupku javne nabavke redni broj 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iz Plana javnih nabavki od 31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>.01.2022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. godine, Uprave za izvršenje krivičnih sankcija za nabavku robe – 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>rezervni djelovi za motorna vozila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, nijesam u sukobu interesa u smislu člana 41 stav 1 tačka 1 Zakona o javnim nabavkama i da ne postoji ekonomski i drugi lični interes koji može uticati na moju nepristrasnost i nezavisnost u ovom postupku javne nabavke.</w:t>
      </w: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Ovlašćeno lice naručioca:  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>Rade Vojvodić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 xml:space="preserve"> vd direktora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>s.r.</w:t>
      </w:r>
    </w:p>
    <w:p w:rsidR="002C1409" w:rsidRPr="002C1409" w:rsidRDefault="005E7EDD" w:rsidP="002C140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Službenik za javne nabavke: </w:t>
      </w:r>
      <w:r w:rsidR="002C1409"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Nevena Mentović, </w:t>
      </w:r>
      <w:r w:rsidR="002C1409">
        <w:rPr>
          <w:rFonts w:ascii="Arial" w:eastAsia="Times New Roman" w:hAnsi="Arial" w:cs="Arial"/>
          <w:color w:val="000000"/>
          <w:sz w:val="24"/>
          <w:szCs w:val="24"/>
        </w:rPr>
        <w:t xml:space="preserve">Dipl. ekonomista sa položenim </w:t>
      </w:r>
      <w:r w:rsidR="002C1409" w:rsidRPr="005E7EDD">
        <w:rPr>
          <w:rFonts w:ascii="Arial" w:eastAsia="Times New Roman" w:hAnsi="Arial" w:cs="Arial"/>
          <w:color w:val="000000"/>
          <w:sz w:val="24"/>
          <w:szCs w:val="24"/>
        </w:rPr>
        <w:t>ispitom za rad na poslovima javnih nabavki, broj uvjerenja 15-3522 od 09.12.2020. godine</w:t>
      </w:r>
      <w:r w:rsidR="002C1409" w:rsidRPr="005E7E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:rsidR="002C1409" w:rsidRDefault="002C1409" w:rsidP="005E7E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Pr="005E7E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                                                      s.r.</w:t>
      </w:r>
    </w:p>
    <w:p w:rsidR="005E7EDD" w:rsidRPr="005E7EDD" w:rsidRDefault="005E7EDD" w:rsidP="005E7EDD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Lice koje je učestvovalo u planiranju javne nabavke:Duško Radović VSS                                                                                                   __________________________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                                s.r.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</w:t>
      </w:r>
      <w:r w:rsidRPr="005E7EDD">
        <w:rPr>
          <w:rFonts w:ascii="Arial" w:eastAsia="Calibri" w:hAnsi="Arial" w:cs="Arial"/>
          <w:color w:val="000000"/>
          <w:sz w:val="24"/>
          <w:szCs w:val="24"/>
        </w:rPr>
        <w:t>Predsjednik komisije za otvaranje i vrednovanje ponuda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,</w:t>
      </w: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Duško Radović VSS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__________________________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                                s.r.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Član komisije za otvaranje i vrednovanje ponuda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, Valentina Perović, 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Dipl. ekonomista sa položenim  ispitom za rad na poslovima javnih nabavki, broj uvjerenja 01-5048 od 24.12.2018. godine</w:t>
      </w:r>
      <w:r w:rsidRPr="005E7E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_________________________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Pr="005E7EDD">
        <w:rPr>
          <w:rFonts w:ascii="Arial" w:eastAsia="Calibri" w:hAnsi="Arial" w:cs="Arial"/>
          <w:color w:val="000000"/>
          <w:sz w:val="24"/>
          <w:szCs w:val="24"/>
        </w:rPr>
        <w:t>s.r.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>Član komisije za otvaranje i vrednovanje ponuda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, Nevena Mentović, </w:t>
      </w:r>
      <w:r w:rsidRPr="005E7EDD">
        <w:rPr>
          <w:rFonts w:ascii="Arial" w:eastAsia="Times New Roman" w:hAnsi="Arial" w:cs="Arial"/>
          <w:color w:val="000000"/>
          <w:sz w:val="24"/>
          <w:szCs w:val="24"/>
        </w:rPr>
        <w:t>Dipl. ekonomista sa položenim  ispitom za rad na poslovima javnih nabavki, broj uvjerenja 15-3522 od 09.12.2020. godine</w:t>
      </w:r>
      <w:r w:rsidRPr="005E7E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_________________________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                                                                                         </w:t>
      </w:r>
      <w:r w:rsidRPr="005E7EDD">
        <w:rPr>
          <w:rFonts w:ascii="Arial" w:eastAsia="Calibri" w:hAnsi="Arial" w:cs="Arial"/>
          <w:color w:val="000000"/>
          <w:sz w:val="24"/>
          <w:szCs w:val="24"/>
        </w:rPr>
        <w:t>s.r.</w:t>
      </w:r>
      <w:r w:rsidRPr="005E7ED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 xml:space="preserve">Član komisije za otvaranje i vrednovanje ponuda 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 Oliver Bodven,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sr-Latn-ME"/>
        </w:rPr>
      </w:pPr>
      <w:r w:rsidRPr="005E7EDD">
        <w:rPr>
          <w:rFonts w:ascii="Arial" w:eastAsia="Calibri" w:hAnsi="Arial" w:cs="Arial"/>
          <w:sz w:val="24"/>
          <w:szCs w:val="24"/>
          <w:lang w:val="sr-Latn-ME"/>
        </w:rPr>
        <w:t xml:space="preserve">dipl. pravnik 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_________________________</w:t>
      </w: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s.r.  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</w:rPr>
        <w:t xml:space="preserve">Član komisije za otvaranje i vrednovanje ponuda 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Darko Vukčević, </w:t>
      </w:r>
    </w:p>
    <w:p w:rsidR="005E7EDD" w:rsidRPr="005E7EDD" w:rsidRDefault="005E7EDD" w:rsidP="005E7ED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sr-Latn-ME"/>
        </w:rPr>
      </w:pPr>
      <w:r w:rsidRPr="005E7EDD">
        <w:rPr>
          <w:rFonts w:ascii="Arial" w:eastAsia="Calibri" w:hAnsi="Arial" w:cs="Arial"/>
          <w:sz w:val="24"/>
          <w:szCs w:val="24"/>
          <w:lang w:val="sr-Latn-ME"/>
        </w:rPr>
        <w:t>VSS</w:t>
      </w: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>_________________________</w:t>
      </w: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sr-Latn-CS"/>
        </w:rPr>
      </w:pPr>
      <w:r w:rsidRPr="005E7EDD">
        <w:rPr>
          <w:rFonts w:ascii="Arial" w:eastAsia="Calibri" w:hAnsi="Arial" w:cs="Arial"/>
          <w:color w:val="000000"/>
          <w:sz w:val="24"/>
          <w:szCs w:val="24"/>
          <w:lang w:val="sr-Latn-CS"/>
        </w:rPr>
        <w:t xml:space="preserve">s.r.   </w:t>
      </w:r>
    </w:p>
    <w:p w:rsidR="005E7EDD" w:rsidRPr="005E7EDD" w:rsidRDefault="005E7EDD" w:rsidP="005E7ED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1" w:name="_Toc62730568"/>
      <w:r w:rsidRPr="005E7EDD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1"/>
    </w:p>
    <w:p w:rsidR="005E7EDD" w:rsidRPr="005E7EDD" w:rsidRDefault="005E7EDD" w:rsidP="005E7EDD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5E7EDD" w:rsidRPr="005E7EDD" w:rsidRDefault="005E7EDD" w:rsidP="005E7EDD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5E7E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5E7ED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:rsidR="005E7EDD" w:rsidRPr="005E7EDD" w:rsidRDefault="005E7EDD" w:rsidP="005E7EDD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:rsidR="005E7EDD" w:rsidRPr="005E7EDD" w:rsidRDefault="005E7EDD" w:rsidP="005E7EDD">
      <w:pPr>
        <w:rPr>
          <w:rFonts w:ascii="Arial" w:hAnsi="Arial" w:cs="Arial"/>
          <w:sz w:val="24"/>
          <w:szCs w:val="24"/>
        </w:rPr>
      </w:pPr>
    </w:p>
    <w:p w:rsidR="005E7EDD" w:rsidRPr="005E7EDD" w:rsidRDefault="005E7EDD" w:rsidP="005E7EDD"/>
    <w:p w:rsidR="001640AC" w:rsidRDefault="0063511B"/>
    <w:sectPr w:rsidR="001640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B" w:rsidRDefault="0063511B" w:rsidP="005E7EDD">
      <w:pPr>
        <w:spacing w:after="0" w:line="240" w:lineRule="auto"/>
      </w:pPr>
      <w:r>
        <w:separator/>
      </w:r>
    </w:p>
  </w:endnote>
  <w:endnote w:type="continuationSeparator" w:id="0">
    <w:p w:rsidR="0063511B" w:rsidRDefault="0063511B" w:rsidP="005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198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7744" w:rsidRDefault="00662550">
            <w:pPr>
              <w:pStyle w:val="Footer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52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526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7744" w:rsidRDefault="0063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B" w:rsidRDefault="0063511B" w:rsidP="005E7EDD">
      <w:pPr>
        <w:spacing w:after="0" w:line="240" w:lineRule="auto"/>
      </w:pPr>
      <w:r>
        <w:separator/>
      </w:r>
    </w:p>
  </w:footnote>
  <w:footnote w:type="continuationSeparator" w:id="0">
    <w:p w:rsidR="0063511B" w:rsidRDefault="0063511B" w:rsidP="005E7EDD">
      <w:pPr>
        <w:spacing w:after="0" w:line="240" w:lineRule="auto"/>
      </w:pPr>
      <w:r>
        <w:continuationSeparator/>
      </w:r>
    </w:p>
  </w:footnote>
  <w:footnote w:id="1">
    <w:p w:rsidR="005E7EDD" w:rsidRPr="007F2BA0" w:rsidRDefault="005E7EDD" w:rsidP="005E7ED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5E7EDD" w:rsidRPr="007F2BA0" w:rsidRDefault="005E7EDD" w:rsidP="005E7ED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5E7EDD" w:rsidRPr="007F2BA0" w:rsidRDefault="005E7EDD" w:rsidP="005E7ED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5E7EDD" w:rsidRPr="007F2BA0" w:rsidRDefault="005E7EDD" w:rsidP="005E7ED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D"/>
    <w:rsid w:val="002C1409"/>
    <w:rsid w:val="00337822"/>
    <w:rsid w:val="00367D94"/>
    <w:rsid w:val="005E7EDD"/>
    <w:rsid w:val="0063511B"/>
    <w:rsid w:val="00662550"/>
    <w:rsid w:val="006F7C25"/>
    <w:rsid w:val="00946C23"/>
    <w:rsid w:val="009A5368"/>
    <w:rsid w:val="00CB5267"/>
    <w:rsid w:val="00DB221C"/>
    <w:rsid w:val="00E109F8"/>
    <w:rsid w:val="00FA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367C"/>
  <w15:chartTrackingRefBased/>
  <w15:docId w15:val="{BA274A2C-5FB7-4850-A679-C134BCB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EDD"/>
  </w:style>
  <w:style w:type="paragraph" w:styleId="FootnoteText">
    <w:name w:val="footnote text"/>
    <w:basedOn w:val="Normal"/>
    <w:link w:val="FootnoteTextChar"/>
    <w:uiPriority w:val="99"/>
    <w:rsid w:val="005E7EDD"/>
    <w:pPr>
      <w:spacing w:after="0" w:line="240" w:lineRule="auto"/>
    </w:pPr>
    <w:rPr>
      <w:rFonts w:ascii="Calibri" w:eastAsia="PMingLiU" w:hAnsi="Calibri" w:cs="Calibri"/>
      <w:sz w:val="20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7EDD"/>
    <w:rPr>
      <w:rFonts w:ascii="Calibri" w:eastAsia="PMingLiU" w:hAnsi="Calibri" w:cs="Calibri"/>
      <w:sz w:val="20"/>
      <w:szCs w:val="20"/>
      <w:lang w:val="en-GB" w:eastAsia="zh-TW"/>
    </w:rPr>
  </w:style>
  <w:style w:type="character" w:styleId="FootnoteReference">
    <w:name w:val="footnote reference"/>
    <w:uiPriority w:val="99"/>
    <w:rsid w:val="005E7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Perovic</dc:creator>
  <cp:keywords/>
  <dc:description/>
  <cp:lastModifiedBy>Windows User</cp:lastModifiedBy>
  <cp:revision>2</cp:revision>
  <dcterms:created xsi:type="dcterms:W3CDTF">2022-10-03T10:51:00Z</dcterms:created>
  <dcterms:modified xsi:type="dcterms:W3CDTF">2022-10-03T10:51:00Z</dcterms:modified>
</cp:coreProperties>
</file>