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9BC" w:rsidRPr="005819BC" w:rsidRDefault="005819BC" w:rsidP="005819BC">
      <w:pPr>
        <w:spacing w:line="240" w:lineRule="auto"/>
        <w:jc w:val="right"/>
        <w:rPr>
          <w:rFonts w:ascii="Arial" w:eastAsia="Times New Roman" w:hAnsi="Arial" w:cs="Arial"/>
          <w:b/>
          <w:color w:val="000000"/>
          <w:sz w:val="24"/>
          <w:szCs w:val="24"/>
          <w:lang w:val="sr-Latn-ME"/>
        </w:rPr>
      </w:pPr>
      <w:r w:rsidRPr="005819BC">
        <w:rPr>
          <w:rFonts w:ascii="Arial" w:eastAsia="Times New Roman" w:hAnsi="Arial" w:cs="Arial"/>
          <w:b/>
          <w:color w:val="000000"/>
          <w:sz w:val="24"/>
          <w:szCs w:val="24"/>
          <w:lang w:val="sr-Latn-ME"/>
        </w:rPr>
        <w:t xml:space="preserve">OBRAZAC 1  </w:t>
      </w: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tabs>
          <w:tab w:val="left" w:pos="1701"/>
          <w:tab w:val="left" w:pos="4820"/>
        </w:tabs>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t>Opština Budva</w:t>
      </w: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Broj iz evidencije pos</w:t>
      </w:r>
      <w:r w:rsidR="00B37F84">
        <w:rPr>
          <w:rFonts w:ascii="Arial" w:eastAsia="Times New Roman" w:hAnsi="Arial" w:cs="Arial"/>
          <w:sz w:val="24"/>
          <w:szCs w:val="24"/>
          <w:lang w:val="sr-Latn-ME"/>
        </w:rPr>
        <w:t>tupak</w:t>
      </w:r>
      <w:r w:rsidR="00197F75">
        <w:rPr>
          <w:rFonts w:ascii="Arial" w:eastAsia="Times New Roman" w:hAnsi="Arial" w:cs="Arial"/>
          <w:sz w:val="24"/>
          <w:szCs w:val="24"/>
          <w:lang w:val="sr-Latn-ME"/>
        </w:rPr>
        <w:t>a javnih nabavki: 01-426/22-2037</w:t>
      </w:r>
      <w:r w:rsidRPr="005819BC">
        <w:rPr>
          <w:rFonts w:ascii="Arial" w:eastAsia="Times New Roman" w:hAnsi="Arial" w:cs="Arial"/>
          <w:sz w:val="24"/>
          <w:szCs w:val="24"/>
          <w:lang w:val="sr-Latn-ME"/>
        </w:rPr>
        <w:t>/4</w:t>
      </w:r>
    </w:p>
    <w:p w:rsidR="005819BC" w:rsidRPr="005819BC" w:rsidRDefault="005819BC" w:rsidP="005819BC">
      <w:pPr>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t>Redni br</w:t>
      </w:r>
      <w:r w:rsidR="00B37F84">
        <w:rPr>
          <w:rFonts w:ascii="Arial" w:eastAsia="Times New Roman" w:hAnsi="Arial" w:cs="Arial"/>
          <w:color w:val="000000"/>
          <w:sz w:val="24"/>
          <w:szCs w:val="24"/>
          <w:lang w:val="sr-Latn-ME"/>
        </w:rPr>
        <w:t>oj iz Plana javnih nabavki : 134</w:t>
      </w:r>
    </w:p>
    <w:p w:rsidR="005819BC" w:rsidRPr="005819BC" w:rsidRDefault="00197F75" w:rsidP="005819BC">
      <w:pPr>
        <w:spacing w:line="240" w:lineRule="auto"/>
        <w:jc w:val="both"/>
        <w:rPr>
          <w:rFonts w:ascii="Arial" w:eastAsia="Times New Roman" w:hAnsi="Arial" w:cs="Arial"/>
          <w:b/>
          <w:bCs/>
          <w:color w:val="000000"/>
          <w:sz w:val="24"/>
          <w:szCs w:val="24"/>
          <w:lang w:val="sr-Latn-ME"/>
        </w:rPr>
      </w:pPr>
      <w:r>
        <w:rPr>
          <w:rFonts w:ascii="Arial" w:eastAsia="Times New Roman" w:hAnsi="Arial" w:cs="Arial"/>
          <w:color w:val="000000"/>
          <w:sz w:val="24"/>
          <w:szCs w:val="24"/>
          <w:lang w:val="sr-Latn-ME"/>
        </w:rPr>
        <w:t>Mjesto i datum: 21.10</w:t>
      </w:r>
      <w:r w:rsidR="00B37F84">
        <w:rPr>
          <w:rFonts w:ascii="Arial" w:eastAsia="Times New Roman" w:hAnsi="Arial" w:cs="Arial"/>
          <w:color w:val="000000"/>
          <w:sz w:val="24"/>
          <w:szCs w:val="24"/>
          <w:lang w:val="sr-Latn-ME"/>
        </w:rPr>
        <w:t>.2022</w:t>
      </w:r>
      <w:r w:rsidR="005819BC" w:rsidRPr="005819BC">
        <w:rPr>
          <w:rFonts w:ascii="Arial" w:eastAsia="Times New Roman" w:hAnsi="Arial" w:cs="Arial"/>
          <w:color w:val="000000"/>
          <w:sz w:val="24"/>
          <w:szCs w:val="24"/>
          <w:lang w:val="sr-Latn-ME"/>
        </w:rPr>
        <w:t>. godine</w:t>
      </w:r>
    </w:p>
    <w:p w:rsidR="005819BC" w:rsidRPr="005819BC" w:rsidRDefault="005819BC" w:rsidP="005819BC">
      <w:pPr>
        <w:spacing w:line="240" w:lineRule="auto"/>
        <w:rPr>
          <w:rFonts w:ascii="Arial" w:eastAsia="Times New Roman" w:hAnsi="Arial" w:cs="Arial"/>
          <w:sz w:val="24"/>
          <w:szCs w:val="24"/>
          <w:lang w:val="sr-Latn-ME"/>
        </w:rPr>
      </w:pPr>
    </w:p>
    <w:p w:rsidR="005819BC" w:rsidRPr="005819BC" w:rsidRDefault="005819BC" w:rsidP="005819BC">
      <w:pPr>
        <w:spacing w:line="240" w:lineRule="auto"/>
        <w:rPr>
          <w:rFonts w:ascii="Arial" w:eastAsia="Times New Roman" w:hAnsi="Arial" w:cs="Arial"/>
          <w:sz w:val="24"/>
          <w:szCs w:val="24"/>
          <w:lang w:val="sr-Latn-ME"/>
        </w:rPr>
      </w:pPr>
    </w:p>
    <w:p w:rsidR="005819BC" w:rsidRPr="005819BC" w:rsidRDefault="005819BC" w:rsidP="005819BC">
      <w:pPr>
        <w:spacing w:line="240" w:lineRule="auto"/>
        <w:rPr>
          <w:rFonts w:ascii="Arial" w:eastAsia="Times New Roman" w:hAnsi="Arial" w:cs="Arial"/>
          <w:sz w:val="24"/>
          <w:szCs w:val="24"/>
          <w:lang w:val="sr-Latn-ME"/>
        </w:rPr>
      </w:pPr>
    </w:p>
    <w:p w:rsidR="005819BC" w:rsidRPr="005819BC" w:rsidRDefault="005819BC" w:rsidP="005819BC">
      <w:pPr>
        <w:tabs>
          <w:tab w:val="left" w:pos="1276"/>
          <w:tab w:val="left" w:pos="3261"/>
        </w:tabs>
        <w:spacing w:line="240" w:lineRule="auto"/>
        <w:jc w:val="both"/>
        <w:rPr>
          <w:rFonts w:ascii="Arial" w:eastAsia="Times New Roman" w:hAnsi="Arial" w:cs="Arial"/>
          <w:b/>
          <w:bCs/>
          <w:color w:val="000000"/>
          <w:sz w:val="24"/>
          <w:szCs w:val="24"/>
          <w:lang w:val="sr-Latn-ME"/>
        </w:rPr>
      </w:pPr>
      <w:r w:rsidRPr="005819BC">
        <w:rPr>
          <w:rFonts w:ascii="Arial" w:eastAsia="Times New Roman" w:hAnsi="Arial" w:cs="Arial"/>
          <w:sz w:val="24"/>
          <w:szCs w:val="24"/>
          <w:lang w:val="sr-Latn-ME"/>
        </w:rPr>
        <w:t xml:space="preserve">Na osnovu člana 93 stav 1 Zakona o javnim nabavkama („Službeni list CG“, br. 074/19) </w:t>
      </w:r>
      <w:r w:rsidRPr="005819BC">
        <w:rPr>
          <w:rFonts w:ascii="Arial" w:eastAsia="Times New Roman" w:hAnsi="Arial" w:cs="Arial"/>
          <w:color w:val="000000"/>
          <w:sz w:val="24"/>
          <w:szCs w:val="24"/>
          <w:lang w:val="sr-Latn-ME"/>
        </w:rPr>
        <w:t xml:space="preserve">Opština Budva </w:t>
      </w:r>
      <w:r w:rsidRPr="005819BC">
        <w:rPr>
          <w:rFonts w:ascii="Arial" w:eastAsia="Times New Roman" w:hAnsi="Arial" w:cs="Arial"/>
          <w:sz w:val="24"/>
          <w:szCs w:val="24"/>
          <w:lang w:val="sr-Latn-ME"/>
        </w:rPr>
        <w:t>objavljuje</w:t>
      </w:r>
      <w:r w:rsidRPr="005819BC">
        <w:rPr>
          <w:rFonts w:ascii="Arial" w:eastAsia="Times New Roman" w:hAnsi="Arial" w:cs="Arial"/>
          <w:b/>
          <w:bCs/>
          <w:color w:val="000000"/>
          <w:sz w:val="24"/>
          <w:szCs w:val="24"/>
          <w:lang w:val="sr-Latn-ME"/>
        </w:rPr>
        <w:t xml:space="preserve">        </w:t>
      </w:r>
    </w:p>
    <w:p w:rsidR="005819BC" w:rsidRPr="005819BC" w:rsidRDefault="005819BC" w:rsidP="005819BC">
      <w:pPr>
        <w:tabs>
          <w:tab w:val="left" w:pos="1276"/>
          <w:tab w:val="left" w:pos="3261"/>
        </w:tabs>
        <w:spacing w:line="240" w:lineRule="auto"/>
        <w:jc w:val="both"/>
        <w:rPr>
          <w:rFonts w:ascii="Arial" w:eastAsia="Times New Roman" w:hAnsi="Arial" w:cs="Arial"/>
          <w:b/>
          <w:bCs/>
          <w:color w:val="000000"/>
          <w:sz w:val="24"/>
          <w:szCs w:val="24"/>
          <w:lang w:val="sr-Latn-ME"/>
        </w:rPr>
      </w:pPr>
    </w:p>
    <w:p w:rsidR="005819BC" w:rsidRPr="005819BC" w:rsidRDefault="005819BC" w:rsidP="005819BC">
      <w:pPr>
        <w:tabs>
          <w:tab w:val="left" w:pos="1276"/>
          <w:tab w:val="left" w:pos="3261"/>
        </w:tabs>
        <w:spacing w:line="240" w:lineRule="auto"/>
        <w:jc w:val="both"/>
        <w:rPr>
          <w:rFonts w:ascii="Arial" w:eastAsia="Times New Roman" w:hAnsi="Arial" w:cs="Arial"/>
          <w:b/>
          <w:bCs/>
          <w:color w:val="000000"/>
          <w:sz w:val="24"/>
          <w:szCs w:val="24"/>
          <w:lang w:val="sr-Latn-ME"/>
        </w:rPr>
      </w:pPr>
    </w:p>
    <w:p w:rsidR="005819BC" w:rsidRPr="005819BC" w:rsidRDefault="005819BC" w:rsidP="005819BC">
      <w:pPr>
        <w:tabs>
          <w:tab w:val="left" w:pos="1276"/>
          <w:tab w:val="left" w:pos="3261"/>
        </w:tabs>
        <w:spacing w:line="240" w:lineRule="auto"/>
        <w:jc w:val="both"/>
        <w:rPr>
          <w:rFonts w:ascii="Arial" w:eastAsia="Times New Roman" w:hAnsi="Arial" w:cs="Arial"/>
          <w:b/>
          <w:bCs/>
          <w:color w:val="000000"/>
          <w:sz w:val="24"/>
          <w:szCs w:val="24"/>
          <w:lang w:val="sr-Latn-ME"/>
        </w:rPr>
      </w:pPr>
    </w:p>
    <w:p w:rsidR="005819BC" w:rsidRPr="005819BC" w:rsidRDefault="005819BC" w:rsidP="005819BC">
      <w:pPr>
        <w:tabs>
          <w:tab w:val="left" w:pos="1276"/>
          <w:tab w:val="left" w:pos="3261"/>
        </w:tabs>
        <w:spacing w:line="240" w:lineRule="auto"/>
        <w:jc w:val="both"/>
        <w:rPr>
          <w:rFonts w:ascii="Arial" w:eastAsia="Times New Roman" w:hAnsi="Arial" w:cs="Arial"/>
          <w:b/>
          <w:bCs/>
          <w:color w:val="000000"/>
          <w:sz w:val="24"/>
          <w:szCs w:val="24"/>
          <w:lang w:val="sr-Latn-ME"/>
        </w:rPr>
      </w:pPr>
    </w:p>
    <w:p w:rsidR="005819BC" w:rsidRPr="005819BC" w:rsidRDefault="005819BC" w:rsidP="005819BC">
      <w:pPr>
        <w:tabs>
          <w:tab w:val="left" w:pos="1276"/>
          <w:tab w:val="left" w:pos="3261"/>
        </w:tabs>
        <w:spacing w:line="240" w:lineRule="auto"/>
        <w:jc w:val="both"/>
        <w:rPr>
          <w:rFonts w:ascii="Arial" w:eastAsia="Times New Roman" w:hAnsi="Arial" w:cs="Arial"/>
          <w:b/>
          <w:bCs/>
          <w:color w:val="000000"/>
          <w:sz w:val="24"/>
          <w:szCs w:val="24"/>
          <w:lang w:val="sr-Latn-ME"/>
        </w:rPr>
      </w:pPr>
    </w:p>
    <w:p w:rsidR="005819BC" w:rsidRPr="005819BC" w:rsidRDefault="005819BC" w:rsidP="005819BC">
      <w:pPr>
        <w:tabs>
          <w:tab w:val="left" w:pos="1276"/>
          <w:tab w:val="left" w:pos="3261"/>
        </w:tabs>
        <w:spacing w:line="240" w:lineRule="auto"/>
        <w:jc w:val="both"/>
        <w:rPr>
          <w:rFonts w:ascii="Arial" w:eastAsia="Times New Roman" w:hAnsi="Arial" w:cs="Arial"/>
          <w:sz w:val="24"/>
          <w:szCs w:val="24"/>
          <w:lang w:val="sr-Latn-ME"/>
        </w:rPr>
      </w:pPr>
      <w:r w:rsidRPr="005819BC">
        <w:rPr>
          <w:rFonts w:ascii="Arial" w:eastAsia="Times New Roman" w:hAnsi="Arial" w:cs="Arial"/>
          <w:b/>
          <w:bCs/>
          <w:color w:val="000000"/>
          <w:sz w:val="24"/>
          <w:szCs w:val="24"/>
          <w:lang w:val="sr-Latn-ME"/>
        </w:rPr>
        <w:t xml:space="preserve">                                          </w:t>
      </w:r>
      <w:r w:rsidRPr="005819BC">
        <w:rPr>
          <w:rFonts w:ascii="Arial" w:eastAsia="Times New Roman" w:hAnsi="Arial" w:cs="Arial"/>
          <w:b/>
          <w:bCs/>
          <w:color w:val="000000"/>
          <w:sz w:val="24"/>
          <w:szCs w:val="24"/>
          <w:lang w:val="sr-Latn-ME"/>
        </w:rPr>
        <w:tab/>
      </w:r>
      <w:r w:rsidRPr="005819BC">
        <w:rPr>
          <w:rFonts w:ascii="Arial" w:eastAsia="Times New Roman" w:hAnsi="Arial" w:cs="Arial"/>
          <w:bCs/>
          <w:color w:val="000000"/>
          <w:sz w:val="24"/>
          <w:szCs w:val="24"/>
          <w:lang w:val="sr-Latn-ME"/>
        </w:rPr>
        <w:t xml:space="preserve">                                                      </w:t>
      </w:r>
    </w:p>
    <w:p w:rsidR="005819BC" w:rsidRPr="005819BC" w:rsidRDefault="005819BC" w:rsidP="005819BC">
      <w:pPr>
        <w:keepNext/>
        <w:spacing w:line="240" w:lineRule="auto"/>
        <w:jc w:val="center"/>
        <w:outlineLvl w:val="0"/>
        <w:rPr>
          <w:rFonts w:ascii="Arial" w:eastAsia="Times New Roman" w:hAnsi="Arial" w:cs="Arial"/>
          <w:b/>
          <w:bCs/>
          <w:color w:val="000000"/>
          <w:sz w:val="24"/>
          <w:szCs w:val="24"/>
          <w:lang w:val="sr-Latn-ME"/>
        </w:rPr>
      </w:pPr>
    </w:p>
    <w:p w:rsidR="005819BC" w:rsidRPr="005819BC" w:rsidRDefault="005819BC" w:rsidP="005819BC">
      <w:pPr>
        <w:spacing w:line="240" w:lineRule="auto"/>
        <w:jc w:val="center"/>
        <w:rPr>
          <w:rFonts w:ascii="Arial" w:eastAsia="Times New Roman" w:hAnsi="Arial" w:cs="Arial"/>
          <w:b/>
          <w:bCs/>
          <w:color w:val="000000"/>
          <w:sz w:val="24"/>
          <w:szCs w:val="24"/>
          <w:lang w:val="sr-Latn-ME"/>
        </w:rPr>
      </w:pPr>
      <w:r w:rsidRPr="005819BC">
        <w:rPr>
          <w:rFonts w:ascii="Arial" w:eastAsia="Times New Roman" w:hAnsi="Arial" w:cs="Arial"/>
          <w:b/>
          <w:bCs/>
          <w:color w:val="000000"/>
          <w:sz w:val="24"/>
          <w:szCs w:val="24"/>
          <w:lang w:val="sr-Latn-ME"/>
        </w:rPr>
        <w:t>TENDERSKU DOKUMENTACIJU</w:t>
      </w:r>
    </w:p>
    <w:p w:rsidR="005819BC" w:rsidRPr="005819BC" w:rsidRDefault="005819BC" w:rsidP="005819BC">
      <w:pPr>
        <w:spacing w:line="240" w:lineRule="auto"/>
        <w:jc w:val="center"/>
        <w:rPr>
          <w:rFonts w:ascii="Arial" w:eastAsia="Times New Roman" w:hAnsi="Arial" w:cs="Arial"/>
          <w:b/>
          <w:bCs/>
          <w:color w:val="000000"/>
          <w:sz w:val="24"/>
          <w:szCs w:val="24"/>
          <w:lang w:val="sr-Latn-ME"/>
        </w:rPr>
      </w:pPr>
      <w:r w:rsidRPr="005819BC">
        <w:rPr>
          <w:rFonts w:ascii="Arial" w:eastAsia="Times New Roman" w:hAnsi="Arial" w:cs="Arial"/>
          <w:b/>
          <w:bCs/>
          <w:color w:val="000000"/>
          <w:sz w:val="24"/>
          <w:szCs w:val="24"/>
          <w:lang w:val="sr-Latn-ME"/>
        </w:rPr>
        <w:t>ZA OTVORENI POSTUPAK JAVNE NABAVKE</w:t>
      </w:r>
    </w:p>
    <w:p w:rsidR="005819BC" w:rsidRPr="005819BC" w:rsidRDefault="005819BC" w:rsidP="005819BC">
      <w:pPr>
        <w:spacing w:line="240" w:lineRule="auto"/>
        <w:jc w:val="center"/>
        <w:rPr>
          <w:rFonts w:ascii="Arial" w:eastAsia="Times New Roman" w:hAnsi="Arial" w:cs="Arial"/>
          <w:b/>
          <w:bCs/>
          <w:color w:val="000000"/>
          <w:sz w:val="24"/>
          <w:szCs w:val="24"/>
          <w:lang w:val="sr-Latn-ME"/>
        </w:rPr>
      </w:pPr>
    </w:p>
    <w:p w:rsidR="005819BC" w:rsidRPr="005819BC" w:rsidRDefault="005819BC" w:rsidP="001B0DC3">
      <w:pPr>
        <w:spacing w:line="240" w:lineRule="auto"/>
        <w:jc w:val="center"/>
        <w:rPr>
          <w:rFonts w:ascii="Arial" w:eastAsia="Times New Roman" w:hAnsi="Arial" w:cs="Arial"/>
          <w:sz w:val="24"/>
          <w:szCs w:val="24"/>
          <w:lang w:val="sr-Latn-ME"/>
        </w:rPr>
      </w:pPr>
      <w:r w:rsidRPr="005819BC">
        <w:rPr>
          <w:rFonts w:ascii="Arial" w:eastAsia="Times New Roman" w:hAnsi="Arial" w:cs="Arial"/>
          <w:b/>
          <w:bCs/>
          <w:color w:val="000000"/>
          <w:sz w:val="24"/>
          <w:szCs w:val="24"/>
          <w:lang w:val="sr-Latn-ME"/>
        </w:rPr>
        <w:t xml:space="preserve">za nabavku ustupanja izvođenja radova na sanaciji </w:t>
      </w:r>
      <w:r w:rsidR="001B0DC3">
        <w:rPr>
          <w:rFonts w:ascii="Arial" w:eastAsia="Times New Roman" w:hAnsi="Arial" w:cs="Arial"/>
          <w:b/>
          <w:bCs/>
          <w:color w:val="000000"/>
          <w:sz w:val="24"/>
          <w:szCs w:val="24"/>
          <w:lang w:val="sr-Latn-ME"/>
        </w:rPr>
        <w:t>školske sale u osnovnoj školi</w:t>
      </w:r>
    </w:p>
    <w:p w:rsidR="005819BC" w:rsidRPr="005819BC" w:rsidRDefault="005819BC" w:rsidP="005819BC">
      <w:pPr>
        <w:spacing w:line="240" w:lineRule="auto"/>
        <w:rPr>
          <w:rFonts w:ascii="Arial" w:eastAsia="Times New Roman" w:hAnsi="Arial" w:cs="Arial"/>
          <w:sz w:val="24"/>
          <w:szCs w:val="24"/>
          <w:lang w:val="sr-Latn-ME"/>
        </w:rPr>
      </w:pPr>
    </w:p>
    <w:p w:rsidR="005819BC" w:rsidRPr="005819BC" w:rsidRDefault="005819BC" w:rsidP="005819BC">
      <w:pPr>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t>Predmet nabavke se nabavlja:</w:t>
      </w:r>
    </w:p>
    <w:p w:rsidR="005819BC" w:rsidRPr="005819BC" w:rsidRDefault="005819BC" w:rsidP="005819BC">
      <w:pPr>
        <w:spacing w:line="240" w:lineRule="auto"/>
        <w:jc w:val="both"/>
        <w:rPr>
          <w:rFonts w:ascii="Arial" w:eastAsia="Times New Roman" w:hAnsi="Arial" w:cs="Arial"/>
          <w:color w:val="000000"/>
          <w:sz w:val="24"/>
          <w:szCs w:val="24"/>
          <w:lang w:val="sr-Latn-ME"/>
        </w:rPr>
      </w:pPr>
    </w:p>
    <w:p w:rsidR="005819BC" w:rsidRPr="005819BC" w:rsidRDefault="005819BC" w:rsidP="005819BC">
      <w:pPr>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sym w:font="Wingdings" w:char="F0FE"/>
      </w:r>
      <w:r w:rsidRPr="005819BC">
        <w:rPr>
          <w:rFonts w:ascii="Arial" w:eastAsia="Times New Roman" w:hAnsi="Arial" w:cs="Arial"/>
          <w:color w:val="000000"/>
          <w:sz w:val="24"/>
          <w:szCs w:val="24"/>
          <w:lang w:val="sr-Latn-ME"/>
        </w:rPr>
        <w:t xml:space="preserve"> kao cjelina </w:t>
      </w: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spacing w:line="240" w:lineRule="auto"/>
        <w:rPr>
          <w:rFonts w:ascii="Arial" w:eastAsia="Times New Roman" w:hAnsi="Arial" w:cs="Arial"/>
          <w:color w:val="000000"/>
          <w:sz w:val="24"/>
          <w:szCs w:val="24"/>
          <w:lang w:val="sr-Latn-ME"/>
        </w:rPr>
      </w:pPr>
    </w:p>
    <w:p w:rsidR="005819BC" w:rsidRPr="005819BC" w:rsidRDefault="005819BC" w:rsidP="005819B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1440"/>
        <w:outlineLvl w:val="0"/>
        <w:rPr>
          <w:rFonts w:ascii="Arial" w:eastAsia="Times New Roman" w:hAnsi="Arial" w:cs="Times New Roman"/>
          <w:b/>
          <w:color w:val="000000"/>
          <w:sz w:val="24"/>
          <w:szCs w:val="24"/>
          <w:lang w:val="sr-Latn-ME"/>
        </w:rPr>
      </w:pPr>
      <w:bookmarkStart w:id="0" w:name="_Toc62730553"/>
      <w:r w:rsidRPr="005819BC">
        <w:rPr>
          <w:rFonts w:ascii="Arial" w:eastAsia="Times New Roman" w:hAnsi="Arial" w:cs="Times New Roman"/>
          <w:b/>
          <w:color w:val="000000"/>
          <w:sz w:val="24"/>
          <w:szCs w:val="24"/>
          <w:lang w:val="sr-Latn-ME"/>
        </w:rPr>
        <w:lastRenderedPageBreak/>
        <w:t>POZIV ZA NADMETANJE</w:t>
      </w:r>
      <w:r w:rsidRPr="005819BC">
        <w:rPr>
          <w:rFonts w:ascii="Times New Roman" w:eastAsia="Times New Roman" w:hAnsi="Times New Roman" w:cs="Times New Roman"/>
          <w:color w:val="000000"/>
          <w:sz w:val="24"/>
          <w:szCs w:val="24"/>
          <w:vertAlign w:val="superscript"/>
          <w:lang w:val="en-US"/>
        </w:rPr>
        <w:footnoteReference w:id="1"/>
      </w:r>
      <w:bookmarkEnd w:id="0"/>
      <w:r w:rsidRPr="005819BC">
        <w:rPr>
          <w:rFonts w:ascii="Arial" w:eastAsia="Times New Roman" w:hAnsi="Arial" w:cs="Times New Roman"/>
          <w:b/>
          <w:color w:val="000000"/>
          <w:sz w:val="24"/>
          <w:szCs w:val="24"/>
          <w:lang w:val="sr-Latn-ME"/>
        </w:rPr>
        <w:t xml:space="preserve"> </w:t>
      </w:r>
    </w:p>
    <w:p w:rsidR="005819BC" w:rsidRPr="005819BC" w:rsidRDefault="005819BC" w:rsidP="005819BC">
      <w:pPr>
        <w:spacing w:line="240" w:lineRule="auto"/>
        <w:rPr>
          <w:rFonts w:ascii="Arial" w:eastAsia="Times New Roman" w:hAnsi="Arial" w:cs="Arial"/>
          <w:b/>
          <w:bCs/>
          <w:color w:val="000000"/>
          <w:sz w:val="24"/>
          <w:szCs w:val="24"/>
          <w:lang w:val="sr-Latn-ME"/>
        </w:rPr>
      </w:pPr>
      <w:r w:rsidRPr="005819BC">
        <w:rPr>
          <w:rFonts w:ascii="Arial" w:eastAsia="Times New Roman" w:hAnsi="Arial" w:cs="Arial"/>
          <w:b/>
          <w:bCs/>
          <w:color w:val="000000"/>
          <w:sz w:val="24"/>
          <w:szCs w:val="24"/>
          <w:lang w:val="sr-Latn-ME"/>
        </w:rPr>
        <w:tab/>
      </w:r>
    </w:p>
    <w:p w:rsidR="005819BC" w:rsidRPr="005819BC" w:rsidRDefault="005819BC" w:rsidP="005819BC">
      <w:pPr>
        <w:numPr>
          <w:ilvl w:val="0"/>
          <w:numId w:val="2"/>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Podaci o naručiocu;</w:t>
      </w:r>
    </w:p>
    <w:p w:rsidR="005819BC" w:rsidRPr="005819BC" w:rsidRDefault="005819BC" w:rsidP="005819BC">
      <w:pPr>
        <w:numPr>
          <w:ilvl w:val="0"/>
          <w:numId w:val="2"/>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 xml:space="preserve">Podaci o postupku i predmetu javne nabavke: </w:t>
      </w:r>
    </w:p>
    <w:p w:rsidR="005819BC" w:rsidRPr="005819BC" w:rsidRDefault="005819BC" w:rsidP="005819BC">
      <w:pPr>
        <w:numPr>
          <w:ilvl w:val="1"/>
          <w:numId w:val="2"/>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Vrsta postupka,</w:t>
      </w:r>
    </w:p>
    <w:p w:rsidR="005819BC" w:rsidRPr="005819BC" w:rsidRDefault="005819BC" w:rsidP="005819BC">
      <w:pPr>
        <w:numPr>
          <w:ilvl w:val="1"/>
          <w:numId w:val="2"/>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Predmet javne nabavke (vrsta predmeta, naziv i opis predmeta),</w:t>
      </w:r>
    </w:p>
    <w:p w:rsidR="005819BC" w:rsidRPr="005819BC" w:rsidRDefault="005819BC" w:rsidP="005819BC">
      <w:pPr>
        <w:numPr>
          <w:ilvl w:val="1"/>
          <w:numId w:val="2"/>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Procijenjena vrijednost predmeta nabavke</w:t>
      </w:r>
      <w:r w:rsidRPr="005819BC">
        <w:rPr>
          <w:rFonts w:ascii="Arial" w:eastAsia="Calibri" w:hAnsi="Arial" w:cs="Arial"/>
          <w:color w:val="000000"/>
          <w:sz w:val="24"/>
          <w:szCs w:val="24"/>
          <w:vertAlign w:val="superscript"/>
          <w:lang w:val="sr-Latn-ME"/>
        </w:rPr>
        <w:footnoteReference w:id="2"/>
      </w:r>
      <w:r w:rsidRPr="005819BC">
        <w:rPr>
          <w:rFonts w:ascii="Arial" w:eastAsia="Calibri" w:hAnsi="Arial" w:cs="Arial"/>
          <w:color w:val="000000"/>
          <w:sz w:val="24"/>
          <w:szCs w:val="24"/>
          <w:lang w:val="sr-Latn-ME"/>
        </w:rPr>
        <w:t>,</w:t>
      </w:r>
    </w:p>
    <w:p w:rsidR="005819BC" w:rsidRPr="005819BC" w:rsidRDefault="005819BC" w:rsidP="005819BC">
      <w:pPr>
        <w:numPr>
          <w:ilvl w:val="1"/>
          <w:numId w:val="2"/>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 xml:space="preserve">Način nabavke: </w:t>
      </w:r>
    </w:p>
    <w:p w:rsidR="005819BC" w:rsidRPr="005819BC" w:rsidRDefault="005819BC" w:rsidP="005819BC">
      <w:pPr>
        <w:numPr>
          <w:ilvl w:val="0"/>
          <w:numId w:val="3"/>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Cjelina, po partijama,</w:t>
      </w:r>
    </w:p>
    <w:p w:rsidR="005819BC" w:rsidRPr="005819BC" w:rsidRDefault="005819BC" w:rsidP="005819BC">
      <w:pPr>
        <w:numPr>
          <w:ilvl w:val="0"/>
          <w:numId w:val="3"/>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Zajednička nabavka,</w:t>
      </w:r>
    </w:p>
    <w:p w:rsidR="005819BC" w:rsidRPr="005819BC" w:rsidRDefault="005819BC" w:rsidP="005819BC">
      <w:pPr>
        <w:numPr>
          <w:ilvl w:val="0"/>
          <w:numId w:val="3"/>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Centralizovana nabavka,</w:t>
      </w:r>
    </w:p>
    <w:p w:rsidR="005819BC" w:rsidRPr="005819BC" w:rsidRDefault="005819BC" w:rsidP="005819BC">
      <w:pPr>
        <w:numPr>
          <w:ilvl w:val="1"/>
          <w:numId w:val="2"/>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Posebni oblik nabavke:</w:t>
      </w:r>
    </w:p>
    <w:p w:rsidR="005819BC" w:rsidRPr="005819BC" w:rsidRDefault="005819BC" w:rsidP="005819BC">
      <w:pPr>
        <w:numPr>
          <w:ilvl w:val="0"/>
          <w:numId w:val="4"/>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Okvirni sporazum,</w:t>
      </w:r>
    </w:p>
    <w:p w:rsidR="005819BC" w:rsidRPr="005819BC" w:rsidRDefault="005819BC" w:rsidP="005819BC">
      <w:pPr>
        <w:numPr>
          <w:ilvl w:val="0"/>
          <w:numId w:val="4"/>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Dinamički sistem nabavki,</w:t>
      </w:r>
    </w:p>
    <w:p w:rsidR="005819BC" w:rsidRPr="005819BC" w:rsidRDefault="005819BC" w:rsidP="005819BC">
      <w:pPr>
        <w:numPr>
          <w:ilvl w:val="0"/>
          <w:numId w:val="4"/>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Elektronska aukcija,</w:t>
      </w:r>
    </w:p>
    <w:p w:rsidR="005819BC" w:rsidRPr="005819BC" w:rsidRDefault="005819BC" w:rsidP="005819BC">
      <w:pPr>
        <w:numPr>
          <w:ilvl w:val="0"/>
          <w:numId w:val="4"/>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Elektronski katalog,</w:t>
      </w:r>
    </w:p>
    <w:p w:rsidR="005819BC" w:rsidRPr="005819BC" w:rsidRDefault="005819BC" w:rsidP="005819BC">
      <w:pPr>
        <w:numPr>
          <w:ilvl w:val="1"/>
          <w:numId w:val="2"/>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Uslovi za učešće u postupku javne nabavke i posebni osnovi za isključenje,</w:t>
      </w:r>
    </w:p>
    <w:p w:rsidR="005819BC" w:rsidRPr="005819BC" w:rsidRDefault="005819BC" w:rsidP="005819BC">
      <w:pPr>
        <w:numPr>
          <w:ilvl w:val="1"/>
          <w:numId w:val="2"/>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Kriterijum za izbor najpovoljnije ponude,</w:t>
      </w:r>
    </w:p>
    <w:p w:rsidR="005819BC" w:rsidRPr="005819BC" w:rsidRDefault="005819BC" w:rsidP="005819BC">
      <w:pPr>
        <w:numPr>
          <w:ilvl w:val="1"/>
          <w:numId w:val="2"/>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Način, mjesto i vrijeme podnošenja ponuda i otvaranja ponuda,</w:t>
      </w:r>
    </w:p>
    <w:p w:rsidR="005819BC" w:rsidRPr="005819BC" w:rsidRDefault="005819BC" w:rsidP="005819BC">
      <w:pPr>
        <w:numPr>
          <w:ilvl w:val="1"/>
          <w:numId w:val="2"/>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Rok za donošenje odluke o izboru,</w:t>
      </w:r>
    </w:p>
    <w:p w:rsidR="005819BC" w:rsidRPr="005819BC" w:rsidRDefault="005819BC" w:rsidP="005819BC">
      <w:pPr>
        <w:numPr>
          <w:ilvl w:val="1"/>
          <w:numId w:val="2"/>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Rok važenja ponude,</w:t>
      </w:r>
    </w:p>
    <w:p w:rsidR="005819BC" w:rsidRPr="005819BC" w:rsidRDefault="005819BC" w:rsidP="005819BC">
      <w:pPr>
        <w:numPr>
          <w:ilvl w:val="1"/>
          <w:numId w:val="2"/>
        </w:numPr>
        <w:spacing w:after="160" w:line="252" w:lineRule="auto"/>
        <w:contextualSpacing/>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Garancija ponude</w:t>
      </w:r>
    </w:p>
    <w:p w:rsidR="005819BC" w:rsidRPr="005819BC" w:rsidRDefault="005819BC" w:rsidP="005819BC">
      <w:pPr>
        <w:spacing w:line="240" w:lineRule="auto"/>
        <w:rPr>
          <w:rFonts w:ascii="Calibri" w:eastAsia="Calibri" w:hAnsi="Calibri" w:cs="Times New Roman"/>
          <w:color w:val="000000"/>
          <w:sz w:val="24"/>
          <w:szCs w:val="24"/>
          <w:lang w:val="sr-Latn-ME"/>
        </w:rPr>
      </w:pPr>
    </w:p>
    <w:p w:rsidR="005819BC" w:rsidRPr="005819BC" w:rsidRDefault="005819BC" w:rsidP="005819BC">
      <w:pPr>
        <w:spacing w:line="240" w:lineRule="auto"/>
        <w:rPr>
          <w:rFonts w:ascii="Calibri" w:eastAsia="Calibri" w:hAnsi="Calibri" w:cs="Times New Roman"/>
          <w:color w:val="000000"/>
          <w:sz w:val="24"/>
          <w:szCs w:val="24"/>
          <w:lang w:val="sr-Latn-ME"/>
        </w:rPr>
      </w:pPr>
    </w:p>
    <w:p w:rsidR="005819BC" w:rsidRPr="005819BC" w:rsidRDefault="005819BC" w:rsidP="005819B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1440"/>
        <w:outlineLvl w:val="0"/>
        <w:rPr>
          <w:rFonts w:ascii="Arial" w:eastAsia="Times New Roman" w:hAnsi="Arial" w:cs="Times New Roman"/>
          <w:b/>
          <w:color w:val="000000"/>
          <w:sz w:val="24"/>
          <w:szCs w:val="24"/>
          <w:lang w:val="sr-Latn-ME"/>
        </w:rPr>
      </w:pPr>
      <w:bookmarkStart w:id="1" w:name="_Toc62730554"/>
      <w:r w:rsidRPr="005819BC">
        <w:rPr>
          <w:rFonts w:ascii="Arial" w:eastAsia="Times New Roman" w:hAnsi="Arial" w:cs="Times New Roman"/>
          <w:b/>
          <w:color w:val="000000"/>
          <w:sz w:val="24"/>
          <w:szCs w:val="24"/>
          <w:lang w:val="sr-Latn-ME"/>
        </w:rPr>
        <w:t>TEHNIČKA SPECIFIKACIJA PREDMETA JAVNE NABAVKE</w:t>
      </w:r>
      <w:r w:rsidRPr="005819BC">
        <w:rPr>
          <w:rFonts w:ascii="Times New Roman" w:eastAsia="Times New Roman" w:hAnsi="Times New Roman" w:cs="Times New Roman"/>
          <w:color w:val="000000"/>
          <w:sz w:val="24"/>
          <w:szCs w:val="24"/>
          <w:vertAlign w:val="superscript"/>
          <w:lang w:val="en-US"/>
        </w:rPr>
        <w:footnoteReference w:id="3"/>
      </w:r>
      <w:bookmarkEnd w:id="1"/>
    </w:p>
    <w:p w:rsidR="005819BC" w:rsidRPr="005819BC" w:rsidRDefault="005819BC" w:rsidP="005819BC">
      <w:pPr>
        <w:spacing w:line="240" w:lineRule="auto"/>
        <w:rPr>
          <w:rFonts w:ascii="Calibri" w:eastAsia="Calibri" w:hAnsi="Calibri" w:cs="Times New Roman"/>
          <w:color w:val="000000"/>
          <w:sz w:val="24"/>
          <w:szCs w:val="24"/>
          <w:lang w:val="sr-Latn-ME"/>
        </w:rPr>
      </w:pPr>
    </w:p>
    <w:p w:rsidR="005819BC" w:rsidRPr="005819BC" w:rsidRDefault="005819BC" w:rsidP="005819BC">
      <w:pPr>
        <w:numPr>
          <w:ilvl w:val="0"/>
          <w:numId w:val="5"/>
        </w:numPr>
        <w:spacing w:after="160" w:line="252" w:lineRule="auto"/>
        <w:contextualSpacing/>
        <w:jc w:val="both"/>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Naziv i opis predmeta nabavke u cjelini, po partijama i stavkama sa bitnim karakteristikama</w:t>
      </w:r>
    </w:p>
    <w:p w:rsidR="005819BC" w:rsidRPr="005819BC" w:rsidRDefault="005819BC" w:rsidP="005819BC">
      <w:pPr>
        <w:numPr>
          <w:ilvl w:val="0"/>
          <w:numId w:val="5"/>
        </w:numPr>
        <w:spacing w:after="160" w:line="252" w:lineRule="auto"/>
        <w:contextualSpacing/>
        <w:jc w:val="both"/>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t>Zahtjevi u pogledu načina izvršavanja predmeta nabavke koji su od značaja za sačinjavanje ponude i izvršenje ugovora</w:t>
      </w:r>
    </w:p>
    <w:p w:rsidR="005819BC" w:rsidRPr="005819BC" w:rsidRDefault="005819BC" w:rsidP="005819BC">
      <w:pPr>
        <w:spacing w:line="240" w:lineRule="auto"/>
        <w:rPr>
          <w:rFonts w:ascii="Calibri" w:eastAsia="Calibri" w:hAnsi="Calibri" w:cs="Times New Roman"/>
          <w:color w:val="000000"/>
          <w:sz w:val="24"/>
          <w:szCs w:val="24"/>
          <w:lang w:val="sr-Latn-ME"/>
        </w:rPr>
      </w:pPr>
    </w:p>
    <w:p w:rsidR="005819BC" w:rsidRPr="005819BC" w:rsidRDefault="005819BC" w:rsidP="005819B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1440"/>
        <w:jc w:val="both"/>
        <w:outlineLvl w:val="0"/>
        <w:rPr>
          <w:rFonts w:ascii="Arial" w:eastAsia="Times New Roman" w:hAnsi="Arial" w:cs="Times New Roman"/>
          <w:b/>
          <w:color w:val="000000"/>
          <w:sz w:val="24"/>
          <w:szCs w:val="24"/>
          <w:lang w:val="sr-Latn-ME"/>
        </w:rPr>
      </w:pPr>
      <w:bookmarkStart w:id="2" w:name="_Toc62730555"/>
      <w:r w:rsidRPr="005819BC">
        <w:rPr>
          <w:rFonts w:ascii="Arial" w:eastAsia="Times New Roman" w:hAnsi="Arial" w:cs="Times New Roman"/>
          <w:b/>
          <w:color w:val="000000"/>
          <w:sz w:val="24"/>
          <w:szCs w:val="24"/>
          <w:lang w:val="sr-Latn-ME"/>
        </w:rPr>
        <w:t>DODATNE INFORMACIJE O PREDMETU I POSTUPKU NABAVKE</w:t>
      </w:r>
      <w:r w:rsidRPr="005819BC">
        <w:rPr>
          <w:rFonts w:ascii="Times New Roman" w:eastAsia="Times New Roman" w:hAnsi="Times New Roman" w:cs="Times New Roman"/>
          <w:color w:val="000000"/>
          <w:sz w:val="24"/>
          <w:szCs w:val="24"/>
          <w:vertAlign w:val="superscript"/>
          <w:lang w:val="en-US"/>
        </w:rPr>
        <w:footnoteReference w:id="4"/>
      </w:r>
      <w:bookmarkEnd w:id="2"/>
    </w:p>
    <w:p w:rsidR="005819BC" w:rsidRPr="005819BC" w:rsidRDefault="005819BC" w:rsidP="005819BC">
      <w:pPr>
        <w:spacing w:line="240" w:lineRule="auto"/>
        <w:jc w:val="both"/>
        <w:rPr>
          <w:rFonts w:ascii="Arial" w:eastAsia="Times New Roman" w:hAnsi="Arial" w:cs="Arial"/>
          <w:b/>
          <w:bCs/>
          <w:color w:val="000000"/>
          <w:sz w:val="24"/>
          <w:szCs w:val="24"/>
          <w:lang w:val="sr-Latn-ME"/>
        </w:rPr>
      </w:pPr>
    </w:p>
    <w:p w:rsidR="005819BC" w:rsidRPr="005819BC" w:rsidRDefault="005819BC" w:rsidP="005819BC">
      <w:pPr>
        <w:pBdr>
          <w:top w:val="single" w:sz="4" w:space="1" w:color="auto"/>
          <w:left w:val="single" w:sz="4" w:space="4" w:color="auto"/>
          <w:bottom w:val="single" w:sz="4" w:space="1" w:color="auto"/>
          <w:right w:val="single" w:sz="4" w:space="4" w:color="auto"/>
        </w:pBdr>
        <w:shd w:val="clear" w:color="auto" w:fill="D9D9D9"/>
        <w:spacing w:after="160" w:line="252" w:lineRule="auto"/>
        <w:rPr>
          <w:rFonts w:ascii="Arial" w:eastAsia="Calibri" w:hAnsi="Arial" w:cs="Arial"/>
          <w:b/>
          <w:bCs/>
          <w:color w:val="000000"/>
          <w:sz w:val="24"/>
          <w:szCs w:val="24"/>
          <w:lang w:val="sr-Latn-ME"/>
        </w:rPr>
      </w:pPr>
      <w:r w:rsidRPr="005819BC">
        <w:rPr>
          <w:rFonts w:ascii="Arial" w:eastAsia="Calibri" w:hAnsi="Arial" w:cs="Arial"/>
          <w:b/>
          <w:bCs/>
          <w:color w:val="000000"/>
          <w:sz w:val="24"/>
          <w:szCs w:val="24"/>
          <w:lang w:val="sr-Latn-ME"/>
        </w:rPr>
        <w:t>Procijenjena vrijednost predmenta nabavke:</w:t>
      </w:r>
      <w:r w:rsidRPr="005819BC">
        <w:rPr>
          <w:rFonts w:ascii="Arial" w:eastAsia="Calibri" w:hAnsi="Arial" w:cs="Arial"/>
          <w:b/>
          <w:bCs/>
          <w:color w:val="000000"/>
          <w:sz w:val="24"/>
          <w:szCs w:val="24"/>
          <w:vertAlign w:val="superscript"/>
          <w:lang w:val="sr-Latn-ME"/>
        </w:rPr>
        <w:footnoteReference w:id="5"/>
      </w:r>
    </w:p>
    <w:p w:rsidR="005819BC" w:rsidRPr="005819BC" w:rsidRDefault="005819BC" w:rsidP="005819BC">
      <w:pPr>
        <w:spacing w:after="160" w:line="252" w:lineRule="auto"/>
        <w:jc w:val="both"/>
        <w:rPr>
          <w:rFonts w:ascii="Arial" w:eastAsia="Calibri" w:hAnsi="Arial" w:cs="Arial"/>
          <w:color w:val="000000"/>
          <w:sz w:val="24"/>
          <w:szCs w:val="24"/>
          <w:lang w:val="sr-Latn-ME"/>
        </w:rPr>
      </w:pPr>
    </w:p>
    <w:p w:rsidR="005819BC" w:rsidRPr="005819BC" w:rsidRDefault="005819BC" w:rsidP="005819BC">
      <w:pPr>
        <w:spacing w:after="160" w:line="252" w:lineRule="auto"/>
        <w:jc w:val="both"/>
        <w:rPr>
          <w:rFonts w:ascii="Arial" w:eastAsia="Calibri" w:hAnsi="Arial" w:cs="Arial"/>
          <w:b/>
          <w:bCs/>
          <w:color w:val="000000"/>
          <w:sz w:val="24"/>
          <w:szCs w:val="24"/>
          <w:lang w:val="sr-Latn-ME"/>
        </w:rPr>
      </w:pPr>
      <w:r w:rsidRPr="005819BC">
        <w:rPr>
          <w:rFonts w:ascii="Arial" w:eastAsia="Calibri" w:hAnsi="Arial" w:cs="Arial"/>
          <w:color w:val="000000"/>
          <w:sz w:val="24"/>
          <w:szCs w:val="24"/>
          <w:lang w:val="sr-Latn-ME"/>
        </w:rPr>
        <w:lastRenderedPageBreak/>
        <w:sym w:font="Wingdings" w:char="F0A8"/>
      </w:r>
      <w:r w:rsidRPr="005819BC">
        <w:rPr>
          <w:rFonts w:ascii="Arial" w:eastAsia="Calibri" w:hAnsi="Arial" w:cs="Arial"/>
          <w:color w:val="000000"/>
          <w:sz w:val="24"/>
          <w:szCs w:val="24"/>
          <w:lang w:val="sr-Latn-ME"/>
        </w:rPr>
        <w:t xml:space="preserve"> </w:t>
      </w:r>
      <w:r w:rsidRPr="005819BC">
        <w:rPr>
          <w:rFonts w:ascii="Arial" w:eastAsia="Calibri" w:hAnsi="Arial" w:cs="Arial"/>
          <w:b/>
          <w:bCs/>
          <w:color w:val="000000"/>
          <w:sz w:val="24"/>
          <w:szCs w:val="24"/>
          <w:lang w:val="sr-Latn-ME"/>
        </w:rPr>
        <w:t>Procijenjena vrijednost predmeta nabavke bez zaključivanja okvirnog sporazuma</w:t>
      </w:r>
      <w:r w:rsidRPr="005819BC">
        <w:rPr>
          <w:rFonts w:ascii="Arial" w:eastAsia="Calibri" w:hAnsi="Arial" w:cs="Arial"/>
          <w:color w:val="000000"/>
          <w:sz w:val="24"/>
          <w:szCs w:val="24"/>
          <w:lang w:val="sr-Latn-ME"/>
        </w:rPr>
        <w:t>:</w:t>
      </w:r>
    </w:p>
    <w:p w:rsidR="005819BC" w:rsidRPr="005819BC" w:rsidRDefault="005819BC" w:rsidP="005819BC">
      <w:pPr>
        <w:spacing w:after="160" w:line="252" w:lineRule="auto"/>
        <w:jc w:val="both"/>
        <w:rPr>
          <w:rFonts w:ascii="Arial" w:eastAsia="Calibri" w:hAnsi="Arial" w:cs="Arial"/>
          <w:color w:val="000000"/>
          <w:sz w:val="24"/>
          <w:szCs w:val="24"/>
          <w:lang w:val="sr-Latn-ME"/>
        </w:rPr>
      </w:pPr>
      <w:r w:rsidRPr="005819BC">
        <w:rPr>
          <w:rFonts w:ascii="Arial" w:eastAsia="Calibri" w:hAnsi="Arial" w:cs="Arial"/>
          <w:color w:val="000000"/>
          <w:sz w:val="24"/>
          <w:szCs w:val="24"/>
          <w:lang w:val="sr-Latn-ME"/>
        </w:rPr>
        <w:sym w:font="Wingdings" w:char="F0FE"/>
      </w:r>
      <w:r w:rsidR="001B0DC3">
        <w:rPr>
          <w:rFonts w:ascii="Arial" w:eastAsia="Calibri" w:hAnsi="Arial" w:cs="Arial"/>
          <w:color w:val="000000"/>
          <w:sz w:val="24"/>
          <w:szCs w:val="24"/>
          <w:lang w:val="sr-Latn-ME"/>
        </w:rPr>
        <w:t xml:space="preserve"> kao cjeline je 55.000,00</w:t>
      </w:r>
      <w:r w:rsidRPr="005819BC">
        <w:rPr>
          <w:rFonts w:ascii="Arial" w:eastAsia="Calibri" w:hAnsi="Arial" w:cs="Arial"/>
          <w:color w:val="000000"/>
          <w:sz w:val="24"/>
          <w:szCs w:val="24"/>
          <w:lang w:val="sr-Latn-ME"/>
        </w:rPr>
        <w:t xml:space="preserve"> €;</w:t>
      </w:r>
    </w:p>
    <w:p w:rsidR="005819BC" w:rsidRPr="005819BC" w:rsidRDefault="005819BC" w:rsidP="005819BC">
      <w:pPr>
        <w:spacing w:after="160" w:line="252" w:lineRule="auto"/>
        <w:jc w:val="both"/>
        <w:rPr>
          <w:rFonts w:ascii="Arial" w:eastAsia="Calibri" w:hAnsi="Arial" w:cs="Arial"/>
          <w:color w:val="000000"/>
          <w:sz w:val="24"/>
          <w:szCs w:val="24"/>
          <w:lang w:val="sr-Latn-ME"/>
        </w:rPr>
      </w:pPr>
    </w:p>
    <w:p w:rsidR="005819BC" w:rsidRPr="005819BC" w:rsidRDefault="005819BC" w:rsidP="005819BC">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b/>
          <w:color w:val="000000"/>
          <w:sz w:val="24"/>
          <w:szCs w:val="24"/>
          <w:lang w:val="sr-Latn-ME"/>
        </w:rPr>
        <w:t>PODACI O NARUČIOCIMA KOJI ZAKLJUČUJU ZAJEDNIČKU NABAVKU</w:t>
      </w:r>
    </w:p>
    <w:p w:rsidR="005819BC" w:rsidRPr="005819BC" w:rsidRDefault="005819BC" w:rsidP="005819BC">
      <w:pPr>
        <w:spacing w:line="240" w:lineRule="auto"/>
        <w:jc w:val="both"/>
        <w:rPr>
          <w:rFonts w:ascii="Arial" w:eastAsia="Times New Roman" w:hAnsi="Arial" w:cs="Arial"/>
          <w:color w:val="000000"/>
          <w:sz w:val="24"/>
          <w:szCs w:val="24"/>
          <w:lang w:val="sr-Latn-ME"/>
        </w:rPr>
      </w:pPr>
    </w:p>
    <w:p w:rsidR="005819BC" w:rsidRPr="005819BC" w:rsidRDefault="005819BC" w:rsidP="005819BC">
      <w:pPr>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t>Zajednička nabavka se sprovodi za ___________________________________NE</w:t>
      </w:r>
    </w:p>
    <w:p w:rsidR="005819BC" w:rsidRPr="005819BC" w:rsidRDefault="005819BC" w:rsidP="005819BC">
      <w:pPr>
        <w:spacing w:line="240" w:lineRule="auto"/>
        <w:jc w:val="both"/>
        <w:rPr>
          <w:rFonts w:ascii="Arial" w:eastAsia="Times New Roman" w:hAnsi="Arial" w:cs="Arial"/>
          <w:color w:val="000000"/>
          <w:sz w:val="24"/>
          <w:szCs w:val="24"/>
          <w:lang w:val="sr-Latn-ME"/>
        </w:rPr>
      </w:pPr>
    </w:p>
    <w:p w:rsidR="005819BC" w:rsidRPr="005819BC" w:rsidRDefault="005819BC" w:rsidP="005819BC">
      <w:pPr>
        <w:pBdr>
          <w:top w:val="single" w:sz="4" w:space="1" w:color="auto"/>
          <w:left w:val="single" w:sz="4" w:space="0" w:color="auto"/>
          <w:bottom w:val="single" w:sz="4" w:space="1" w:color="auto"/>
          <w:right w:val="single" w:sz="4" w:space="4" w:color="auto"/>
        </w:pBdr>
        <w:shd w:val="clear" w:color="auto" w:fill="BFBFBF"/>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b/>
          <w:color w:val="000000"/>
          <w:sz w:val="24"/>
          <w:szCs w:val="24"/>
          <w:lang w:val="sr-Latn-ME"/>
        </w:rPr>
        <w:t>PODACI O NARUČIOCIMA KOJI SU UKLJUČENI U CENTRALIZOVANU NABAVKU</w:t>
      </w:r>
    </w:p>
    <w:p w:rsidR="005819BC" w:rsidRPr="005819BC" w:rsidRDefault="005819BC" w:rsidP="005819BC">
      <w:pPr>
        <w:spacing w:line="240" w:lineRule="auto"/>
        <w:jc w:val="both"/>
        <w:rPr>
          <w:rFonts w:ascii="Arial" w:eastAsia="Times New Roman" w:hAnsi="Arial" w:cs="Arial"/>
          <w:sz w:val="24"/>
          <w:szCs w:val="24"/>
          <w:lang w:val="sr-Latn-ME"/>
        </w:rPr>
      </w:pP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Centralizovana nabavka se sprovodi za_________________________________NE</w:t>
      </w:r>
    </w:p>
    <w:p w:rsidR="005819BC" w:rsidRPr="005819BC" w:rsidRDefault="005819BC" w:rsidP="005819BC">
      <w:pPr>
        <w:spacing w:line="240" w:lineRule="auto"/>
        <w:jc w:val="both"/>
        <w:rPr>
          <w:rFonts w:ascii="Arial" w:eastAsia="Times New Roman" w:hAnsi="Arial" w:cs="Arial"/>
          <w:sz w:val="24"/>
          <w:szCs w:val="24"/>
          <w:lang w:val="sr-Latn-ME"/>
        </w:rPr>
      </w:pPr>
    </w:p>
    <w:p w:rsidR="005819BC" w:rsidRPr="005819BC" w:rsidRDefault="005819BC" w:rsidP="005819BC">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Times New Roman" w:hAnsi="Arial" w:cs="Arial"/>
          <w:b/>
          <w:sz w:val="24"/>
          <w:szCs w:val="24"/>
          <w:lang w:val="sr-Latn-ME"/>
        </w:rPr>
      </w:pPr>
      <w:r w:rsidRPr="005819BC">
        <w:rPr>
          <w:rFonts w:ascii="Arial" w:eastAsia="Times New Roman" w:hAnsi="Arial" w:cs="Arial"/>
          <w:b/>
          <w:sz w:val="24"/>
          <w:szCs w:val="24"/>
          <w:lang w:val="sr-Latn-ME"/>
        </w:rPr>
        <w:t>NAČIN SPROVOĐENJA ELEKTRONSKE AUKCIJE</w:t>
      </w:r>
    </w:p>
    <w:p w:rsidR="005819BC" w:rsidRPr="005819BC" w:rsidRDefault="005819BC" w:rsidP="005819BC">
      <w:pPr>
        <w:spacing w:line="240" w:lineRule="auto"/>
        <w:jc w:val="both"/>
        <w:rPr>
          <w:rFonts w:ascii="Arial" w:eastAsia="Times New Roman" w:hAnsi="Arial" w:cs="Arial"/>
          <w:sz w:val="24"/>
          <w:szCs w:val="24"/>
          <w:lang w:val="sr-Latn-ME"/>
        </w:rPr>
      </w:pPr>
    </w:p>
    <w:p w:rsidR="005819BC" w:rsidRPr="005819BC" w:rsidRDefault="005819BC" w:rsidP="005819BC">
      <w:pPr>
        <w:spacing w:line="240" w:lineRule="auto"/>
        <w:jc w:val="both"/>
        <w:rPr>
          <w:rFonts w:ascii="Arial" w:eastAsia="Times New Roman" w:hAnsi="Arial" w:cs="Arial"/>
          <w:color w:val="222A35"/>
          <w:sz w:val="24"/>
          <w:szCs w:val="24"/>
          <w:lang w:val="sr-Latn-ME"/>
        </w:rPr>
      </w:pPr>
      <w:r w:rsidRPr="005819BC">
        <w:rPr>
          <w:rFonts w:ascii="Arial" w:eastAsia="Times New Roman" w:hAnsi="Arial" w:cs="Arial"/>
          <w:color w:val="222A35"/>
          <w:sz w:val="24"/>
          <w:szCs w:val="24"/>
          <w:lang w:val="sr-Latn-ME"/>
        </w:rPr>
        <w:t>Elektronska aukcija će se sprovesti nakon ocjene ponuda, kao elektronski proces koji se ponavlja, radi postizanja nove (</w:t>
      </w:r>
      <w:r w:rsidRPr="005819BC">
        <w:rPr>
          <w:rFonts w:ascii="Arial" w:eastAsia="Times New Roman" w:hAnsi="Arial" w:cs="Arial"/>
          <w:sz w:val="24"/>
          <w:szCs w:val="24"/>
          <w:u w:val="single"/>
          <w:lang w:val="sr-Latn-ME"/>
        </w:rPr>
        <w:t>upisati kriterijum za koji se sprovodi elektronska aukcija)</w:t>
      </w:r>
      <w:r w:rsidRPr="005819BC">
        <w:rPr>
          <w:rFonts w:ascii="Arial" w:eastAsia="Times New Roman" w:hAnsi="Arial" w:cs="Arial"/>
          <w:color w:val="222A35"/>
          <w:sz w:val="24"/>
          <w:szCs w:val="24"/>
          <w:lang w:val="sr-Latn-ME"/>
        </w:rPr>
        <w:t>NE</w:t>
      </w:r>
    </w:p>
    <w:p w:rsidR="005819BC" w:rsidRPr="005819BC" w:rsidRDefault="005819BC" w:rsidP="005819BC">
      <w:pPr>
        <w:spacing w:line="240" w:lineRule="auto"/>
        <w:jc w:val="both"/>
        <w:rPr>
          <w:rFonts w:ascii="Arial" w:eastAsia="Times New Roman" w:hAnsi="Arial" w:cs="Arial"/>
          <w:sz w:val="24"/>
          <w:szCs w:val="24"/>
          <w:lang w:val="sr-Latn-ME"/>
        </w:rPr>
      </w:pPr>
    </w:p>
    <w:p w:rsidR="005819BC" w:rsidRPr="005819BC" w:rsidRDefault="005819BC" w:rsidP="005819BC">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Times New Roman" w:hAnsi="Arial" w:cs="Arial"/>
          <w:b/>
          <w:sz w:val="24"/>
          <w:szCs w:val="24"/>
          <w:lang w:val="sr-Latn-ME"/>
        </w:rPr>
      </w:pPr>
      <w:r w:rsidRPr="005819BC">
        <w:rPr>
          <w:rFonts w:ascii="Arial" w:eastAsia="Times New Roman" w:hAnsi="Arial" w:cs="Arial"/>
          <w:b/>
          <w:sz w:val="24"/>
          <w:szCs w:val="24"/>
          <w:lang w:val="sr-Latn-ME"/>
        </w:rPr>
        <w:t>ELEKTRONSKI KATALOG</w:t>
      </w:r>
      <w:r w:rsidRPr="005819BC">
        <w:rPr>
          <w:rFonts w:ascii="Arial" w:eastAsia="Times New Roman" w:hAnsi="Arial" w:cs="Arial"/>
          <w:b/>
          <w:color w:val="FF0000"/>
          <w:sz w:val="24"/>
          <w:szCs w:val="24"/>
          <w:lang w:val="sr-Latn-ME"/>
        </w:rPr>
        <w:t xml:space="preserve"> </w:t>
      </w:r>
    </w:p>
    <w:p w:rsidR="005819BC" w:rsidRPr="005819BC" w:rsidRDefault="005819BC" w:rsidP="005819BC">
      <w:pPr>
        <w:spacing w:line="240" w:lineRule="auto"/>
        <w:jc w:val="both"/>
        <w:rPr>
          <w:rFonts w:ascii="Arial" w:eastAsia="Times New Roman" w:hAnsi="Arial" w:cs="Arial"/>
          <w:color w:val="FF0000"/>
          <w:sz w:val="24"/>
          <w:szCs w:val="24"/>
          <w:lang w:val="sr-Latn-ME"/>
        </w:rPr>
      </w:pPr>
    </w:p>
    <w:p w:rsidR="005819BC" w:rsidRPr="005819BC" w:rsidRDefault="005819BC" w:rsidP="005819BC">
      <w:pPr>
        <w:spacing w:line="240" w:lineRule="auto"/>
        <w:jc w:val="both"/>
        <w:rPr>
          <w:rFonts w:ascii="Arial" w:eastAsia="Times New Roman" w:hAnsi="Arial" w:cs="Arial"/>
          <w:color w:val="222A35"/>
          <w:sz w:val="24"/>
          <w:szCs w:val="24"/>
          <w:lang w:val="sr-Latn-ME"/>
        </w:rPr>
      </w:pPr>
      <w:r w:rsidRPr="005819BC">
        <w:rPr>
          <w:rFonts w:ascii="Arial" w:eastAsia="Times New Roman" w:hAnsi="Arial" w:cs="Arial"/>
          <w:color w:val="222A35"/>
          <w:sz w:val="24"/>
          <w:szCs w:val="24"/>
          <w:lang w:val="sr-Latn-ME"/>
        </w:rPr>
        <w:t>Elektronski katalog sastavlja ponuđač u skladu s tehničkim specifikacijama i u formi ___________________________________________________________________</w:t>
      </w:r>
    </w:p>
    <w:p w:rsidR="005819BC" w:rsidRPr="005819BC" w:rsidRDefault="005819BC" w:rsidP="005819BC">
      <w:pPr>
        <w:spacing w:line="240" w:lineRule="auto"/>
        <w:jc w:val="both"/>
        <w:rPr>
          <w:rFonts w:ascii="Arial" w:eastAsia="Times New Roman" w:hAnsi="Arial" w:cs="Arial"/>
          <w:color w:val="000000"/>
          <w:sz w:val="24"/>
          <w:szCs w:val="24"/>
          <w:lang w:val="sr-Latn-ME"/>
        </w:rPr>
      </w:pPr>
    </w:p>
    <w:p w:rsidR="005819BC" w:rsidRPr="005819BC" w:rsidRDefault="005819BC" w:rsidP="005819BC">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Times New Roman" w:hAnsi="Arial" w:cs="Arial"/>
          <w:b/>
          <w:sz w:val="24"/>
          <w:szCs w:val="24"/>
          <w:lang w:val="sr-Latn-ME"/>
        </w:rPr>
      </w:pPr>
      <w:r w:rsidRPr="005819BC">
        <w:rPr>
          <w:rFonts w:ascii="Arial" w:eastAsia="Times New Roman" w:hAnsi="Arial" w:cs="Arial"/>
          <w:b/>
          <w:sz w:val="24"/>
          <w:szCs w:val="24"/>
          <w:lang w:val="sr-Latn-ME"/>
        </w:rPr>
        <w:t>PONUDA SA VARIJANTAMA</w:t>
      </w:r>
    </w:p>
    <w:p w:rsidR="005819BC" w:rsidRPr="005819BC" w:rsidRDefault="005819BC" w:rsidP="005819BC">
      <w:pPr>
        <w:spacing w:line="240" w:lineRule="auto"/>
        <w:jc w:val="both"/>
        <w:rPr>
          <w:rFonts w:ascii="Arial" w:eastAsia="Times New Roman" w:hAnsi="Arial" w:cs="Arial"/>
          <w:b/>
          <w:bCs/>
          <w:color w:val="000000"/>
          <w:sz w:val="24"/>
          <w:szCs w:val="24"/>
          <w:lang w:val="sr-Latn-ME"/>
        </w:rPr>
      </w:pP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Mogućnost podnošenja ponude sa varijantama</w:t>
      </w:r>
    </w:p>
    <w:p w:rsidR="005819BC" w:rsidRPr="005819BC" w:rsidRDefault="005819BC" w:rsidP="005819BC">
      <w:pPr>
        <w:spacing w:line="240" w:lineRule="auto"/>
        <w:jc w:val="both"/>
        <w:rPr>
          <w:rFonts w:ascii="Arial" w:eastAsia="Times New Roman" w:hAnsi="Arial" w:cs="Arial"/>
          <w:sz w:val="24"/>
          <w:szCs w:val="24"/>
          <w:lang w:val="sr-Latn-ME"/>
        </w:rPr>
      </w:pPr>
    </w:p>
    <w:p w:rsidR="005819BC" w:rsidRPr="005819BC" w:rsidRDefault="005819BC" w:rsidP="005819BC">
      <w:pPr>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sym w:font="Wingdings" w:char="F0FE"/>
      </w:r>
      <w:r w:rsidRPr="005819BC">
        <w:rPr>
          <w:rFonts w:ascii="Arial" w:eastAsia="Times New Roman" w:hAnsi="Arial" w:cs="Arial"/>
          <w:color w:val="000000"/>
          <w:sz w:val="24"/>
          <w:szCs w:val="24"/>
          <w:lang w:val="sr-Latn-ME"/>
        </w:rPr>
        <w:t xml:space="preserve"> </w:t>
      </w:r>
      <w:r w:rsidRPr="005819BC">
        <w:rPr>
          <w:rFonts w:ascii="Arial" w:eastAsia="Times New Roman" w:hAnsi="Arial" w:cs="Arial"/>
          <w:sz w:val="24"/>
          <w:szCs w:val="24"/>
          <w:lang w:val="sr-Latn-ME"/>
        </w:rPr>
        <w:t>Varijante ponude nijesu dozvoljene i neće biti razmatrane.</w:t>
      </w: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color w:val="000000"/>
          <w:sz w:val="24"/>
          <w:szCs w:val="24"/>
          <w:lang w:val="sr-Latn-ME"/>
        </w:rPr>
        <w:sym w:font="Wingdings" w:char="F0A8"/>
      </w:r>
      <w:r w:rsidRPr="005819BC">
        <w:rPr>
          <w:rFonts w:ascii="Arial" w:eastAsia="Times New Roman" w:hAnsi="Arial" w:cs="Arial"/>
          <w:sz w:val="24"/>
          <w:szCs w:val="24"/>
          <w:lang w:val="sr-Latn-ME"/>
        </w:rPr>
        <w:t xml:space="preserve"> Varijante ponude su dozvoljene.</w:t>
      </w:r>
    </w:p>
    <w:p w:rsidR="005819BC" w:rsidRPr="005819BC" w:rsidRDefault="005819BC" w:rsidP="005819BC">
      <w:pPr>
        <w:spacing w:line="240" w:lineRule="auto"/>
        <w:jc w:val="both"/>
        <w:rPr>
          <w:rFonts w:ascii="Arial" w:eastAsia="Times New Roman" w:hAnsi="Arial" w:cs="Arial"/>
          <w:b/>
          <w:bCs/>
          <w:color w:val="FF0000"/>
          <w:sz w:val="24"/>
          <w:szCs w:val="24"/>
          <w:lang w:val="sr-Latn-ME"/>
        </w:rPr>
      </w:pPr>
    </w:p>
    <w:p w:rsidR="005819BC" w:rsidRPr="005819BC" w:rsidRDefault="005819BC" w:rsidP="005819BC">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eastAsia="Times New Roman" w:hAnsi="Arial" w:cs="Arial"/>
          <w:b/>
          <w:bCs/>
          <w:color w:val="FF0000"/>
          <w:sz w:val="24"/>
          <w:szCs w:val="24"/>
          <w:lang w:val="sr-Latn-ME"/>
        </w:rPr>
      </w:pPr>
      <w:r w:rsidRPr="005819BC">
        <w:rPr>
          <w:rFonts w:ascii="Arial" w:eastAsia="Times New Roman" w:hAnsi="Arial" w:cs="Arial"/>
          <w:b/>
          <w:sz w:val="24"/>
          <w:szCs w:val="24"/>
          <w:lang w:val="sr-Latn-ME"/>
        </w:rPr>
        <w:t>REZERVISANA NABAVKA</w:t>
      </w:r>
    </w:p>
    <w:p w:rsidR="005819BC" w:rsidRPr="005819BC" w:rsidRDefault="005819BC" w:rsidP="005819BC">
      <w:pPr>
        <w:spacing w:line="240" w:lineRule="auto"/>
        <w:jc w:val="both"/>
        <w:rPr>
          <w:rFonts w:ascii="Arial" w:eastAsia="Times New Roman" w:hAnsi="Arial" w:cs="Arial"/>
          <w:b/>
          <w:bCs/>
          <w:color w:val="FF0000"/>
          <w:sz w:val="24"/>
          <w:szCs w:val="24"/>
          <w:lang w:val="sr-Latn-ME"/>
        </w:rPr>
      </w:pP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color w:val="000000"/>
          <w:sz w:val="24"/>
          <w:szCs w:val="24"/>
          <w:lang w:val="sr-Latn-ME"/>
        </w:rPr>
        <w:sym w:font="Wingdings" w:char="F0A8"/>
      </w:r>
      <w:r w:rsidRPr="005819BC">
        <w:rPr>
          <w:rFonts w:ascii="Arial" w:eastAsia="Times New Roman" w:hAnsi="Arial" w:cs="Arial"/>
          <w:color w:val="000000"/>
          <w:sz w:val="24"/>
          <w:szCs w:val="24"/>
          <w:lang w:val="sr-Latn-ME"/>
        </w:rPr>
        <w:t xml:space="preserve"> </w:t>
      </w:r>
      <w:r w:rsidRPr="005819BC">
        <w:rPr>
          <w:rFonts w:ascii="Arial" w:eastAsia="Times New Roman" w:hAnsi="Arial" w:cs="Arial"/>
          <w:sz w:val="24"/>
          <w:szCs w:val="24"/>
          <w:lang w:val="sr-Latn-ME"/>
        </w:rPr>
        <w:t>Da</w:t>
      </w:r>
    </w:p>
    <w:p w:rsidR="005819BC" w:rsidRPr="005819BC" w:rsidRDefault="005819BC" w:rsidP="005819BC">
      <w:pPr>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sym w:font="Wingdings" w:char="F0FE"/>
      </w:r>
      <w:r w:rsidRPr="005819BC">
        <w:rPr>
          <w:rFonts w:ascii="Arial" w:eastAsia="Times New Roman" w:hAnsi="Arial" w:cs="Arial"/>
          <w:color w:val="000000"/>
          <w:sz w:val="24"/>
          <w:szCs w:val="24"/>
          <w:lang w:val="sr-Latn-ME"/>
        </w:rPr>
        <w:t xml:space="preserve"> Ne</w:t>
      </w:r>
    </w:p>
    <w:p w:rsidR="005819BC" w:rsidRPr="005819BC" w:rsidRDefault="005819BC" w:rsidP="005819B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284"/>
        <w:jc w:val="both"/>
        <w:outlineLvl w:val="0"/>
        <w:rPr>
          <w:rFonts w:ascii="Arial" w:eastAsia="Times New Roman" w:hAnsi="Arial" w:cs="Times New Roman"/>
          <w:b/>
          <w:sz w:val="24"/>
          <w:szCs w:val="24"/>
          <w:lang w:val="sr-Latn-ME"/>
        </w:rPr>
      </w:pPr>
      <w:bookmarkStart w:id="3" w:name="_Toc62730556"/>
      <w:r w:rsidRPr="005819BC">
        <w:rPr>
          <w:rFonts w:ascii="Arial" w:eastAsia="Times New Roman" w:hAnsi="Arial" w:cs="Times New Roman"/>
          <w:b/>
          <w:sz w:val="24"/>
          <w:szCs w:val="24"/>
          <w:lang w:val="sr-Latn-ME"/>
        </w:rPr>
        <w:t>NAČIN UTVRĐIVANJA EKVIVALENTNOSTI</w:t>
      </w:r>
      <w:bookmarkEnd w:id="3"/>
    </w:p>
    <w:p w:rsidR="005819BC" w:rsidRPr="005819BC" w:rsidRDefault="005819BC" w:rsidP="005819BC">
      <w:pPr>
        <w:spacing w:after="200"/>
        <w:jc w:val="both"/>
        <w:rPr>
          <w:rFonts w:ascii="Arial" w:eastAsia="PMingLiU" w:hAnsi="Arial" w:cs="Arial"/>
          <w:sz w:val="24"/>
          <w:szCs w:val="24"/>
          <w:lang w:val="fr-FR"/>
        </w:rPr>
      </w:pPr>
      <w:r w:rsidRPr="005819BC">
        <w:rPr>
          <w:rFonts w:ascii="Arial" w:eastAsia="Times New Roman" w:hAnsi="Arial" w:cs="Arial"/>
          <w:bCs/>
          <w:color w:val="000000"/>
          <w:sz w:val="24"/>
          <w:szCs w:val="24"/>
          <w:lang w:val="sr-Latn-ME"/>
        </w:rPr>
        <w:t xml:space="preserve">Način utvrđivanja ekvivalentnosti: </w:t>
      </w:r>
      <w:proofErr w:type="spellStart"/>
      <w:r w:rsidRPr="005819BC">
        <w:rPr>
          <w:rFonts w:ascii="Arial" w:eastAsia="PMingLiU" w:hAnsi="Arial" w:cs="Arial"/>
          <w:sz w:val="24"/>
          <w:szCs w:val="24"/>
          <w:lang w:val="fr-FR"/>
        </w:rPr>
        <w:t>Ponuđači</w:t>
      </w:r>
      <w:proofErr w:type="spellEnd"/>
      <w:r w:rsidRPr="005819BC">
        <w:rPr>
          <w:rFonts w:ascii="Arial" w:eastAsia="PMingLiU" w:hAnsi="Arial" w:cs="Arial"/>
          <w:sz w:val="24"/>
          <w:szCs w:val="24"/>
          <w:lang w:val="fr-FR"/>
        </w:rPr>
        <w:t xml:space="preserve"> </w:t>
      </w:r>
      <w:proofErr w:type="spellStart"/>
      <w:r w:rsidRPr="005819BC">
        <w:rPr>
          <w:rFonts w:ascii="Arial" w:eastAsia="PMingLiU" w:hAnsi="Arial" w:cs="Arial"/>
          <w:sz w:val="24"/>
          <w:szCs w:val="24"/>
          <w:lang w:val="fr-FR"/>
        </w:rPr>
        <w:t>mogu</w:t>
      </w:r>
      <w:proofErr w:type="spellEnd"/>
      <w:r w:rsidRPr="005819BC">
        <w:rPr>
          <w:rFonts w:ascii="Arial" w:eastAsia="PMingLiU" w:hAnsi="Arial" w:cs="Arial"/>
          <w:sz w:val="24"/>
          <w:szCs w:val="24"/>
          <w:lang w:val="fr-FR"/>
        </w:rPr>
        <w:t xml:space="preserve"> </w:t>
      </w:r>
      <w:proofErr w:type="spellStart"/>
      <w:r w:rsidRPr="005819BC">
        <w:rPr>
          <w:rFonts w:ascii="Arial" w:eastAsia="PMingLiU" w:hAnsi="Arial" w:cs="Arial"/>
          <w:sz w:val="24"/>
          <w:szCs w:val="24"/>
          <w:lang w:val="fr-FR"/>
        </w:rPr>
        <w:t>ponuditi</w:t>
      </w:r>
      <w:proofErr w:type="spellEnd"/>
      <w:r w:rsidRPr="005819BC">
        <w:rPr>
          <w:rFonts w:ascii="Arial" w:eastAsia="PMingLiU" w:hAnsi="Arial" w:cs="Arial"/>
          <w:sz w:val="24"/>
          <w:szCs w:val="24"/>
          <w:lang w:val="fr-FR"/>
        </w:rPr>
        <w:t xml:space="preserve"> </w:t>
      </w:r>
      <w:proofErr w:type="spellStart"/>
      <w:r w:rsidRPr="005819BC">
        <w:rPr>
          <w:rFonts w:ascii="Arial" w:eastAsia="PMingLiU" w:hAnsi="Arial" w:cs="Arial"/>
          <w:sz w:val="24"/>
          <w:szCs w:val="24"/>
          <w:lang w:val="fr-FR"/>
        </w:rPr>
        <w:t>proizvode</w:t>
      </w:r>
      <w:proofErr w:type="spellEnd"/>
      <w:r w:rsidRPr="005819BC">
        <w:rPr>
          <w:rFonts w:ascii="Arial" w:eastAsia="PMingLiU" w:hAnsi="Arial" w:cs="Arial"/>
          <w:sz w:val="24"/>
          <w:szCs w:val="24"/>
          <w:lang w:val="fr-FR"/>
        </w:rPr>
        <w:t xml:space="preserve"> i/</w:t>
      </w:r>
      <w:proofErr w:type="spellStart"/>
      <w:r w:rsidRPr="005819BC">
        <w:rPr>
          <w:rFonts w:ascii="Arial" w:eastAsia="PMingLiU" w:hAnsi="Arial" w:cs="Arial"/>
          <w:sz w:val="24"/>
          <w:szCs w:val="24"/>
          <w:lang w:val="fr-FR"/>
        </w:rPr>
        <w:t>ili</w:t>
      </w:r>
      <w:proofErr w:type="spellEnd"/>
      <w:r w:rsidRPr="005819BC">
        <w:rPr>
          <w:rFonts w:ascii="Arial" w:eastAsia="PMingLiU" w:hAnsi="Arial" w:cs="Arial"/>
          <w:sz w:val="24"/>
          <w:szCs w:val="24"/>
          <w:lang w:val="fr-FR"/>
        </w:rPr>
        <w:t xml:space="preserve"> </w:t>
      </w:r>
      <w:proofErr w:type="spellStart"/>
      <w:r w:rsidRPr="005819BC">
        <w:rPr>
          <w:rFonts w:ascii="Arial" w:eastAsia="PMingLiU" w:hAnsi="Arial" w:cs="Arial"/>
          <w:sz w:val="24"/>
          <w:szCs w:val="24"/>
          <w:lang w:val="fr-FR"/>
        </w:rPr>
        <w:t>opremu</w:t>
      </w:r>
      <w:proofErr w:type="spellEnd"/>
      <w:r w:rsidRPr="005819BC">
        <w:rPr>
          <w:rFonts w:ascii="Arial" w:eastAsia="PMingLiU" w:hAnsi="Arial" w:cs="Arial"/>
          <w:sz w:val="24"/>
          <w:szCs w:val="24"/>
          <w:lang w:val="fr-FR"/>
        </w:rPr>
        <w:t xml:space="preserve"> </w:t>
      </w:r>
      <w:proofErr w:type="spellStart"/>
      <w:r w:rsidRPr="005819BC">
        <w:rPr>
          <w:rFonts w:ascii="Arial" w:eastAsia="PMingLiU" w:hAnsi="Arial" w:cs="Arial"/>
          <w:sz w:val="24"/>
          <w:szCs w:val="24"/>
          <w:lang w:val="fr-FR"/>
        </w:rPr>
        <w:t>koji</w:t>
      </w:r>
      <w:proofErr w:type="spellEnd"/>
      <w:r w:rsidRPr="005819BC">
        <w:rPr>
          <w:rFonts w:ascii="Arial" w:eastAsia="PMingLiU" w:hAnsi="Arial" w:cs="Arial"/>
          <w:sz w:val="24"/>
          <w:szCs w:val="24"/>
          <w:lang w:val="fr-FR"/>
        </w:rPr>
        <w:t xml:space="preserve"> su </w:t>
      </w:r>
      <w:proofErr w:type="spellStart"/>
      <w:r w:rsidRPr="005819BC">
        <w:rPr>
          <w:rFonts w:ascii="Arial" w:eastAsia="PMingLiU" w:hAnsi="Arial" w:cs="Arial"/>
          <w:sz w:val="24"/>
          <w:szCs w:val="24"/>
          <w:lang w:val="fr-FR"/>
        </w:rPr>
        <w:t>ekvivalentni</w:t>
      </w:r>
      <w:proofErr w:type="spellEnd"/>
      <w:r w:rsidRPr="005819BC">
        <w:rPr>
          <w:rFonts w:ascii="Arial" w:eastAsia="PMingLiU" w:hAnsi="Arial" w:cs="Arial"/>
          <w:sz w:val="24"/>
          <w:szCs w:val="24"/>
          <w:lang w:val="fr-FR"/>
        </w:rPr>
        <w:t xml:space="preserve"> </w:t>
      </w:r>
      <w:proofErr w:type="spellStart"/>
      <w:r w:rsidRPr="005819BC">
        <w:rPr>
          <w:rFonts w:ascii="Arial" w:eastAsia="PMingLiU" w:hAnsi="Arial" w:cs="Arial"/>
          <w:sz w:val="24"/>
          <w:szCs w:val="24"/>
          <w:lang w:val="fr-FR"/>
        </w:rPr>
        <w:t>proizvodima</w:t>
      </w:r>
      <w:proofErr w:type="spellEnd"/>
      <w:r w:rsidRPr="005819BC">
        <w:rPr>
          <w:rFonts w:ascii="Arial" w:eastAsia="PMingLiU" w:hAnsi="Arial" w:cs="Arial"/>
          <w:sz w:val="24"/>
          <w:szCs w:val="24"/>
          <w:lang w:val="fr-FR"/>
        </w:rPr>
        <w:t xml:space="preserve"> i/</w:t>
      </w:r>
      <w:proofErr w:type="spellStart"/>
      <w:r w:rsidRPr="005819BC">
        <w:rPr>
          <w:rFonts w:ascii="Arial" w:eastAsia="PMingLiU" w:hAnsi="Arial" w:cs="Arial"/>
          <w:sz w:val="24"/>
          <w:szCs w:val="24"/>
          <w:lang w:val="fr-FR"/>
        </w:rPr>
        <w:t>ili</w:t>
      </w:r>
      <w:proofErr w:type="spellEnd"/>
      <w:r w:rsidRPr="005819BC">
        <w:rPr>
          <w:rFonts w:ascii="Arial" w:eastAsia="PMingLiU" w:hAnsi="Arial" w:cs="Arial"/>
          <w:sz w:val="24"/>
          <w:szCs w:val="24"/>
          <w:lang w:val="fr-FR"/>
        </w:rPr>
        <w:t xml:space="preserve"> </w:t>
      </w:r>
      <w:proofErr w:type="spellStart"/>
      <w:r w:rsidRPr="005819BC">
        <w:rPr>
          <w:rFonts w:ascii="Arial" w:eastAsia="PMingLiU" w:hAnsi="Arial" w:cs="Arial"/>
          <w:sz w:val="24"/>
          <w:szCs w:val="24"/>
          <w:lang w:val="fr-FR"/>
        </w:rPr>
        <w:t>opremi</w:t>
      </w:r>
      <w:proofErr w:type="spellEnd"/>
      <w:r w:rsidRPr="005819BC">
        <w:rPr>
          <w:rFonts w:ascii="Arial" w:eastAsia="PMingLiU" w:hAnsi="Arial" w:cs="Arial"/>
          <w:sz w:val="24"/>
          <w:szCs w:val="24"/>
          <w:lang w:val="fr-FR"/>
        </w:rPr>
        <w:t xml:space="preserve"> </w:t>
      </w:r>
      <w:proofErr w:type="spellStart"/>
      <w:r w:rsidRPr="005819BC">
        <w:rPr>
          <w:rFonts w:ascii="Arial" w:eastAsia="PMingLiU" w:hAnsi="Arial" w:cs="Arial"/>
          <w:sz w:val="24"/>
          <w:szCs w:val="24"/>
          <w:lang w:val="fr-FR"/>
        </w:rPr>
        <w:t>navedenim</w:t>
      </w:r>
      <w:proofErr w:type="spellEnd"/>
      <w:r w:rsidRPr="005819BC">
        <w:rPr>
          <w:rFonts w:ascii="Arial" w:eastAsia="PMingLiU" w:hAnsi="Arial" w:cs="Arial"/>
          <w:sz w:val="24"/>
          <w:szCs w:val="24"/>
          <w:lang w:val="fr-FR"/>
        </w:rPr>
        <w:t xml:space="preserve"> u </w:t>
      </w:r>
      <w:proofErr w:type="spellStart"/>
      <w:r w:rsidRPr="005819BC">
        <w:rPr>
          <w:rFonts w:ascii="Arial" w:eastAsia="PMingLiU" w:hAnsi="Arial" w:cs="Arial"/>
          <w:sz w:val="24"/>
          <w:szCs w:val="24"/>
          <w:lang w:val="fr-FR"/>
        </w:rPr>
        <w:t>specifikaciji</w:t>
      </w:r>
      <w:proofErr w:type="spellEnd"/>
      <w:r w:rsidRPr="005819BC">
        <w:rPr>
          <w:rFonts w:ascii="Arial" w:eastAsia="PMingLiU" w:hAnsi="Arial" w:cs="Arial"/>
          <w:sz w:val="24"/>
          <w:szCs w:val="24"/>
          <w:lang w:val="fr-FR"/>
        </w:rPr>
        <w:t xml:space="preserve"> </w:t>
      </w:r>
      <w:proofErr w:type="spellStart"/>
      <w:r w:rsidRPr="005819BC">
        <w:rPr>
          <w:rFonts w:ascii="Arial" w:eastAsia="PMingLiU" w:hAnsi="Arial" w:cs="Arial"/>
          <w:sz w:val="24"/>
          <w:szCs w:val="24"/>
          <w:lang w:val="fr-FR"/>
        </w:rPr>
        <w:t>predmeta</w:t>
      </w:r>
      <w:proofErr w:type="spellEnd"/>
      <w:r w:rsidRPr="005819BC">
        <w:rPr>
          <w:rFonts w:ascii="Arial" w:eastAsia="PMingLiU" w:hAnsi="Arial" w:cs="Arial"/>
          <w:sz w:val="24"/>
          <w:szCs w:val="24"/>
          <w:lang w:val="fr-FR"/>
        </w:rPr>
        <w:t xml:space="preserve"> </w:t>
      </w:r>
      <w:proofErr w:type="spellStart"/>
      <w:r w:rsidRPr="005819BC">
        <w:rPr>
          <w:rFonts w:ascii="Arial" w:eastAsia="PMingLiU" w:hAnsi="Arial" w:cs="Arial"/>
          <w:sz w:val="24"/>
          <w:szCs w:val="24"/>
          <w:lang w:val="fr-FR"/>
        </w:rPr>
        <w:t>javne</w:t>
      </w:r>
      <w:proofErr w:type="spellEnd"/>
      <w:r w:rsidRPr="005819BC">
        <w:rPr>
          <w:rFonts w:ascii="Arial" w:eastAsia="PMingLiU" w:hAnsi="Arial" w:cs="Arial"/>
          <w:sz w:val="24"/>
          <w:szCs w:val="24"/>
          <w:lang w:val="fr-FR"/>
        </w:rPr>
        <w:t xml:space="preserve"> </w:t>
      </w:r>
      <w:proofErr w:type="spellStart"/>
      <w:r w:rsidRPr="005819BC">
        <w:rPr>
          <w:rFonts w:ascii="Arial" w:eastAsia="PMingLiU" w:hAnsi="Arial" w:cs="Arial"/>
          <w:sz w:val="24"/>
          <w:szCs w:val="24"/>
          <w:lang w:val="fr-FR"/>
        </w:rPr>
        <w:t>nabavke</w:t>
      </w:r>
      <w:proofErr w:type="spellEnd"/>
      <w:r w:rsidRPr="005819BC">
        <w:rPr>
          <w:rFonts w:ascii="Arial" w:eastAsia="PMingLiU" w:hAnsi="Arial" w:cs="Arial"/>
          <w:sz w:val="24"/>
          <w:szCs w:val="24"/>
          <w:lang w:val="fr-FR"/>
        </w:rPr>
        <w:t xml:space="preserve">, </w:t>
      </w:r>
      <w:proofErr w:type="spellStart"/>
      <w:r w:rsidRPr="005819BC">
        <w:rPr>
          <w:rFonts w:ascii="Arial" w:eastAsia="PMingLiU" w:hAnsi="Arial" w:cs="Arial"/>
          <w:sz w:val="24"/>
          <w:szCs w:val="24"/>
          <w:lang w:val="fr-FR"/>
        </w:rPr>
        <w:t>uz</w:t>
      </w:r>
      <w:proofErr w:type="spellEnd"/>
      <w:r w:rsidRPr="005819BC">
        <w:rPr>
          <w:rFonts w:ascii="Arial" w:eastAsia="PMingLiU" w:hAnsi="Arial" w:cs="Arial"/>
          <w:sz w:val="24"/>
          <w:szCs w:val="24"/>
          <w:lang w:val="fr-FR"/>
        </w:rPr>
        <w:t xml:space="preserve"> </w:t>
      </w:r>
      <w:proofErr w:type="spellStart"/>
      <w:r w:rsidRPr="005819BC">
        <w:rPr>
          <w:rFonts w:ascii="Arial" w:eastAsia="PMingLiU" w:hAnsi="Arial" w:cs="Arial"/>
          <w:sz w:val="24"/>
          <w:szCs w:val="24"/>
          <w:lang w:val="fr-FR"/>
        </w:rPr>
        <w:t>podnošenje</w:t>
      </w:r>
      <w:proofErr w:type="spellEnd"/>
      <w:r w:rsidRPr="005819BC">
        <w:rPr>
          <w:rFonts w:ascii="Arial" w:eastAsia="PMingLiU" w:hAnsi="Arial" w:cs="Arial"/>
          <w:sz w:val="24"/>
          <w:szCs w:val="24"/>
          <w:lang w:val="fr-FR"/>
        </w:rPr>
        <w:t xml:space="preserve"> </w:t>
      </w:r>
      <w:proofErr w:type="spellStart"/>
      <w:r w:rsidRPr="005819BC">
        <w:rPr>
          <w:rFonts w:ascii="Arial" w:eastAsia="PMingLiU" w:hAnsi="Arial" w:cs="Arial"/>
          <w:sz w:val="24"/>
          <w:szCs w:val="24"/>
          <w:lang w:val="fr-FR"/>
        </w:rPr>
        <w:t>dokaza</w:t>
      </w:r>
      <w:proofErr w:type="spellEnd"/>
      <w:r w:rsidRPr="005819BC">
        <w:rPr>
          <w:rFonts w:ascii="Arial" w:eastAsia="PMingLiU" w:hAnsi="Arial" w:cs="Arial"/>
          <w:sz w:val="24"/>
          <w:szCs w:val="24"/>
          <w:lang w:val="fr-FR"/>
        </w:rPr>
        <w:t xml:space="preserve"> o </w:t>
      </w:r>
      <w:proofErr w:type="spellStart"/>
      <w:r w:rsidRPr="005819BC">
        <w:rPr>
          <w:rFonts w:ascii="Arial" w:eastAsia="PMingLiU" w:hAnsi="Arial" w:cs="Arial"/>
          <w:sz w:val="24"/>
          <w:szCs w:val="24"/>
          <w:lang w:val="fr-FR"/>
        </w:rPr>
        <w:t>ekvivalentnosti</w:t>
      </w:r>
      <w:proofErr w:type="spellEnd"/>
      <w:r w:rsidRPr="005819BC">
        <w:rPr>
          <w:rFonts w:ascii="Arial" w:eastAsia="PMingLiU" w:hAnsi="Arial" w:cs="Arial"/>
          <w:sz w:val="24"/>
          <w:szCs w:val="24"/>
          <w:lang w:val="fr-FR"/>
        </w:rPr>
        <w:t xml:space="preserve"> (</w:t>
      </w:r>
      <w:proofErr w:type="spellStart"/>
      <w:r w:rsidRPr="005819BC">
        <w:rPr>
          <w:rFonts w:ascii="Arial" w:eastAsia="PMingLiU" w:hAnsi="Arial" w:cs="Arial"/>
          <w:sz w:val="24"/>
          <w:szCs w:val="24"/>
          <w:lang w:val="fr-FR"/>
        </w:rPr>
        <w:t>shodno</w:t>
      </w:r>
      <w:proofErr w:type="spellEnd"/>
      <w:r w:rsidRPr="005819BC">
        <w:rPr>
          <w:rFonts w:ascii="Arial" w:eastAsia="PMingLiU" w:hAnsi="Arial" w:cs="Arial"/>
          <w:sz w:val="24"/>
          <w:szCs w:val="24"/>
          <w:lang w:val="fr-FR"/>
        </w:rPr>
        <w:t xml:space="preserve"> </w:t>
      </w:r>
      <w:proofErr w:type="spellStart"/>
      <w:r w:rsidRPr="005819BC">
        <w:rPr>
          <w:rFonts w:ascii="Arial" w:eastAsia="PMingLiU" w:hAnsi="Arial" w:cs="Arial"/>
          <w:sz w:val="24"/>
          <w:szCs w:val="24"/>
          <w:lang w:val="fr-FR"/>
        </w:rPr>
        <w:t>članu</w:t>
      </w:r>
      <w:proofErr w:type="spellEnd"/>
      <w:r w:rsidRPr="005819BC">
        <w:rPr>
          <w:rFonts w:ascii="Arial" w:eastAsia="PMingLiU" w:hAnsi="Arial" w:cs="Arial"/>
          <w:sz w:val="24"/>
          <w:szCs w:val="24"/>
          <w:lang w:val="fr-FR"/>
        </w:rPr>
        <w:t xml:space="preserve"> 4 </w:t>
      </w:r>
      <w:proofErr w:type="spellStart"/>
      <w:r w:rsidRPr="005819BC">
        <w:rPr>
          <w:rFonts w:ascii="Arial" w:eastAsia="PMingLiU" w:hAnsi="Arial" w:cs="Arial"/>
          <w:sz w:val="24"/>
          <w:szCs w:val="24"/>
          <w:lang w:val="fr-FR"/>
        </w:rPr>
        <w:t>stav</w:t>
      </w:r>
      <w:proofErr w:type="spellEnd"/>
      <w:r w:rsidRPr="005819BC">
        <w:rPr>
          <w:rFonts w:ascii="Arial" w:eastAsia="PMingLiU" w:hAnsi="Arial" w:cs="Arial"/>
          <w:sz w:val="24"/>
          <w:szCs w:val="24"/>
          <w:lang w:val="fr-FR"/>
        </w:rPr>
        <w:t xml:space="preserve"> 1 </w:t>
      </w:r>
      <w:proofErr w:type="spellStart"/>
      <w:r w:rsidRPr="005819BC">
        <w:rPr>
          <w:rFonts w:ascii="Arial" w:eastAsia="PMingLiU" w:hAnsi="Arial" w:cs="Arial"/>
          <w:sz w:val="24"/>
          <w:szCs w:val="24"/>
          <w:lang w:val="fr-FR"/>
        </w:rPr>
        <w:t>tačka</w:t>
      </w:r>
      <w:proofErr w:type="spellEnd"/>
      <w:r w:rsidRPr="005819BC">
        <w:rPr>
          <w:rFonts w:ascii="Arial" w:eastAsia="PMingLiU" w:hAnsi="Arial" w:cs="Arial"/>
          <w:sz w:val="24"/>
          <w:szCs w:val="24"/>
          <w:lang w:val="fr-FR"/>
        </w:rPr>
        <w:t xml:space="preserve"> 7 i </w:t>
      </w:r>
      <w:proofErr w:type="spellStart"/>
      <w:r w:rsidRPr="005819BC">
        <w:rPr>
          <w:rFonts w:ascii="Arial" w:eastAsia="PMingLiU" w:hAnsi="Arial" w:cs="Arial"/>
          <w:sz w:val="24"/>
          <w:szCs w:val="24"/>
          <w:lang w:val="fr-FR"/>
        </w:rPr>
        <w:t>članu</w:t>
      </w:r>
      <w:proofErr w:type="spellEnd"/>
      <w:r w:rsidRPr="005819BC">
        <w:rPr>
          <w:rFonts w:ascii="Arial" w:eastAsia="PMingLiU" w:hAnsi="Arial" w:cs="Arial"/>
          <w:sz w:val="24"/>
          <w:szCs w:val="24"/>
          <w:lang w:val="fr-FR"/>
        </w:rPr>
        <w:t xml:space="preserve"> 88 </w:t>
      </w:r>
      <w:proofErr w:type="spellStart"/>
      <w:r w:rsidRPr="005819BC">
        <w:rPr>
          <w:rFonts w:ascii="Arial" w:eastAsia="PMingLiU" w:hAnsi="Arial" w:cs="Arial"/>
          <w:sz w:val="24"/>
          <w:szCs w:val="24"/>
          <w:lang w:val="fr-FR"/>
        </w:rPr>
        <w:t>Zakona</w:t>
      </w:r>
      <w:proofErr w:type="spellEnd"/>
      <w:r w:rsidRPr="005819BC">
        <w:rPr>
          <w:rFonts w:ascii="Arial" w:eastAsia="PMingLiU" w:hAnsi="Arial" w:cs="Arial"/>
          <w:sz w:val="24"/>
          <w:szCs w:val="24"/>
          <w:lang w:val="fr-FR"/>
        </w:rPr>
        <w:t xml:space="preserve"> o </w:t>
      </w:r>
      <w:proofErr w:type="spellStart"/>
      <w:r w:rsidRPr="005819BC">
        <w:rPr>
          <w:rFonts w:ascii="Arial" w:eastAsia="PMingLiU" w:hAnsi="Arial" w:cs="Arial"/>
          <w:sz w:val="24"/>
          <w:szCs w:val="24"/>
          <w:lang w:val="fr-FR"/>
        </w:rPr>
        <w:t>javnim</w:t>
      </w:r>
      <w:proofErr w:type="spellEnd"/>
      <w:r w:rsidRPr="005819BC">
        <w:rPr>
          <w:rFonts w:ascii="Arial" w:eastAsia="PMingLiU" w:hAnsi="Arial" w:cs="Arial"/>
          <w:sz w:val="24"/>
          <w:szCs w:val="24"/>
          <w:lang w:val="fr-FR"/>
        </w:rPr>
        <w:t xml:space="preserve"> </w:t>
      </w:r>
      <w:proofErr w:type="spellStart"/>
      <w:r w:rsidRPr="005819BC">
        <w:rPr>
          <w:rFonts w:ascii="Arial" w:eastAsia="PMingLiU" w:hAnsi="Arial" w:cs="Arial"/>
          <w:sz w:val="24"/>
          <w:szCs w:val="24"/>
          <w:lang w:val="fr-FR"/>
        </w:rPr>
        <w:t>nabavkama</w:t>
      </w:r>
      <w:proofErr w:type="spellEnd"/>
      <w:r w:rsidRPr="005819BC">
        <w:rPr>
          <w:rFonts w:ascii="Arial" w:eastAsia="PMingLiU" w:hAnsi="Arial" w:cs="Arial"/>
          <w:sz w:val="24"/>
          <w:szCs w:val="24"/>
          <w:lang w:val="fr-FR"/>
        </w:rPr>
        <w:t>).</w:t>
      </w:r>
    </w:p>
    <w:p w:rsidR="005819BC" w:rsidRPr="005819BC" w:rsidRDefault="005819BC" w:rsidP="005819BC">
      <w:pPr>
        <w:spacing w:line="240" w:lineRule="auto"/>
        <w:jc w:val="both"/>
        <w:rPr>
          <w:rFonts w:ascii="Arial" w:eastAsia="PMingLiU" w:hAnsi="Arial" w:cs="Arial"/>
          <w:color w:val="000000"/>
          <w:sz w:val="24"/>
          <w:szCs w:val="24"/>
          <w:lang w:val="fr-FR"/>
        </w:rPr>
      </w:pPr>
      <w:r w:rsidRPr="005819BC">
        <w:rPr>
          <w:rFonts w:ascii="Arial" w:eastAsia="PMingLiU" w:hAnsi="Arial" w:cs="Arial"/>
          <w:iCs/>
          <w:color w:val="000000"/>
          <w:sz w:val="24"/>
          <w:szCs w:val="24"/>
          <w:lang w:val="sr-Latn-CS"/>
        </w:rPr>
        <w:t xml:space="preserve">U pozicijama u kojima su navedeni nazivi proizvoda i/ili proizvođača, ukoliko ponuđač  ponudi ekvivalent traženom, u ponudi </w:t>
      </w:r>
      <w:r w:rsidRPr="005819BC">
        <w:rPr>
          <w:rFonts w:ascii="Arial" w:eastAsia="PMingLiU" w:hAnsi="Arial" w:cs="Arial"/>
          <w:color w:val="000000"/>
          <w:sz w:val="24"/>
          <w:szCs w:val="24"/>
          <w:lang w:val="fr-FR"/>
        </w:rPr>
        <w:t xml:space="preserve">on </w:t>
      </w:r>
      <w:proofErr w:type="spellStart"/>
      <w:r w:rsidRPr="005819BC">
        <w:rPr>
          <w:rFonts w:ascii="Arial" w:eastAsia="PMingLiU" w:hAnsi="Arial" w:cs="Arial"/>
          <w:color w:val="000000"/>
          <w:sz w:val="24"/>
          <w:szCs w:val="24"/>
          <w:lang w:val="fr-FR"/>
        </w:rPr>
        <w:t>mora</w:t>
      </w:r>
      <w:proofErr w:type="spellEnd"/>
      <w:r w:rsidRPr="005819BC">
        <w:rPr>
          <w:rFonts w:ascii="Arial" w:eastAsia="PMingLiU" w:hAnsi="Arial" w:cs="Arial"/>
          <w:color w:val="000000"/>
          <w:sz w:val="24"/>
          <w:szCs w:val="24"/>
          <w:lang w:val="fr-FR"/>
        </w:rPr>
        <w:t xml:space="preserve"> </w:t>
      </w:r>
      <w:proofErr w:type="spellStart"/>
      <w:r w:rsidRPr="005819BC">
        <w:rPr>
          <w:rFonts w:ascii="Arial" w:eastAsia="PMingLiU" w:hAnsi="Arial" w:cs="Arial"/>
          <w:color w:val="000000"/>
          <w:sz w:val="24"/>
          <w:szCs w:val="24"/>
          <w:lang w:val="fr-FR"/>
        </w:rPr>
        <w:t>precizno</w:t>
      </w:r>
      <w:proofErr w:type="spellEnd"/>
      <w:r w:rsidRPr="005819BC">
        <w:rPr>
          <w:rFonts w:ascii="Arial" w:eastAsia="PMingLiU" w:hAnsi="Arial" w:cs="Arial"/>
          <w:color w:val="000000"/>
          <w:sz w:val="24"/>
          <w:szCs w:val="24"/>
          <w:lang w:val="fr-FR"/>
        </w:rPr>
        <w:t xml:space="preserve"> </w:t>
      </w:r>
      <w:proofErr w:type="spellStart"/>
      <w:r w:rsidRPr="005819BC">
        <w:rPr>
          <w:rFonts w:ascii="Arial" w:eastAsia="PMingLiU" w:hAnsi="Arial" w:cs="Arial"/>
          <w:color w:val="000000"/>
          <w:sz w:val="24"/>
          <w:szCs w:val="24"/>
          <w:lang w:val="fr-FR"/>
        </w:rPr>
        <w:t>navesti</w:t>
      </w:r>
      <w:proofErr w:type="spellEnd"/>
      <w:r w:rsidRPr="005819BC">
        <w:rPr>
          <w:rFonts w:ascii="Arial" w:eastAsia="PMingLiU" w:hAnsi="Arial" w:cs="Arial"/>
          <w:color w:val="000000"/>
          <w:sz w:val="24"/>
          <w:szCs w:val="24"/>
          <w:lang w:val="fr-FR"/>
        </w:rPr>
        <w:t xml:space="preserve"> </w:t>
      </w:r>
      <w:proofErr w:type="spellStart"/>
      <w:r w:rsidRPr="005819BC">
        <w:rPr>
          <w:rFonts w:ascii="Arial" w:eastAsia="PMingLiU" w:hAnsi="Arial" w:cs="Arial"/>
          <w:color w:val="000000"/>
          <w:sz w:val="24"/>
          <w:szCs w:val="24"/>
          <w:lang w:val="fr-FR"/>
        </w:rPr>
        <w:t>naziv</w:t>
      </w:r>
      <w:proofErr w:type="spellEnd"/>
      <w:r w:rsidRPr="005819BC">
        <w:rPr>
          <w:rFonts w:ascii="Arial" w:eastAsia="PMingLiU" w:hAnsi="Arial" w:cs="Arial"/>
          <w:color w:val="000000"/>
          <w:sz w:val="24"/>
          <w:szCs w:val="24"/>
          <w:lang w:val="fr-FR"/>
        </w:rPr>
        <w:t xml:space="preserve"> </w:t>
      </w:r>
      <w:proofErr w:type="spellStart"/>
      <w:r w:rsidRPr="005819BC">
        <w:rPr>
          <w:rFonts w:ascii="Arial" w:eastAsia="PMingLiU" w:hAnsi="Arial" w:cs="Arial"/>
          <w:color w:val="000000"/>
          <w:sz w:val="24"/>
          <w:szCs w:val="24"/>
          <w:lang w:val="fr-FR"/>
        </w:rPr>
        <w:t>ekvivalenta</w:t>
      </w:r>
      <w:proofErr w:type="spellEnd"/>
      <w:r w:rsidRPr="005819BC">
        <w:rPr>
          <w:rFonts w:ascii="Arial" w:eastAsia="PMingLiU" w:hAnsi="Arial" w:cs="Arial"/>
          <w:color w:val="000000"/>
          <w:sz w:val="24"/>
          <w:szCs w:val="24"/>
          <w:lang w:val="fr-FR"/>
        </w:rPr>
        <w:t xml:space="preserve">, </w:t>
      </w:r>
      <w:proofErr w:type="spellStart"/>
      <w:r w:rsidRPr="005819BC">
        <w:rPr>
          <w:rFonts w:ascii="Arial" w:eastAsia="PMingLiU" w:hAnsi="Arial" w:cs="Arial"/>
          <w:color w:val="000000"/>
          <w:sz w:val="24"/>
          <w:szCs w:val="24"/>
          <w:lang w:val="fr-FR"/>
        </w:rPr>
        <w:t>uz</w:t>
      </w:r>
      <w:proofErr w:type="spellEnd"/>
      <w:r w:rsidRPr="005819BC">
        <w:rPr>
          <w:rFonts w:ascii="Arial" w:eastAsia="PMingLiU" w:hAnsi="Arial" w:cs="Arial"/>
          <w:color w:val="000000"/>
          <w:sz w:val="24"/>
          <w:szCs w:val="24"/>
          <w:lang w:val="fr-FR"/>
        </w:rPr>
        <w:t xml:space="preserve"> </w:t>
      </w:r>
      <w:proofErr w:type="spellStart"/>
      <w:r w:rsidRPr="005819BC">
        <w:rPr>
          <w:rFonts w:ascii="Arial" w:eastAsia="PMingLiU" w:hAnsi="Arial" w:cs="Arial"/>
          <w:color w:val="000000"/>
          <w:sz w:val="24"/>
          <w:szCs w:val="24"/>
          <w:lang w:val="fr-FR"/>
        </w:rPr>
        <w:t>podnošenje</w:t>
      </w:r>
      <w:proofErr w:type="spellEnd"/>
      <w:r w:rsidRPr="005819BC">
        <w:rPr>
          <w:rFonts w:ascii="Arial" w:eastAsia="PMingLiU" w:hAnsi="Arial" w:cs="Arial"/>
          <w:color w:val="000000"/>
          <w:sz w:val="24"/>
          <w:szCs w:val="24"/>
          <w:lang w:val="fr-FR"/>
        </w:rPr>
        <w:t xml:space="preserve"> </w:t>
      </w:r>
      <w:proofErr w:type="spellStart"/>
      <w:r w:rsidRPr="005819BC">
        <w:rPr>
          <w:rFonts w:ascii="Arial" w:eastAsia="PMingLiU" w:hAnsi="Arial" w:cs="Arial"/>
          <w:color w:val="000000"/>
          <w:sz w:val="24"/>
          <w:szCs w:val="24"/>
          <w:lang w:val="fr-FR"/>
        </w:rPr>
        <w:t>dokaza</w:t>
      </w:r>
      <w:proofErr w:type="spellEnd"/>
      <w:r w:rsidRPr="005819BC">
        <w:rPr>
          <w:rFonts w:ascii="Arial" w:eastAsia="PMingLiU" w:hAnsi="Arial" w:cs="Arial"/>
          <w:color w:val="000000"/>
          <w:sz w:val="24"/>
          <w:szCs w:val="24"/>
          <w:lang w:val="fr-FR"/>
        </w:rPr>
        <w:t xml:space="preserve"> o </w:t>
      </w:r>
      <w:proofErr w:type="spellStart"/>
      <w:r w:rsidRPr="005819BC">
        <w:rPr>
          <w:rFonts w:ascii="Arial" w:eastAsia="PMingLiU" w:hAnsi="Arial" w:cs="Arial"/>
          <w:color w:val="000000"/>
          <w:sz w:val="24"/>
          <w:szCs w:val="24"/>
          <w:lang w:val="fr-FR"/>
        </w:rPr>
        <w:t>ekvivalentnosti</w:t>
      </w:r>
      <w:proofErr w:type="spellEnd"/>
      <w:r w:rsidRPr="005819BC">
        <w:rPr>
          <w:rFonts w:ascii="Arial" w:eastAsia="PMingLiU" w:hAnsi="Arial" w:cs="Arial"/>
          <w:color w:val="000000"/>
          <w:sz w:val="24"/>
          <w:szCs w:val="24"/>
          <w:lang w:val="fr-FR"/>
        </w:rPr>
        <w:t xml:space="preserve"> (</w:t>
      </w:r>
      <w:proofErr w:type="spellStart"/>
      <w:r w:rsidRPr="005819BC">
        <w:rPr>
          <w:rFonts w:ascii="Arial" w:eastAsia="PMingLiU" w:hAnsi="Arial" w:cs="Arial"/>
          <w:color w:val="000000"/>
          <w:sz w:val="24"/>
          <w:szCs w:val="24"/>
          <w:lang w:val="fr-FR"/>
        </w:rPr>
        <w:t>tehnička</w:t>
      </w:r>
      <w:proofErr w:type="spellEnd"/>
      <w:r w:rsidRPr="005819BC">
        <w:rPr>
          <w:rFonts w:ascii="Arial" w:eastAsia="PMingLiU" w:hAnsi="Arial" w:cs="Arial"/>
          <w:color w:val="000000"/>
          <w:sz w:val="24"/>
          <w:szCs w:val="24"/>
          <w:lang w:val="fr-FR"/>
        </w:rPr>
        <w:t xml:space="preserve"> </w:t>
      </w:r>
      <w:proofErr w:type="spellStart"/>
      <w:r w:rsidRPr="005819BC">
        <w:rPr>
          <w:rFonts w:ascii="Arial" w:eastAsia="PMingLiU" w:hAnsi="Arial" w:cs="Arial"/>
          <w:color w:val="000000"/>
          <w:sz w:val="24"/>
          <w:szCs w:val="24"/>
          <w:lang w:val="fr-FR"/>
        </w:rPr>
        <w:t>dokumentacija</w:t>
      </w:r>
      <w:proofErr w:type="spellEnd"/>
      <w:r w:rsidRPr="005819BC">
        <w:rPr>
          <w:rFonts w:ascii="Arial" w:eastAsia="PMingLiU" w:hAnsi="Arial" w:cs="Arial"/>
          <w:color w:val="000000"/>
          <w:sz w:val="24"/>
          <w:szCs w:val="24"/>
          <w:lang w:val="fr-FR"/>
        </w:rPr>
        <w:t xml:space="preserve"> </w:t>
      </w:r>
      <w:proofErr w:type="spellStart"/>
      <w:r w:rsidRPr="005819BC">
        <w:rPr>
          <w:rFonts w:ascii="Arial" w:eastAsia="PMingLiU" w:hAnsi="Arial" w:cs="Arial"/>
          <w:color w:val="000000"/>
          <w:sz w:val="24"/>
          <w:szCs w:val="24"/>
          <w:lang w:val="fr-FR"/>
        </w:rPr>
        <w:t>kojom</w:t>
      </w:r>
      <w:proofErr w:type="spellEnd"/>
      <w:r w:rsidRPr="005819BC">
        <w:rPr>
          <w:rFonts w:ascii="Arial" w:eastAsia="PMingLiU" w:hAnsi="Arial" w:cs="Arial"/>
          <w:color w:val="000000"/>
          <w:sz w:val="24"/>
          <w:szCs w:val="24"/>
          <w:lang w:val="fr-FR"/>
        </w:rPr>
        <w:t xml:space="preserve"> </w:t>
      </w:r>
      <w:proofErr w:type="spellStart"/>
      <w:r w:rsidRPr="005819BC">
        <w:rPr>
          <w:rFonts w:ascii="Arial" w:eastAsia="PMingLiU" w:hAnsi="Arial" w:cs="Arial"/>
          <w:color w:val="000000"/>
          <w:sz w:val="24"/>
          <w:szCs w:val="24"/>
          <w:lang w:val="fr-FR"/>
        </w:rPr>
        <w:t>dokazuje</w:t>
      </w:r>
      <w:proofErr w:type="spellEnd"/>
      <w:r w:rsidRPr="005819BC">
        <w:rPr>
          <w:rFonts w:ascii="Arial" w:eastAsia="PMingLiU" w:hAnsi="Arial" w:cs="Arial"/>
          <w:color w:val="000000"/>
          <w:sz w:val="24"/>
          <w:szCs w:val="24"/>
          <w:lang w:val="fr-FR"/>
        </w:rPr>
        <w:t xml:space="preserve"> </w:t>
      </w:r>
      <w:proofErr w:type="spellStart"/>
      <w:r w:rsidRPr="005819BC">
        <w:rPr>
          <w:rFonts w:ascii="Arial" w:eastAsia="PMingLiU" w:hAnsi="Arial" w:cs="Arial"/>
          <w:color w:val="000000"/>
          <w:sz w:val="24"/>
          <w:szCs w:val="24"/>
          <w:lang w:val="fr-FR"/>
        </w:rPr>
        <w:t>ekvivalentnost</w:t>
      </w:r>
      <w:proofErr w:type="spellEnd"/>
      <w:r w:rsidRPr="005819BC">
        <w:rPr>
          <w:rFonts w:ascii="Arial" w:eastAsia="PMingLiU" w:hAnsi="Arial" w:cs="Arial"/>
          <w:color w:val="000000"/>
          <w:sz w:val="24"/>
          <w:szCs w:val="24"/>
          <w:lang w:val="fr-FR"/>
        </w:rPr>
        <w:t>).</w:t>
      </w:r>
    </w:p>
    <w:p w:rsidR="005819BC" w:rsidRPr="005819BC" w:rsidRDefault="005819BC" w:rsidP="005819BC">
      <w:pPr>
        <w:spacing w:line="240" w:lineRule="auto"/>
        <w:jc w:val="both"/>
        <w:rPr>
          <w:rFonts w:ascii="Arial" w:eastAsia="Times New Roman" w:hAnsi="Arial" w:cs="Arial"/>
          <w:bCs/>
          <w:color w:val="000000"/>
          <w:sz w:val="24"/>
          <w:szCs w:val="24"/>
          <w:lang w:val="sr-Latn-ME"/>
        </w:rPr>
      </w:pPr>
      <w:r w:rsidRPr="005819BC">
        <w:rPr>
          <w:rFonts w:ascii="Arial" w:eastAsia="Times New Roman" w:hAnsi="Arial" w:cs="Arial"/>
          <w:sz w:val="24"/>
          <w:szCs w:val="24"/>
          <w:lang w:val="hr-HR"/>
        </w:rPr>
        <w:lastRenderedPageBreak/>
        <w:t>U slučaju da ponuđač nudi tačno precizirane proizvode i/ili opremu koji su navedeni u specifikaciji predmeta javne nabavke, ponuđač će izbrisati navode „ili ekvivalentno“ i ponudu pripremiti u skladu sa tehničkom specifikacijom i tenderskom dokumentacijom.</w:t>
      </w:r>
    </w:p>
    <w:p w:rsidR="005819BC" w:rsidRPr="005819BC" w:rsidRDefault="005819BC" w:rsidP="005819BC">
      <w:pPr>
        <w:spacing w:line="240" w:lineRule="auto"/>
        <w:jc w:val="both"/>
        <w:rPr>
          <w:rFonts w:ascii="Arial" w:eastAsia="Times New Roman" w:hAnsi="Arial" w:cs="Arial"/>
          <w:bCs/>
          <w:color w:val="FF0000"/>
          <w:sz w:val="24"/>
          <w:szCs w:val="24"/>
          <w:lang w:val="sr-Latn-ME"/>
        </w:rPr>
      </w:pPr>
    </w:p>
    <w:p w:rsidR="005819BC" w:rsidRPr="005819BC" w:rsidRDefault="005819BC" w:rsidP="005819B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284"/>
        <w:outlineLvl w:val="0"/>
        <w:rPr>
          <w:rFonts w:ascii="Arial" w:eastAsia="Times New Roman" w:hAnsi="Arial" w:cs="Times New Roman"/>
          <w:b/>
          <w:sz w:val="24"/>
          <w:szCs w:val="24"/>
          <w:lang w:val="sr-Latn-ME"/>
        </w:rPr>
      </w:pPr>
      <w:bookmarkStart w:id="4" w:name="_Toc62730557"/>
      <w:r w:rsidRPr="005819BC">
        <w:rPr>
          <w:rFonts w:ascii="Arial" w:eastAsia="Times New Roman" w:hAnsi="Arial" w:cs="Times New Roman"/>
          <w:b/>
          <w:sz w:val="24"/>
          <w:szCs w:val="24"/>
          <w:lang w:val="sr-Latn-ME"/>
        </w:rPr>
        <w:t>OSNOVI ZA OBAVEZNO ISKLJUČENJE IZ POSTUPKA JAVNE NABAVKE</w:t>
      </w:r>
      <w:bookmarkEnd w:id="4"/>
    </w:p>
    <w:p w:rsidR="005819BC" w:rsidRPr="005819BC" w:rsidRDefault="005819BC" w:rsidP="005819BC">
      <w:pPr>
        <w:spacing w:line="240" w:lineRule="auto"/>
        <w:jc w:val="both"/>
        <w:rPr>
          <w:rFonts w:ascii="Arial" w:eastAsia="Times New Roman" w:hAnsi="Arial" w:cs="Arial"/>
          <w:sz w:val="24"/>
          <w:szCs w:val="24"/>
          <w:lang w:val="sr-Latn-ME"/>
        </w:rPr>
      </w:pP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 xml:space="preserve">Privredni subjekat će se isključiti iz postupka javne nabavke, ako: </w:t>
      </w: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 xml:space="preserve">1) postoji sukob interesa iz člana 41 stav 1 tačka 2 alineja 1 i 2 ili člana 42 Zakona o javnim nabavkama, </w:t>
      </w: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 xml:space="preserve">2) ne ispunjava obavezne uslove i uslove sposobnosti privrednog subjekta predviđene tenderskom dokumentacijom, </w:t>
      </w: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 xml:space="preserve">3) postoji drugi razlog predviđen ovim zakonom. </w:t>
      </w:r>
    </w:p>
    <w:p w:rsidR="005819BC" w:rsidRPr="005819BC" w:rsidRDefault="005819BC" w:rsidP="005819BC">
      <w:pPr>
        <w:spacing w:line="240" w:lineRule="auto"/>
        <w:jc w:val="both"/>
        <w:rPr>
          <w:rFonts w:ascii="Arial" w:eastAsia="Times New Roman" w:hAnsi="Arial" w:cs="Arial"/>
          <w:sz w:val="24"/>
          <w:szCs w:val="24"/>
          <w:lang w:val="sr-Latn-ME"/>
        </w:rPr>
      </w:pPr>
    </w:p>
    <w:p w:rsidR="005819BC" w:rsidRPr="005819BC" w:rsidRDefault="005819BC" w:rsidP="005819B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284"/>
        <w:outlineLvl w:val="0"/>
        <w:rPr>
          <w:rFonts w:ascii="Arial" w:eastAsia="Times New Roman" w:hAnsi="Arial" w:cs="Times New Roman"/>
          <w:b/>
          <w:sz w:val="24"/>
          <w:szCs w:val="24"/>
          <w:lang w:val="sr-Latn-ME"/>
        </w:rPr>
      </w:pPr>
      <w:bookmarkStart w:id="5" w:name="_Toc62730558"/>
      <w:r w:rsidRPr="005819BC">
        <w:rPr>
          <w:rFonts w:ascii="Arial" w:eastAsia="Times New Roman" w:hAnsi="Arial" w:cs="Times New Roman"/>
          <w:b/>
          <w:sz w:val="24"/>
          <w:szCs w:val="24"/>
          <w:lang w:val="sr-Latn-ME"/>
        </w:rPr>
        <w:t>SREDSTVA FINANSIJSKOG OBEZBJEĐENJA UGOVORA O JAVNOJ NABAVCI</w:t>
      </w:r>
      <w:bookmarkEnd w:id="5"/>
    </w:p>
    <w:p w:rsidR="005819BC" w:rsidRPr="005819BC" w:rsidRDefault="005819BC" w:rsidP="005819BC">
      <w:pPr>
        <w:spacing w:line="240" w:lineRule="auto"/>
        <w:jc w:val="both"/>
        <w:rPr>
          <w:rFonts w:ascii="Arial" w:eastAsia="Times New Roman" w:hAnsi="Arial" w:cs="Arial"/>
          <w:sz w:val="24"/>
          <w:szCs w:val="24"/>
          <w:highlight w:val="yellow"/>
          <w:lang w:val="sr-Latn-ME"/>
        </w:rPr>
      </w:pP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Ponuđač čija ponuda bude izabrana kao najpovoljnija je dužan da uz potpisan ugovor o javnoj nabavci dostavi naručiocu:</w:t>
      </w:r>
    </w:p>
    <w:p w:rsidR="00D12203" w:rsidRDefault="005819BC" w:rsidP="005819BC">
      <w:pPr>
        <w:spacing w:line="240" w:lineRule="auto"/>
        <w:jc w:val="both"/>
        <w:rPr>
          <w:rFonts w:ascii="Arial" w:eastAsia="Times New Roman" w:hAnsi="Arial" w:cs="Arial"/>
          <w:sz w:val="24"/>
          <w:szCs w:val="24"/>
        </w:rPr>
      </w:pPr>
      <w:r w:rsidRPr="005819BC">
        <w:rPr>
          <w:rFonts w:ascii="Arial" w:eastAsia="Times New Roman" w:hAnsi="Arial" w:cs="Arial"/>
          <w:sz w:val="24"/>
          <w:szCs w:val="24"/>
          <w:lang w:val="sr-Latn-ME"/>
        </w:rPr>
        <w:t>• garanciju za dobro izvršenje ugovora za slučaj povrede ugovorenih obaveza u iznosu od 5</w:t>
      </w:r>
      <w:r w:rsidRPr="005819BC">
        <w:rPr>
          <w:rFonts w:ascii="Arial" w:eastAsia="Times New Roman" w:hAnsi="Arial" w:cs="Arial"/>
          <w:b/>
          <w:sz w:val="24"/>
          <w:szCs w:val="24"/>
          <w:lang w:val="sr-Latn-ME"/>
        </w:rPr>
        <w:t>%</w:t>
      </w:r>
      <w:r w:rsidRPr="005819BC">
        <w:rPr>
          <w:rFonts w:ascii="Arial" w:eastAsia="Times New Roman" w:hAnsi="Arial" w:cs="Arial"/>
          <w:sz w:val="24"/>
          <w:szCs w:val="24"/>
          <w:lang w:val="sr-Latn-ME"/>
        </w:rPr>
        <w:t xml:space="preserve"> od vrijednosti ugovora.</w:t>
      </w:r>
      <w:r w:rsidR="00D12203" w:rsidRPr="00D12203">
        <w:rPr>
          <w:rFonts w:ascii="Arial" w:hAnsi="Arial" w:cs="Arial"/>
          <w:color w:val="666666"/>
          <w:sz w:val="18"/>
          <w:szCs w:val="18"/>
          <w:shd w:val="clear" w:color="auto" w:fill="E8E8E8"/>
        </w:rPr>
        <w:t xml:space="preserve"> </w:t>
      </w:r>
      <w:r w:rsidR="00D12203" w:rsidRPr="00D12203">
        <w:rPr>
          <w:rFonts w:ascii="Arial" w:eastAsia="Times New Roman" w:hAnsi="Arial" w:cs="Arial"/>
          <w:sz w:val="24"/>
          <w:szCs w:val="24"/>
        </w:rPr>
        <w:t> </w:t>
      </w:r>
      <w:proofErr w:type="spellStart"/>
      <w:r w:rsidR="00D12203" w:rsidRPr="00D12203">
        <w:rPr>
          <w:rFonts w:ascii="Arial" w:eastAsia="Times New Roman" w:hAnsi="Arial" w:cs="Arial"/>
          <w:sz w:val="24"/>
          <w:szCs w:val="24"/>
        </w:rPr>
        <w:t>Garancija</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za</w:t>
      </w:r>
      <w:proofErr w:type="spellEnd"/>
      <w:r w:rsidR="00D12203" w:rsidRPr="00D12203">
        <w:rPr>
          <w:rFonts w:ascii="Arial" w:eastAsia="Times New Roman" w:hAnsi="Arial" w:cs="Arial"/>
          <w:sz w:val="24"/>
          <w:szCs w:val="24"/>
        </w:rPr>
        <w:t xml:space="preserve"> </w:t>
      </w:r>
      <w:proofErr w:type="spellStart"/>
      <w:proofErr w:type="gramStart"/>
      <w:r w:rsidR="00D12203" w:rsidRPr="00D12203">
        <w:rPr>
          <w:rFonts w:ascii="Arial" w:eastAsia="Times New Roman" w:hAnsi="Arial" w:cs="Arial"/>
          <w:sz w:val="24"/>
          <w:szCs w:val="24"/>
        </w:rPr>
        <w:t>dobro</w:t>
      </w:r>
      <w:proofErr w:type="spellEnd"/>
      <w:proofErr w:type="gram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izvršenje</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ugovora</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treba</w:t>
      </w:r>
      <w:proofErr w:type="spellEnd"/>
      <w:r w:rsidR="00D12203" w:rsidRPr="00D12203">
        <w:rPr>
          <w:rFonts w:ascii="Arial" w:eastAsia="Times New Roman" w:hAnsi="Arial" w:cs="Arial"/>
          <w:sz w:val="24"/>
          <w:szCs w:val="24"/>
        </w:rPr>
        <w:t xml:space="preserve"> da </w:t>
      </w:r>
      <w:proofErr w:type="spellStart"/>
      <w:r w:rsidR="00D12203" w:rsidRPr="00D12203">
        <w:rPr>
          <w:rFonts w:ascii="Arial" w:eastAsia="Times New Roman" w:hAnsi="Arial" w:cs="Arial"/>
          <w:sz w:val="24"/>
          <w:szCs w:val="24"/>
        </w:rPr>
        <w:t>važi</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deset</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dana</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duže</w:t>
      </w:r>
      <w:proofErr w:type="spellEnd"/>
      <w:r w:rsidR="00D12203" w:rsidRPr="00D12203">
        <w:rPr>
          <w:rFonts w:ascii="Arial" w:eastAsia="Times New Roman" w:hAnsi="Arial" w:cs="Arial"/>
          <w:sz w:val="24"/>
          <w:szCs w:val="24"/>
        </w:rPr>
        <w:t xml:space="preserve"> od </w:t>
      </w:r>
      <w:proofErr w:type="spellStart"/>
      <w:r w:rsidR="00D12203" w:rsidRPr="00D12203">
        <w:rPr>
          <w:rFonts w:ascii="Arial" w:eastAsia="Times New Roman" w:hAnsi="Arial" w:cs="Arial"/>
          <w:sz w:val="24"/>
          <w:szCs w:val="24"/>
        </w:rPr>
        <w:t>ponuđenog</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roka</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izvršenja</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ugovora</w:t>
      </w:r>
      <w:proofErr w:type="spellEnd"/>
      <w:r w:rsidR="00D12203" w:rsidRPr="00D12203">
        <w:rPr>
          <w:rFonts w:ascii="Arial" w:eastAsia="Times New Roman" w:hAnsi="Arial" w:cs="Arial"/>
          <w:sz w:val="24"/>
          <w:szCs w:val="24"/>
        </w:rPr>
        <w:t xml:space="preserve">. U </w:t>
      </w:r>
      <w:proofErr w:type="spellStart"/>
      <w:r w:rsidR="00D12203" w:rsidRPr="00D12203">
        <w:rPr>
          <w:rFonts w:ascii="Arial" w:eastAsia="Times New Roman" w:hAnsi="Arial" w:cs="Arial"/>
          <w:sz w:val="24"/>
          <w:szCs w:val="24"/>
        </w:rPr>
        <w:t>slučaju</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prekoračenja</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roka</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iz</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prethodnog</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stava</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izvođač</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radova</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dužan</w:t>
      </w:r>
      <w:proofErr w:type="spellEnd"/>
      <w:r w:rsidR="00D12203" w:rsidRPr="00D12203">
        <w:rPr>
          <w:rFonts w:ascii="Arial" w:eastAsia="Times New Roman" w:hAnsi="Arial" w:cs="Arial"/>
          <w:sz w:val="24"/>
          <w:szCs w:val="24"/>
        </w:rPr>
        <w:t xml:space="preserve"> je da, </w:t>
      </w:r>
      <w:proofErr w:type="spellStart"/>
      <w:proofErr w:type="gramStart"/>
      <w:r w:rsidR="00D12203" w:rsidRPr="00D12203">
        <w:rPr>
          <w:rFonts w:ascii="Arial" w:eastAsia="Times New Roman" w:hAnsi="Arial" w:cs="Arial"/>
          <w:sz w:val="24"/>
          <w:szCs w:val="24"/>
        </w:rPr>
        <w:t>na</w:t>
      </w:r>
      <w:proofErr w:type="spellEnd"/>
      <w:proofErr w:type="gram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zahtjev</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naručioca</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prije</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isteka</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roka</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važenja</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produži</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garanciju</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za</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dobro</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izvršenje</w:t>
      </w:r>
      <w:proofErr w:type="spellEnd"/>
      <w:r w:rsidR="00D12203" w:rsidRPr="00D12203">
        <w:rPr>
          <w:rFonts w:ascii="Arial" w:eastAsia="Times New Roman" w:hAnsi="Arial" w:cs="Arial"/>
          <w:sz w:val="24"/>
          <w:szCs w:val="24"/>
        </w:rPr>
        <w:t xml:space="preserve"> </w:t>
      </w:r>
      <w:proofErr w:type="spellStart"/>
      <w:r w:rsidR="00D12203" w:rsidRPr="00D12203">
        <w:rPr>
          <w:rFonts w:ascii="Arial" w:eastAsia="Times New Roman" w:hAnsi="Arial" w:cs="Arial"/>
          <w:sz w:val="24"/>
          <w:szCs w:val="24"/>
        </w:rPr>
        <w:t>ugovora</w:t>
      </w:r>
      <w:proofErr w:type="spellEnd"/>
      <w:r w:rsidR="00D12203" w:rsidRPr="00D12203">
        <w:rPr>
          <w:rFonts w:ascii="Arial" w:eastAsia="Times New Roman" w:hAnsi="Arial" w:cs="Arial"/>
          <w:sz w:val="24"/>
          <w:szCs w:val="24"/>
        </w:rPr>
        <w:t>.</w:t>
      </w:r>
    </w:p>
    <w:p w:rsidR="00D12203" w:rsidRPr="005819BC" w:rsidRDefault="00D12203"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w:t>
      </w:r>
      <w:r>
        <w:rPr>
          <w:rFonts w:ascii="Arial" w:eastAsia="Times New Roman" w:hAnsi="Arial" w:cs="Arial"/>
          <w:sz w:val="24"/>
          <w:szCs w:val="24"/>
          <w:lang w:val="sr-Latn-ME"/>
        </w:rPr>
        <w:t xml:space="preserve"> </w:t>
      </w:r>
      <w:proofErr w:type="spellStart"/>
      <w:r w:rsidRPr="00D12203">
        <w:rPr>
          <w:rFonts w:ascii="Arial" w:eastAsia="Times New Roman" w:hAnsi="Arial" w:cs="Arial"/>
          <w:sz w:val="24"/>
          <w:szCs w:val="24"/>
        </w:rPr>
        <w:t>garanciju</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za</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otklanjanje</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nedostataka</w:t>
      </w:r>
      <w:proofErr w:type="spellEnd"/>
      <w:r w:rsidRPr="00D12203">
        <w:rPr>
          <w:rFonts w:ascii="Arial" w:eastAsia="Times New Roman" w:hAnsi="Arial" w:cs="Arial"/>
          <w:sz w:val="24"/>
          <w:szCs w:val="24"/>
        </w:rPr>
        <w:t xml:space="preserve"> u </w:t>
      </w:r>
      <w:proofErr w:type="spellStart"/>
      <w:r w:rsidRPr="00D12203">
        <w:rPr>
          <w:rFonts w:ascii="Arial" w:eastAsia="Times New Roman" w:hAnsi="Arial" w:cs="Arial"/>
          <w:sz w:val="24"/>
          <w:szCs w:val="24"/>
        </w:rPr>
        <w:t>garantnom</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roku</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za</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slučaj</w:t>
      </w:r>
      <w:proofErr w:type="spellEnd"/>
      <w:r w:rsidRPr="00D12203">
        <w:rPr>
          <w:rFonts w:ascii="Arial" w:eastAsia="Times New Roman" w:hAnsi="Arial" w:cs="Arial"/>
          <w:sz w:val="24"/>
          <w:szCs w:val="24"/>
        </w:rPr>
        <w:t xml:space="preserve"> da </w:t>
      </w:r>
      <w:proofErr w:type="spellStart"/>
      <w:r w:rsidRPr="00D12203">
        <w:rPr>
          <w:rFonts w:ascii="Arial" w:eastAsia="Times New Roman" w:hAnsi="Arial" w:cs="Arial"/>
          <w:sz w:val="24"/>
          <w:szCs w:val="24"/>
        </w:rPr>
        <w:t>izabrani</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ponuđač</w:t>
      </w:r>
      <w:proofErr w:type="spellEnd"/>
      <w:r w:rsidRPr="00D12203">
        <w:rPr>
          <w:rFonts w:ascii="Arial" w:eastAsia="Times New Roman" w:hAnsi="Arial" w:cs="Arial"/>
          <w:sz w:val="24"/>
          <w:szCs w:val="24"/>
        </w:rPr>
        <w:t xml:space="preserve"> u </w:t>
      </w:r>
      <w:proofErr w:type="spellStart"/>
      <w:r w:rsidRPr="00D12203">
        <w:rPr>
          <w:rFonts w:ascii="Arial" w:eastAsia="Times New Roman" w:hAnsi="Arial" w:cs="Arial"/>
          <w:sz w:val="24"/>
          <w:szCs w:val="24"/>
        </w:rPr>
        <w:t>garantnom</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roku</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ne</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ispuni</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obaveze</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na</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koje</w:t>
      </w:r>
      <w:proofErr w:type="spellEnd"/>
      <w:r w:rsidRPr="00D12203">
        <w:rPr>
          <w:rFonts w:ascii="Arial" w:eastAsia="Times New Roman" w:hAnsi="Arial" w:cs="Arial"/>
          <w:sz w:val="24"/>
          <w:szCs w:val="24"/>
        </w:rPr>
        <w:t xml:space="preserve"> se </w:t>
      </w:r>
      <w:proofErr w:type="spellStart"/>
      <w:r w:rsidRPr="00D12203">
        <w:rPr>
          <w:rFonts w:ascii="Arial" w:eastAsia="Times New Roman" w:hAnsi="Arial" w:cs="Arial"/>
          <w:sz w:val="24"/>
          <w:szCs w:val="24"/>
        </w:rPr>
        <w:t>garancija</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odnosi</w:t>
      </w:r>
      <w:proofErr w:type="spellEnd"/>
      <w:r w:rsidRPr="00D12203">
        <w:rPr>
          <w:rFonts w:ascii="Arial" w:eastAsia="Times New Roman" w:hAnsi="Arial" w:cs="Arial"/>
          <w:sz w:val="24"/>
          <w:szCs w:val="24"/>
        </w:rPr>
        <w:t xml:space="preserve"> u </w:t>
      </w:r>
      <w:proofErr w:type="spellStart"/>
      <w:r w:rsidRPr="00D12203">
        <w:rPr>
          <w:rFonts w:ascii="Arial" w:eastAsia="Times New Roman" w:hAnsi="Arial" w:cs="Arial"/>
          <w:sz w:val="24"/>
          <w:szCs w:val="24"/>
        </w:rPr>
        <w:t>iznosu</w:t>
      </w:r>
      <w:proofErr w:type="spellEnd"/>
      <w:r w:rsidRPr="00D12203">
        <w:rPr>
          <w:rFonts w:ascii="Arial" w:eastAsia="Times New Roman" w:hAnsi="Arial" w:cs="Arial"/>
          <w:sz w:val="24"/>
          <w:szCs w:val="24"/>
        </w:rPr>
        <w:t xml:space="preserve"> od 10% </w:t>
      </w:r>
      <w:proofErr w:type="spellStart"/>
      <w:r w:rsidRPr="00D12203">
        <w:rPr>
          <w:rFonts w:ascii="Arial" w:eastAsia="Times New Roman" w:hAnsi="Arial" w:cs="Arial"/>
          <w:sz w:val="24"/>
          <w:szCs w:val="24"/>
        </w:rPr>
        <w:t>od</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vrijednosti</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ugovora</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sa</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rokom</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važenja</w:t>
      </w:r>
      <w:proofErr w:type="spellEnd"/>
      <w:r w:rsidRPr="00D12203">
        <w:rPr>
          <w:rFonts w:ascii="Arial" w:eastAsia="Times New Roman" w:hAnsi="Arial" w:cs="Arial"/>
          <w:sz w:val="24"/>
          <w:szCs w:val="24"/>
        </w:rPr>
        <w:t xml:space="preserve"> od 30 </w:t>
      </w:r>
      <w:proofErr w:type="spellStart"/>
      <w:r w:rsidRPr="00D12203">
        <w:rPr>
          <w:rFonts w:ascii="Arial" w:eastAsia="Times New Roman" w:hAnsi="Arial" w:cs="Arial"/>
          <w:sz w:val="24"/>
          <w:szCs w:val="24"/>
        </w:rPr>
        <w:t>dana</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dužim</w:t>
      </w:r>
      <w:proofErr w:type="spellEnd"/>
      <w:r w:rsidRPr="00D12203">
        <w:rPr>
          <w:rFonts w:ascii="Arial" w:eastAsia="Times New Roman" w:hAnsi="Arial" w:cs="Arial"/>
          <w:sz w:val="24"/>
          <w:szCs w:val="24"/>
        </w:rPr>
        <w:t xml:space="preserve"> od </w:t>
      </w:r>
      <w:proofErr w:type="spellStart"/>
      <w:r w:rsidRPr="00D12203">
        <w:rPr>
          <w:rFonts w:ascii="Arial" w:eastAsia="Times New Roman" w:hAnsi="Arial" w:cs="Arial"/>
          <w:sz w:val="24"/>
          <w:szCs w:val="24"/>
        </w:rPr>
        <w:t>garantnog</w:t>
      </w:r>
      <w:proofErr w:type="spellEnd"/>
      <w:r w:rsidRPr="00D12203">
        <w:rPr>
          <w:rFonts w:ascii="Arial" w:eastAsia="Times New Roman" w:hAnsi="Arial" w:cs="Arial"/>
          <w:sz w:val="24"/>
          <w:szCs w:val="24"/>
        </w:rPr>
        <w:t xml:space="preserve"> </w:t>
      </w:r>
      <w:proofErr w:type="spellStart"/>
      <w:r w:rsidRPr="00D12203">
        <w:rPr>
          <w:rFonts w:ascii="Arial" w:eastAsia="Times New Roman" w:hAnsi="Arial" w:cs="Arial"/>
          <w:sz w:val="24"/>
          <w:szCs w:val="24"/>
        </w:rPr>
        <w:t>roka</w:t>
      </w:r>
      <w:proofErr w:type="spellEnd"/>
      <w:r w:rsidRPr="00D12203">
        <w:rPr>
          <w:rFonts w:ascii="Arial" w:eastAsia="Times New Roman" w:hAnsi="Arial" w:cs="Arial"/>
          <w:sz w:val="24"/>
          <w:szCs w:val="24"/>
        </w:rPr>
        <w:t>.</w:t>
      </w:r>
    </w:p>
    <w:p w:rsidR="005819BC" w:rsidRPr="005819BC" w:rsidRDefault="005819BC" w:rsidP="005819BC">
      <w:pPr>
        <w:spacing w:line="240" w:lineRule="auto"/>
        <w:jc w:val="both"/>
        <w:rPr>
          <w:rFonts w:ascii="Arial" w:eastAsia="Calibri" w:hAnsi="Arial" w:cs="Arial"/>
          <w:color w:val="000000"/>
          <w:sz w:val="24"/>
          <w:szCs w:val="24"/>
          <w:lang w:val="sr-Latn-ME"/>
        </w:rPr>
      </w:pPr>
    </w:p>
    <w:p w:rsidR="005819BC" w:rsidRPr="005819BC" w:rsidRDefault="005819BC" w:rsidP="005819B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hanging="630"/>
        <w:outlineLvl w:val="0"/>
        <w:rPr>
          <w:rFonts w:ascii="Arial" w:eastAsia="Times New Roman" w:hAnsi="Arial" w:cs="Times New Roman"/>
          <w:b/>
          <w:color w:val="000000"/>
          <w:sz w:val="24"/>
          <w:szCs w:val="24"/>
          <w:lang w:val="sr-Latn-ME"/>
        </w:rPr>
      </w:pPr>
      <w:bookmarkStart w:id="6" w:name="_Toc62730559"/>
      <w:r w:rsidRPr="005819BC">
        <w:rPr>
          <w:rFonts w:ascii="Arial" w:eastAsia="Times New Roman" w:hAnsi="Arial" w:cs="Times New Roman"/>
          <w:b/>
          <w:sz w:val="24"/>
          <w:szCs w:val="24"/>
          <w:lang w:val="sr-Latn-ME"/>
        </w:rPr>
        <w:t>METODOLOGIJA VREDNOVANJA PONUDA</w:t>
      </w:r>
      <w:bookmarkEnd w:id="6"/>
    </w:p>
    <w:p w:rsidR="005819BC" w:rsidRPr="005819BC" w:rsidRDefault="005819BC" w:rsidP="005819BC">
      <w:pPr>
        <w:spacing w:line="240" w:lineRule="auto"/>
        <w:rPr>
          <w:rFonts w:ascii="Arial" w:eastAsia="Times New Roman" w:hAnsi="Arial" w:cs="Arial"/>
          <w:sz w:val="24"/>
          <w:szCs w:val="24"/>
          <w:lang w:val="sr-Latn-ME"/>
        </w:rPr>
      </w:pP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Naručilac će u postupku javne nabavki izabrati ekonomski najpovoljniju ponudu, primjenom pristupa isplativosti, po osnovu kriterijuma</w:t>
      </w:r>
      <w:r w:rsidRPr="005819BC">
        <w:rPr>
          <w:rFonts w:ascii="Arial" w:eastAsia="Times New Roman" w:hAnsi="Arial" w:cs="Arial"/>
          <w:sz w:val="24"/>
          <w:szCs w:val="24"/>
          <w:vertAlign w:val="superscript"/>
          <w:lang w:val="sr-Latn-ME"/>
        </w:rPr>
        <w:footnoteReference w:id="6"/>
      </w:r>
      <w:r w:rsidRPr="005819BC">
        <w:rPr>
          <w:rFonts w:ascii="Arial" w:eastAsia="Times New Roman" w:hAnsi="Arial" w:cs="Arial"/>
          <w:sz w:val="24"/>
          <w:szCs w:val="24"/>
          <w:lang w:val="sr-Latn-ME"/>
        </w:rPr>
        <w:t xml:space="preserve">: </w:t>
      </w:r>
    </w:p>
    <w:p w:rsidR="005819BC" w:rsidRPr="005819BC" w:rsidRDefault="005819BC" w:rsidP="005819BC">
      <w:pPr>
        <w:spacing w:line="240" w:lineRule="auto"/>
        <w:jc w:val="both"/>
        <w:rPr>
          <w:rFonts w:ascii="Arial" w:eastAsia="Times New Roman" w:hAnsi="Arial" w:cs="Arial"/>
          <w:sz w:val="24"/>
          <w:szCs w:val="24"/>
          <w:lang w:val="sr-Latn-ME"/>
        </w:rPr>
      </w:pPr>
    </w:p>
    <w:p w:rsidR="005819BC" w:rsidRPr="005819BC" w:rsidRDefault="005819BC" w:rsidP="005819BC">
      <w:pPr>
        <w:spacing w:line="240" w:lineRule="auto"/>
        <w:rPr>
          <w:rFonts w:ascii="Arial" w:eastAsia="Times New Roman" w:hAnsi="Arial" w:cs="Arial"/>
          <w:sz w:val="24"/>
          <w:szCs w:val="24"/>
        </w:rPr>
      </w:pPr>
      <w:r w:rsidRPr="005819BC">
        <w:rPr>
          <w:rFonts w:ascii="Arial" w:eastAsia="Times New Roman" w:hAnsi="Arial" w:cs="Arial"/>
          <w:sz w:val="24"/>
          <w:szCs w:val="24"/>
        </w:rPr>
        <w:t xml:space="preserve">1) </w:t>
      </w:r>
      <w:proofErr w:type="spellStart"/>
      <w:proofErr w:type="gramStart"/>
      <w:r w:rsidRPr="005819BC">
        <w:rPr>
          <w:rFonts w:ascii="Arial" w:eastAsia="Times New Roman" w:hAnsi="Arial" w:cs="Arial"/>
          <w:sz w:val="24"/>
          <w:szCs w:val="24"/>
        </w:rPr>
        <w:t>odnos</w:t>
      </w:r>
      <w:proofErr w:type="spellEnd"/>
      <w:proofErr w:type="gramEnd"/>
      <w:r w:rsidRPr="005819BC">
        <w:rPr>
          <w:rFonts w:ascii="Arial" w:eastAsia="Times New Roman" w:hAnsi="Arial" w:cs="Arial"/>
          <w:sz w:val="24"/>
          <w:szCs w:val="24"/>
        </w:rPr>
        <w:t xml:space="preserve"> </w:t>
      </w:r>
      <w:proofErr w:type="spellStart"/>
      <w:r w:rsidRPr="005819BC">
        <w:rPr>
          <w:rFonts w:ascii="Arial" w:eastAsia="Times New Roman" w:hAnsi="Arial" w:cs="Arial"/>
          <w:sz w:val="24"/>
          <w:szCs w:val="24"/>
        </w:rPr>
        <w:t>cijene</w:t>
      </w:r>
      <w:proofErr w:type="spellEnd"/>
      <w:r w:rsidRPr="005819BC">
        <w:rPr>
          <w:rFonts w:ascii="Arial" w:eastAsia="Times New Roman" w:hAnsi="Arial" w:cs="Arial"/>
          <w:sz w:val="24"/>
          <w:szCs w:val="24"/>
        </w:rPr>
        <w:t xml:space="preserve"> </w:t>
      </w:r>
      <w:proofErr w:type="spellStart"/>
      <w:r w:rsidRPr="005819BC">
        <w:rPr>
          <w:rFonts w:ascii="Arial" w:eastAsia="Times New Roman" w:hAnsi="Arial" w:cs="Arial"/>
          <w:sz w:val="24"/>
          <w:szCs w:val="24"/>
        </w:rPr>
        <w:t>i</w:t>
      </w:r>
      <w:proofErr w:type="spellEnd"/>
      <w:r w:rsidRPr="005819BC">
        <w:rPr>
          <w:rFonts w:ascii="Arial" w:eastAsia="Times New Roman" w:hAnsi="Arial" w:cs="Arial"/>
          <w:sz w:val="24"/>
          <w:szCs w:val="24"/>
        </w:rPr>
        <w:t xml:space="preserve"> </w:t>
      </w:r>
      <w:proofErr w:type="spellStart"/>
      <w:r w:rsidRPr="005819BC">
        <w:rPr>
          <w:rFonts w:ascii="Arial" w:eastAsia="Times New Roman" w:hAnsi="Arial" w:cs="Arial"/>
          <w:sz w:val="24"/>
          <w:szCs w:val="24"/>
        </w:rPr>
        <w:t>kvaliteta</w:t>
      </w:r>
      <w:proofErr w:type="spellEnd"/>
      <w:r w:rsidRPr="005819BC">
        <w:rPr>
          <w:rFonts w:ascii="Arial" w:eastAsia="Times New Roman" w:hAnsi="Arial" w:cs="Arial"/>
          <w:sz w:val="24"/>
          <w:szCs w:val="24"/>
        </w:rPr>
        <w:t xml:space="preserve"> </w:t>
      </w:r>
    </w:p>
    <w:p w:rsidR="005819BC" w:rsidRPr="005819BC" w:rsidRDefault="005819BC" w:rsidP="005819BC">
      <w:pPr>
        <w:spacing w:line="240" w:lineRule="auto"/>
        <w:rPr>
          <w:rFonts w:ascii="Arial" w:eastAsia="Times New Roman" w:hAnsi="Arial" w:cs="Arial"/>
          <w:bCs/>
          <w:sz w:val="24"/>
          <w:szCs w:val="24"/>
          <w:lang w:val="pl-PL"/>
        </w:rPr>
      </w:pPr>
      <w:r w:rsidRPr="005819BC">
        <w:rPr>
          <w:rFonts w:ascii="Arial" w:eastAsia="Times New Roman" w:hAnsi="Arial" w:cs="Arial"/>
          <w:sz w:val="24"/>
          <w:szCs w:val="24"/>
        </w:rPr>
        <w:sym w:font="Wingdings" w:char="F0FE"/>
      </w:r>
      <w:r w:rsidRPr="005819BC">
        <w:rPr>
          <w:rFonts w:ascii="Arial" w:eastAsia="Times New Roman" w:hAnsi="Arial" w:cs="Arial"/>
          <w:bCs/>
          <w:sz w:val="24"/>
          <w:szCs w:val="24"/>
          <w:lang w:val="pl-PL"/>
        </w:rPr>
        <w:t xml:space="preserve"> najniža ponuđena cijena</w:t>
      </w:r>
      <w:r w:rsidRPr="005819BC">
        <w:rPr>
          <w:rFonts w:ascii="Arial" w:eastAsia="Times New Roman" w:hAnsi="Arial" w:cs="Arial"/>
          <w:bCs/>
          <w:sz w:val="24"/>
          <w:szCs w:val="24"/>
          <w:lang w:val="pl-PL"/>
        </w:rPr>
        <w:tab/>
      </w:r>
      <w:r w:rsidRPr="005819BC">
        <w:rPr>
          <w:rFonts w:ascii="Arial" w:eastAsia="Times New Roman" w:hAnsi="Arial" w:cs="Arial"/>
          <w:bCs/>
          <w:sz w:val="24"/>
          <w:szCs w:val="24"/>
          <w:lang w:val="pl-PL"/>
        </w:rPr>
        <w:tab/>
      </w:r>
      <w:r w:rsidRPr="005819BC">
        <w:rPr>
          <w:rFonts w:ascii="Arial" w:eastAsia="Times New Roman" w:hAnsi="Arial" w:cs="Arial"/>
          <w:bCs/>
          <w:sz w:val="24"/>
          <w:szCs w:val="24"/>
          <w:lang w:val="pl-PL"/>
        </w:rPr>
        <w:tab/>
        <w:t xml:space="preserve">                   broj bodova</w:t>
      </w:r>
      <w:r w:rsidRPr="005819BC">
        <w:rPr>
          <w:rFonts w:ascii="Arial" w:eastAsia="Times New Roman" w:hAnsi="Arial" w:cs="Arial"/>
          <w:bCs/>
          <w:sz w:val="24"/>
          <w:szCs w:val="24"/>
          <w:lang w:val="pl-PL"/>
        </w:rPr>
        <w:tab/>
        <w:t>60</w:t>
      </w:r>
      <w:r w:rsidRPr="005819BC">
        <w:rPr>
          <w:rFonts w:ascii="Arial" w:eastAsia="Times New Roman" w:hAnsi="Arial" w:cs="Arial"/>
          <w:bCs/>
          <w:sz w:val="24"/>
          <w:szCs w:val="24"/>
          <w:lang w:val="pl-PL"/>
        </w:rPr>
        <w:tab/>
      </w:r>
    </w:p>
    <w:p w:rsidR="005819BC" w:rsidRPr="005819BC" w:rsidRDefault="005819BC" w:rsidP="005819BC">
      <w:pPr>
        <w:spacing w:line="240" w:lineRule="auto"/>
        <w:rPr>
          <w:rFonts w:ascii="Arial" w:eastAsia="Times New Roman" w:hAnsi="Arial" w:cs="Arial"/>
          <w:bCs/>
          <w:sz w:val="24"/>
          <w:szCs w:val="24"/>
          <w:lang w:val="pl-PL"/>
        </w:rPr>
      </w:pPr>
      <w:r w:rsidRPr="005819BC">
        <w:rPr>
          <w:rFonts w:ascii="Arial" w:eastAsia="Times New Roman" w:hAnsi="Arial" w:cs="Arial"/>
          <w:sz w:val="24"/>
          <w:szCs w:val="24"/>
        </w:rPr>
        <w:sym w:font="Wingdings" w:char="F0FE"/>
      </w:r>
      <w:r w:rsidRPr="005819BC">
        <w:rPr>
          <w:rFonts w:ascii="Arial" w:eastAsia="Times New Roman" w:hAnsi="Arial" w:cs="Arial"/>
          <w:sz w:val="24"/>
          <w:szCs w:val="24"/>
        </w:rPr>
        <w:t xml:space="preserve"> </w:t>
      </w:r>
      <w:r w:rsidRPr="005819BC">
        <w:rPr>
          <w:rFonts w:ascii="Arial" w:eastAsia="Times New Roman" w:hAnsi="Arial" w:cs="Arial"/>
          <w:bCs/>
          <w:sz w:val="24"/>
          <w:szCs w:val="24"/>
          <w:lang w:val="pl-PL"/>
        </w:rPr>
        <w:t xml:space="preserve">kvalitet-reference ovlašćenog inženjera                 broj bodova  </w:t>
      </w:r>
      <w:r w:rsidRPr="005819BC">
        <w:rPr>
          <w:rFonts w:ascii="Arial" w:eastAsia="Times New Roman" w:hAnsi="Arial" w:cs="Arial"/>
          <w:bCs/>
          <w:sz w:val="24"/>
          <w:szCs w:val="24"/>
          <w:lang w:val="pl-PL"/>
        </w:rPr>
        <w:tab/>
        <w:t>40</w:t>
      </w:r>
      <w:r w:rsidRPr="005819BC">
        <w:rPr>
          <w:rFonts w:ascii="Arial" w:eastAsia="Times New Roman" w:hAnsi="Arial" w:cs="Arial"/>
          <w:bCs/>
          <w:sz w:val="24"/>
          <w:szCs w:val="24"/>
          <w:lang w:val="pl-PL"/>
        </w:rPr>
        <w:tab/>
      </w:r>
    </w:p>
    <w:p w:rsidR="005819BC" w:rsidRPr="005819BC" w:rsidRDefault="005819BC" w:rsidP="005819BC">
      <w:pPr>
        <w:spacing w:line="240" w:lineRule="auto"/>
        <w:rPr>
          <w:rFonts w:ascii="Arial" w:eastAsia="Times New Roman" w:hAnsi="Arial" w:cs="Arial"/>
          <w:bCs/>
          <w:sz w:val="24"/>
          <w:szCs w:val="24"/>
          <w:lang w:val="pl-PL"/>
        </w:rPr>
      </w:pPr>
    </w:p>
    <w:p w:rsidR="005819BC" w:rsidRPr="005819BC" w:rsidRDefault="005819BC" w:rsidP="005819BC">
      <w:pPr>
        <w:spacing w:line="240" w:lineRule="auto"/>
        <w:jc w:val="both"/>
        <w:rPr>
          <w:rFonts w:ascii="Arial" w:eastAsia="Calibri" w:hAnsi="Arial" w:cs="Arial"/>
          <w:bCs/>
          <w:sz w:val="24"/>
          <w:szCs w:val="24"/>
          <w:lang w:val="pl-PL" w:eastAsia="en-GB"/>
        </w:rPr>
      </w:pPr>
      <w:r w:rsidRPr="005819BC">
        <w:rPr>
          <w:rFonts w:ascii="Arial" w:eastAsia="Calibri" w:hAnsi="Arial" w:cs="Arial"/>
          <w:bCs/>
          <w:sz w:val="24"/>
          <w:szCs w:val="24"/>
          <w:lang w:val="pl-PL" w:eastAsia="en-GB"/>
        </w:rPr>
        <w:t>Komisija za sprovođenje postupka javne nabavke će vrednovati ponude po kriterijumu ekonomski najpovoljnija i to na način da će 60 bodova  određivati najniže ponuđena cijena (C) i 40 bodova određivaće kvalitet (Q).</w:t>
      </w:r>
    </w:p>
    <w:p w:rsidR="005819BC" w:rsidRPr="005819BC" w:rsidRDefault="005819BC" w:rsidP="005819BC">
      <w:pPr>
        <w:spacing w:line="240" w:lineRule="auto"/>
        <w:jc w:val="both"/>
        <w:rPr>
          <w:rFonts w:ascii="Arial" w:eastAsia="Calibri" w:hAnsi="Arial" w:cs="Arial"/>
          <w:bCs/>
          <w:sz w:val="24"/>
          <w:szCs w:val="24"/>
          <w:lang w:val="pl-PL" w:eastAsia="en-GB"/>
        </w:rPr>
      </w:pPr>
      <w:r w:rsidRPr="005819BC">
        <w:rPr>
          <w:rFonts w:ascii="Arial" w:eastAsia="Calibri" w:hAnsi="Arial" w:cs="Arial"/>
          <w:bCs/>
          <w:sz w:val="24"/>
          <w:szCs w:val="24"/>
          <w:lang w:val="pl-PL" w:eastAsia="en-GB"/>
        </w:rPr>
        <w:t>Ponuđač sa najvećim brojem bodova (C + Q) će biti izabran kao najpovoljniji.</w:t>
      </w:r>
    </w:p>
    <w:p w:rsidR="005819BC" w:rsidRPr="005819BC" w:rsidRDefault="005819BC" w:rsidP="005819BC">
      <w:pPr>
        <w:jc w:val="both"/>
        <w:rPr>
          <w:rFonts w:ascii="Arial" w:eastAsia="Calibri" w:hAnsi="Arial" w:cs="Arial"/>
          <w:bCs/>
          <w:sz w:val="24"/>
          <w:szCs w:val="24"/>
          <w:lang w:val="pl-PL" w:eastAsia="en-GB"/>
        </w:rPr>
      </w:pPr>
    </w:p>
    <w:p w:rsidR="005819BC" w:rsidRPr="005819BC" w:rsidRDefault="005819BC" w:rsidP="005819BC">
      <w:pPr>
        <w:numPr>
          <w:ilvl w:val="0"/>
          <w:numId w:val="6"/>
        </w:numPr>
        <w:spacing w:after="200" w:line="240" w:lineRule="auto"/>
        <w:jc w:val="both"/>
        <w:rPr>
          <w:rFonts w:ascii="Arial" w:eastAsia="Calibri" w:hAnsi="Arial" w:cs="Arial"/>
          <w:bCs/>
          <w:sz w:val="24"/>
          <w:szCs w:val="24"/>
          <w:lang w:val="pl-PL" w:eastAsia="en-GB"/>
        </w:rPr>
      </w:pPr>
      <w:r w:rsidRPr="005819BC">
        <w:rPr>
          <w:rFonts w:ascii="Arial" w:eastAsia="Calibri" w:hAnsi="Arial" w:cs="Arial"/>
          <w:bCs/>
          <w:sz w:val="24"/>
          <w:szCs w:val="24"/>
          <w:lang w:val="pl-PL" w:eastAsia="en-GB"/>
        </w:rPr>
        <w:lastRenderedPageBreak/>
        <w:t>Najniža ponuđena cijena (C) (60 bodova)</w:t>
      </w:r>
    </w:p>
    <w:p w:rsidR="005819BC" w:rsidRPr="005819BC" w:rsidRDefault="005819BC" w:rsidP="005819BC">
      <w:pPr>
        <w:spacing w:line="240" w:lineRule="auto"/>
        <w:jc w:val="both"/>
        <w:rPr>
          <w:rFonts w:ascii="Arial" w:eastAsia="Calibri" w:hAnsi="Arial" w:cs="Arial"/>
          <w:bCs/>
          <w:sz w:val="24"/>
          <w:szCs w:val="24"/>
          <w:lang w:val="pl-PL" w:eastAsia="en-GB"/>
        </w:rPr>
      </w:pPr>
      <w:r w:rsidRPr="005819BC">
        <w:rPr>
          <w:rFonts w:ascii="Arial" w:eastAsia="Calibri" w:hAnsi="Arial" w:cs="Arial"/>
          <w:bCs/>
          <w:sz w:val="24"/>
          <w:szCs w:val="24"/>
          <w:lang w:val="pl-PL" w:eastAsia="en-GB"/>
        </w:rPr>
        <w:t xml:space="preserve">Podkriterijum najniže ponuđena cijena iskazuje se na način što se najniže ukupna  ponuđena  cijena podijeli sa ponuđenom cijenom i dobijeni količnik pomnoži sa brojem bodova (60 bodova) i to po formuli: </w:t>
      </w:r>
    </w:p>
    <w:p w:rsidR="005819BC" w:rsidRPr="005819BC" w:rsidRDefault="005819BC" w:rsidP="005819BC">
      <w:pPr>
        <w:spacing w:line="240" w:lineRule="auto"/>
        <w:rPr>
          <w:rFonts w:ascii="Arial" w:eastAsia="Calibri" w:hAnsi="Arial" w:cs="Arial"/>
          <w:bCs/>
          <w:sz w:val="24"/>
          <w:szCs w:val="24"/>
          <w:lang w:val="pl-PL" w:eastAsia="en-GB"/>
        </w:rPr>
      </w:pPr>
    </w:p>
    <w:p w:rsidR="005819BC" w:rsidRPr="005819BC" w:rsidRDefault="005819BC" w:rsidP="005819BC">
      <w:pPr>
        <w:spacing w:line="240" w:lineRule="auto"/>
        <w:rPr>
          <w:rFonts w:ascii="Arial" w:eastAsia="Calibri" w:hAnsi="Arial" w:cs="Arial"/>
          <w:bCs/>
          <w:sz w:val="24"/>
          <w:szCs w:val="24"/>
          <w:lang w:val="pl-PL" w:eastAsia="en-GB"/>
        </w:rPr>
      </w:pPr>
      <w:r w:rsidRPr="005819BC">
        <w:rPr>
          <w:rFonts w:ascii="Arial" w:eastAsia="Calibri" w:hAnsi="Arial" w:cs="Arial"/>
          <w:bCs/>
          <w:sz w:val="24"/>
          <w:szCs w:val="24"/>
          <w:lang w:val="pl-PL" w:eastAsia="en-GB"/>
        </w:rPr>
        <w:t>(C)= C1 / C2 x 60</w:t>
      </w:r>
    </w:p>
    <w:p w:rsidR="005819BC" w:rsidRPr="005819BC" w:rsidRDefault="005819BC" w:rsidP="005819BC">
      <w:pPr>
        <w:spacing w:line="240" w:lineRule="auto"/>
        <w:rPr>
          <w:rFonts w:ascii="Arial" w:eastAsia="Calibri" w:hAnsi="Arial" w:cs="Arial"/>
          <w:bCs/>
          <w:sz w:val="24"/>
          <w:szCs w:val="24"/>
          <w:lang w:val="pl-PL" w:eastAsia="en-GB"/>
        </w:rPr>
      </w:pPr>
      <w:r w:rsidRPr="005819BC">
        <w:rPr>
          <w:rFonts w:ascii="Arial" w:eastAsia="Calibri" w:hAnsi="Arial" w:cs="Arial"/>
          <w:bCs/>
          <w:sz w:val="24"/>
          <w:szCs w:val="24"/>
          <w:lang w:val="pl-PL" w:eastAsia="en-GB"/>
        </w:rPr>
        <w:t>C- Broj bodova</w:t>
      </w:r>
    </w:p>
    <w:p w:rsidR="005819BC" w:rsidRPr="005819BC" w:rsidRDefault="005819BC" w:rsidP="005819BC">
      <w:pPr>
        <w:spacing w:line="240" w:lineRule="auto"/>
        <w:rPr>
          <w:rFonts w:ascii="Arial" w:eastAsia="Calibri" w:hAnsi="Arial" w:cs="Arial"/>
          <w:bCs/>
          <w:sz w:val="24"/>
          <w:szCs w:val="24"/>
          <w:lang w:val="pl-PL" w:eastAsia="en-GB"/>
        </w:rPr>
      </w:pPr>
      <w:r w:rsidRPr="005819BC">
        <w:rPr>
          <w:rFonts w:ascii="Arial" w:eastAsia="Calibri" w:hAnsi="Arial" w:cs="Arial"/>
          <w:bCs/>
          <w:sz w:val="24"/>
          <w:szCs w:val="24"/>
          <w:lang w:val="pl-PL" w:eastAsia="en-GB"/>
        </w:rPr>
        <w:t xml:space="preserve">C1- Najniža ukupna ponuđena  cijena </w:t>
      </w:r>
    </w:p>
    <w:p w:rsidR="005819BC" w:rsidRPr="005819BC" w:rsidRDefault="005819BC" w:rsidP="005819BC">
      <w:pPr>
        <w:spacing w:line="240" w:lineRule="auto"/>
        <w:rPr>
          <w:rFonts w:ascii="Arial" w:eastAsia="Calibri" w:hAnsi="Arial" w:cs="Arial"/>
          <w:bCs/>
          <w:sz w:val="24"/>
          <w:szCs w:val="24"/>
          <w:lang w:val="pl-PL" w:eastAsia="en-GB"/>
        </w:rPr>
      </w:pPr>
      <w:r w:rsidRPr="005819BC">
        <w:rPr>
          <w:rFonts w:ascii="Arial" w:eastAsia="Calibri" w:hAnsi="Arial" w:cs="Arial"/>
          <w:bCs/>
          <w:sz w:val="24"/>
          <w:szCs w:val="24"/>
          <w:lang w:val="pl-PL" w:eastAsia="en-GB"/>
        </w:rPr>
        <w:t xml:space="preserve">C2 - Ponuđena cijena </w:t>
      </w:r>
    </w:p>
    <w:p w:rsidR="005819BC" w:rsidRPr="005819BC" w:rsidRDefault="005819BC" w:rsidP="005819BC">
      <w:pPr>
        <w:spacing w:line="240" w:lineRule="auto"/>
        <w:rPr>
          <w:rFonts w:ascii="Arial" w:eastAsia="Calibri" w:hAnsi="Arial" w:cs="Arial"/>
          <w:bCs/>
          <w:sz w:val="24"/>
          <w:szCs w:val="24"/>
          <w:lang w:val="pl-PL" w:eastAsia="en-GB"/>
        </w:rPr>
      </w:pPr>
    </w:p>
    <w:p w:rsidR="005819BC" w:rsidRPr="005819BC" w:rsidRDefault="005819BC" w:rsidP="005819BC">
      <w:pPr>
        <w:numPr>
          <w:ilvl w:val="0"/>
          <w:numId w:val="6"/>
        </w:numPr>
        <w:spacing w:before="96" w:after="200" w:line="240" w:lineRule="auto"/>
        <w:rPr>
          <w:rFonts w:ascii="Arial" w:eastAsia="Calibri" w:hAnsi="Arial" w:cs="Arial"/>
          <w:bCs/>
          <w:sz w:val="24"/>
          <w:szCs w:val="24"/>
          <w:lang w:val="pl-PL" w:eastAsia="en-GB"/>
        </w:rPr>
      </w:pPr>
      <w:r w:rsidRPr="005819BC">
        <w:rPr>
          <w:rFonts w:ascii="Arial" w:eastAsia="Calibri" w:hAnsi="Arial" w:cs="Arial"/>
          <w:bCs/>
          <w:sz w:val="24"/>
          <w:szCs w:val="24"/>
          <w:lang w:val="pl-PL" w:eastAsia="en-GB"/>
        </w:rPr>
        <w:t>Kvalitet (Q) 40 bodova</w:t>
      </w:r>
    </w:p>
    <w:p w:rsidR="005819BC" w:rsidRPr="005819BC" w:rsidRDefault="005819BC" w:rsidP="005819BC">
      <w:pPr>
        <w:spacing w:line="240" w:lineRule="auto"/>
        <w:rPr>
          <w:rFonts w:ascii="Arial" w:eastAsia="Calibri" w:hAnsi="Arial" w:cs="Arial"/>
          <w:bCs/>
          <w:sz w:val="24"/>
          <w:szCs w:val="24"/>
          <w:lang w:val="pl-PL" w:eastAsia="en-GB"/>
        </w:rPr>
      </w:pPr>
      <w:r w:rsidRPr="005819BC">
        <w:rPr>
          <w:rFonts w:ascii="Arial" w:eastAsia="Calibri" w:hAnsi="Arial" w:cs="Arial"/>
          <w:bCs/>
          <w:sz w:val="24"/>
          <w:szCs w:val="24"/>
          <w:lang w:val="pl-PL" w:eastAsia="en-GB"/>
        </w:rPr>
        <w:t>Podkriterijum kvalitet  iskazuje se kroz:</w:t>
      </w:r>
    </w:p>
    <w:p w:rsidR="005819BC" w:rsidRPr="005819BC" w:rsidRDefault="005819BC" w:rsidP="005819BC">
      <w:pPr>
        <w:spacing w:line="240" w:lineRule="auto"/>
        <w:jc w:val="both"/>
        <w:rPr>
          <w:rFonts w:ascii="Arial" w:eastAsia="Calibri" w:hAnsi="Arial" w:cs="Arial"/>
          <w:bCs/>
          <w:sz w:val="24"/>
          <w:szCs w:val="24"/>
          <w:lang w:val="pl-PL" w:eastAsia="en-GB"/>
        </w:rPr>
      </w:pPr>
      <w:r w:rsidRPr="005819BC">
        <w:rPr>
          <w:rFonts w:ascii="Arial" w:eastAsia="Calibri" w:hAnsi="Arial" w:cs="Arial"/>
          <w:bCs/>
          <w:sz w:val="24"/>
          <w:szCs w:val="24"/>
          <w:lang w:val="pl-PL" w:eastAsia="en-GB"/>
        </w:rPr>
        <w:t>Kvalifikacije i iskustvo ovlašćenog inženjera koji će rukovoditi građenjem objekta u cjelini (40 bodova).</w:t>
      </w:r>
    </w:p>
    <w:p w:rsidR="005819BC" w:rsidRPr="005819BC" w:rsidRDefault="005819BC" w:rsidP="005819BC">
      <w:pPr>
        <w:spacing w:line="240" w:lineRule="auto"/>
        <w:jc w:val="both"/>
        <w:rPr>
          <w:rFonts w:ascii="Arial" w:eastAsia="Calibri" w:hAnsi="Arial" w:cs="Arial"/>
          <w:bCs/>
          <w:sz w:val="24"/>
          <w:szCs w:val="24"/>
          <w:lang w:val="pl-PL" w:eastAsia="en-GB"/>
        </w:rPr>
      </w:pPr>
      <w:r w:rsidRPr="005819BC">
        <w:rPr>
          <w:rFonts w:ascii="Arial" w:eastAsia="Calibri" w:hAnsi="Arial" w:cs="Arial"/>
          <w:bCs/>
          <w:sz w:val="24"/>
          <w:szCs w:val="24"/>
          <w:lang w:val="pl-PL" w:eastAsia="en-GB"/>
        </w:rPr>
        <w:t>Ponude se vrednuju po osnovu parametra kvaliteta koji se odnose na kvalifikacije i iskustvo lica kojima će biti povjereno izvršenje predmeta nabavke (ovlašćenog inženjera koji će rukovoditi građenjem objekta u cjelini), vrši se na osnovu podataka o kvalifikacijama i iskustvu lica kojima će biti povjereno izvršenje predmeta nabavke, što se dokazuje dokazima nadležnog organa ili ovlašćene organizacije, odnosno pravnog lica (investitora, naručioca posla)  o nivou okvira kvalifikacije i stručne osposobljenosti lica kojima će biti povjereno izvršenje predmeta nabavke.</w:t>
      </w:r>
    </w:p>
    <w:p w:rsidR="005819BC" w:rsidRPr="005819BC" w:rsidRDefault="005819BC" w:rsidP="005819BC">
      <w:pPr>
        <w:spacing w:line="240" w:lineRule="auto"/>
        <w:jc w:val="both"/>
        <w:rPr>
          <w:rFonts w:ascii="Arial" w:eastAsia="Calibri" w:hAnsi="Arial" w:cs="Arial"/>
          <w:bCs/>
          <w:sz w:val="24"/>
          <w:szCs w:val="24"/>
          <w:lang w:val="pl-PL" w:eastAsia="en-GB"/>
        </w:rPr>
      </w:pPr>
    </w:p>
    <w:p w:rsidR="005819BC" w:rsidRPr="005819BC" w:rsidRDefault="005819BC" w:rsidP="005819BC">
      <w:pPr>
        <w:spacing w:line="240" w:lineRule="auto"/>
        <w:jc w:val="both"/>
        <w:rPr>
          <w:rFonts w:ascii="Arial" w:eastAsia="Calibri" w:hAnsi="Arial" w:cs="Arial"/>
          <w:bCs/>
          <w:sz w:val="24"/>
          <w:szCs w:val="24"/>
          <w:lang w:val="pl-PL" w:eastAsia="en-GB"/>
        </w:rPr>
      </w:pPr>
      <w:r w:rsidRPr="005819BC">
        <w:rPr>
          <w:rFonts w:ascii="Arial" w:eastAsia="Calibri" w:hAnsi="Arial" w:cs="Arial"/>
          <w:bCs/>
          <w:sz w:val="24"/>
          <w:szCs w:val="24"/>
          <w:lang w:val="pl-PL" w:eastAsia="en-GB"/>
        </w:rPr>
        <w:t>Ponuđač dokazuje parametar kvalitet na način što će dostaviti potvrdu kojom potvrđuje da ovlašćeni inženjer koji će rukovoditi građenjem objekta u cjelini ima predviđene kvalifikacije i iskustvo  na izvršava</w:t>
      </w:r>
      <w:r w:rsidR="003B0280">
        <w:rPr>
          <w:rFonts w:ascii="Arial" w:eastAsia="Calibri" w:hAnsi="Arial" w:cs="Arial"/>
          <w:bCs/>
          <w:sz w:val="24"/>
          <w:szCs w:val="24"/>
          <w:lang w:val="pl-PL" w:eastAsia="en-GB"/>
        </w:rPr>
        <w:t xml:space="preserve">nju istih i </w:t>
      </w:r>
      <w:r w:rsidRPr="005819BC">
        <w:rPr>
          <w:rFonts w:ascii="Arial" w:eastAsia="Calibri" w:hAnsi="Arial" w:cs="Arial"/>
          <w:bCs/>
          <w:sz w:val="24"/>
          <w:szCs w:val="24"/>
          <w:lang w:val="pl-PL" w:eastAsia="en-GB"/>
        </w:rPr>
        <w:t>sličnih poslova iz oblasti predmeta nabavke</w:t>
      </w:r>
      <w:r w:rsidRPr="005819BC">
        <w:rPr>
          <w:rFonts w:ascii="Arial" w:eastAsia="Calibri" w:hAnsi="Arial" w:cs="Arial"/>
          <w:bCs/>
          <w:sz w:val="24"/>
          <w:szCs w:val="24"/>
          <w:lang w:val="en-US" w:eastAsia="en-GB"/>
        </w:rPr>
        <w:t xml:space="preserve">, a </w:t>
      </w:r>
      <w:proofErr w:type="spellStart"/>
      <w:r w:rsidRPr="005819BC">
        <w:rPr>
          <w:rFonts w:ascii="Arial" w:eastAsia="Calibri" w:hAnsi="Arial" w:cs="Arial"/>
          <w:bCs/>
          <w:sz w:val="24"/>
          <w:szCs w:val="24"/>
          <w:lang w:val="en-US" w:eastAsia="en-GB"/>
        </w:rPr>
        <w:t>koji</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su</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predvidjeni</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tenderskom</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dokumentacijom</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i</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koje</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sadrže</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opis</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i</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vrijednost</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predmeta</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nabavke</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vrijeme</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realizacije</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ugovora</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i</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konstataciju</w:t>
      </w:r>
      <w:proofErr w:type="spellEnd"/>
      <w:r w:rsidRPr="005819BC">
        <w:rPr>
          <w:rFonts w:ascii="Arial" w:eastAsia="Calibri" w:hAnsi="Arial" w:cs="Arial"/>
          <w:bCs/>
          <w:sz w:val="24"/>
          <w:szCs w:val="24"/>
          <w:lang w:val="en-US" w:eastAsia="en-GB"/>
        </w:rPr>
        <w:t xml:space="preserve"> da je </w:t>
      </w:r>
      <w:proofErr w:type="spellStart"/>
      <w:r w:rsidRPr="005819BC">
        <w:rPr>
          <w:rFonts w:ascii="Arial" w:eastAsia="Calibri" w:hAnsi="Arial" w:cs="Arial"/>
          <w:bCs/>
          <w:sz w:val="24"/>
          <w:szCs w:val="24"/>
          <w:lang w:val="en-US" w:eastAsia="en-GB"/>
        </w:rPr>
        <w:t>ugovor</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blagovremeno</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i</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kvalitetno</w:t>
      </w:r>
      <w:proofErr w:type="spellEnd"/>
      <w:r w:rsidRPr="005819BC">
        <w:rPr>
          <w:rFonts w:ascii="Arial" w:eastAsia="Calibri" w:hAnsi="Arial" w:cs="Arial"/>
          <w:bCs/>
          <w:sz w:val="24"/>
          <w:szCs w:val="24"/>
          <w:lang w:val="en-US" w:eastAsia="en-GB"/>
        </w:rPr>
        <w:t xml:space="preserve"> </w:t>
      </w:r>
      <w:proofErr w:type="spellStart"/>
      <w:r w:rsidRPr="005819BC">
        <w:rPr>
          <w:rFonts w:ascii="Arial" w:eastAsia="Calibri" w:hAnsi="Arial" w:cs="Arial"/>
          <w:bCs/>
          <w:sz w:val="24"/>
          <w:szCs w:val="24"/>
          <w:lang w:val="en-US" w:eastAsia="en-GB"/>
        </w:rPr>
        <w:t>izvršen</w:t>
      </w:r>
      <w:proofErr w:type="spellEnd"/>
      <w:r w:rsidRPr="005819BC">
        <w:rPr>
          <w:rFonts w:ascii="Arial" w:eastAsia="Calibri" w:hAnsi="Arial" w:cs="Arial"/>
          <w:bCs/>
          <w:sz w:val="24"/>
          <w:szCs w:val="24"/>
          <w:lang w:val="pl-PL" w:eastAsia="en-GB"/>
        </w:rPr>
        <w:t xml:space="preserve">. </w:t>
      </w:r>
    </w:p>
    <w:p w:rsidR="005819BC" w:rsidRPr="005819BC" w:rsidRDefault="005819BC" w:rsidP="005819BC">
      <w:pPr>
        <w:spacing w:after="200" w:line="240" w:lineRule="auto"/>
        <w:jc w:val="both"/>
        <w:rPr>
          <w:rFonts w:ascii="Arial" w:eastAsia="Calibri" w:hAnsi="Arial" w:cs="Arial"/>
          <w:sz w:val="24"/>
          <w:szCs w:val="24"/>
          <w:lang w:eastAsia="en-GB"/>
        </w:rPr>
      </w:pPr>
      <w:r w:rsidRPr="005819BC">
        <w:rPr>
          <w:rFonts w:ascii="Arial" w:eastAsia="Times New Roman" w:hAnsi="Arial" w:cs="Arial"/>
          <w:sz w:val="24"/>
          <w:szCs w:val="24"/>
          <w:lang w:eastAsia="en-GB"/>
        </w:rPr>
        <w:t xml:space="preserve">Pod </w:t>
      </w:r>
      <w:proofErr w:type="spellStart"/>
      <w:r w:rsidRPr="005819BC">
        <w:rPr>
          <w:rFonts w:ascii="Arial" w:eastAsia="Times New Roman" w:hAnsi="Arial" w:cs="Arial"/>
          <w:sz w:val="24"/>
          <w:szCs w:val="24"/>
          <w:lang w:eastAsia="en-GB"/>
        </w:rPr>
        <w:t>ist</w:t>
      </w:r>
      <w:r w:rsidR="003B0280">
        <w:rPr>
          <w:rFonts w:ascii="Arial" w:eastAsia="Times New Roman" w:hAnsi="Arial" w:cs="Arial"/>
          <w:sz w:val="24"/>
          <w:szCs w:val="24"/>
          <w:lang w:eastAsia="en-GB"/>
        </w:rPr>
        <w:t>im</w:t>
      </w:r>
      <w:proofErr w:type="spellEnd"/>
      <w:r w:rsidR="003B0280">
        <w:rPr>
          <w:rFonts w:ascii="Arial" w:eastAsia="Times New Roman" w:hAnsi="Arial" w:cs="Arial"/>
          <w:sz w:val="24"/>
          <w:szCs w:val="24"/>
          <w:lang w:eastAsia="en-GB"/>
        </w:rPr>
        <w:t xml:space="preserve"> </w:t>
      </w:r>
      <w:proofErr w:type="spellStart"/>
      <w:r w:rsidR="003B0280">
        <w:rPr>
          <w:rFonts w:ascii="Arial" w:eastAsia="Times New Roman" w:hAnsi="Arial" w:cs="Arial"/>
          <w:sz w:val="24"/>
          <w:szCs w:val="24"/>
          <w:lang w:eastAsia="en-GB"/>
        </w:rPr>
        <w:t>i</w:t>
      </w:r>
      <w:proofErr w:type="spellEnd"/>
      <w:r w:rsidR="003B0280">
        <w:rPr>
          <w:rFonts w:ascii="Arial" w:eastAsia="Times New Roman" w:hAnsi="Arial" w:cs="Arial"/>
          <w:sz w:val="24"/>
          <w:szCs w:val="24"/>
          <w:lang w:eastAsia="en-GB"/>
        </w:rPr>
        <w:t xml:space="preserve"> </w:t>
      </w:r>
      <w:proofErr w:type="spellStart"/>
      <w:r w:rsidRPr="005819BC">
        <w:rPr>
          <w:rFonts w:ascii="Arial" w:eastAsia="Times New Roman" w:hAnsi="Arial" w:cs="Arial"/>
          <w:sz w:val="24"/>
          <w:szCs w:val="24"/>
          <w:lang w:eastAsia="en-GB"/>
        </w:rPr>
        <w:t>sličnim</w:t>
      </w:r>
      <w:proofErr w:type="spellEnd"/>
      <w:r w:rsidRPr="005819BC">
        <w:rPr>
          <w:rFonts w:ascii="Arial" w:eastAsia="Calibri" w:hAnsi="Arial" w:cs="Arial"/>
          <w:sz w:val="24"/>
          <w:szCs w:val="24"/>
          <w:lang w:eastAsia="en-GB"/>
        </w:rPr>
        <w:t xml:space="preserve"> </w:t>
      </w:r>
      <w:proofErr w:type="spellStart"/>
      <w:r w:rsidRPr="005819BC">
        <w:rPr>
          <w:rFonts w:ascii="Arial" w:eastAsia="Calibri" w:hAnsi="Arial" w:cs="Arial"/>
          <w:sz w:val="24"/>
          <w:szCs w:val="24"/>
          <w:lang w:eastAsia="en-GB"/>
        </w:rPr>
        <w:t>poslovima</w:t>
      </w:r>
      <w:proofErr w:type="spellEnd"/>
      <w:r w:rsidRPr="005819BC">
        <w:rPr>
          <w:rFonts w:ascii="Arial" w:eastAsia="Calibri" w:hAnsi="Arial" w:cs="Arial"/>
          <w:sz w:val="24"/>
          <w:szCs w:val="24"/>
          <w:lang w:eastAsia="en-GB"/>
        </w:rPr>
        <w:t xml:space="preserve"> </w:t>
      </w:r>
      <w:proofErr w:type="spellStart"/>
      <w:r w:rsidRPr="005819BC">
        <w:rPr>
          <w:rFonts w:ascii="Arial" w:eastAsia="Calibri" w:hAnsi="Arial" w:cs="Arial"/>
          <w:sz w:val="24"/>
          <w:szCs w:val="24"/>
          <w:lang w:eastAsia="en-GB"/>
        </w:rPr>
        <w:t>smatra</w:t>
      </w:r>
      <w:r w:rsidR="003B0280">
        <w:rPr>
          <w:rFonts w:ascii="Arial" w:eastAsia="Calibri" w:hAnsi="Arial" w:cs="Arial"/>
          <w:sz w:val="24"/>
          <w:szCs w:val="24"/>
          <w:lang w:eastAsia="en-GB"/>
        </w:rPr>
        <w:t>ju</w:t>
      </w:r>
      <w:proofErr w:type="spellEnd"/>
      <w:r w:rsidR="003B0280">
        <w:rPr>
          <w:rFonts w:ascii="Arial" w:eastAsia="Calibri" w:hAnsi="Arial" w:cs="Arial"/>
          <w:sz w:val="24"/>
          <w:szCs w:val="24"/>
          <w:lang w:eastAsia="en-GB"/>
        </w:rPr>
        <w:t xml:space="preserve"> se </w:t>
      </w:r>
      <w:proofErr w:type="spellStart"/>
      <w:r w:rsidR="005620B1">
        <w:rPr>
          <w:rFonts w:ascii="Arial" w:eastAsia="Calibri" w:hAnsi="Arial" w:cs="Arial"/>
          <w:sz w:val="24"/>
          <w:szCs w:val="24"/>
          <w:lang w:eastAsia="en-GB"/>
        </w:rPr>
        <w:t>rekonstrukcija</w:t>
      </w:r>
      <w:proofErr w:type="spellEnd"/>
      <w:r w:rsidR="005620B1">
        <w:rPr>
          <w:rFonts w:ascii="Arial" w:eastAsia="Calibri" w:hAnsi="Arial" w:cs="Arial"/>
          <w:sz w:val="24"/>
          <w:szCs w:val="24"/>
          <w:lang w:eastAsia="en-GB"/>
        </w:rPr>
        <w:t xml:space="preserve"> </w:t>
      </w:r>
      <w:proofErr w:type="spellStart"/>
      <w:r w:rsidR="005620B1">
        <w:rPr>
          <w:rFonts w:ascii="Arial" w:eastAsia="Calibri" w:hAnsi="Arial" w:cs="Arial"/>
          <w:sz w:val="24"/>
          <w:szCs w:val="24"/>
          <w:lang w:eastAsia="en-GB"/>
        </w:rPr>
        <w:t>objekata</w:t>
      </w:r>
      <w:proofErr w:type="spellEnd"/>
      <w:r w:rsidR="005620B1">
        <w:rPr>
          <w:rFonts w:ascii="Arial" w:eastAsia="Calibri" w:hAnsi="Arial" w:cs="Arial"/>
          <w:sz w:val="24"/>
          <w:szCs w:val="24"/>
          <w:lang w:eastAsia="en-GB"/>
        </w:rPr>
        <w:t xml:space="preserve"> </w:t>
      </w:r>
      <w:proofErr w:type="spellStart"/>
      <w:r w:rsidR="005620B1">
        <w:rPr>
          <w:rFonts w:ascii="Arial" w:eastAsia="Calibri" w:hAnsi="Arial" w:cs="Arial"/>
          <w:sz w:val="24"/>
          <w:szCs w:val="24"/>
          <w:lang w:eastAsia="en-GB"/>
        </w:rPr>
        <w:t>viso</w:t>
      </w:r>
      <w:r w:rsidR="003B0280">
        <w:rPr>
          <w:rFonts w:ascii="Arial" w:eastAsia="Calibri" w:hAnsi="Arial" w:cs="Arial"/>
          <w:sz w:val="24"/>
          <w:szCs w:val="24"/>
          <w:lang w:eastAsia="en-GB"/>
        </w:rPr>
        <w:t>kogradnje</w:t>
      </w:r>
      <w:proofErr w:type="spellEnd"/>
      <w:r w:rsidR="003B0280">
        <w:rPr>
          <w:rFonts w:ascii="Arial" w:eastAsia="Calibri" w:hAnsi="Arial" w:cs="Arial"/>
          <w:sz w:val="24"/>
          <w:szCs w:val="24"/>
          <w:lang w:eastAsia="en-GB"/>
        </w:rPr>
        <w:t xml:space="preserve"> </w:t>
      </w:r>
      <w:proofErr w:type="spellStart"/>
      <w:r w:rsidR="003B0280">
        <w:rPr>
          <w:rFonts w:ascii="Arial" w:eastAsia="Calibri" w:hAnsi="Arial" w:cs="Arial"/>
          <w:sz w:val="24"/>
          <w:szCs w:val="24"/>
          <w:lang w:eastAsia="en-GB"/>
        </w:rPr>
        <w:t>i</w:t>
      </w:r>
      <w:proofErr w:type="spellEnd"/>
      <w:r w:rsidR="003B0280">
        <w:rPr>
          <w:rFonts w:ascii="Arial" w:eastAsia="Calibri" w:hAnsi="Arial" w:cs="Arial"/>
          <w:sz w:val="24"/>
          <w:szCs w:val="24"/>
          <w:lang w:eastAsia="en-GB"/>
        </w:rPr>
        <w:t xml:space="preserve"> </w:t>
      </w:r>
      <w:proofErr w:type="spellStart"/>
      <w:r w:rsidR="003B0280">
        <w:rPr>
          <w:rFonts w:ascii="Arial" w:eastAsia="Calibri" w:hAnsi="Arial" w:cs="Arial"/>
          <w:sz w:val="24"/>
          <w:szCs w:val="24"/>
          <w:lang w:eastAsia="en-GB"/>
        </w:rPr>
        <w:t>adaptacija</w:t>
      </w:r>
      <w:proofErr w:type="spellEnd"/>
      <w:r w:rsidR="003B0280">
        <w:rPr>
          <w:rFonts w:ascii="Arial" w:eastAsia="Calibri" w:hAnsi="Arial" w:cs="Arial"/>
          <w:sz w:val="24"/>
          <w:szCs w:val="24"/>
          <w:lang w:eastAsia="en-GB"/>
        </w:rPr>
        <w:t xml:space="preserve"> </w:t>
      </w:r>
      <w:proofErr w:type="spellStart"/>
      <w:r w:rsidR="003B0280">
        <w:rPr>
          <w:rFonts w:ascii="Arial" w:eastAsia="Calibri" w:hAnsi="Arial" w:cs="Arial"/>
          <w:sz w:val="24"/>
          <w:szCs w:val="24"/>
          <w:lang w:eastAsia="en-GB"/>
        </w:rPr>
        <w:t>objekata</w:t>
      </w:r>
      <w:proofErr w:type="spellEnd"/>
      <w:r w:rsidR="003B0280">
        <w:rPr>
          <w:rFonts w:ascii="Arial" w:eastAsia="Calibri" w:hAnsi="Arial" w:cs="Arial"/>
          <w:sz w:val="24"/>
          <w:szCs w:val="24"/>
          <w:lang w:eastAsia="en-GB"/>
        </w:rPr>
        <w:t xml:space="preserve"> </w:t>
      </w:r>
      <w:proofErr w:type="spellStart"/>
      <w:r w:rsidR="003B0280">
        <w:rPr>
          <w:rFonts w:ascii="Arial" w:eastAsia="Calibri" w:hAnsi="Arial" w:cs="Arial"/>
          <w:sz w:val="24"/>
          <w:szCs w:val="24"/>
          <w:lang w:eastAsia="en-GB"/>
        </w:rPr>
        <w:t>visokogradnje</w:t>
      </w:r>
      <w:proofErr w:type="spellEnd"/>
      <w:r w:rsidR="003B0280">
        <w:rPr>
          <w:rFonts w:ascii="Arial" w:eastAsia="Calibri" w:hAnsi="Arial" w:cs="Arial"/>
          <w:sz w:val="24"/>
          <w:szCs w:val="24"/>
          <w:lang w:eastAsia="en-GB"/>
        </w:rPr>
        <w:t>.</w:t>
      </w:r>
    </w:p>
    <w:p w:rsidR="005819BC" w:rsidRPr="005819BC" w:rsidRDefault="005819BC" w:rsidP="005819BC">
      <w:pPr>
        <w:spacing w:line="240" w:lineRule="auto"/>
        <w:jc w:val="both"/>
        <w:rPr>
          <w:rFonts w:ascii="Arial" w:eastAsia="Calibri" w:hAnsi="Arial" w:cs="Arial"/>
          <w:bCs/>
          <w:sz w:val="24"/>
          <w:szCs w:val="24"/>
          <w:lang w:val="pl-PL" w:eastAsia="en-GB"/>
        </w:rPr>
      </w:pPr>
      <w:r w:rsidRPr="005819BC">
        <w:rPr>
          <w:rFonts w:ascii="Arial" w:eastAsia="Calibri" w:hAnsi="Arial" w:cs="Arial"/>
          <w:bCs/>
          <w:sz w:val="24"/>
          <w:szCs w:val="24"/>
          <w:lang w:val="pl-PL" w:eastAsia="en-GB"/>
        </w:rPr>
        <w:t>Maksimalni broj bodova dobija ponuda ponuđača koji ima najveći broj potvrda kako je to definisano prethodnim stavom, a ostale ponude dobijaju proporcionalno broj bodova po formuli:</w:t>
      </w:r>
    </w:p>
    <w:p w:rsidR="005819BC" w:rsidRPr="005819BC" w:rsidRDefault="005819BC" w:rsidP="005819BC">
      <w:pPr>
        <w:spacing w:line="240" w:lineRule="auto"/>
        <w:jc w:val="both"/>
        <w:rPr>
          <w:rFonts w:ascii="Arial" w:eastAsia="Calibri" w:hAnsi="Arial" w:cs="Arial"/>
          <w:bCs/>
          <w:sz w:val="24"/>
          <w:szCs w:val="24"/>
          <w:lang w:val="pl-PL" w:eastAsia="en-GB"/>
        </w:rPr>
      </w:pPr>
    </w:p>
    <w:p w:rsidR="005819BC" w:rsidRPr="005819BC" w:rsidRDefault="005819BC" w:rsidP="005819BC">
      <w:pPr>
        <w:spacing w:line="240" w:lineRule="auto"/>
        <w:jc w:val="both"/>
        <w:rPr>
          <w:rFonts w:ascii="Arial" w:eastAsia="Calibri" w:hAnsi="Arial" w:cs="Arial"/>
          <w:bCs/>
          <w:sz w:val="24"/>
          <w:szCs w:val="24"/>
          <w:lang w:val="pl-PL" w:eastAsia="en-GB"/>
        </w:rPr>
      </w:pPr>
      <w:r w:rsidRPr="005819BC">
        <w:rPr>
          <w:rFonts w:ascii="Arial" w:eastAsia="Calibri" w:hAnsi="Arial" w:cs="Arial"/>
          <w:bCs/>
          <w:sz w:val="24"/>
          <w:szCs w:val="24"/>
          <w:lang w:val="pl-PL" w:eastAsia="en-GB"/>
        </w:rPr>
        <w:t>Q=Nj / Nmax x 40</w:t>
      </w:r>
    </w:p>
    <w:p w:rsidR="005819BC" w:rsidRPr="005819BC" w:rsidRDefault="005819BC" w:rsidP="005819BC">
      <w:pPr>
        <w:spacing w:line="240" w:lineRule="auto"/>
        <w:jc w:val="both"/>
        <w:rPr>
          <w:rFonts w:ascii="Arial" w:eastAsia="Calibri" w:hAnsi="Arial" w:cs="Arial"/>
          <w:bCs/>
          <w:sz w:val="24"/>
          <w:szCs w:val="24"/>
          <w:lang w:val="pl-PL" w:eastAsia="en-GB"/>
        </w:rPr>
      </w:pPr>
      <w:r w:rsidRPr="005819BC">
        <w:rPr>
          <w:rFonts w:ascii="Arial" w:eastAsia="Calibri" w:hAnsi="Arial" w:cs="Arial"/>
          <w:bCs/>
          <w:sz w:val="24"/>
          <w:szCs w:val="24"/>
          <w:lang w:val="pl-PL" w:eastAsia="en-GB"/>
        </w:rPr>
        <w:t xml:space="preserve">Gdje je: </w:t>
      </w:r>
    </w:p>
    <w:p w:rsidR="005819BC" w:rsidRPr="005819BC" w:rsidRDefault="005819BC" w:rsidP="005819BC">
      <w:pPr>
        <w:spacing w:line="240" w:lineRule="auto"/>
        <w:jc w:val="both"/>
        <w:rPr>
          <w:rFonts w:ascii="Arial" w:eastAsia="Calibri" w:hAnsi="Arial" w:cs="Arial"/>
          <w:bCs/>
          <w:sz w:val="24"/>
          <w:szCs w:val="24"/>
          <w:lang w:val="pl-PL" w:eastAsia="en-GB"/>
        </w:rPr>
      </w:pPr>
      <w:r w:rsidRPr="005819BC">
        <w:rPr>
          <w:rFonts w:ascii="Arial" w:eastAsia="Calibri" w:hAnsi="Arial" w:cs="Arial"/>
          <w:bCs/>
          <w:sz w:val="24"/>
          <w:szCs w:val="24"/>
          <w:lang w:val="pl-PL" w:eastAsia="en-GB"/>
        </w:rPr>
        <w:t>Q - Broj bodova</w:t>
      </w:r>
    </w:p>
    <w:p w:rsidR="005819BC" w:rsidRPr="005819BC" w:rsidRDefault="005819BC" w:rsidP="005819BC">
      <w:pPr>
        <w:spacing w:line="240" w:lineRule="auto"/>
        <w:jc w:val="both"/>
        <w:rPr>
          <w:rFonts w:ascii="Arial" w:eastAsia="Calibri" w:hAnsi="Arial" w:cs="Arial"/>
          <w:bCs/>
          <w:sz w:val="24"/>
          <w:szCs w:val="24"/>
          <w:lang w:val="pl-PL" w:eastAsia="en-GB"/>
        </w:rPr>
      </w:pPr>
      <w:r w:rsidRPr="005819BC">
        <w:rPr>
          <w:rFonts w:ascii="Arial" w:eastAsia="Calibri" w:hAnsi="Arial" w:cs="Arial"/>
          <w:bCs/>
          <w:sz w:val="24"/>
          <w:szCs w:val="24"/>
          <w:lang w:val="pl-PL" w:eastAsia="en-GB"/>
        </w:rPr>
        <w:t>Nj - broj potvrda</w:t>
      </w:r>
    </w:p>
    <w:p w:rsidR="005819BC" w:rsidRPr="005819BC" w:rsidRDefault="005819BC" w:rsidP="005819BC">
      <w:pPr>
        <w:spacing w:line="240" w:lineRule="auto"/>
        <w:jc w:val="both"/>
        <w:rPr>
          <w:rFonts w:ascii="Arial" w:eastAsia="Calibri" w:hAnsi="Arial" w:cs="Arial"/>
          <w:bCs/>
          <w:sz w:val="24"/>
          <w:szCs w:val="24"/>
          <w:lang w:val="pl-PL" w:eastAsia="en-GB"/>
        </w:rPr>
      </w:pPr>
      <w:r w:rsidRPr="005819BC">
        <w:rPr>
          <w:rFonts w:ascii="Arial" w:eastAsia="Calibri" w:hAnsi="Arial" w:cs="Arial"/>
          <w:bCs/>
          <w:sz w:val="24"/>
          <w:szCs w:val="24"/>
          <w:lang w:val="pl-PL" w:eastAsia="en-GB"/>
        </w:rPr>
        <w:t>Nmax - najveći broj potvrda</w:t>
      </w:r>
    </w:p>
    <w:p w:rsidR="005819BC" w:rsidRPr="005819BC" w:rsidRDefault="005819BC" w:rsidP="005819BC">
      <w:pPr>
        <w:spacing w:line="240" w:lineRule="auto"/>
        <w:jc w:val="both"/>
        <w:rPr>
          <w:rFonts w:ascii="Arial" w:eastAsia="Calibri" w:hAnsi="Arial" w:cs="Arial"/>
          <w:bCs/>
          <w:lang w:val="pl-PL" w:eastAsia="en-GB"/>
        </w:rPr>
      </w:pPr>
    </w:p>
    <w:p w:rsidR="005819BC" w:rsidRPr="005819BC" w:rsidRDefault="005819BC" w:rsidP="005819BC">
      <w:pPr>
        <w:spacing w:line="240" w:lineRule="auto"/>
        <w:jc w:val="both"/>
        <w:rPr>
          <w:rFonts w:ascii="Arial" w:eastAsia="Times New Roman" w:hAnsi="Arial" w:cs="Arial"/>
          <w:sz w:val="24"/>
          <w:szCs w:val="24"/>
          <w:shd w:val="clear" w:color="auto" w:fill="FFFFFF"/>
          <w:lang w:eastAsia="en-GB"/>
        </w:rPr>
      </w:pPr>
      <w:proofErr w:type="spellStart"/>
      <w:r w:rsidRPr="005819BC">
        <w:rPr>
          <w:rFonts w:ascii="Arial" w:eastAsia="Times New Roman" w:hAnsi="Arial" w:cs="Arial"/>
          <w:sz w:val="24"/>
          <w:szCs w:val="24"/>
          <w:shd w:val="clear" w:color="auto" w:fill="FFFFFF"/>
          <w:lang w:eastAsia="en-GB"/>
        </w:rPr>
        <w:t>Ponuđaču</w:t>
      </w:r>
      <w:proofErr w:type="spellEnd"/>
      <w:r w:rsidRPr="005819BC">
        <w:rPr>
          <w:rFonts w:ascii="Arial" w:eastAsia="Times New Roman" w:hAnsi="Arial" w:cs="Arial"/>
          <w:sz w:val="24"/>
          <w:szCs w:val="24"/>
          <w:shd w:val="clear" w:color="auto" w:fill="FFFFFF"/>
          <w:lang w:eastAsia="en-GB"/>
        </w:rPr>
        <w:t xml:space="preserve"> </w:t>
      </w:r>
      <w:proofErr w:type="spellStart"/>
      <w:r w:rsidRPr="005819BC">
        <w:rPr>
          <w:rFonts w:ascii="Arial" w:eastAsia="Times New Roman" w:hAnsi="Arial" w:cs="Arial"/>
          <w:sz w:val="24"/>
          <w:szCs w:val="24"/>
          <w:shd w:val="clear" w:color="auto" w:fill="FFFFFF"/>
          <w:lang w:eastAsia="en-GB"/>
        </w:rPr>
        <w:t>koji</w:t>
      </w:r>
      <w:proofErr w:type="spellEnd"/>
      <w:r w:rsidRPr="005819BC">
        <w:rPr>
          <w:rFonts w:ascii="Arial" w:eastAsia="Times New Roman" w:hAnsi="Arial" w:cs="Arial"/>
          <w:sz w:val="24"/>
          <w:szCs w:val="24"/>
          <w:shd w:val="clear" w:color="auto" w:fill="FFFFFF"/>
          <w:lang w:eastAsia="en-GB"/>
        </w:rPr>
        <w:t xml:space="preserve"> ne </w:t>
      </w:r>
      <w:proofErr w:type="spellStart"/>
      <w:r w:rsidRPr="005819BC">
        <w:rPr>
          <w:rFonts w:ascii="Arial" w:eastAsia="Times New Roman" w:hAnsi="Arial" w:cs="Arial"/>
          <w:sz w:val="24"/>
          <w:szCs w:val="24"/>
          <w:shd w:val="clear" w:color="auto" w:fill="FFFFFF"/>
          <w:lang w:eastAsia="en-GB"/>
        </w:rPr>
        <w:t>dostavi</w:t>
      </w:r>
      <w:proofErr w:type="spellEnd"/>
      <w:r w:rsidRPr="005819BC">
        <w:rPr>
          <w:rFonts w:ascii="Arial" w:eastAsia="Times New Roman" w:hAnsi="Arial" w:cs="Arial"/>
          <w:sz w:val="24"/>
          <w:szCs w:val="24"/>
          <w:shd w:val="clear" w:color="auto" w:fill="FFFFFF"/>
          <w:lang w:eastAsia="en-GB"/>
        </w:rPr>
        <w:t xml:space="preserve"> </w:t>
      </w:r>
      <w:proofErr w:type="spellStart"/>
      <w:r w:rsidRPr="005819BC">
        <w:rPr>
          <w:rFonts w:ascii="Arial" w:eastAsia="Times New Roman" w:hAnsi="Arial" w:cs="Arial"/>
          <w:sz w:val="24"/>
          <w:szCs w:val="24"/>
          <w:shd w:val="clear" w:color="auto" w:fill="FFFFFF"/>
          <w:lang w:eastAsia="en-GB"/>
        </w:rPr>
        <w:t>potvrde</w:t>
      </w:r>
      <w:proofErr w:type="spellEnd"/>
      <w:r w:rsidRPr="005819BC">
        <w:rPr>
          <w:rFonts w:ascii="Arial" w:eastAsia="Times New Roman" w:hAnsi="Arial" w:cs="Arial"/>
          <w:sz w:val="24"/>
          <w:szCs w:val="24"/>
          <w:shd w:val="clear" w:color="auto" w:fill="FFFFFF"/>
          <w:lang w:eastAsia="en-GB"/>
        </w:rPr>
        <w:t xml:space="preserve"> </w:t>
      </w:r>
      <w:proofErr w:type="spellStart"/>
      <w:proofErr w:type="gramStart"/>
      <w:r w:rsidRPr="005819BC">
        <w:rPr>
          <w:rFonts w:ascii="Arial" w:eastAsia="Times New Roman" w:hAnsi="Arial" w:cs="Arial"/>
          <w:sz w:val="24"/>
          <w:szCs w:val="24"/>
          <w:shd w:val="clear" w:color="auto" w:fill="FFFFFF"/>
          <w:lang w:eastAsia="en-GB"/>
        </w:rPr>
        <w:t>će</w:t>
      </w:r>
      <w:proofErr w:type="spellEnd"/>
      <w:proofErr w:type="gramEnd"/>
      <w:r w:rsidRPr="005819BC">
        <w:rPr>
          <w:rFonts w:ascii="Arial" w:eastAsia="Times New Roman" w:hAnsi="Arial" w:cs="Arial"/>
          <w:sz w:val="24"/>
          <w:szCs w:val="24"/>
          <w:shd w:val="clear" w:color="auto" w:fill="FFFFFF"/>
          <w:lang w:eastAsia="en-GB"/>
        </w:rPr>
        <w:t xml:space="preserve"> </w:t>
      </w:r>
      <w:proofErr w:type="spellStart"/>
      <w:r w:rsidRPr="005819BC">
        <w:rPr>
          <w:rFonts w:ascii="Arial" w:eastAsia="Times New Roman" w:hAnsi="Arial" w:cs="Arial"/>
          <w:sz w:val="24"/>
          <w:szCs w:val="24"/>
          <w:shd w:val="clear" w:color="auto" w:fill="FFFFFF"/>
          <w:lang w:eastAsia="en-GB"/>
        </w:rPr>
        <w:t>po</w:t>
      </w:r>
      <w:proofErr w:type="spellEnd"/>
      <w:r w:rsidRPr="005819BC">
        <w:rPr>
          <w:rFonts w:ascii="Arial" w:eastAsia="Times New Roman" w:hAnsi="Arial" w:cs="Arial"/>
          <w:sz w:val="24"/>
          <w:szCs w:val="24"/>
          <w:shd w:val="clear" w:color="auto" w:fill="FFFFFF"/>
          <w:lang w:eastAsia="en-GB"/>
        </w:rPr>
        <w:t xml:space="preserve"> tom </w:t>
      </w:r>
      <w:proofErr w:type="spellStart"/>
      <w:r w:rsidRPr="005819BC">
        <w:rPr>
          <w:rFonts w:ascii="Arial" w:eastAsia="Times New Roman" w:hAnsi="Arial" w:cs="Arial"/>
          <w:sz w:val="24"/>
          <w:szCs w:val="24"/>
          <w:shd w:val="clear" w:color="auto" w:fill="FFFFFF"/>
          <w:lang w:eastAsia="en-GB"/>
        </w:rPr>
        <w:t>parametru</w:t>
      </w:r>
      <w:proofErr w:type="spellEnd"/>
      <w:r w:rsidRPr="005819BC">
        <w:rPr>
          <w:rFonts w:ascii="Arial" w:eastAsia="Times New Roman" w:hAnsi="Arial" w:cs="Arial"/>
          <w:sz w:val="24"/>
          <w:szCs w:val="24"/>
          <w:shd w:val="clear" w:color="auto" w:fill="FFFFFF"/>
          <w:lang w:eastAsia="en-GB"/>
        </w:rPr>
        <w:t xml:space="preserve"> </w:t>
      </w:r>
      <w:proofErr w:type="spellStart"/>
      <w:r w:rsidRPr="005819BC">
        <w:rPr>
          <w:rFonts w:ascii="Arial" w:eastAsia="Times New Roman" w:hAnsi="Arial" w:cs="Arial"/>
          <w:sz w:val="24"/>
          <w:szCs w:val="24"/>
          <w:shd w:val="clear" w:color="auto" w:fill="FFFFFF"/>
          <w:lang w:eastAsia="en-GB"/>
        </w:rPr>
        <w:t>biti</w:t>
      </w:r>
      <w:proofErr w:type="spellEnd"/>
      <w:r w:rsidRPr="005819BC">
        <w:rPr>
          <w:rFonts w:ascii="Arial" w:eastAsia="Times New Roman" w:hAnsi="Arial" w:cs="Arial"/>
          <w:sz w:val="24"/>
          <w:szCs w:val="24"/>
          <w:shd w:val="clear" w:color="auto" w:fill="FFFFFF"/>
          <w:lang w:eastAsia="en-GB"/>
        </w:rPr>
        <w:t xml:space="preserve"> </w:t>
      </w:r>
      <w:proofErr w:type="spellStart"/>
      <w:r w:rsidRPr="005819BC">
        <w:rPr>
          <w:rFonts w:ascii="Arial" w:eastAsia="Times New Roman" w:hAnsi="Arial" w:cs="Arial"/>
          <w:sz w:val="24"/>
          <w:szCs w:val="24"/>
          <w:shd w:val="clear" w:color="auto" w:fill="FFFFFF"/>
          <w:lang w:eastAsia="en-GB"/>
        </w:rPr>
        <w:t>dodijeljeno</w:t>
      </w:r>
      <w:proofErr w:type="spellEnd"/>
      <w:r w:rsidRPr="005819BC">
        <w:rPr>
          <w:rFonts w:ascii="Arial" w:eastAsia="Times New Roman" w:hAnsi="Arial" w:cs="Arial"/>
          <w:sz w:val="24"/>
          <w:szCs w:val="24"/>
          <w:shd w:val="clear" w:color="auto" w:fill="FFFFFF"/>
          <w:lang w:eastAsia="en-GB"/>
        </w:rPr>
        <w:t xml:space="preserve"> 0 </w:t>
      </w:r>
      <w:proofErr w:type="spellStart"/>
      <w:r w:rsidRPr="005819BC">
        <w:rPr>
          <w:rFonts w:ascii="Arial" w:eastAsia="Times New Roman" w:hAnsi="Arial" w:cs="Arial"/>
          <w:sz w:val="24"/>
          <w:szCs w:val="24"/>
          <w:shd w:val="clear" w:color="auto" w:fill="FFFFFF"/>
          <w:lang w:eastAsia="en-GB"/>
        </w:rPr>
        <w:t>poena</w:t>
      </w:r>
      <w:proofErr w:type="spellEnd"/>
      <w:r w:rsidRPr="005819BC">
        <w:rPr>
          <w:rFonts w:ascii="Arial" w:eastAsia="Times New Roman" w:hAnsi="Arial" w:cs="Arial"/>
          <w:sz w:val="24"/>
          <w:szCs w:val="24"/>
          <w:shd w:val="clear" w:color="auto" w:fill="FFFFFF"/>
          <w:lang w:eastAsia="en-GB"/>
        </w:rPr>
        <w:t>.</w:t>
      </w:r>
    </w:p>
    <w:p w:rsidR="005819BC" w:rsidRPr="005819BC" w:rsidRDefault="005819BC" w:rsidP="005819BC">
      <w:pPr>
        <w:spacing w:line="240" w:lineRule="auto"/>
        <w:jc w:val="both"/>
        <w:rPr>
          <w:rFonts w:ascii="Arial" w:eastAsia="Times New Roman" w:hAnsi="Arial" w:cs="Arial"/>
          <w:color w:val="000000"/>
          <w:sz w:val="24"/>
          <w:szCs w:val="24"/>
        </w:rPr>
      </w:pPr>
    </w:p>
    <w:p w:rsidR="005819BC" w:rsidRPr="005819BC" w:rsidRDefault="005819BC" w:rsidP="005819B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1440"/>
        <w:outlineLvl w:val="0"/>
        <w:rPr>
          <w:rFonts w:ascii="Arial" w:eastAsia="Times New Roman" w:hAnsi="Arial" w:cs="Times New Roman"/>
          <w:b/>
          <w:sz w:val="24"/>
          <w:szCs w:val="24"/>
          <w:lang w:val="sr-Latn-ME"/>
        </w:rPr>
      </w:pPr>
      <w:bookmarkStart w:id="7" w:name="_Toc62730560"/>
      <w:r w:rsidRPr="005819BC">
        <w:rPr>
          <w:rFonts w:ascii="Arial" w:eastAsia="Times New Roman" w:hAnsi="Arial" w:cs="Times New Roman"/>
          <w:b/>
          <w:sz w:val="24"/>
          <w:szCs w:val="24"/>
          <w:lang w:val="sr-Latn-ME"/>
        </w:rPr>
        <w:t>JEZIK PONUDE</w:t>
      </w:r>
      <w:bookmarkEnd w:id="7"/>
    </w:p>
    <w:p w:rsidR="005819BC" w:rsidRPr="005819BC" w:rsidRDefault="005819BC" w:rsidP="005819BC">
      <w:pPr>
        <w:spacing w:line="240" w:lineRule="auto"/>
        <w:jc w:val="both"/>
        <w:rPr>
          <w:rFonts w:ascii="Arial" w:eastAsia="Times New Roman" w:hAnsi="Arial" w:cs="Arial"/>
          <w:b/>
          <w:bCs/>
          <w:color w:val="000000"/>
          <w:sz w:val="24"/>
          <w:szCs w:val="24"/>
          <w:lang w:val="sr-Latn-ME"/>
        </w:rPr>
      </w:pPr>
    </w:p>
    <w:p w:rsidR="005819BC" w:rsidRPr="005819BC" w:rsidRDefault="005819BC" w:rsidP="005819BC">
      <w:pPr>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t>Ponuda se sačinjava na:</w:t>
      </w:r>
    </w:p>
    <w:p w:rsidR="005819BC" w:rsidRPr="005819BC" w:rsidRDefault="005819BC" w:rsidP="005819BC">
      <w:pPr>
        <w:spacing w:line="240" w:lineRule="auto"/>
        <w:jc w:val="both"/>
        <w:rPr>
          <w:rFonts w:ascii="Arial" w:eastAsia="Times New Roman" w:hAnsi="Arial" w:cs="Arial"/>
          <w:b/>
          <w:bCs/>
          <w:color w:val="000000"/>
          <w:sz w:val="24"/>
          <w:szCs w:val="24"/>
          <w:lang w:val="sr-Latn-ME"/>
        </w:rPr>
      </w:pPr>
    </w:p>
    <w:p w:rsidR="005819BC" w:rsidRPr="005819BC" w:rsidRDefault="005819BC" w:rsidP="005819BC">
      <w:pPr>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lastRenderedPageBreak/>
        <w:sym w:font="Wingdings" w:char="F0FE"/>
      </w:r>
      <w:r w:rsidRPr="005819BC">
        <w:rPr>
          <w:rFonts w:ascii="Arial" w:eastAsia="Times New Roman" w:hAnsi="Arial" w:cs="Arial"/>
          <w:color w:val="000000"/>
          <w:sz w:val="24"/>
          <w:szCs w:val="24"/>
          <w:lang w:val="sr-Latn-ME"/>
        </w:rPr>
        <w:t xml:space="preserve"> crnogorski jezik i drugi jezik koji je u službenoj upotrebi u Crnoj Gori, u skladu sa Ustavom i zakonom</w:t>
      </w:r>
    </w:p>
    <w:p w:rsidR="005819BC" w:rsidRPr="005819BC" w:rsidRDefault="005819BC" w:rsidP="005819BC">
      <w:pPr>
        <w:spacing w:line="240" w:lineRule="auto"/>
        <w:jc w:val="both"/>
        <w:rPr>
          <w:rFonts w:ascii="Arial" w:eastAsia="Times New Roman" w:hAnsi="Arial" w:cs="Arial"/>
          <w:sz w:val="24"/>
          <w:szCs w:val="24"/>
          <w:lang w:val="sr-Latn-ME"/>
        </w:rPr>
      </w:pPr>
    </w:p>
    <w:p w:rsidR="005819BC" w:rsidRPr="005819BC" w:rsidRDefault="005819BC" w:rsidP="005819BC">
      <w:pPr>
        <w:keepNext/>
        <w:keepLines/>
        <w:numPr>
          <w:ilvl w:val="0"/>
          <w:numId w:val="5"/>
        </w:numPr>
        <w:pBdr>
          <w:top w:val="single" w:sz="4" w:space="1" w:color="auto"/>
          <w:left w:val="single" w:sz="4" w:space="0" w:color="auto"/>
          <w:bottom w:val="single" w:sz="4" w:space="1" w:color="auto"/>
          <w:right w:val="single" w:sz="4" w:space="4" w:color="auto"/>
        </w:pBdr>
        <w:shd w:val="clear" w:color="auto" w:fill="D9D9D9"/>
        <w:spacing w:before="240" w:after="160" w:line="252" w:lineRule="auto"/>
        <w:ind w:left="1440"/>
        <w:outlineLvl w:val="0"/>
        <w:rPr>
          <w:rFonts w:ascii="Arial" w:eastAsia="Times New Roman" w:hAnsi="Arial" w:cs="Times New Roman"/>
          <w:b/>
          <w:sz w:val="24"/>
          <w:szCs w:val="24"/>
          <w:lang w:val="sr-Latn-ME"/>
        </w:rPr>
      </w:pPr>
      <w:bookmarkStart w:id="8" w:name="_Toc62730561"/>
      <w:r w:rsidRPr="005819BC">
        <w:rPr>
          <w:rFonts w:ascii="Arial" w:eastAsia="Times New Roman" w:hAnsi="Arial" w:cs="Times New Roman"/>
          <w:b/>
          <w:sz w:val="24"/>
          <w:szCs w:val="24"/>
          <w:lang w:val="sr-Latn-ME"/>
        </w:rPr>
        <w:t>NAČIN, MJESTO I VRIJEME PODNOŠENJA PONUDA I OTVARANJA PONUDA</w:t>
      </w:r>
      <w:bookmarkEnd w:id="8"/>
    </w:p>
    <w:p w:rsidR="005819BC" w:rsidRPr="005819BC" w:rsidRDefault="005819BC" w:rsidP="005819BC">
      <w:pPr>
        <w:spacing w:line="240" w:lineRule="auto"/>
        <w:jc w:val="both"/>
        <w:rPr>
          <w:rFonts w:ascii="Arial" w:eastAsia="Times New Roman" w:hAnsi="Arial" w:cs="Arial"/>
          <w:b/>
          <w:bCs/>
          <w:color w:val="000000"/>
          <w:sz w:val="24"/>
          <w:szCs w:val="24"/>
          <w:lang w:val="sr-Latn-ME"/>
        </w:rPr>
      </w:pPr>
    </w:p>
    <w:p w:rsidR="005819BC" w:rsidRPr="005819BC" w:rsidRDefault="005819BC" w:rsidP="005819BC">
      <w:pPr>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t>Ponude se podnose preko ESJN</w:t>
      </w:r>
      <w:r w:rsidR="00197F75">
        <w:rPr>
          <w:rFonts w:ascii="Arial" w:eastAsia="Times New Roman" w:hAnsi="Arial" w:cs="Arial"/>
          <w:color w:val="000000"/>
          <w:sz w:val="24"/>
          <w:szCs w:val="24"/>
          <w:lang w:val="sr-Latn-ME"/>
        </w:rPr>
        <w:t>-a zaključno sa danom 21.11</w:t>
      </w:r>
      <w:r w:rsidRPr="005819BC">
        <w:rPr>
          <w:rFonts w:ascii="Arial" w:eastAsia="Times New Roman" w:hAnsi="Arial" w:cs="Arial"/>
          <w:color w:val="000000"/>
          <w:sz w:val="24"/>
          <w:szCs w:val="24"/>
          <w:lang w:val="sr-Latn-ME"/>
        </w:rPr>
        <w:t>.2022. godine do 10:00 sati.</w:t>
      </w:r>
    </w:p>
    <w:p w:rsidR="005819BC" w:rsidRPr="005819BC" w:rsidRDefault="005819BC" w:rsidP="005819BC">
      <w:pPr>
        <w:spacing w:line="240" w:lineRule="auto"/>
        <w:jc w:val="both"/>
        <w:rPr>
          <w:rFonts w:ascii="Arial" w:eastAsia="Times New Roman" w:hAnsi="Arial" w:cs="Arial"/>
          <w:b/>
          <w:bCs/>
          <w:i/>
          <w:iCs/>
          <w:color w:val="000000"/>
          <w:sz w:val="24"/>
          <w:szCs w:val="24"/>
          <w:lang w:val="sr-Latn-ME"/>
        </w:rPr>
      </w:pPr>
    </w:p>
    <w:p w:rsidR="005819BC" w:rsidRPr="005819BC" w:rsidRDefault="005819BC" w:rsidP="005819BC">
      <w:pPr>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t>Otvaranje po</w:t>
      </w:r>
      <w:r w:rsidR="00197F75">
        <w:rPr>
          <w:rFonts w:ascii="Arial" w:eastAsia="Times New Roman" w:hAnsi="Arial" w:cs="Arial"/>
          <w:color w:val="000000"/>
          <w:sz w:val="24"/>
          <w:szCs w:val="24"/>
          <w:lang w:val="sr-Latn-ME"/>
        </w:rPr>
        <w:t>nuda održaće se dana  21.11</w:t>
      </w:r>
      <w:r w:rsidRPr="005819BC">
        <w:rPr>
          <w:rFonts w:ascii="Arial" w:eastAsia="Times New Roman" w:hAnsi="Arial" w:cs="Arial"/>
          <w:color w:val="000000"/>
          <w:sz w:val="24"/>
          <w:szCs w:val="24"/>
          <w:lang w:val="sr-Latn-ME"/>
        </w:rPr>
        <w:t xml:space="preserve">.2022. godine u 10:00 sati. </w:t>
      </w:r>
    </w:p>
    <w:p w:rsidR="005819BC" w:rsidRPr="005819BC" w:rsidRDefault="005819BC" w:rsidP="005819BC">
      <w:pPr>
        <w:spacing w:line="240" w:lineRule="auto"/>
        <w:jc w:val="both"/>
        <w:rPr>
          <w:rFonts w:ascii="Arial" w:eastAsia="Times New Roman" w:hAnsi="Arial" w:cs="Arial"/>
          <w:color w:val="000000"/>
          <w:sz w:val="24"/>
          <w:szCs w:val="24"/>
          <w:lang w:val="sr-Latn-ME"/>
        </w:rPr>
      </w:pPr>
    </w:p>
    <w:p w:rsidR="005819BC" w:rsidRPr="005819BC" w:rsidRDefault="005819BC" w:rsidP="005819BC">
      <w:pPr>
        <w:spacing w:line="240" w:lineRule="auto"/>
        <w:jc w:val="both"/>
        <w:rPr>
          <w:rFonts w:ascii="Arial" w:eastAsia="Times New Roman" w:hAnsi="Arial" w:cs="Arial"/>
          <w:color w:val="000000"/>
          <w:sz w:val="24"/>
          <w:szCs w:val="24"/>
          <w:lang w:eastAsia="en-GB"/>
        </w:rPr>
      </w:pPr>
      <w:r w:rsidRPr="005819BC">
        <w:rPr>
          <w:rFonts w:ascii="Arial" w:eastAsia="Times New Roman" w:hAnsi="Arial" w:cs="Arial"/>
          <w:color w:val="000000"/>
          <w:sz w:val="24"/>
          <w:szCs w:val="24"/>
          <w:lang w:eastAsia="en-GB"/>
        </w:rPr>
        <w:sym w:font="Wingdings" w:char="F0FE"/>
      </w:r>
      <w:r w:rsidRPr="005819BC">
        <w:rPr>
          <w:rFonts w:ascii="Arial" w:eastAsia="Times New Roman" w:hAnsi="Arial" w:cs="Arial"/>
          <w:color w:val="000000"/>
          <w:sz w:val="24"/>
          <w:szCs w:val="24"/>
          <w:lang w:eastAsia="en-GB"/>
        </w:rPr>
        <w:t xml:space="preserve"> </w:t>
      </w:r>
      <w:proofErr w:type="spellStart"/>
      <w:r w:rsidRPr="005819BC">
        <w:rPr>
          <w:rFonts w:ascii="Arial" w:eastAsia="Times New Roman" w:hAnsi="Arial" w:cs="Arial"/>
          <w:color w:val="000000"/>
          <w:sz w:val="24"/>
          <w:szCs w:val="24"/>
          <w:lang w:eastAsia="en-GB"/>
        </w:rPr>
        <w:t>Dio</w:t>
      </w:r>
      <w:proofErr w:type="spellEnd"/>
      <w:r w:rsidRPr="005819BC">
        <w:rPr>
          <w:rFonts w:ascii="Arial" w:eastAsia="Times New Roman" w:hAnsi="Arial" w:cs="Arial"/>
          <w:color w:val="000000"/>
          <w:sz w:val="24"/>
          <w:szCs w:val="24"/>
          <w:lang w:eastAsia="en-GB"/>
        </w:rPr>
        <w:t xml:space="preserve"> </w:t>
      </w:r>
      <w:proofErr w:type="spellStart"/>
      <w:r w:rsidRPr="005819BC">
        <w:rPr>
          <w:rFonts w:ascii="Arial" w:eastAsia="Times New Roman" w:hAnsi="Arial" w:cs="Arial"/>
          <w:color w:val="000000"/>
          <w:sz w:val="24"/>
          <w:szCs w:val="24"/>
          <w:lang w:eastAsia="en-GB"/>
        </w:rPr>
        <w:t>ponude</w:t>
      </w:r>
      <w:proofErr w:type="spellEnd"/>
      <w:r w:rsidRPr="005819BC">
        <w:rPr>
          <w:rFonts w:ascii="Arial" w:eastAsia="Times New Roman" w:hAnsi="Arial" w:cs="Arial"/>
          <w:color w:val="000000"/>
          <w:sz w:val="24"/>
          <w:szCs w:val="24"/>
          <w:lang w:eastAsia="en-GB"/>
        </w:rPr>
        <w:t xml:space="preserve"> </w:t>
      </w:r>
      <w:proofErr w:type="spellStart"/>
      <w:r w:rsidRPr="005819BC">
        <w:rPr>
          <w:rFonts w:ascii="Arial" w:eastAsia="Times New Roman" w:hAnsi="Arial" w:cs="Arial"/>
          <w:color w:val="000000"/>
          <w:sz w:val="24"/>
          <w:szCs w:val="24"/>
          <w:lang w:eastAsia="en-GB"/>
        </w:rPr>
        <w:t>koje</w:t>
      </w:r>
      <w:proofErr w:type="spellEnd"/>
      <w:r w:rsidRPr="005819BC">
        <w:rPr>
          <w:rFonts w:ascii="Arial" w:eastAsia="Times New Roman" w:hAnsi="Arial" w:cs="Arial"/>
          <w:color w:val="000000"/>
          <w:sz w:val="24"/>
          <w:szCs w:val="24"/>
          <w:lang w:eastAsia="en-GB"/>
        </w:rPr>
        <w:t xml:space="preserve"> se ne </w:t>
      </w:r>
      <w:proofErr w:type="spellStart"/>
      <w:r w:rsidRPr="005819BC">
        <w:rPr>
          <w:rFonts w:ascii="Arial" w:eastAsia="Times New Roman" w:hAnsi="Arial" w:cs="Arial"/>
          <w:color w:val="000000"/>
          <w:sz w:val="24"/>
          <w:szCs w:val="24"/>
          <w:lang w:eastAsia="en-GB"/>
        </w:rPr>
        <w:t>dostavlja</w:t>
      </w:r>
      <w:proofErr w:type="spellEnd"/>
      <w:r w:rsidRPr="005819BC">
        <w:rPr>
          <w:rFonts w:ascii="Arial" w:eastAsia="Times New Roman" w:hAnsi="Arial" w:cs="Arial"/>
          <w:color w:val="000000"/>
          <w:sz w:val="24"/>
          <w:szCs w:val="24"/>
          <w:lang w:eastAsia="en-GB"/>
        </w:rPr>
        <w:t xml:space="preserve"> </w:t>
      </w:r>
      <w:proofErr w:type="spellStart"/>
      <w:r w:rsidRPr="005819BC">
        <w:rPr>
          <w:rFonts w:ascii="Arial" w:eastAsia="Times New Roman" w:hAnsi="Arial" w:cs="Arial"/>
          <w:color w:val="000000"/>
          <w:sz w:val="24"/>
          <w:szCs w:val="24"/>
          <w:lang w:eastAsia="en-GB"/>
        </w:rPr>
        <w:t>preko</w:t>
      </w:r>
      <w:proofErr w:type="spellEnd"/>
      <w:r w:rsidRPr="005819BC">
        <w:rPr>
          <w:rFonts w:ascii="Arial" w:eastAsia="Times New Roman" w:hAnsi="Arial" w:cs="Arial"/>
          <w:color w:val="000000"/>
          <w:sz w:val="24"/>
          <w:szCs w:val="24"/>
          <w:lang w:eastAsia="en-GB"/>
        </w:rPr>
        <w:t xml:space="preserve"> ESJN-a, </w:t>
      </w:r>
      <w:proofErr w:type="gramStart"/>
      <w:r w:rsidRPr="005819BC">
        <w:rPr>
          <w:rFonts w:ascii="Arial" w:eastAsia="Times New Roman" w:hAnsi="Arial" w:cs="Arial"/>
          <w:color w:val="000000"/>
          <w:sz w:val="24"/>
          <w:szCs w:val="24"/>
          <w:lang w:eastAsia="en-GB"/>
        </w:rPr>
        <w:t>a</w:t>
      </w:r>
      <w:proofErr w:type="gramEnd"/>
      <w:r w:rsidRPr="005819BC">
        <w:rPr>
          <w:rFonts w:ascii="Arial" w:eastAsia="Times New Roman" w:hAnsi="Arial" w:cs="Arial"/>
          <w:color w:val="000000"/>
          <w:sz w:val="24"/>
          <w:szCs w:val="24"/>
          <w:lang w:eastAsia="en-GB"/>
        </w:rPr>
        <w:t xml:space="preserve"> </w:t>
      </w:r>
      <w:proofErr w:type="spellStart"/>
      <w:r w:rsidRPr="005819BC">
        <w:rPr>
          <w:rFonts w:ascii="Arial" w:eastAsia="Times New Roman" w:hAnsi="Arial" w:cs="Arial"/>
          <w:color w:val="000000"/>
          <w:sz w:val="24"/>
          <w:szCs w:val="24"/>
          <w:lang w:eastAsia="en-GB"/>
        </w:rPr>
        <w:t>odnosi</w:t>
      </w:r>
      <w:proofErr w:type="spellEnd"/>
      <w:r w:rsidRPr="005819BC">
        <w:rPr>
          <w:rFonts w:ascii="Arial" w:eastAsia="Times New Roman" w:hAnsi="Arial" w:cs="Arial"/>
          <w:color w:val="000000"/>
          <w:sz w:val="24"/>
          <w:szCs w:val="24"/>
          <w:lang w:eastAsia="en-GB"/>
        </w:rPr>
        <w:t xml:space="preserve"> se </w:t>
      </w:r>
      <w:proofErr w:type="spellStart"/>
      <w:r w:rsidRPr="005819BC">
        <w:rPr>
          <w:rFonts w:ascii="Arial" w:eastAsia="Times New Roman" w:hAnsi="Arial" w:cs="Arial"/>
          <w:color w:val="000000"/>
          <w:sz w:val="24"/>
          <w:szCs w:val="24"/>
          <w:lang w:eastAsia="en-GB"/>
        </w:rPr>
        <w:t>na</w:t>
      </w:r>
      <w:proofErr w:type="spellEnd"/>
      <w:r w:rsidRPr="005819BC">
        <w:rPr>
          <w:rFonts w:ascii="Arial" w:eastAsia="Times New Roman" w:hAnsi="Arial" w:cs="Arial"/>
          <w:color w:val="000000"/>
          <w:sz w:val="24"/>
          <w:szCs w:val="24"/>
          <w:lang w:eastAsia="en-GB"/>
        </w:rPr>
        <w:t xml:space="preserve"> </w:t>
      </w:r>
      <w:proofErr w:type="spellStart"/>
      <w:r w:rsidRPr="005819BC">
        <w:rPr>
          <w:rFonts w:ascii="Arial" w:eastAsia="Times New Roman" w:hAnsi="Arial" w:cs="Arial"/>
          <w:color w:val="000000"/>
          <w:sz w:val="24"/>
          <w:szCs w:val="24"/>
          <w:lang w:eastAsia="en-GB"/>
        </w:rPr>
        <w:t>Garanciju</w:t>
      </w:r>
      <w:proofErr w:type="spellEnd"/>
      <w:r w:rsidRPr="005819BC">
        <w:rPr>
          <w:rFonts w:ascii="Arial" w:eastAsia="Times New Roman" w:hAnsi="Arial" w:cs="Arial"/>
          <w:color w:val="000000"/>
          <w:sz w:val="24"/>
          <w:szCs w:val="24"/>
          <w:lang w:eastAsia="en-GB"/>
        </w:rPr>
        <w:t xml:space="preserve"> </w:t>
      </w:r>
      <w:proofErr w:type="spellStart"/>
      <w:r w:rsidRPr="005819BC">
        <w:rPr>
          <w:rFonts w:ascii="Arial" w:eastAsia="Times New Roman" w:hAnsi="Arial" w:cs="Arial"/>
          <w:color w:val="000000"/>
          <w:sz w:val="24"/>
          <w:szCs w:val="24"/>
          <w:lang w:eastAsia="en-GB"/>
        </w:rPr>
        <w:t>ponude</w:t>
      </w:r>
      <w:proofErr w:type="spellEnd"/>
      <w:r w:rsidRPr="005819BC">
        <w:rPr>
          <w:rFonts w:ascii="Arial" w:eastAsia="Times New Roman" w:hAnsi="Arial" w:cs="Arial"/>
          <w:color w:val="000000"/>
          <w:sz w:val="24"/>
          <w:szCs w:val="24"/>
          <w:lang w:eastAsia="en-GB"/>
        </w:rPr>
        <w:t xml:space="preserve"> </w:t>
      </w:r>
      <w:proofErr w:type="spellStart"/>
      <w:r w:rsidRPr="005819BC">
        <w:rPr>
          <w:rFonts w:ascii="Arial" w:eastAsia="Times New Roman" w:hAnsi="Arial" w:cs="Arial"/>
          <w:color w:val="000000"/>
          <w:sz w:val="24"/>
          <w:szCs w:val="24"/>
          <w:lang w:eastAsia="en-GB"/>
        </w:rPr>
        <w:t>dostavlja</w:t>
      </w:r>
      <w:proofErr w:type="spellEnd"/>
      <w:r w:rsidRPr="005819BC">
        <w:rPr>
          <w:rFonts w:ascii="Arial" w:eastAsia="Times New Roman" w:hAnsi="Arial" w:cs="Arial"/>
          <w:color w:val="000000"/>
          <w:sz w:val="24"/>
          <w:szCs w:val="24"/>
          <w:lang w:eastAsia="en-GB"/>
        </w:rPr>
        <w:t xml:space="preserve"> se: </w:t>
      </w:r>
    </w:p>
    <w:p w:rsidR="005819BC" w:rsidRPr="005819BC" w:rsidRDefault="005819BC" w:rsidP="005819BC">
      <w:pPr>
        <w:numPr>
          <w:ilvl w:val="0"/>
          <w:numId w:val="7"/>
        </w:numPr>
        <w:spacing w:before="96" w:after="200" w:line="240" w:lineRule="auto"/>
        <w:jc w:val="both"/>
        <w:rPr>
          <w:rFonts w:ascii="Arial" w:eastAsia="Calibri" w:hAnsi="Arial" w:cs="Arial"/>
          <w:color w:val="000000"/>
          <w:sz w:val="24"/>
          <w:szCs w:val="24"/>
          <w:lang w:eastAsia="en-GB"/>
        </w:rPr>
      </w:pPr>
      <w:proofErr w:type="spellStart"/>
      <w:r w:rsidRPr="005819BC">
        <w:rPr>
          <w:rFonts w:ascii="Arial" w:eastAsia="Calibri" w:hAnsi="Arial" w:cs="Arial"/>
          <w:color w:val="000000"/>
          <w:sz w:val="24"/>
          <w:szCs w:val="24"/>
          <w:lang w:eastAsia="en-GB"/>
        </w:rPr>
        <w:t>neposrednom</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predajom</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na</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arhivi</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naručioca</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na</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adresi</w:t>
      </w:r>
      <w:proofErr w:type="spellEnd"/>
      <w:r w:rsidRPr="005819BC">
        <w:rPr>
          <w:rFonts w:ascii="Arial" w:eastAsia="Calibri" w:hAnsi="Arial" w:cs="Arial"/>
          <w:color w:val="000000"/>
          <w:sz w:val="24"/>
          <w:szCs w:val="24"/>
          <w:lang w:eastAsia="en-GB"/>
        </w:rPr>
        <w:t xml:space="preserve"> </w:t>
      </w:r>
      <w:r w:rsidRPr="005819BC">
        <w:rPr>
          <w:rFonts w:ascii="Arial" w:eastAsia="Times New Roman" w:hAnsi="Arial" w:cs="Arial"/>
          <w:color w:val="000000"/>
          <w:sz w:val="24"/>
          <w:szCs w:val="24"/>
          <w:lang w:val="pl-PL" w:eastAsia="en-GB"/>
        </w:rPr>
        <w:t>Opština Budva,Trg Sunca br. 3, Budva, Građanski biro,</w:t>
      </w:r>
    </w:p>
    <w:p w:rsidR="005819BC" w:rsidRPr="005819BC" w:rsidRDefault="005819BC" w:rsidP="005819BC">
      <w:pPr>
        <w:numPr>
          <w:ilvl w:val="0"/>
          <w:numId w:val="7"/>
        </w:numPr>
        <w:spacing w:before="96" w:after="200" w:line="240" w:lineRule="auto"/>
        <w:jc w:val="both"/>
        <w:rPr>
          <w:rFonts w:ascii="Arial" w:eastAsia="Calibri" w:hAnsi="Arial" w:cs="Arial"/>
          <w:color w:val="000000"/>
          <w:sz w:val="24"/>
          <w:szCs w:val="24"/>
          <w:lang w:eastAsia="en-GB"/>
        </w:rPr>
      </w:pPr>
      <w:proofErr w:type="spellStart"/>
      <w:r w:rsidRPr="005819BC">
        <w:rPr>
          <w:rFonts w:ascii="Arial" w:eastAsia="Calibri" w:hAnsi="Arial" w:cs="Arial"/>
          <w:color w:val="000000"/>
          <w:sz w:val="24"/>
          <w:szCs w:val="24"/>
          <w:lang w:eastAsia="en-GB"/>
        </w:rPr>
        <w:t>preporučenom</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pošiljkom</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sa</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povratnicom</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na</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adresi</w:t>
      </w:r>
      <w:proofErr w:type="spellEnd"/>
      <w:r w:rsidRPr="005819BC">
        <w:rPr>
          <w:rFonts w:ascii="Arial" w:eastAsia="Calibri" w:hAnsi="Arial" w:cs="Arial"/>
          <w:color w:val="000000"/>
          <w:sz w:val="24"/>
          <w:szCs w:val="24"/>
          <w:lang w:eastAsia="en-GB"/>
        </w:rPr>
        <w:t xml:space="preserve"> </w:t>
      </w:r>
      <w:r w:rsidRPr="005819BC">
        <w:rPr>
          <w:rFonts w:ascii="Arial" w:eastAsia="Times New Roman" w:hAnsi="Arial" w:cs="Arial"/>
          <w:color w:val="000000"/>
          <w:sz w:val="24"/>
          <w:szCs w:val="24"/>
          <w:lang w:val="pl-PL" w:eastAsia="en-GB"/>
        </w:rPr>
        <w:t xml:space="preserve">Opština Budva,Trg Sunca br. 3, Budva, </w:t>
      </w:r>
      <w:r w:rsidRPr="005819BC">
        <w:rPr>
          <w:rFonts w:ascii="Arial" w:eastAsia="Calibri" w:hAnsi="Arial" w:cs="Arial"/>
          <w:color w:val="000000"/>
          <w:sz w:val="24"/>
          <w:szCs w:val="24"/>
          <w:lang w:eastAsia="en-GB"/>
        </w:rPr>
        <w:t xml:space="preserve">s </w:t>
      </w:r>
      <w:proofErr w:type="spellStart"/>
      <w:r w:rsidRPr="005819BC">
        <w:rPr>
          <w:rFonts w:ascii="Arial" w:eastAsia="Calibri" w:hAnsi="Arial" w:cs="Arial"/>
          <w:color w:val="000000"/>
          <w:sz w:val="24"/>
          <w:szCs w:val="24"/>
          <w:lang w:eastAsia="en-GB"/>
        </w:rPr>
        <w:t>tim</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što</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Garancija</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mora</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biti</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uručena</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od</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strane</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poštanskog</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operatora</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najkasnije</w:t>
      </w:r>
      <w:proofErr w:type="spellEnd"/>
      <w:r w:rsidRPr="005819BC">
        <w:rPr>
          <w:rFonts w:ascii="Arial" w:eastAsia="Calibri" w:hAnsi="Arial" w:cs="Arial"/>
          <w:color w:val="000000"/>
          <w:sz w:val="24"/>
          <w:szCs w:val="24"/>
          <w:lang w:eastAsia="en-GB"/>
        </w:rPr>
        <w:t xml:space="preserve"> do </w:t>
      </w:r>
      <w:proofErr w:type="spellStart"/>
      <w:r w:rsidRPr="005819BC">
        <w:rPr>
          <w:rFonts w:ascii="Arial" w:eastAsia="Calibri" w:hAnsi="Arial" w:cs="Arial"/>
          <w:color w:val="000000"/>
          <w:sz w:val="24"/>
          <w:szCs w:val="24"/>
          <w:lang w:eastAsia="en-GB"/>
        </w:rPr>
        <w:t>roka</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određenog</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za</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elektronsko</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podnošenje</w:t>
      </w:r>
      <w:proofErr w:type="spellEnd"/>
      <w:r w:rsidRPr="005819BC">
        <w:rPr>
          <w:rFonts w:ascii="Arial" w:eastAsia="Calibri" w:hAnsi="Arial" w:cs="Arial"/>
          <w:color w:val="000000"/>
          <w:sz w:val="24"/>
          <w:szCs w:val="24"/>
          <w:lang w:eastAsia="en-GB"/>
        </w:rPr>
        <w:t xml:space="preserve"> </w:t>
      </w:r>
      <w:proofErr w:type="spellStart"/>
      <w:r w:rsidRPr="005819BC">
        <w:rPr>
          <w:rFonts w:ascii="Arial" w:eastAsia="Calibri" w:hAnsi="Arial" w:cs="Arial"/>
          <w:color w:val="000000"/>
          <w:sz w:val="24"/>
          <w:szCs w:val="24"/>
          <w:lang w:eastAsia="en-GB"/>
        </w:rPr>
        <w:t>ponude</w:t>
      </w:r>
      <w:proofErr w:type="spellEnd"/>
      <w:r w:rsidRPr="005819BC">
        <w:rPr>
          <w:rFonts w:ascii="Arial" w:eastAsia="Calibri" w:hAnsi="Arial" w:cs="Arial"/>
          <w:color w:val="000000"/>
          <w:sz w:val="24"/>
          <w:szCs w:val="24"/>
          <w:lang w:eastAsia="en-GB"/>
        </w:rPr>
        <w:t>,</w:t>
      </w:r>
    </w:p>
    <w:p w:rsidR="005819BC" w:rsidRPr="005819BC" w:rsidRDefault="005819BC" w:rsidP="005819BC">
      <w:pPr>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t>radnim danima od 08:30 do 14:00 sat</w:t>
      </w:r>
      <w:r w:rsidR="00197F75">
        <w:rPr>
          <w:rFonts w:ascii="Arial" w:eastAsia="Times New Roman" w:hAnsi="Arial" w:cs="Arial"/>
          <w:color w:val="000000"/>
          <w:sz w:val="24"/>
          <w:szCs w:val="24"/>
          <w:lang w:val="sr-Latn-ME"/>
        </w:rPr>
        <w:t>i, zaključno sa danom 21.11</w:t>
      </w:r>
      <w:bookmarkStart w:id="9" w:name="_GoBack"/>
      <w:bookmarkEnd w:id="9"/>
      <w:r w:rsidRPr="005819BC">
        <w:rPr>
          <w:rFonts w:ascii="Arial" w:eastAsia="Times New Roman" w:hAnsi="Arial" w:cs="Arial"/>
          <w:color w:val="000000"/>
          <w:sz w:val="24"/>
          <w:szCs w:val="24"/>
          <w:lang w:val="sr-Latn-ME"/>
        </w:rPr>
        <w:t>.2022. godine do 10:00 sati.</w:t>
      </w:r>
    </w:p>
    <w:p w:rsidR="005819BC" w:rsidRPr="005819BC" w:rsidRDefault="005819BC" w:rsidP="005819BC">
      <w:pPr>
        <w:spacing w:line="240" w:lineRule="auto"/>
        <w:ind w:left="-993" w:firstLine="993"/>
        <w:rPr>
          <w:rFonts w:ascii="Arial" w:eastAsia="Times New Roman" w:hAnsi="Arial" w:cs="Arial"/>
          <w:i/>
          <w:iCs/>
          <w:color w:val="000000"/>
          <w:sz w:val="24"/>
          <w:szCs w:val="24"/>
          <w:lang w:val="sr-Latn-ME"/>
        </w:rPr>
      </w:pPr>
    </w:p>
    <w:p w:rsidR="005819BC" w:rsidRPr="005819BC" w:rsidRDefault="005819BC" w:rsidP="005819B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1440"/>
        <w:outlineLvl w:val="0"/>
        <w:rPr>
          <w:rFonts w:ascii="Arial" w:eastAsia="Times New Roman" w:hAnsi="Arial" w:cs="Times New Roman"/>
          <w:b/>
          <w:sz w:val="24"/>
          <w:szCs w:val="24"/>
          <w:lang w:val="sr-Latn-ME"/>
        </w:rPr>
      </w:pPr>
      <w:bookmarkStart w:id="10" w:name="_Toc62730562"/>
      <w:r w:rsidRPr="005819BC">
        <w:rPr>
          <w:rFonts w:ascii="Arial" w:eastAsia="Times New Roman" w:hAnsi="Arial" w:cs="Times New Roman"/>
          <w:b/>
          <w:sz w:val="24"/>
          <w:szCs w:val="24"/>
          <w:lang w:val="sr-Latn-ME"/>
        </w:rPr>
        <w:t>USLOVI ZA AKTIVIRANJE GARANCIJE PONUDE</w:t>
      </w:r>
      <w:r w:rsidRPr="005819BC">
        <w:rPr>
          <w:rFonts w:ascii="Times New Roman" w:eastAsia="Times New Roman" w:hAnsi="Times New Roman" w:cs="Times New Roman"/>
          <w:sz w:val="24"/>
          <w:szCs w:val="24"/>
          <w:vertAlign w:val="superscript"/>
          <w:lang w:val="en-US"/>
        </w:rPr>
        <w:footnoteReference w:id="7"/>
      </w:r>
      <w:bookmarkEnd w:id="10"/>
    </w:p>
    <w:p w:rsidR="005819BC" w:rsidRPr="005819BC" w:rsidRDefault="005819BC" w:rsidP="005819BC">
      <w:pPr>
        <w:spacing w:line="240" w:lineRule="auto"/>
        <w:jc w:val="both"/>
        <w:rPr>
          <w:rFonts w:ascii="Arial" w:eastAsia="Times New Roman" w:hAnsi="Arial" w:cs="Arial"/>
          <w:b/>
          <w:bCs/>
          <w:color w:val="000000"/>
          <w:sz w:val="24"/>
          <w:szCs w:val="24"/>
          <w:lang w:val="sr-Latn-ME"/>
        </w:rPr>
      </w:pP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 xml:space="preserve">Garancija ponude će se aktivirati ako ponuđač: </w:t>
      </w: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 xml:space="preserve">1) odustane od ponude u roku važenja ponude; </w:t>
      </w: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 xml:space="preserve">2) ne dostavi zahtijevane dokaze prije potpisivanja ugovora; </w:t>
      </w: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 xml:space="preserve">3) odbije da potpiše ugovor o javnoj nabavci ili okvirni sporazum; ili </w:t>
      </w: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4) u izjavi privrednog subjekta navede netačne činjenice o ispunjenosti uslova iz člana 111 stav 4 Zakona o javnim nabavkama.</w:t>
      </w:r>
    </w:p>
    <w:p w:rsidR="005819BC" w:rsidRPr="005819BC" w:rsidRDefault="005819BC" w:rsidP="005819BC">
      <w:pPr>
        <w:spacing w:line="240" w:lineRule="auto"/>
        <w:jc w:val="both"/>
        <w:rPr>
          <w:rFonts w:ascii="Arial" w:eastAsia="Times New Roman" w:hAnsi="Arial" w:cs="Arial"/>
          <w:color w:val="000000"/>
          <w:sz w:val="24"/>
          <w:szCs w:val="24"/>
          <w:lang w:val="sr-Latn-ME"/>
        </w:rPr>
      </w:pPr>
    </w:p>
    <w:p w:rsidR="005819BC" w:rsidRPr="005819BC" w:rsidRDefault="005819BC" w:rsidP="005819B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1440"/>
        <w:outlineLvl w:val="0"/>
        <w:rPr>
          <w:rFonts w:ascii="Arial" w:eastAsia="Times New Roman" w:hAnsi="Arial" w:cs="Times New Roman"/>
          <w:b/>
          <w:sz w:val="24"/>
          <w:szCs w:val="24"/>
          <w:lang w:val="sr-Latn-ME"/>
        </w:rPr>
      </w:pPr>
      <w:bookmarkStart w:id="11" w:name="_Toc62730563"/>
      <w:r w:rsidRPr="005819BC">
        <w:rPr>
          <w:rFonts w:ascii="Arial" w:eastAsia="Times New Roman" w:hAnsi="Arial" w:cs="Times New Roman"/>
          <w:b/>
          <w:sz w:val="24"/>
          <w:szCs w:val="24"/>
          <w:lang w:val="sr-Latn-ME"/>
        </w:rPr>
        <w:t>TAJNOST PODATAKA</w:t>
      </w:r>
      <w:bookmarkEnd w:id="11"/>
    </w:p>
    <w:p w:rsidR="005819BC" w:rsidRPr="005819BC" w:rsidRDefault="005819BC" w:rsidP="005819BC">
      <w:pPr>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t xml:space="preserve"> </w:t>
      </w:r>
    </w:p>
    <w:p w:rsidR="005819BC" w:rsidRPr="005819BC" w:rsidRDefault="005819BC" w:rsidP="005819BC">
      <w:pPr>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t>Tenderska dokumentacija sadrži tajne podatke</w:t>
      </w:r>
    </w:p>
    <w:p w:rsidR="005819BC" w:rsidRPr="005819BC" w:rsidRDefault="005819BC" w:rsidP="005819BC">
      <w:pPr>
        <w:spacing w:line="240" w:lineRule="auto"/>
        <w:jc w:val="both"/>
        <w:rPr>
          <w:rFonts w:ascii="Arial" w:eastAsia="Times New Roman" w:hAnsi="Arial" w:cs="Arial"/>
          <w:color w:val="000000"/>
          <w:sz w:val="24"/>
          <w:szCs w:val="24"/>
          <w:lang w:val="sr-Latn-ME"/>
        </w:rPr>
      </w:pPr>
    </w:p>
    <w:p w:rsidR="005819BC" w:rsidRPr="005819BC" w:rsidRDefault="005819BC" w:rsidP="005819BC">
      <w:pPr>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sym w:font="Wingdings" w:char="F0FE"/>
      </w:r>
      <w:r w:rsidRPr="005819BC">
        <w:rPr>
          <w:rFonts w:ascii="Arial" w:eastAsia="Times New Roman" w:hAnsi="Arial" w:cs="Arial"/>
          <w:color w:val="000000"/>
          <w:sz w:val="24"/>
          <w:szCs w:val="24"/>
          <w:lang w:val="sr-Latn-ME"/>
        </w:rPr>
        <w:t xml:space="preserve"> ne</w:t>
      </w:r>
    </w:p>
    <w:p w:rsidR="005819BC" w:rsidRPr="005819BC" w:rsidRDefault="005819BC" w:rsidP="005819B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1440"/>
        <w:outlineLvl w:val="0"/>
        <w:rPr>
          <w:rFonts w:ascii="Arial" w:eastAsia="Times New Roman" w:hAnsi="Arial" w:cs="Times New Roman"/>
          <w:b/>
          <w:sz w:val="24"/>
          <w:szCs w:val="24"/>
          <w:lang w:val="sr-Latn-ME"/>
        </w:rPr>
      </w:pPr>
      <w:bookmarkStart w:id="12" w:name="_Toc62730564"/>
      <w:r w:rsidRPr="005819BC">
        <w:rPr>
          <w:rFonts w:ascii="Arial" w:eastAsia="Times New Roman" w:hAnsi="Arial" w:cs="Times New Roman"/>
          <w:b/>
          <w:sz w:val="24"/>
          <w:szCs w:val="24"/>
          <w:lang w:val="sr-Latn-ME"/>
        </w:rPr>
        <w:t>UPUTSTVO ZA SAČINJAVANJE PONUDE</w:t>
      </w:r>
      <w:bookmarkEnd w:id="12"/>
    </w:p>
    <w:p w:rsidR="005819BC" w:rsidRPr="005819BC" w:rsidRDefault="005819BC" w:rsidP="005819BC">
      <w:pPr>
        <w:spacing w:line="240" w:lineRule="auto"/>
        <w:rPr>
          <w:rFonts w:ascii="Arial" w:eastAsia="Times New Roman" w:hAnsi="Arial" w:cs="Arial"/>
          <w:sz w:val="24"/>
          <w:szCs w:val="24"/>
          <w:lang w:val="sr-Latn-ME"/>
        </w:rPr>
      </w:pP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lastRenderedPageBreak/>
        <w:t>Ispunjenost uslova za učešće u postupku javne nabavke dokazuje se izjavom privrednog subjekta, koja se sačinjava na obrascu datom u Pravilniku o obrascu izjave privrednog subjekta.</w:t>
      </w:r>
    </w:p>
    <w:p w:rsidR="005819BC" w:rsidRPr="005819BC" w:rsidRDefault="005819BC" w:rsidP="005819BC">
      <w:pPr>
        <w:spacing w:line="240" w:lineRule="auto"/>
        <w:jc w:val="both"/>
        <w:rPr>
          <w:rFonts w:ascii="Arial" w:eastAsia="Times New Roman" w:hAnsi="Arial" w:cs="Arial"/>
          <w:i/>
          <w:iCs/>
          <w:color w:val="000000"/>
          <w:sz w:val="24"/>
          <w:szCs w:val="24"/>
          <w:lang w:val="sr-Latn-ME"/>
        </w:rPr>
      </w:pPr>
      <w:r w:rsidRPr="005819BC">
        <w:rPr>
          <w:rFonts w:ascii="Arial" w:eastAsia="Times New Roman" w:hAnsi="Arial" w:cs="Arial"/>
          <w:sz w:val="24"/>
          <w:szCs w:val="24"/>
          <w:lang w:val="sr-Latn-ME"/>
        </w:rPr>
        <w:t xml:space="preserve">Ponuđač je dužan da tačno i nedvosmisleno popuni </w:t>
      </w:r>
      <w:r w:rsidRPr="005819BC">
        <w:rPr>
          <w:rFonts w:ascii="Arial" w:eastAsia="Calibri" w:hAnsi="Arial" w:cs="Arial"/>
          <w:sz w:val="24"/>
          <w:szCs w:val="24"/>
          <w:lang w:val="sr-Latn-ME"/>
        </w:rPr>
        <w:t>Izjavu privrednog subjekta u skladu sa zahtjevima iz tenderske dokumentacije.</w:t>
      </w:r>
    </w:p>
    <w:p w:rsidR="005819BC" w:rsidRPr="005819BC" w:rsidRDefault="005819BC" w:rsidP="005819BC">
      <w:pPr>
        <w:spacing w:line="240" w:lineRule="auto"/>
        <w:jc w:val="both"/>
        <w:rPr>
          <w:rFonts w:ascii="Arial" w:eastAsia="Times New Roman" w:hAnsi="Arial" w:cs="Arial"/>
          <w:b/>
          <w:bCs/>
          <w:color w:val="000000"/>
          <w:sz w:val="24"/>
          <w:szCs w:val="24"/>
          <w:lang w:val="sr-Latn-ME"/>
        </w:rPr>
      </w:pPr>
    </w:p>
    <w:p w:rsidR="005819BC" w:rsidRPr="005819BC" w:rsidRDefault="005819BC" w:rsidP="005819B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1440"/>
        <w:jc w:val="both"/>
        <w:outlineLvl w:val="0"/>
        <w:rPr>
          <w:rFonts w:ascii="Arial" w:eastAsia="Times New Roman" w:hAnsi="Arial" w:cs="Times New Roman"/>
          <w:b/>
          <w:sz w:val="24"/>
          <w:szCs w:val="24"/>
          <w:lang w:val="sr-Latn-ME"/>
        </w:rPr>
      </w:pPr>
      <w:bookmarkStart w:id="13" w:name="_Toc62730565"/>
      <w:r w:rsidRPr="005819BC">
        <w:rPr>
          <w:rFonts w:ascii="Arial" w:eastAsia="Times New Roman" w:hAnsi="Arial" w:cs="Times New Roman"/>
          <w:b/>
          <w:sz w:val="24"/>
          <w:szCs w:val="24"/>
          <w:lang w:val="sr-Latn-ME"/>
        </w:rPr>
        <w:t>NAČIN ZAKLJUČIVANJA I IZMJENE UGOVORA O JAVNOJ NABAVCI</w:t>
      </w:r>
      <w:bookmarkEnd w:id="13"/>
    </w:p>
    <w:p w:rsidR="005819BC" w:rsidRPr="005819BC" w:rsidRDefault="005819BC" w:rsidP="005819BC">
      <w:pPr>
        <w:spacing w:line="240" w:lineRule="auto"/>
        <w:jc w:val="both"/>
        <w:rPr>
          <w:rFonts w:ascii="Arial" w:eastAsia="Times New Roman" w:hAnsi="Arial" w:cs="Arial"/>
          <w:i/>
          <w:sz w:val="24"/>
          <w:szCs w:val="24"/>
          <w:lang w:val="sr-Latn-ME"/>
        </w:rPr>
      </w:pP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Ugovor o javnoj nabavci mora da bude u skladu sa uslovima utvrđenim tenderskom dokumentacijom, izabranom ponudom i odlukom o izboru najpovoljnije ponude, osim u pogledu iskazivanja PDV-a.</w:t>
      </w:r>
    </w:p>
    <w:p w:rsidR="005819BC" w:rsidRPr="005819BC" w:rsidRDefault="005819BC" w:rsidP="005819BC">
      <w:pPr>
        <w:spacing w:line="240" w:lineRule="auto"/>
        <w:jc w:val="both"/>
        <w:rPr>
          <w:rFonts w:ascii="Arial" w:eastAsia="Times New Roman" w:hAnsi="Arial" w:cs="Arial"/>
          <w:sz w:val="24"/>
          <w:szCs w:val="24"/>
          <w:lang w:val="sr-Latn-ME"/>
        </w:rPr>
      </w:pPr>
    </w:p>
    <w:p w:rsidR="005819BC" w:rsidRPr="005819BC" w:rsidRDefault="005819BC" w:rsidP="005819BC">
      <w:pPr>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t>Ugovor između naručioca i ponuđača čija je ponuda izabrana kao najpovoljnija, pored uslova koji su propisani ovom tenderskom dokumentacijom, će sadržati i sljedeće:</w:t>
      </w:r>
      <w:r w:rsidRPr="005819BC">
        <w:rPr>
          <w:rFonts w:ascii="Arial" w:eastAsia="Times New Roman" w:hAnsi="Arial" w:cs="Arial"/>
          <w:color w:val="000000"/>
          <w:sz w:val="24"/>
          <w:szCs w:val="24"/>
          <w:vertAlign w:val="superscript"/>
          <w:lang w:val="sr-Latn-ME"/>
        </w:rPr>
        <w:footnoteReference w:id="8"/>
      </w:r>
    </w:p>
    <w:p w:rsidR="005819BC" w:rsidRPr="005819BC" w:rsidRDefault="005819BC" w:rsidP="005819BC">
      <w:pPr>
        <w:spacing w:line="240" w:lineRule="auto"/>
        <w:jc w:val="both"/>
        <w:rPr>
          <w:rFonts w:ascii="Arial" w:eastAsia="Times New Roman" w:hAnsi="Arial" w:cs="Arial"/>
          <w:color w:val="000000"/>
          <w:sz w:val="24"/>
          <w:szCs w:val="24"/>
          <w:lang w:val="sr-Latn-ME"/>
        </w:rPr>
      </w:pPr>
    </w:p>
    <w:p w:rsidR="005819BC" w:rsidRPr="005819BC" w:rsidRDefault="005819BC" w:rsidP="005819BC">
      <w:pPr>
        <w:spacing w:line="240" w:lineRule="auto"/>
        <w:jc w:val="both"/>
        <w:rPr>
          <w:rFonts w:ascii="Arial" w:eastAsia="Times New Roman" w:hAnsi="Arial" w:cs="Arial"/>
          <w:color w:val="000000"/>
          <w:sz w:val="24"/>
          <w:szCs w:val="24"/>
          <w:lang w:val="en-US"/>
        </w:rPr>
      </w:pPr>
      <w:r w:rsidRPr="005819BC">
        <w:rPr>
          <w:rFonts w:ascii="Arial" w:eastAsia="Times New Roman" w:hAnsi="Arial" w:cs="Arial"/>
          <w:color w:val="000000"/>
          <w:sz w:val="24"/>
          <w:szCs w:val="24"/>
          <w:lang w:val="pl-PL"/>
        </w:rPr>
        <w:t>Ako se radovi koji su predmet ugovora ne mogu završiti u ugovorenom roku iz razloga koji nijesu rezultat krivice izvodjača,</w:t>
      </w:r>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kao</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i</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zbog</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neriješenih</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imovinskih</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odnosa</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i</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privremene</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obustave</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radova</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na</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građenju</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objekta</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od</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strane</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nadležnog</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organa</w:t>
      </w:r>
      <w:proofErr w:type="spellEnd"/>
      <w:r w:rsidRPr="005819BC">
        <w:rPr>
          <w:rFonts w:ascii="Arial" w:eastAsia="Times New Roman" w:hAnsi="Arial" w:cs="Arial"/>
          <w:color w:val="000000"/>
          <w:sz w:val="24"/>
          <w:szCs w:val="24"/>
          <w:lang w:val="en-US"/>
        </w:rPr>
        <w:t>,</w:t>
      </w:r>
      <w:r w:rsidRPr="005819BC">
        <w:rPr>
          <w:rFonts w:ascii="Arial" w:eastAsia="Times New Roman" w:hAnsi="Arial" w:cs="Arial"/>
          <w:color w:val="000000"/>
          <w:sz w:val="24"/>
          <w:szCs w:val="24"/>
          <w:lang w:val="pl-PL"/>
        </w:rPr>
        <w:t xml:space="preserve"> Izvodjač je dužan da nastavi sa izvodjenjem radova sve do </w:t>
      </w:r>
      <w:proofErr w:type="spellStart"/>
      <w:r w:rsidRPr="005819BC">
        <w:rPr>
          <w:rFonts w:ascii="Arial" w:eastAsia="Times New Roman" w:hAnsi="Arial" w:cs="Arial"/>
          <w:color w:val="000000"/>
          <w:sz w:val="24"/>
          <w:szCs w:val="24"/>
          <w:lang w:val="en-US"/>
        </w:rPr>
        <w:t>dobijanja</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pozitivnog</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mišljenja</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nadzornog</w:t>
      </w:r>
      <w:proofErr w:type="spellEnd"/>
      <w:r w:rsidRPr="005819BC">
        <w:rPr>
          <w:rFonts w:ascii="Arial" w:eastAsia="Times New Roman" w:hAnsi="Arial" w:cs="Arial"/>
          <w:color w:val="000000"/>
          <w:sz w:val="24"/>
          <w:szCs w:val="24"/>
          <w:lang w:val="en-US"/>
        </w:rPr>
        <w:t xml:space="preserve"> </w:t>
      </w:r>
      <w:proofErr w:type="spellStart"/>
      <w:r w:rsidRPr="005819BC">
        <w:rPr>
          <w:rFonts w:ascii="Arial" w:eastAsia="Times New Roman" w:hAnsi="Arial" w:cs="Arial"/>
          <w:color w:val="000000"/>
          <w:sz w:val="24"/>
          <w:szCs w:val="24"/>
          <w:lang w:val="en-US"/>
        </w:rPr>
        <w:t>organa</w:t>
      </w:r>
      <w:proofErr w:type="spellEnd"/>
      <w:r w:rsidRPr="005819BC">
        <w:rPr>
          <w:rFonts w:ascii="Arial" w:eastAsia="Times New Roman" w:hAnsi="Arial" w:cs="Arial"/>
          <w:color w:val="000000"/>
          <w:sz w:val="24"/>
          <w:szCs w:val="24"/>
          <w:lang w:val="en-US"/>
        </w:rPr>
        <w:t xml:space="preserve">. </w:t>
      </w:r>
    </w:p>
    <w:p w:rsidR="005819BC" w:rsidRPr="005819BC" w:rsidRDefault="005819BC" w:rsidP="005819BC">
      <w:pPr>
        <w:spacing w:line="240" w:lineRule="auto"/>
        <w:jc w:val="both"/>
        <w:rPr>
          <w:rFonts w:ascii="Arial" w:eastAsia="Times New Roman" w:hAnsi="Arial" w:cs="Arial"/>
          <w:color w:val="000000"/>
          <w:sz w:val="24"/>
          <w:szCs w:val="24"/>
          <w:lang w:val="sl-SI"/>
        </w:rPr>
      </w:pPr>
    </w:p>
    <w:p w:rsidR="005819BC" w:rsidRPr="005819BC" w:rsidRDefault="005819BC" w:rsidP="005819BC">
      <w:pPr>
        <w:spacing w:line="240" w:lineRule="auto"/>
        <w:jc w:val="both"/>
        <w:rPr>
          <w:rFonts w:ascii="Arial" w:eastAsia="Times New Roman" w:hAnsi="Arial" w:cs="Arial"/>
          <w:color w:val="000000"/>
          <w:sz w:val="24"/>
          <w:szCs w:val="24"/>
          <w:lang w:val="sl-SI"/>
        </w:rPr>
      </w:pPr>
      <w:r w:rsidRPr="005819BC">
        <w:rPr>
          <w:rFonts w:ascii="Arial" w:eastAsia="Times New Roman" w:hAnsi="Arial" w:cs="Arial"/>
          <w:color w:val="000000"/>
          <w:sz w:val="24"/>
          <w:szCs w:val="24"/>
          <w:lang w:val="sl-SI"/>
        </w:rPr>
        <w:t>Organizacija, odabir, planiranje deponije i uređenje na deponiji nakon odvoza i transporta i odlaganja viška materijala sa gradilišta obezbjeđuje Izvođač.</w:t>
      </w:r>
    </w:p>
    <w:p w:rsidR="005819BC" w:rsidRPr="005819BC" w:rsidRDefault="005819BC" w:rsidP="005819BC">
      <w:pPr>
        <w:autoSpaceDE w:val="0"/>
        <w:autoSpaceDN w:val="0"/>
        <w:adjustRightInd w:val="0"/>
        <w:spacing w:line="240" w:lineRule="auto"/>
        <w:jc w:val="both"/>
        <w:rPr>
          <w:rFonts w:ascii="Arial" w:eastAsia="Calibri" w:hAnsi="Arial" w:cs="Arial"/>
          <w:sz w:val="24"/>
          <w:szCs w:val="24"/>
          <w:lang w:val="en-US"/>
        </w:rPr>
      </w:pPr>
      <w:proofErr w:type="spellStart"/>
      <w:r w:rsidRPr="005819BC">
        <w:rPr>
          <w:rFonts w:ascii="Arial" w:eastAsia="Calibri" w:hAnsi="Arial" w:cs="Arial"/>
          <w:sz w:val="24"/>
          <w:szCs w:val="24"/>
          <w:lang w:val="en-US"/>
        </w:rPr>
        <w:t>Naručilac</w:t>
      </w:r>
      <w:proofErr w:type="spellEnd"/>
      <w:r w:rsidRPr="005819BC">
        <w:rPr>
          <w:rFonts w:ascii="Arial" w:eastAsia="Calibri" w:hAnsi="Arial" w:cs="Arial"/>
          <w:sz w:val="24"/>
          <w:szCs w:val="24"/>
          <w:lang w:val="en-US"/>
        </w:rPr>
        <w:t xml:space="preserve"> je </w:t>
      </w:r>
      <w:proofErr w:type="spellStart"/>
      <w:r w:rsidRPr="005819BC">
        <w:rPr>
          <w:rFonts w:ascii="Arial" w:eastAsia="Calibri" w:hAnsi="Arial" w:cs="Arial"/>
          <w:sz w:val="24"/>
          <w:szCs w:val="24"/>
          <w:lang w:val="en-US"/>
        </w:rPr>
        <w:t>dužan</w:t>
      </w:r>
      <w:proofErr w:type="spellEnd"/>
      <w:r w:rsidRPr="005819BC">
        <w:rPr>
          <w:rFonts w:ascii="Arial" w:eastAsia="Calibri" w:hAnsi="Arial" w:cs="Arial"/>
          <w:sz w:val="24"/>
          <w:szCs w:val="24"/>
          <w:lang w:val="en-US"/>
        </w:rPr>
        <w:t xml:space="preserve"> da:</w:t>
      </w:r>
    </w:p>
    <w:p w:rsidR="005819BC" w:rsidRPr="005819BC" w:rsidRDefault="005819BC" w:rsidP="005819BC">
      <w:pPr>
        <w:numPr>
          <w:ilvl w:val="0"/>
          <w:numId w:val="8"/>
        </w:numPr>
        <w:autoSpaceDE w:val="0"/>
        <w:autoSpaceDN w:val="0"/>
        <w:adjustRightInd w:val="0"/>
        <w:spacing w:after="200" w:line="240" w:lineRule="auto"/>
        <w:jc w:val="both"/>
        <w:rPr>
          <w:rFonts w:ascii="Arial" w:eastAsia="Calibri" w:hAnsi="Arial" w:cs="Arial"/>
          <w:sz w:val="24"/>
          <w:szCs w:val="24"/>
          <w:lang w:val="en-US"/>
        </w:rPr>
      </w:pPr>
      <w:proofErr w:type="spellStart"/>
      <w:r w:rsidRPr="005819BC">
        <w:rPr>
          <w:rFonts w:ascii="Arial" w:eastAsia="Calibri" w:hAnsi="Arial" w:cs="Arial"/>
          <w:sz w:val="24"/>
          <w:szCs w:val="24"/>
          <w:lang w:val="en-US"/>
        </w:rPr>
        <w:t>blagovremeno</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pisanim</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putem</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obavijesti</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Izvođača</w:t>
      </w:r>
      <w:proofErr w:type="spellEnd"/>
      <w:r w:rsidRPr="005819BC">
        <w:rPr>
          <w:rFonts w:ascii="Arial" w:eastAsia="Calibri" w:hAnsi="Arial" w:cs="Arial"/>
          <w:sz w:val="24"/>
          <w:szCs w:val="24"/>
          <w:lang w:val="en-US"/>
        </w:rPr>
        <w:t xml:space="preserve"> o </w:t>
      </w:r>
      <w:proofErr w:type="spellStart"/>
      <w:r w:rsidRPr="005819BC">
        <w:rPr>
          <w:rFonts w:ascii="Arial" w:eastAsia="Calibri" w:hAnsi="Arial" w:cs="Arial"/>
          <w:sz w:val="24"/>
          <w:szCs w:val="24"/>
          <w:lang w:val="en-US"/>
        </w:rPr>
        <w:t>danu</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početka</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izvođenja</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radova</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koji</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su</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predmet</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ovog</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Ugovora</w:t>
      </w:r>
      <w:proofErr w:type="spellEnd"/>
      <w:r w:rsidRPr="005819BC">
        <w:rPr>
          <w:rFonts w:ascii="Arial" w:eastAsia="Calibri" w:hAnsi="Arial" w:cs="Arial"/>
          <w:sz w:val="24"/>
          <w:szCs w:val="24"/>
          <w:lang w:val="en-US"/>
        </w:rPr>
        <w:t xml:space="preserve">, a </w:t>
      </w:r>
      <w:proofErr w:type="spellStart"/>
      <w:r w:rsidRPr="005819BC">
        <w:rPr>
          <w:rFonts w:ascii="Arial" w:eastAsia="Calibri" w:hAnsi="Arial" w:cs="Arial"/>
          <w:sz w:val="24"/>
          <w:szCs w:val="24"/>
          <w:lang w:val="en-US"/>
        </w:rPr>
        <w:t>najkasnije</w:t>
      </w:r>
      <w:proofErr w:type="spellEnd"/>
      <w:r w:rsidRPr="005819BC">
        <w:rPr>
          <w:rFonts w:ascii="Arial" w:eastAsia="Calibri" w:hAnsi="Arial" w:cs="Arial"/>
          <w:sz w:val="24"/>
          <w:szCs w:val="24"/>
          <w:lang w:val="en-US"/>
        </w:rPr>
        <w:t xml:space="preserve"> tri </w:t>
      </w:r>
      <w:proofErr w:type="spellStart"/>
      <w:r w:rsidRPr="005819BC">
        <w:rPr>
          <w:rFonts w:ascii="Arial" w:eastAsia="Calibri" w:hAnsi="Arial" w:cs="Arial"/>
          <w:sz w:val="24"/>
          <w:szCs w:val="24"/>
          <w:lang w:val="en-US"/>
        </w:rPr>
        <w:t>dana</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prije</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početka</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izvođenja</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ovih</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radova</w:t>
      </w:r>
      <w:proofErr w:type="spellEnd"/>
      <w:r w:rsidRPr="005819BC">
        <w:rPr>
          <w:rFonts w:ascii="Arial" w:eastAsia="Calibri" w:hAnsi="Arial" w:cs="Arial"/>
          <w:sz w:val="24"/>
          <w:szCs w:val="24"/>
          <w:lang w:val="en-US"/>
        </w:rPr>
        <w:t>;</w:t>
      </w:r>
    </w:p>
    <w:p w:rsidR="005819BC" w:rsidRPr="005819BC" w:rsidRDefault="005819BC" w:rsidP="005819BC">
      <w:pPr>
        <w:numPr>
          <w:ilvl w:val="0"/>
          <w:numId w:val="8"/>
        </w:numPr>
        <w:autoSpaceDE w:val="0"/>
        <w:autoSpaceDN w:val="0"/>
        <w:adjustRightInd w:val="0"/>
        <w:spacing w:after="200" w:line="240" w:lineRule="auto"/>
        <w:jc w:val="both"/>
        <w:rPr>
          <w:rFonts w:ascii="Arial" w:eastAsia="Calibri" w:hAnsi="Arial" w:cs="Arial"/>
          <w:sz w:val="24"/>
          <w:szCs w:val="24"/>
          <w:lang w:val="en-US"/>
        </w:rPr>
      </w:pPr>
      <w:proofErr w:type="spellStart"/>
      <w:r w:rsidRPr="005819BC">
        <w:rPr>
          <w:rFonts w:ascii="Arial" w:eastAsia="Calibri" w:hAnsi="Arial" w:cs="Arial"/>
          <w:sz w:val="24"/>
          <w:szCs w:val="24"/>
          <w:lang w:val="en-US"/>
        </w:rPr>
        <w:t>preda</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Izvodjaču</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tehničku</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dokumentaciju</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potrebnu</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za</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izvodjenje</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predmetnih</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radova</w:t>
      </w:r>
      <w:proofErr w:type="spellEnd"/>
      <w:r w:rsidRPr="005819BC">
        <w:rPr>
          <w:rFonts w:ascii="Arial" w:eastAsia="Calibri" w:hAnsi="Arial" w:cs="Arial"/>
          <w:sz w:val="24"/>
          <w:szCs w:val="24"/>
          <w:lang w:val="en-US"/>
        </w:rPr>
        <w:t>;</w:t>
      </w:r>
    </w:p>
    <w:p w:rsidR="005819BC" w:rsidRPr="005819BC" w:rsidRDefault="005819BC" w:rsidP="005819BC">
      <w:pPr>
        <w:numPr>
          <w:ilvl w:val="0"/>
          <w:numId w:val="8"/>
        </w:numPr>
        <w:autoSpaceDE w:val="0"/>
        <w:autoSpaceDN w:val="0"/>
        <w:adjustRightInd w:val="0"/>
        <w:spacing w:after="200" w:line="240" w:lineRule="auto"/>
        <w:jc w:val="both"/>
        <w:rPr>
          <w:rFonts w:ascii="Arial" w:eastAsia="Calibri" w:hAnsi="Arial" w:cs="Arial"/>
          <w:sz w:val="24"/>
          <w:szCs w:val="24"/>
          <w:lang w:val="en-US"/>
        </w:rPr>
      </w:pPr>
      <w:proofErr w:type="spellStart"/>
      <w:proofErr w:type="gramStart"/>
      <w:r w:rsidRPr="005819BC">
        <w:rPr>
          <w:rFonts w:ascii="Arial" w:eastAsia="Calibri" w:hAnsi="Arial" w:cs="Arial"/>
          <w:sz w:val="24"/>
          <w:szCs w:val="24"/>
          <w:lang w:val="en-US"/>
        </w:rPr>
        <w:t>blagovremeno</w:t>
      </w:r>
      <w:proofErr w:type="spellEnd"/>
      <w:proofErr w:type="gram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ovjerene</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privremene</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i</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okončanu</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od</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stručnog</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nadzora</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situacije</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dostavi</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Naručiocu</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koji</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će</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po</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istim</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izvršiti</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plaćanje</w:t>
      </w:r>
      <w:proofErr w:type="spellEnd"/>
      <w:r w:rsidRPr="005819BC">
        <w:rPr>
          <w:rFonts w:ascii="Arial" w:eastAsia="Calibri" w:hAnsi="Arial" w:cs="Arial"/>
          <w:sz w:val="24"/>
          <w:szCs w:val="24"/>
          <w:lang w:val="en-US"/>
        </w:rPr>
        <w:t xml:space="preserve"> u </w:t>
      </w:r>
      <w:proofErr w:type="spellStart"/>
      <w:r w:rsidRPr="005819BC">
        <w:rPr>
          <w:rFonts w:ascii="Arial" w:eastAsia="Calibri" w:hAnsi="Arial" w:cs="Arial"/>
          <w:sz w:val="24"/>
          <w:szCs w:val="24"/>
          <w:lang w:val="en-US"/>
        </w:rPr>
        <w:t>ugovorenom</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roku</w:t>
      </w:r>
      <w:proofErr w:type="spellEnd"/>
      <w:r w:rsidRPr="005819BC">
        <w:rPr>
          <w:rFonts w:ascii="Arial" w:eastAsia="Calibri" w:hAnsi="Arial" w:cs="Arial"/>
          <w:sz w:val="24"/>
          <w:szCs w:val="24"/>
          <w:lang w:val="en-US"/>
        </w:rPr>
        <w:t>.</w:t>
      </w:r>
    </w:p>
    <w:p w:rsidR="005819BC" w:rsidRPr="005819BC" w:rsidRDefault="005819BC" w:rsidP="005819BC">
      <w:pPr>
        <w:autoSpaceDE w:val="0"/>
        <w:autoSpaceDN w:val="0"/>
        <w:adjustRightInd w:val="0"/>
        <w:spacing w:line="240" w:lineRule="auto"/>
        <w:jc w:val="both"/>
        <w:rPr>
          <w:rFonts w:ascii="Arial" w:eastAsia="Calibri" w:hAnsi="Arial" w:cs="Arial"/>
          <w:color w:val="FF0000"/>
          <w:sz w:val="24"/>
          <w:szCs w:val="24"/>
          <w:lang w:val="en-US"/>
        </w:rPr>
      </w:pPr>
    </w:p>
    <w:p w:rsidR="005819BC" w:rsidRPr="005819BC" w:rsidRDefault="005819BC" w:rsidP="005819BC">
      <w:pPr>
        <w:autoSpaceDE w:val="0"/>
        <w:autoSpaceDN w:val="0"/>
        <w:adjustRightInd w:val="0"/>
        <w:spacing w:line="240" w:lineRule="auto"/>
        <w:jc w:val="both"/>
        <w:rPr>
          <w:rFonts w:ascii="Arial" w:eastAsia="Calibri" w:hAnsi="Arial" w:cs="Arial"/>
          <w:sz w:val="24"/>
          <w:szCs w:val="24"/>
          <w:lang w:val="sr-Latn-ME"/>
        </w:rPr>
      </w:pPr>
      <w:r w:rsidRPr="005819BC">
        <w:rPr>
          <w:rFonts w:ascii="Arial" w:eastAsia="Calibri" w:hAnsi="Arial" w:cs="Arial"/>
          <w:sz w:val="24"/>
          <w:szCs w:val="24"/>
          <w:lang w:val="sr-Latn-ME"/>
        </w:rPr>
        <w:t>Izvodjač je dužan da:</w:t>
      </w:r>
    </w:p>
    <w:p w:rsidR="005819BC" w:rsidRPr="005819BC" w:rsidRDefault="005819BC" w:rsidP="005819BC">
      <w:pPr>
        <w:numPr>
          <w:ilvl w:val="0"/>
          <w:numId w:val="9"/>
        </w:numPr>
        <w:autoSpaceDE w:val="0"/>
        <w:autoSpaceDN w:val="0"/>
        <w:adjustRightInd w:val="0"/>
        <w:spacing w:after="200" w:line="240" w:lineRule="auto"/>
        <w:jc w:val="both"/>
        <w:rPr>
          <w:rFonts w:ascii="Arial" w:eastAsia="Calibri" w:hAnsi="Arial" w:cs="Arial"/>
          <w:sz w:val="24"/>
          <w:szCs w:val="24"/>
          <w:lang w:val="sr-Latn-ME"/>
        </w:rPr>
      </w:pPr>
      <w:r w:rsidRPr="005819BC">
        <w:rPr>
          <w:rFonts w:ascii="Arial" w:eastAsia="Calibri" w:hAnsi="Arial" w:cs="Arial"/>
          <w:sz w:val="24"/>
          <w:szCs w:val="24"/>
          <w:lang w:val="sr-Latn-ME"/>
        </w:rPr>
        <w:t>ugovorene radove vrši svakodnevno u odnosu na faze i vrstu radova koji se izvode;</w:t>
      </w:r>
    </w:p>
    <w:p w:rsidR="005819BC" w:rsidRPr="005819BC" w:rsidRDefault="005819BC" w:rsidP="005819BC">
      <w:pPr>
        <w:numPr>
          <w:ilvl w:val="0"/>
          <w:numId w:val="9"/>
        </w:numPr>
        <w:autoSpaceDE w:val="0"/>
        <w:autoSpaceDN w:val="0"/>
        <w:adjustRightInd w:val="0"/>
        <w:spacing w:after="200" w:line="240" w:lineRule="auto"/>
        <w:jc w:val="both"/>
        <w:rPr>
          <w:rFonts w:ascii="Arial" w:eastAsia="Calibri" w:hAnsi="Arial" w:cs="Arial"/>
          <w:sz w:val="24"/>
          <w:szCs w:val="24"/>
          <w:lang w:val="sr-Latn-ME"/>
        </w:rPr>
      </w:pPr>
      <w:r w:rsidRPr="005819BC">
        <w:rPr>
          <w:rFonts w:ascii="Arial" w:eastAsia="Calibri" w:hAnsi="Arial" w:cs="Arial"/>
          <w:sz w:val="24"/>
          <w:szCs w:val="24"/>
          <w:lang w:val="sr-Latn-ME"/>
        </w:rPr>
        <w:t>ugovorene radove vrši u obimu i na način koji je ponudio, u skladu sa tehničkom specifikacijom iz Tenderske dokumentacije;</w:t>
      </w:r>
    </w:p>
    <w:p w:rsidR="005819BC" w:rsidRPr="005819BC" w:rsidRDefault="005819BC" w:rsidP="005819BC">
      <w:pPr>
        <w:numPr>
          <w:ilvl w:val="0"/>
          <w:numId w:val="9"/>
        </w:numPr>
        <w:autoSpaceDE w:val="0"/>
        <w:autoSpaceDN w:val="0"/>
        <w:adjustRightInd w:val="0"/>
        <w:spacing w:after="200" w:line="240" w:lineRule="auto"/>
        <w:jc w:val="both"/>
        <w:rPr>
          <w:rFonts w:ascii="Arial" w:eastAsia="Calibri" w:hAnsi="Arial" w:cs="Arial"/>
          <w:sz w:val="24"/>
          <w:szCs w:val="24"/>
          <w:lang w:val="sr-Latn-ME"/>
        </w:rPr>
      </w:pPr>
      <w:r w:rsidRPr="005819BC">
        <w:rPr>
          <w:rFonts w:ascii="Arial" w:eastAsia="Calibri" w:hAnsi="Arial" w:cs="Arial"/>
          <w:sz w:val="24"/>
          <w:szCs w:val="24"/>
          <w:lang w:val="sr-Latn-ME"/>
        </w:rPr>
        <w:lastRenderedPageBreak/>
        <w:t>ugovorene radove vrši preko imenovanih ovlašćenih inženjera i ovlašćenih lica, te da u slučaju njihove spriječenosti da budu angažovani na izvodjenju radova zbog bolesti, prestanka radnog odnosa ili oduzimanja licence ili ovlašćenja, odmah imenuje drugog ovlašćenog inženjera odnosno ovlašćeno lice i o tome obavijesti Naručioca;</w:t>
      </w:r>
    </w:p>
    <w:p w:rsidR="005819BC" w:rsidRPr="005819BC" w:rsidRDefault="005819BC" w:rsidP="005819BC">
      <w:pPr>
        <w:numPr>
          <w:ilvl w:val="0"/>
          <w:numId w:val="9"/>
        </w:numPr>
        <w:autoSpaceDE w:val="0"/>
        <w:autoSpaceDN w:val="0"/>
        <w:adjustRightInd w:val="0"/>
        <w:spacing w:after="200" w:line="240" w:lineRule="auto"/>
        <w:jc w:val="both"/>
        <w:rPr>
          <w:rFonts w:ascii="Arial" w:eastAsia="Calibri" w:hAnsi="Arial" w:cs="Arial"/>
          <w:sz w:val="24"/>
          <w:szCs w:val="24"/>
          <w:lang w:val="sr-Latn-ME"/>
        </w:rPr>
      </w:pPr>
      <w:r w:rsidRPr="005819BC">
        <w:rPr>
          <w:rFonts w:ascii="Arial" w:eastAsia="Calibri" w:hAnsi="Arial" w:cs="Arial"/>
          <w:sz w:val="24"/>
          <w:szCs w:val="24"/>
          <w:lang w:val="sr-Latn-ME"/>
        </w:rPr>
        <w:t>dostavi potrebnu atestnu dokumentaciju u toku izvođenja radova, i to za sav materijal i opremu prije ugradnje, a za izvedene radove nakon završetka istih;</w:t>
      </w:r>
    </w:p>
    <w:p w:rsidR="005819BC" w:rsidRPr="005819BC" w:rsidRDefault="005819BC" w:rsidP="005819BC">
      <w:pPr>
        <w:numPr>
          <w:ilvl w:val="0"/>
          <w:numId w:val="9"/>
        </w:numPr>
        <w:autoSpaceDE w:val="0"/>
        <w:autoSpaceDN w:val="0"/>
        <w:adjustRightInd w:val="0"/>
        <w:spacing w:after="200" w:line="240" w:lineRule="auto"/>
        <w:jc w:val="both"/>
        <w:rPr>
          <w:rFonts w:ascii="Arial" w:eastAsia="Calibri" w:hAnsi="Arial" w:cs="Arial"/>
          <w:sz w:val="24"/>
          <w:szCs w:val="24"/>
          <w:lang w:val="sr-Latn-ME"/>
        </w:rPr>
      </w:pPr>
      <w:r w:rsidRPr="005819BC">
        <w:rPr>
          <w:rFonts w:ascii="Arial" w:eastAsia="Calibri" w:hAnsi="Arial" w:cs="Arial"/>
          <w:sz w:val="24"/>
          <w:szCs w:val="24"/>
          <w:lang w:val="sl-SI"/>
        </w:rPr>
        <w:t>u roku od 3 dana od dana potpisivanja ugovora dostavi dinamički plan izvodjenja radova sa potpunim tehničkim podacima  i u skladu sa ugovorenim rokom izvršenja  iz Ugovora;</w:t>
      </w:r>
    </w:p>
    <w:p w:rsidR="005819BC" w:rsidRPr="005819BC" w:rsidRDefault="005819BC" w:rsidP="005819BC">
      <w:pPr>
        <w:numPr>
          <w:ilvl w:val="0"/>
          <w:numId w:val="9"/>
        </w:numPr>
        <w:autoSpaceDE w:val="0"/>
        <w:autoSpaceDN w:val="0"/>
        <w:adjustRightInd w:val="0"/>
        <w:spacing w:after="200" w:line="240" w:lineRule="auto"/>
        <w:jc w:val="both"/>
        <w:rPr>
          <w:rFonts w:ascii="Arial" w:eastAsia="Calibri" w:hAnsi="Arial" w:cs="Arial"/>
          <w:sz w:val="24"/>
          <w:szCs w:val="24"/>
          <w:lang w:val="sr-Latn-ME"/>
        </w:rPr>
      </w:pPr>
      <w:r w:rsidRPr="005819BC">
        <w:rPr>
          <w:rFonts w:ascii="Arial" w:eastAsia="Calibri" w:hAnsi="Arial" w:cs="Arial"/>
          <w:sz w:val="24"/>
          <w:szCs w:val="24"/>
          <w:lang w:val="sr-Latn-ME"/>
        </w:rPr>
        <w:t>u vezi sa gradjenjem objekta koji je predmet ovog ugovora, uredno i po propisima vodi propisanu gradilišnu dokumentaciju;</w:t>
      </w:r>
    </w:p>
    <w:p w:rsidR="005819BC" w:rsidRPr="005819BC" w:rsidRDefault="005819BC" w:rsidP="005819BC">
      <w:pPr>
        <w:numPr>
          <w:ilvl w:val="0"/>
          <w:numId w:val="9"/>
        </w:numPr>
        <w:autoSpaceDE w:val="0"/>
        <w:autoSpaceDN w:val="0"/>
        <w:adjustRightInd w:val="0"/>
        <w:spacing w:after="200" w:line="240" w:lineRule="auto"/>
        <w:jc w:val="both"/>
        <w:rPr>
          <w:rFonts w:ascii="Arial" w:eastAsia="Calibri" w:hAnsi="Arial" w:cs="Arial"/>
          <w:sz w:val="24"/>
          <w:szCs w:val="24"/>
          <w:lang w:val="sr-Latn-ME"/>
        </w:rPr>
      </w:pPr>
      <w:r w:rsidRPr="005819BC">
        <w:rPr>
          <w:rFonts w:ascii="Arial" w:eastAsia="Calibri" w:hAnsi="Arial" w:cs="Arial"/>
          <w:sz w:val="24"/>
          <w:szCs w:val="24"/>
          <w:lang w:val="sr-Latn-ME"/>
        </w:rPr>
        <w:t>vrši druge obaveze predviđene ovim ugovorom.</w:t>
      </w:r>
    </w:p>
    <w:p w:rsidR="005819BC" w:rsidRPr="005819BC" w:rsidRDefault="005819BC" w:rsidP="005819BC">
      <w:pPr>
        <w:autoSpaceDE w:val="0"/>
        <w:autoSpaceDN w:val="0"/>
        <w:adjustRightInd w:val="0"/>
        <w:spacing w:line="240" w:lineRule="auto"/>
        <w:jc w:val="both"/>
        <w:rPr>
          <w:rFonts w:ascii="Arial" w:eastAsia="Calibri" w:hAnsi="Arial" w:cs="Arial"/>
          <w:sz w:val="24"/>
          <w:szCs w:val="24"/>
          <w:lang w:val="sr-Latn-ME"/>
        </w:rPr>
      </w:pPr>
    </w:p>
    <w:p w:rsidR="005819BC" w:rsidRPr="005819BC" w:rsidRDefault="005819BC" w:rsidP="005819BC">
      <w:pPr>
        <w:autoSpaceDE w:val="0"/>
        <w:autoSpaceDN w:val="0"/>
        <w:adjustRightInd w:val="0"/>
        <w:spacing w:line="240" w:lineRule="auto"/>
        <w:jc w:val="both"/>
        <w:rPr>
          <w:rFonts w:ascii="Arial" w:eastAsia="Calibri" w:hAnsi="Arial" w:cs="Arial"/>
          <w:sz w:val="24"/>
          <w:szCs w:val="24"/>
          <w:lang w:val="sr-Latn-ME"/>
        </w:rPr>
      </w:pPr>
      <w:r w:rsidRPr="005819BC">
        <w:rPr>
          <w:rFonts w:ascii="Arial" w:eastAsia="Calibri" w:hAnsi="Arial" w:cs="Arial"/>
          <w:sz w:val="24"/>
          <w:szCs w:val="24"/>
          <w:lang w:val="sr-Latn-ME"/>
        </w:rPr>
        <w:t>Izvođač je dužan da prije uvođenja u posao dostavi Naručiocu Rješenje o imenovanju ovlašćenih inženjera u skladu sa Zakonom o planiranju prostora i izgradnji objekata. Izvođač je dužan da imenovanje ovlašćenih inženjera izvrši u skladu sa kvalifikacijama rukovodećih lica i posebno kvalifikacijama lica koja su odgovorna za izvođenje konkretnih radova, dostavljenih Ponudom.</w:t>
      </w:r>
    </w:p>
    <w:p w:rsidR="005819BC" w:rsidRPr="005819BC" w:rsidRDefault="005819BC" w:rsidP="005819BC">
      <w:pPr>
        <w:autoSpaceDE w:val="0"/>
        <w:autoSpaceDN w:val="0"/>
        <w:adjustRightInd w:val="0"/>
        <w:spacing w:line="240" w:lineRule="auto"/>
        <w:jc w:val="both"/>
        <w:rPr>
          <w:rFonts w:ascii="Arial" w:eastAsia="Calibri" w:hAnsi="Arial" w:cs="Arial"/>
          <w:sz w:val="24"/>
          <w:szCs w:val="24"/>
          <w:lang w:val="sr-Latn-ME"/>
        </w:rPr>
      </w:pPr>
      <w:r w:rsidRPr="005819BC">
        <w:rPr>
          <w:rFonts w:ascii="Arial" w:eastAsia="Calibri" w:hAnsi="Arial" w:cs="Arial"/>
          <w:sz w:val="24"/>
          <w:szCs w:val="24"/>
          <w:lang w:val="sr-Latn-ME"/>
        </w:rPr>
        <w:t>Do promjene ovlašćenog inženjera u odnosu na imenovanje dostavljeno u ponudi može doći samo za slučaj nastupanja okolnosti na koje Izvođač nije mogao da utiče i uz saglasnost Naručioca.</w:t>
      </w:r>
    </w:p>
    <w:p w:rsidR="005819BC" w:rsidRPr="005819BC" w:rsidRDefault="005819BC" w:rsidP="005819BC">
      <w:pPr>
        <w:autoSpaceDE w:val="0"/>
        <w:autoSpaceDN w:val="0"/>
        <w:adjustRightInd w:val="0"/>
        <w:spacing w:line="240" w:lineRule="auto"/>
        <w:jc w:val="both"/>
        <w:rPr>
          <w:rFonts w:ascii="Arial" w:eastAsia="Calibri" w:hAnsi="Arial" w:cs="Arial"/>
          <w:sz w:val="24"/>
          <w:szCs w:val="24"/>
          <w:lang w:val="sr-Latn-ME"/>
        </w:rPr>
      </w:pPr>
      <w:r w:rsidRPr="005819BC">
        <w:rPr>
          <w:rFonts w:ascii="Arial" w:eastAsia="Calibri" w:hAnsi="Arial" w:cs="Arial"/>
          <w:sz w:val="24"/>
          <w:szCs w:val="24"/>
          <w:lang w:val="sr-Latn-ME"/>
        </w:rPr>
        <w:t>Predložena zamjena ovlašćenog inženjera mora da ispunjava minimum kvalifikacija inženjera koji se zamjenjuje.</w:t>
      </w:r>
    </w:p>
    <w:p w:rsidR="005819BC" w:rsidRPr="005819BC" w:rsidRDefault="005819BC" w:rsidP="005819BC">
      <w:pPr>
        <w:autoSpaceDE w:val="0"/>
        <w:autoSpaceDN w:val="0"/>
        <w:adjustRightInd w:val="0"/>
        <w:spacing w:line="240" w:lineRule="auto"/>
        <w:jc w:val="both"/>
        <w:rPr>
          <w:rFonts w:ascii="Arial" w:eastAsia="Calibri" w:hAnsi="Arial" w:cs="Arial"/>
          <w:sz w:val="24"/>
          <w:szCs w:val="24"/>
          <w:lang w:val="sr-Latn-ME"/>
        </w:rPr>
      </w:pPr>
      <w:r w:rsidRPr="005819BC">
        <w:rPr>
          <w:rFonts w:ascii="Arial" w:eastAsia="Calibri" w:hAnsi="Arial" w:cs="Arial"/>
          <w:sz w:val="24"/>
          <w:szCs w:val="24"/>
          <w:lang w:val="sr-Latn-ME"/>
        </w:rPr>
        <w:t>Ako Izvođač ne imenuje ovlašćene inženjere u skladu sa zahtjevima iz prethodna tri  stava, Naručilac će aktivirati garanciju za dobro izvršenje ugovora i jednostrano raskinuti ugovor.</w:t>
      </w:r>
    </w:p>
    <w:p w:rsidR="005819BC" w:rsidRPr="005819BC" w:rsidRDefault="005819BC" w:rsidP="005819BC">
      <w:pPr>
        <w:autoSpaceDE w:val="0"/>
        <w:autoSpaceDN w:val="0"/>
        <w:adjustRightInd w:val="0"/>
        <w:spacing w:line="240" w:lineRule="auto"/>
        <w:jc w:val="both"/>
        <w:rPr>
          <w:rFonts w:ascii="Times New Roman" w:eastAsia="Calibri" w:hAnsi="Times New Roman" w:cs="Times New Roman"/>
          <w:b/>
          <w:sz w:val="24"/>
          <w:szCs w:val="24"/>
          <w:lang w:val="en-US"/>
        </w:rPr>
      </w:pPr>
    </w:p>
    <w:p w:rsidR="005819BC" w:rsidRPr="005819BC" w:rsidRDefault="005819BC" w:rsidP="005819BC">
      <w:pPr>
        <w:autoSpaceDE w:val="0"/>
        <w:autoSpaceDN w:val="0"/>
        <w:adjustRightInd w:val="0"/>
        <w:spacing w:line="240" w:lineRule="auto"/>
        <w:jc w:val="both"/>
        <w:rPr>
          <w:rFonts w:ascii="Arial" w:eastAsia="Calibri" w:hAnsi="Arial" w:cs="Arial"/>
          <w:sz w:val="24"/>
          <w:szCs w:val="24"/>
          <w:lang w:val="en-US"/>
        </w:rPr>
      </w:pPr>
      <w:proofErr w:type="spellStart"/>
      <w:r w:rsidRPr="005819BC">
        <w:rPr>
          <w:rFonts w:ascii="Arial" w:eastAsia="Calibri" w:hAnsi="Arial" w:cs="Arial"/>
          <w:sz w:val="24"/>
          <w:szCs w:val="24"/>
          <w:lang w:val="en-US"/>
        </w:rPr>
        <w:t>Izvodjač</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garantuje</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za</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kvalitet</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izvedenih</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radova</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koji</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su</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predmet</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ovog</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ugovora</w:t>
      </w:r>
      <w:proofErr w:type="spellEnd"/>
      <w:r w:rsidRPr="005819BC">
        <w:rPr>
          <w:rFonts w:ascii="Arial" w:eastAsia="Calibri" w:hAnsi="Arial" w:cs="Arial"/>
          <w:sz w:val="24"/>
          <w:szCs w:val="24"/>
          <w:lang w:val="en-US"/>
        </w:rPr>
        <w:t xml:space="preserve"> u </w:t>
      </w:r>
      <w:proofErr w:type="spellStart"/>
      <w:r w:rsidRPr="005819BC">
        <w:rPr>
          <w:rFonts w:ascii="Arial" w:eastAsia="Calibri" w:hAnsi="Arial" w:cs="Arial"/>
          <w:sz w:val="24"/>
          <w:szCs w:val="24"/>
          <w:lang w:val="en-US"/>
        </w:rPr>
        <w:t>roku</w:t>
      </w:r>
      <w:proofErr w:type="spellEnd"/>
      <w:r w:rsidRPr="005819BC">
        <w:rPr>
          <w:rFonts w:ascii="Arial" w:eastAsia="Calibri" w:hAnsi="Arial" w:cs="Arial"/>
          <w:sz w:val="24"/>
          <w:szCs w:val="24"/>
          <w:lang w:val="en-US"/>
        </w:rPr>
        <w:t xml:space="preserve"> </w:t>
      </w:r>
      <w:proofErr w:type="gramStart"/>
      <w:r w:rsidRPr="005819BC">
        <w:rPr>
          <w:rFonts w:ascii="Arial" w:eastAsia="Calibri" w:hAnsi="Arial" w:cs="Arial"/>
          <w:sz w:val="24"/>
          <w:szCs w:val="24"/>
          <w:lang w:val="en-US"/>
        </w:rPr>
        <w:t>od</w:t>
      </w:r>
      <w:proofErr w:type="gramEnd"/>
      <w:r w:rsidRPr="005819BC">
        <w:rPr>
          <w:rFonts w:ascii="Arial" w:eastAsia="Calibri" w:hAnsi="Arial" w:cs="Arial"/>
          <w:sz w:val="24"/>
          <w:szCs w:val="24"/>
          <w:lang w:val="en-US"/>
        </w:rPr>
        <w:t xml:space="preserve"> 2 </w:t>
      </w:r>
      <w:proofErr w:type="spellStart"/>
      <w:r w:rsidRPr="005819BC">
        <w:rPr>
          <w:rFonts w:ascii="Arial" w:eastAsia="Calibri" w:hAnsi="Arial" w:cs="Arial"/>
          <w:sz w:val="24"/>
          <w:szCs w:val="24"/>
          <w:lang w:val="en-US"/>
        </w:rPr>
        <w:t>godine</w:t>
      </w:r>
      <w:proofErr w:type="spellEnd"/>
      <w:r w:rsidRPr="005819BC">
        <w:rPr>
          <w:rFonts w:ascii="Arial" w:eastAsia="Calibri" w:hAnsi="Arial" w:cs="Arial"/>
          <w:sz w:val="24"/>
          <w:szCs w:val="24"/>
          <w:lang w:val="en-US"/>
        </w:rPr>
        <w:t xml:space="preserve">. </w:t>
      </w:r>
    </w:p>
    <w:p w:rsidR="005819BC" w:rsidRPr="005620B1" w:rsidRDefault="005819BC" w:rsidP="005819BC">
      <w:pPr>
        <w:autoSpaceDE w:val="0"/>
        <w:autoSpaceDN w:val="0"/>
        <w:adjustRightInd w:val="0"/>
        <w:spacing w:line="240" w:lineRule="auto"/>
        <w:jc w:val="both"/>
        <w:rPr>
          <w:rFonts w:ascii="Arial" w:eastAsia="Calibri" w:hAnsi="Arial" w:cs="Arial"/>
          <w:sz w:val="24"/>
          <w:szCs w:val="24"/>
          <w:lang w:val="en-US"/>
        </w:rPr>
      </w:pPr>
      <w:proofErr w:type="spellStart"/>
      <w:r w:rsidRPr="005819BC">
        <w:rPr>
          <w:rFonts w:ascii="Arial" w:eastAsia="Calibri" w:hAnsi="Arial" w:cs="Arial"/>
          <w:sz w:val="24"/>
          <w:szCs w:val="24"/>
          <w:lang w:val="en-US"/>
        </w:rPr>
        <w:t>Garantni</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rok</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počinje</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teći</w:t>
      </w:r>
      <w:proofErr w:type="spellEnd"/>
      <w:r w:rsidRPr="005819BC">
        <w:rPr>
          <w:rFonts w:ascii="Arial" w:eastAsia="Calibri" w:hAnsi="Arial" w:cs="Arial"/>
          <w:sz w:val="24"/>
          <w:szCs w:val="24"/>
          <w:lang w:val="en-US"/>
        </w:rPr>
        <w:t xml:space="preserve"> </w:t>
      </w:r>
      <w:proofErr w:type="gramStart"/>
      <w:r w:rsidRPr="005819BC">
        <w:rPr>
          <w:rFonts w:ascii="Arial" w:eastAsia="Calibri" w:hAnsi="Arial" w:cs="Arial"/>
          <w:sz w:val="24"/>
          <w:szCs w:val="24"/>
          <w:lang w:val="en-US"/>
        </w:rPr>
        <w:t>od</w:t>
      </w:r>
      <w:proofErr w:type="gram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dana</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primopredaje</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izvedenih</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radova</w:t>
      </w:r>
      <w:proofErr w:type="spellEnd"/>
      <w:r w:rsidRPr="005819BC">
        <w:rPr>
          <w:rFonts w:ascii="Arial" w:eastAsia="Calibri" w:hAnsi="Arial" w:cs="Arial"/>
          <w:sz w:val="24"/>
          <w:szCs w:val="24"/>
          <w:lang w:val="en-US"/>
        </w:rPr>
        <w:t>.</w:t>
      </w:r>
    </w:p>
    <w:p w:rsidR="005819BC" w:rsidRPr="005819BC" w:rsidRDefault="005819BC" w:rsidP="005819BC">
      <w:pPr>
        <w:autoSpaceDE w:val="0"/>
        <w:autoSpaceDN w:val="0"/>
        <w:adjustRightInd w:val="0"/>
        <w:spacing w:line="240" w:lineRule="auto"/>
        <w:jc w:val="both"/>
        <w:rPr>
          <w:rFonts w:ascii="Arial" w:eastAsia="Calibri" w:hAnsi="Arial" w:cs="Arial"/>
          <w:sz w:val="24"/>
          <w:szCs w:val="24"/>
          <w:lang w:val="en-US"/>
        </w:rPr>
      </w:pPr>
      <w:proofErr w:type="spellStart"/>
      <w:r w:rsidRPr="005819BC">
        <w:rPr>
          <w:rFonts w:ascii="Arial" w:eastAsia="Calibri" w:hAnsi="Arial" w:cs="Arial"/>
          <w:sz w:val="24"/>
          <w:szCs w:val="24"/>
          <w:lang w:val="en-US"/>
        </w:rPr>
        <w:t>Kontrola</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kvaliteta</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iz</w:t>
      </w:r>
      <w:r w:rsidR="005620B1">
        <w:rPr>
          <w:rFonts w:ascii="Arial" w:eastAsia="Calibri" w:hAnsi="Arial" w:cs="Arial"/>
          <w:sz w:val="24"/>
          <w:szCs w:val="24"/>
          <w:lang w:val="en-US"/>
        </w:rPr>
        <w:t>vedenih</w:t>
      </w:r>
      <w:proofErr w:type="spellEnd"/>
      <w:r w:rsidR="005620B1">
        <w:rPr>
          <w:rFonts w:ascii="Arial" w:eastAsia="Calibri" w:hAnsi="Arial" w:cs="Arial"/>
          <w:sz w:val="24"/>
          <w:szCs w:val="24"/>
          <w:lang w:val="en-US"/>
        </w:rPr>
        <w:t xml:space="preserve"> </w:t>
      </w:r>
      <w:proofErr w:type="spellStart"/>
      <w:r w:rsidR="005620B1">
        <w:rPr>
          <w:rFonts w:ascii="Arial" w:eastAsia="Calibri" w:hAnsi="Arial" w:cs="Arial"/>
          <w:sz w:val="24"/>
          <w:szCs w:val="24"/>
          <w:lang w:val="en-US"/>
        </w:rPr>
        <w:t>radova</w:t>
      </w:r>
      <w:proofErr w:type="spellEnd"/>
      <w:r w:rsidR="005620B1">
        <w:rPr>
          <w:rFonts w:ascii="Arial" w:eastAsia="Calibri" w:hAnsi="Arial" w:cs="Arial"/>
          <w:sz w:val="24"/>
          <w:szCs w:val="24"/>
          <w:lang w:val="en-US"/>
        </w:rPr>
        <w:t xml:space="preserve"> </w:t>
      </w:r>
      <w:proofErr w:type="spellStart"/>
      <w:r w:rsidR="005620B1">
        <w:rPr>
          <w:rFonts w:ascii="Arial" w:eastAsia="Calibri" w:hAnsi="Arial" w:cs="Arial"/>
          <w:sz w:val="24"/>
          <w:szCs w:val="24"/>
          <w:lang w:val="en-US"/>
        </w:rPr>
        <w:t>vršiće</w:t>
      </w:r>
      <w:proofErr w:type="spellEnd"/>
      <w:r w:rsidR="005620B1">
        <w:rPr>
          <w:rFonts w:ascii="Arial" w:eastAsia="Calibri" w:hAnsi="Arial" w:cs="Arial"/>
          <w:sz w:val="24"/>
          <w:szCs w:val="24"/>
          <w:lang w:val="en-US"/>
        </w:rPr>
        <w:t xml:space="preserve"> se </w:t>
      </w:r>
      <w:proofErr w:type="spellStart"/>
      <w:r w:rsidR="005620B1">
        <w:rPr>
          <w:rFonts w:ascii="Arial" w:eastAsia="Calibri" w:hAnsi="Arial" w:cs="Arial"/>
          <w:sz w:val="24"/>
          <w:szCs w:val="24"/>
          <w:lang w:val="en-US"/>
        </w:rPr>
        <w:t>preko</w:t>
      </w:r>
      <w:proofErr w:type="spellEnd"/>
      <w:r w:rsidR="005620B1">
        <w:rPr>
          <w:rFonts w:ascii="Arial" w:eastAsia="Calibri" w:hAnsi="Arial" w:cs="Arial"/>
          <w:sz w:val="24"/>
          <w:szCs w:val="24"/>
          <w:lang w:val="en-US"/>
        </w:rPr>
        <w:t xml:space="preserve"> </w:t>
      </w:r>
      <w:proofErr w:type="spellStart"/>
      <w:r w:rsidR="005620B1">
        <w:rPr>
          <w:rFonts w:ascii="Arial" w:eastAsia="Calibri" w:hAnsi="Arial" w:cs="Arial"/>
          <w:sz w:val="24"/>
          <w:szCs w:val="24"/>
          <w:lang w:val="en-US"/>
        </w:rPr>
        <w:t>N</w:t>
      </w:r>
      <w:r w:rsidRPr="005819BC">
        <w:rPr>
          <w:rFonts w:ascii="Arial" w:eastAsia="Calibri" w:hAnsi="Arial" w:cs="Arial"/>
          <w:sz w:val="24"/>
          <w:szCs w:val="24"/>
          <w:lang w:val="en-US"/>
        </w:rPr>
        <w:t>adzornog</w:t>
      </w:r>
      <w:proofErr w:type="spellEnd"/>
      <w:r w:rsidRPr="005819BC">
        <w:rPr>
          <w:rFonts w:ascii="Arial" w:eastAsia="Calibri" w:hAnsi="Arial" w:cs="Arial"/>
          <w:sz w:val="24"/>
          <w:szCs w:val="24"/>
          <w:lang w:val="en-US"/>
        </w:rPr>
        <w:t xml:space="preserve"> </w:t>
      </w:r>
      <w:proofErr w:type="spellStart"/>
      <w:r w:rsidRPr="005819BC">
        <w:rPr>
          <w:rFonts w:ascii="Arial" w:eastAsia="Calibri" w:hAnsi="Arial" w:cs="Arial"/>
          <w:sz w:val="24"/>
          <w:szCs w:val="24"/>
          <w:lang w:val="en-US"/>
        </w:rPr>
        <w:t>organa</w:t>
      </w:r>
      <w:proofErr w:type="spellEnd"/>
      <w:r w:rsidRPr="005819BC">
        <w:rPr>
          <w:rFonts w:ascii="Arial" w:eastAsia="Calibri" w:hAnsi="Arial" w:cs="Arial"/>
          <w:sz w:val="24"/>
          <w:szCs w:val="24"/>
          <w:lang w:val="en-US"/>
        </w:rPr>
        <w:t xml:space="preserve">. </w:t>
      </w:r>
    </w:p>
    <w:p w:rsidR="005819BC" w:rsidRPr="005819BC" w:rsidRDefault="005819BC" w:rsidP="005819BC">
      <w:pPr>
        <w:autoSpaceDE w:val="0"/>
        <w:autoSpaceDN w:val="0"/>
        <w:adjustRightInd w:val="0"/>
        <w:spacing w:line="240" w:lineRule="auto"/>
        <w:jc w:val="both"/>
        <w:rPr>
          <w:rFonts w:ascii="Arial" w:eastAsia="Calibri" w:hAnsi="Arial" w:cs="Arial"/>
          <w:sz w:val="24"/>
          <w:szCs w:val="24"/>
          <w:lang w:val="sl-SI"/>
        </w:rPr>
      </w:pPr>
      <w:r w:rsidRPr="005819BC">
        <w:rPr>
          <w:rFonts w:ascii="Arial" w:eastAsia="Calibri" w:hAnsi="Arial" w:cs="Arial"/>
          <w:sz w:val="24"/>
          <w:szCs w:val="24"/>
          <w:lang w:val="sl-SI"/>
        </w:rPr>
        <w:t>Stručni  nadzor nad realizacijom ugovora Naručilac će vršiti preko privrednog društva za vršenje poslova nadzora, o čemu će pismeno obavijestiti Izvođača.</w:t>
      </w:r>
    </w:p>
    <w:p w:rsidR="005819BC" w:rsidRPr="005819BC" w:rsidRDefault="005819BC" w:rsidP="005819BC">
      <w:pPr>
        <w:autoSpaceDE w:val="0"/>
        <w:autoSpaceDN w:val="0"/>
        <w:adjustRightInd w:val="0"/>
        <w:spacing w:line="240" w:lineRule="auto"/>
        <w:jc w:val="both"/>
        <w:rPr>
          <w:rFonts w:ascii="Arial" w:eastAsia="Calibri" w:hAnsi="Arial" w:cs="Arial"/>
          <w:sz w:val="24"/>
          <w:szCs w:val="24"/>
          <w:lang w:val="sl-SI"/>
        </w:rPr>
      </w:pPr>
      <w:r w:rsidRPr="005819BC">
        <w:rPr>
          <w:rFonts w:ascii="Arial" w:eastAsia="Calibri" w:hAnsi="Arial" w:cs="Arial"/>
          <w:sz w:val="24"/>
          <w:szCs w:val="24"/>
          <w:lang w:val="sl-SI"/>
        </w:rPr>
        <w:t>Naručilac će danom uvođenja u posao Izvođaču pismeno saopštiti lica  koja  će  vršiti  stručni nadzor  nad  izvodjenjem  radova .</w:t>
      </w:r>
    </w:p>
    <w:p w:rsidR="005819BC" w:rsidRPr="005819BC" w:rsidRDefault="005819BC" w:rsidP="005819BC">
      <w:pPr>
        <w:autoSpaceDE w:val="0"/>
        <w:autoSpaceDN w:val="0"/>
        <w:adjustRightInd w:val="0"/>
        <w:spacing w:line="240" w:lineRule="auto"/>
        <w:jc w:val="both"/>
        <w:rPr>
          <w:rFonts w:ascii="Arial" w:eastAsia="Calibri" w:hAnsi="Arial" w:cs="Arial"/>
          <w:sz w:val="24"/>
          <w:szCs w:val="24"/>
        </w:rPr>
      </w:pPr>
      <w:r w:rsidRPr="005819BC">
        <w:rPr>
          <w:rFonts w:ascii="Arial" w:eastAsia="Calibri" w:hAnsi="Arial" w:cs="Arial"/>
          <w:sz w:val="24"/>
          <w:szCs w:val="24"/>
          <w:lang w:val="sl-SI"/>
        </w:rPr>
        <w:t>Ako u toku izvodjenja radova dođe do promjene nadzornog organa, Naručilac će o tome obavijestiti Izvodjača.</w:t>
      </w:r>
    </w:p>
    <w:p w:rsidR="005819BC" w:rsidRPr="005819BC" w:rsidRDefault="005819BC" w:rsidP="005819BC">
      <w:pPr>
        <w:autoSpaceDE w:val="0"/>
        <w:autoSpaceDN w:val="0"/>
        <w:adjustRightInd w:val="0"/>
        <w:spacing w:line="240" w:lineRule="auto"/>
        <w:jc w:val="both"/>
        <w:rPr>
          <w:rFonts w:ascii="Arial" w:eastAsia="Calibri" w:hAnsi="Arial" w:cs="Arial"/>
          <w:sz w:val="24"/>
          <w:szCs w:val="24"/>
        </w:rPr>
      </w:pPr>
      <w:proofErr w:type="spellStart"/>
      <w:r w:rsidRPr="005819BC">
        <w:rPr>
          <w:rFonts w:ascii="Arial" w:eastAsia="Calibri" w:hAnsi="Arial" w:cs="Arial"/>
          <w:sz w:val="24"/>
          <w:szCs w:val="24"/>
        </w:rPr>
        <w:t>Nadzorni</w:t>
      </w:r>
      <w:proofErr w:type="spellEnd"/>
      <w:r w:rsidRPr="005819BC">
        <w:rPr>
          <w:rFonts w:ascii="Arial" w:eastAsia="Calibri" w:hAnsi="Arial" w:cs="Arial"/>
          <w:sz w:val="24"/>
          <w:szCs w:val="24"/>
        </w:rPr>
        <w:t xml:space="preserve"> organ </w:t>
      </w:r>
      <w:proofErr w:type="spellStart"/>
      <w:r w:rsidRPr="005819BC">
        <w:rPr>
          <w:rFonts w:ascii="Arial" w:eastAsia="Calibri" w:hAnsi="Arial" w:cs="Arial"/>
          <w:sz w:val="24"/>
          <w:szCs w:val="24"/>
        </w:rPr>
        <w:t>ovlašćen</w:t>
      </w:r>
      <w:proofErr w:type="spellEnd"/>
      <w:r w:rsidRPr="005819BC">
        <w:rPr>
          <w:rFonts w:ascii="Arial" w:eastAsia="Calibri" w:hAnsi="Arial" w:cs="Arial"/>
          <w:sz w:val="24"/>
          <w:szCs w:val="24"/>
        </w:rPr>
        <w:t xml:space="preserve"> je da se </w:t>
      </w:r>
      <w:proofErr w:type="spellStart"/>
      <w:r w:rsidRPr="005819BC">
        <w:rPr>
          <w:rFonts w:ascii="Arial" w:eastAsia="Calibri" w:hAnsi="Arial" w:cs="Arial"/>
          <w:sz w:val="24"/>
          <w:szCs w:val="24"/>
        </w:rPr>
        <w:t>stara</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i</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kontroliše</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realizaciju</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ugovora</w:t>
      </w:r>
      <w:proofErr w:type="spellEnd"/>
      <w:r w:rsidRPr="005819BC">
        <w:rPr>
          <w:rFonts w:ascii="Arial" w:eastAsia="Calibri" w:hAnsi="Arial" w:cs="Arial"/>
          <w:sz w:val="24"/>
          <w:szCs w:val="24"/>
        </w:rPr>
        <w:t xml:space="preserve"> u </w:t>
      </w:r>
      <w:proofErr w:type="spellStart"/>
      <w:r w:rsidRPr="005819BC">
        <w:rPr>
          <w:rFonts w:ascii="Arial" w:eastAsia="Calibri" w:hAnsi="Arial" w:cs="Arial"/>
          <w:sz w:val="24"/>
          <w:szCs w:val="24"/>
        </w:rPr>
        <w:t>skladu</w:t>
      </w:r>
      <w:proofErr w:type="spellEnd"/>
      <w:r w:rsidRPr="005819BC">
        <w:rPr>
          <w:rFonts w:ascii="Arial" w:eastAsia="Calibri" w:hAnsi="Arial" w:cs="Arial"/>
          <w:sz w:val="24"/>
          <w:szCs w:val="24"/>
        </w:rPr>
        <w:t xml:space="preserve"> </w:t>
      </w:r>
      <w:proofErr w:type="spellStart"/>
      <w:proofErr w:type="gramStart"/>
      <w:r w:rsidRPr="005819BC">
        <w:rPr>
          <w:rFonts w:ascii="Arial" w:eastAsia="Calibri" w:hAnsi="Arial" w:cs="Arial"/>
          <w:sz w:val="24"/>
          <w:szCs w:val="24"/>
        </w:rPr>
        <w:t>sa</w:t>
      </w:r>
      <w:proofErr w:type="spellEnd"/>
      <w:proofErr w:type="gram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Zakonom</w:t>
      </w:r>
      <w:proofErr w:type="spellEnd"/>
      <w:r w:rsidRPr="005819BC">
        <w:rPr>
          <w:rFonts w:ascii="Arial" w:eastAsia="Calibri" w:hAnsi="Arial" w:cs="Arial"/>
          <w:sz w:val="24"/>
          <w:szCs w:val="24"/>
        </w:rPr>
        <w:t xml:space="preserve"> o </w:t>
      </w:r>
      <w:proofErr w:type="spellStart"/>
      <w:r w:rsidRPr="005819BC">
        <w:rPr>
          <w:rFonts w:ascii="Arial" w:eastAsia="Calibri" w:hAnsi="Arial" w:cs="Arial"/>
          <w:sz w:val="24"/>
          <w:szCs w:val="24"/>
        </w:rPr>
        <w:t>planiranju</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prostora</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i</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izgradnji</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objekata</w:t>
      </w:r>
      <w:proofErr w:type="spellEnd"/>
      <w:r w:rsidRPr="005819BC">
        <w:rPr>
          <w:rFonts w:ascii="Arial" w:eastAsia="Calibri" w:hAnsi="Arial" w:cs="Arial"/>
          <w:sz w:val="24"/>
          <w:szCs w:val="24"/>
        </w:rPr>
        <w:t>.</w:t>
      </w:r>
    </w:p>
    <w:p w:rsidR="005819BC" w:rsidRPr="005819BC" w:rsidRDefault="005819BC" w:rsidP="005819BC">
      <w:pPr>
        <w:autoSpaceDE w:val="0"/>
        <w:autoSpaceDN w:val="0"/>
        <w:adjustRightInd w:val="0"/>
        <w:spacing w:line="240" w:lineRule="auto"/>
        <w:jc w:val="both"/>
        <w:rPr>
          <w:rFonts w:ascii="Arial" w:eastAsia="Calibri" w:hAnsi="Arial" w:cs="Arial"/>
          <w:sz w:val="24"/>
          <w:szCs w:val="24"/>
        </w:rPr>
      </w:pPr>
      <w:proofErr w:type="spellStart"/>
      <w:r w:rsidRPr="005819BC">
        <w:rPr>
          <w:rFonts w:ascii="Arial" w:eastAsia="Calibri" w:hAnsi="Arial" w:cs="Arial"/>
          <w:sz w:val="24"/>
          <w:szCs w:val="24"/>
        </w:rPr>
        <w:t>Nadzorni</w:t>
      </w:r>
      <w:proofErr w:type="spellEnd"/>
      <w:r w:rsidRPr="005819BC">
        <w:rPr>
          <w:rFonts w:ascii="Arial" w:eastAsia="Calibri" w:hAnsi="Arial" w:cs="Arial"/>
          <w:sz w:val="24"/>
          <w:szCs w:val="24"/>
        </w:rPr>
        <w:t xml:space="preserve"> organ </w:t>
      </w:r>
      <w:proofErr w:type="spellStart"/>
      <w:proofErr w:type="gramStart"/>
      <w:r w:rsidRPr="005819BC">
        <w:rPr>
          <w:rFonts w:ascii="Arial" w:eastAsia="Calibri" w:hAnsi="Arial" w:cs="Arial"/>
          <w:sz w:val="24"/>
          <w:szCs w:val="24"/>
        </w:rPr>
        <w:t>nema</w:t>
      </w:r>
      <w:proofErr w:type="spellEnd"/>
      <w:proofErr w:type="gram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pravo</w:t>
      </w:r>
      <w:proofErr w:type="spellEnd"/>
      <w:r w:rsidRPr="005819BC">
        <w:rPr>
          <w:rFonts w:ascii="Arial" w:eastAsia="Calibri" w:hAnsi="Arial" w:cs="Arial"/>
          <w:sz w:val="24"/>
          <w:szCs w:val="24"/>
        </w:rPr>
        <w:t xml:space="preserve"> da </w:t>
      </w:r>
      <w:proofErr w:type="spellStart"/>
      <w:r w:rsidRPr="005819BC">
        <w:rPr>
          <w:rFonts w:ascii="Arial" w:eastAsia="Calibri" w:hAnsi="Arial" w:cs="Arial"/>
          <w:sz w:val="24"/>
          <w:szCs w:val="24"/>
        </w:rPr>
        <w:t>oslobodi</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Izvodjača</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od</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bilo</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koje</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njegove</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dužnosti</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ili</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obaveze</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iz</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ugovora</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ukoliko</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za</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to ne</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dobije</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pismeno</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ovlašćenje</w:t>
      </w:r>
      <w:proofErr w:type="spellEnd"/>
      <w:r w:rsidRPr="005819BC">
        <w:rPr>
          <w:rFonts w:ascii="Arial" w:eastAsia="Calibri" w:hAnsi="Arial" w:cs="Arial"/>
          <w:sz w:val="24"/>
          <w:szCs w:val="24"/>
        </w:rPr>
        <w:t xml:space="preserve"> od </w:t>
      </w:r>
      <w:proofErr w:type="spellStart"/>
      <w:r w:rsidRPr="005819BC">
        <w:rPr>
          <w:rFonts w:ascii="Arial" w:eastAsia="Calibri" w:hAnsi="Arial" w:cs="Arial"/>
          <w:sz w:val="24"/>
          <w:szCs w:val="24"/>
        </w:rPr>
        <w:t>Naručioca</w:t>
      </w:r>
      <w:proofErr w:type="spellEnd"/>
      <w:r w:rsidRPr="005819BC">
        <w:rPr>
          <w:rFonts w:ascii="Arial" w:eastAsia="Calibri" w:hAnsi="Arial" w:cs="Arial"/>
          <w:sz w:val="24"/>
          <w:szCs w:val="24"/>
        </w:rPr>
        <w:t>.</w:t>
      </w:r>
    </w:p>
    <w:p w:rsidR="005819BC" w:rsidRPr="005819BC" w:rsidRDefault="005819BC" w:rsidP="005819BC">
      <w:pPr>
        <w:autoSpaceDE w:val="0"/>
        <w:autoSpaceDN w:val="0"/>
        <w:adjustRightInd w:val="0"/>
        <w:spacing w:line="240" w:lineRule="auto"/>
        <w:jc w:val="both"/>
        <w:rPr>
          <w:rFonts w:ascii="Arial" w:eastAsia="Calibri" w:hAnsi="Arial" w:cs="Arial"/>
          <w:sz w:val="24"/>
          <w:szCs w:val="24"/>
        </w:rPr>
      </w:pPr>
      <w:proofErr w:type="spellStart"/>
      <w:r w:rsidRPr="005819BC">
        <w:rPr>
          <w:rFonts w:ascii="Arial" w:eastAsia="Calibri" w:hAnsi="Arial" w:cs="Arial"/>
          <w:sz w:val="24"/>
          <w:szCs w:val="24"/>
        </w:rPr>
        <w:t>Postojanje</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nadzornog</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organa</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i</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njegovi</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propusti</w:t>
      </w:r>
      <w:proofErr w:type="spellEnd"/>
      <w:r w:rsidRPr="005819BC">
        <w:rPr>
          <w:rFonts w:ascii="Arial" w:eastAsia="Calibri" w:hAnsi="Arial" w:cs="Arial"/>
          <w:sz w:val="24"/>
          <w:szCs w:val="24"/>
        </w:rPr>
        <w:t xml:space="preserve"> u </w:t>
      </w:r>
      <w:proofErr w:type="spellStart"/>
      <w:r w:rsidRPr="005819BC">
        <w:rPr>
          <w:rFonts w:ascii="Arial" w:eastAsia="Calibri" w:hAnsi="Arial" w:cs="Arial"/>
          <w:sz w:val="24"/>
          <w:szCs w:val="24"/>
        </w:rPr>
        <w:t>vršenju</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stručnog</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nadzora</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ne</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oslobadja</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Izvodjača</w:t>
      </w:r>
      <w:proofErr w:type="spellEnd"/>
      <w:r w:rsidRPr="005819BC">
        <w:rPr>
          <w:rFonts w:ascii="Arial" w:eastAsia="Calibri" w:hAnsi="Arial" w:cs="Arial"/>
          <w:sz w:val="24"/>
          <w:szCs w:val="24"/>
        </w:rPr>
        <w:t xml:space="preserve"> </w:t>
      </w:r>
      <w:proofErr w:type="spellStart"/>
      <w:proofErr w:type="gramStart"/>
      <w:r w:rsidRPr="005819BC">
        <w:rPr>
          <w:rFonts w:ascii="Arial" w:eastAsia="Calibri" w:hAnsi="Arial" w:cs="Arial"/>
          <w:sz w:val="24"/>
          <w:szCs w:val="24"/>
        </w:rPr>
        <w:t>od</w:t>
      </w:r>
      <w:proofErr w:type="spellEnd"/>
      <w:proofErr w:type="gram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njegove</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obaveze</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i</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odgovornosti</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za</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kvalitetno</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i</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pravilno</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izvodjenje</w:t>
      </w:r>
      <w:proofErr w:type="spellEnd"/>
      <w:r w:rsidRPr="005819BC">
        <w:rPr>
          <w:rFonts w:ascii="Arial" w:eastAsia="Calibri" w:hAnsi="Arial" w:cs="Arial"/>
          <w:sz w:val="24"/>
          <w:szCs w:val="24"/>
        </w:rPr>
        <w:t xml:space="preserve"> </w:t>
      </w:r>
      <w:proofErr w:type="spellStart"/>
      <w:r w:rsidRPr="005819BC">
        <w:rPr>
          <w:rFonts w:ascii="Arial" w:eastAsia="Calibri" w:hAnsi="Arial" w:cs="Arial"/>
          <w:sz w:val="24"/>
          <w:szCs w:val="24"/>
        </w:rPr>
        <w:t>radova</w:t>
      </w:r>
      <w:proofErr w:type="spellEnd"/>
      <w:r w:rsidRPr="005819BC">
        <w:rPr>
          <w:rFonts w:ascii="Arial" w:eastAsia="Calibri" w:hAnsi="Arial" w:cs="Arial"/>
          <w:sz w:val="24"/>
          <w:szCs w:val="24"/>
        </w:rPr>
        <w:t>.</w:t>
      </w:r>
    </w:p>
    <w:p w:rsidR="005819BC" w:rsidRPr="005819BC" w:rsidRDefault="005819BC" w:rsidP="005819BC">
      <w:pPr>
        <w:autoSpaceDE w:val="0"/>
        <w:autoSpaceDN w:val="0"/>
        <w:adjustRightInd w:val="0"/>
        <w:spacing w:line="240" w:lineRule="auto"/>
        <w:jc w:val="both"/>
        <w:rPr>
          <w:rFonts w:ascii="Arial" w:eastAsia="Calibri" w:hAnsi="Arial" w:cs="Arial"/>
          <w:sz w:val="24"/>
          <w:szCs w:val="24"/>
        </w:rPr>
      </w:pPr>
      <w:r w:rsidRPr="005819BC">
        <w:rPr>
          <w:rFonts w:ascii="Arial" w:eastAsia="Calibri" w:hAnsi="Arial" w:cs="Arial"/>
          <w:sz w:val="24"/>
          <w:szCs w:val="24"/>
          <w:lang w:val="sl-SI"/>
        </w:rPr>
        <w:lastRenderedPageBreak/>
        <w:t>Nadzorni organ ima pravo da naredi Izvođaču da otkloni izvedene radove koji nisu u skladu sa </w:t>
      </w:r>
      <w:r w:rsidRPr="005819BC">
        <w:rPr>
          <w:rFonts w:ascii="Arial" w:eastAsia="Calibri" w:hAnsi="Arial" w:cs="Arial"/>
          <w:sz w:val="24"/>
          <w:szCs w:val="24"/>
          <w:lang w:val="pl-PL"/>
        </w:rPr>
        <w:t>opisom i obimom radova definisanim Tenderskom dokumentacijom i Ponudom</w:t>
      </w:r>
      <w:r w:rsidRPr="005819BC">
        <w:rPr>
          <w:rFonts w:ascii="Arial" w:eastAsia="Calibri" w:hAnsi="Arial" w:cs="Arial"/>
          <w:sz w:val="24"/>
          <w:szCs w:val="24"/>
          <w:lang w:val="sl-SI"/>
        </w:rPr>
        <w:t>.</w:t>
      </w:r>
    </w:p>
    <w:p w:rsidR="005819BC" w:rsidRPr="005819BC" w:rsidRDefault="005819BC" w:rsidP="005819BC">
      <w:pPr>
        <w:autoSpaceDE w:val="0"/>
        <w:autoSpaceDN w:val="0"/>
        <w:adjustRightInd w:val="0"/>
        <w:spacing w:line="240" w:lineRule="auto"/>
        <w:jc w:val="both"/>
        <w:rPr>
          <w:rFonts w:ascii="Arial" w:eastAsia="Calibri" w:hAnsi="Arial" w:cs="Arial"/>
          <w:sz w:val="24"/>
          <w:szCs w:val="24"/>
          <w:lang w:val="sl-SI"/>
        </w:rPr>
      </w:pPr>
      <w:r w:rsidRPr="005819BC">
        <w:rPr>
          <w:rFonts w:ascii="Arial" w:eastAsia="Calibri" w:hAnsi="Arial" w:cs="Arial"/>
          <w:sz w:val="24"/>
          <w:szCs w:val="24"/>
          <w:lang w:val="sl-SI"/>
        </w:rPr>
        <w:t>Ako Izvođač, i pored upozorenja i zahtjeva Nadzornog organa, ne otkloni uočene nedostatke i nastavi sa izvodjenjem radova koji nisu u skladu sa </w:t>
      </w:r>
      <w:r w:rsidRPr="005819BC">
        <w:rPr>
          <w:rFonts w:ascii="Arial" w:eastAsia="Calibri" w:hAnsi="Arial" w:cs="Arial"/>
          <w:sz w:val="24"/>
          <w:szCs w:val="24"/>
          <w:lang w:val="pl-PL"/>
        </w:rPr>
        <w:t>opisom i obimom definisanim tenderskom dokumentacijom </w:t>
      </w:r>
      <w:r w:rsidRPr="005819BC">
        <w:rPr>
          <w:rFonts w:ascii="Arial" w:eastAsia="Calibri" w:hAnsi="Arial" w:cs="Arial"/>
          <w:sz w:val="24"/>
          <w:szCs w:val="24"/>
          <w:lang w:val="sl-SI"/>
        </w:rPr>
        <w:t>Nadzorni organ će radove obustaviti i o tome obavjestiti Naručioca i nadležnu inspekciju i te okolnosti unijeti u gradjevinski dnevnik.</w:t>
      </w:r>
    </w:p>
    <w:p w:rsidR="005819BC" w:rsidRPr="005819BC" w:rsidRDefault="005819BC" w:rsidP="005819BC">
      <w:pPr>
        <w:autoSpaceDE w:val="0"/>
        <w:autoSpaceDN w:val="0"/>
        <w:adjustRightInd w:val="0"/>
        <w:spacing w:line="240" w:lineRule="auto"/>
        <w:jc w:val="both"/>
        <w:rPr>
          <w:rFonts w:ascii="Arial" w:eastAsia="Calibri" w:hAnsi="Arial" w:cs="Arial"/>
          <w:sz w:val="24"/>
          <w:szCs w:val="24"/>
          <w:lang w:val="sl-SI"/>
        </w:rPr>
      </w:pPr>
      <w:r w:rsidRPr="005819BC">
        <w:rPr>
          <w:rFonts w:ascii="Arial" w:eastAsia="Calibri" w:hAnsi="Arial" w:cs="Arial"/>
          <w:sz w:val="24"/>
          <w:szCs w:val="24"/>
          <w:lang w:val="sl-SI"/>
        </w:rPr>
        <w:t>Sa izvodjenjem radova može se ponovo nastaviti kada Izvođač preduzme i sprovede odgovrajuće radnje i mjere kojima se prema nalazu nadležne inspekcije i nadzornog organa obezbjeđuje izvođenje radova u skladu sa opisima i obimom definisanim tenderskom dokumentacijom.</w:t>
      </w:r>
    </w:p>
    <w:p w:rsidR="005819BC" w:rsidRPr="005819BC" w:rsidRDefault="005819BC" w:rsidP="005819BC">
      <w:pPr>
        <w:autoSpaceDE w:val="0"/>
        <w:autoSpaceDN w:val="0"/>
        <w:adjustRightInd w:val="0"/>
        <w:spacing w:line="240" w:lineRule="auto"/>
        <w:jc w:val="both"/>
        <w:rPr>
          <w:rFonts w:ascii="Arial" w:eastAsia="Calibri" w:hAnsi="Arial" w:cs="Arial"/>
          <w:sz w:val="24"/>
          <w:szCs w:val="24"/>
        </w:rPr>
      </w:pPr>
      <w:r w:rsidRPr="005819BC">
        <w:rPr>
          <w:rFonts w:ascii="Arial" w:eastAsia="Calibri" w:hAnsi="Arial" w:cs="Arial"/>
          <w:sz w:val="24"/>
          <w:szCs w:val="24"/>
          <w:lang w:val="sl-SI"/>
        </w:rPr>
        <w:t>Ako se izmedju Nadzornog organa i Izvođača pojave nesaglasnosti u pogledu materijala koji se ugradjuje, materijal se daje na ispitivanje kako bi se utvrdilo da li odgovara </w:t>
      </w:r>
      <w:r w:rsidRPr="005819BC">
        <w:rPr>
          <w:rFonts w:ascii="Arial" w:eastAsia="Calibri" w:hAnsi="Arial" w:cs="Arial"/>
          <w:sz w:val="24"/>
          <w:szCs w:val="24"/>
          <w:lang w:val="pl-PL"/>
        </w:rPr>
        <w:t>opisu i obimu definisanim Tenderskom dokumentacijom i Ponudom.</w:t>
      </w:r>
    </w:p>
    <w:p w:rsidR="005819BC" w:rsidRPr="005819BC" w:rsidRDefault="005819BC" w:rsidP="005819BC">
      <w:pPr>
        <w:autoSpaceDE w:val="0"/>
        <w:autoSpaceDN w:val="0"/>
        <w:adjustRightInd w:val="0"/>
        <w:spacing w:line="240" w:lineRule="auto"/>
        <w:jc w:val="both"/>
        <w:rPr>
          <w:rFonts w:ascii="Arial" w:eastAsia="Calibri" w:hAnsi="Arial" w:cs="Arial"/>
          <w:sz w:val="24"/>
          <w:szCs w:val="24"/>
        </w:rPr>
      </w:pPr>
      <w:r w:rsidRPr="005819BC">
        <w:rPr>
          <w:rFonts w:ascii="Arial" w:eastAsia="Calibri" w:hAnsi="Arial" w:cs="Arial"/>
          <w:sz w:val="24"/>
          <w:szCs w:val="24"/>
          <w:lang w:val="sl-SI"/>
        </w:rPr>
        <w:t>Troškove ovog ispitivanja plaća Izvođač koji ima pravo da traži njihovu nadoknadu od Naručioca, ako ovaj nije bio u pravu.</w:t>
      </w:r>
    </w:p>
    <w:p w:rsidR="005819BC" w:rsidRPr="005819BC" w:rsidRDefault="005819BC" w:rsidP="005819BC">
      <w:pPr>
        <w:autoSpaceDE w:val="0"/>
        <w:autoSpaceDN w:val="0"/>
        <w:adjustRightInd w:val="0"/>
        <w:spacing w:line="240" w:lineRule="auto"/>
        <w:jc w:val="both"/>
        <w:rPr>
          <w:rFonts w:ascii="Arial" w:eastAsia="Calibri" w:hAnsi="Arial" w:cs="Arial"/>
          <w:sz w:val="24"/>
          <w:szCs w:val="24"/>
          <w:lang w:val="sl-SI"/>
        </w:rPr>
      </w:pPr>
      <w:r w:rsidRPr="005819BC">
        <w:rPr>
          <w:rFonts w:ascii="Arial" w:eastAsia="Calibri" w:hAnsi="Arial" w:cs="Arial"/>
          <w:sz w:val="24"/>
          <w:szCs w:val="24"/>
          <w:lang w:val="sl-SI"/>
        </w:rPr>
        <w:t>Materijal za koji se utvrdi da ne odgovara </w:t>
      </w:r>
      <w:r w:rsidRPr="005819BC">
        <w:rPr>
          <w:rFonts w:ascii="Arial" w:eastAsia="Calibri" w:hAnsi="Arial" w:cs="Arial"/>
          <w:sz w:val="24"/>
          <w:szCs w:val="24"/>
          <w:lang w:val="pl-PL"/>
        </w:rPr>
        <w:t>opisu, bitnim karakteristikama i obimu definisanim Tenderskom dokumentacijom i Ponudom</w:t>
      </w:r>
      <w:r w:rsidRPr="005819BC">
        <w:rPr>
          <w:rFonts w:ascii="Arial" w:eastAsia="Calibri" w:hAnsi="Arial" w:cs="Arial"/>
          <w:sz w:val="24"/>
          <w:szCs w:val="24"/>
          <w:lang w:val="sl-SI"/>
        </w:rPr>
        <w:t>, Izvođač mora o svom trošku da ukloni sa gradilišta u roku koji mu odredi Nadzorni organ.</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sl-SI"/>
        </w:rPr>
      </w:pP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sl-SI"/>
        </w:rPr>
      </w:pPr>
      <w:r w:rsidRPr="005819BC">
        <w:rPr>
          <w:rFonts w:ascii="Arial" w:eastAsia="Calibri" w:hAnsi="Arial" w:cs="Arial"/>
          <w:bCs/>
          <w:sz w:val="24"/>
          <w:szCs w:val="24"/>
          <w:lang w:val="sl-SI"/>
        </w:rPr>
        <w:t>Izvodjač je dužan da po završenim radovima povuče sa gradilišta svoje radnike, ukloni preostali materijal, opremu, sredstva za rad i privremene objekte koje je koristio u toku rada, očisti gradilište od otpadaka koje je napravio i uredi i očisti okolinu gradjevine i samu gradjevinu (objekat na kome je izvodio radove).</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sl-SI"/>
        </w:rPr>
      </w:pP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sl-SI"/>
        </w:rPr>
      </w:pPr>
      <w:r w:rsidRPr="005819BC">
        <w:rPr>
          <w:rFonts w:ascii="Arial" w:eastAsia="Calibri" w:hAnsi="Arial" w:cs="Arial"/>
          <w:bCs/>
          <w:sz w:val="24"/>
          <w:szCs w:val="24"/>
          <w:lang w:val="sl-SI"/>
        </w:rPr>
        <w:t>Pregled i primopredaja izvedenih radova vršiće se prema propisima koji važe u sjedištu Naručioca. Obavijest da su radovi završeni Izvođač podnosi Naručiocu preko Nadzornog organa.</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sl-SI"/>
        </w:rPr>
      </w:pPr>
      <w:r w:rsidRPr="005819BC">
        <w:rPr>
          <w:rFonts w:ascii="Arial" w:eastAsia="Calibri" w:hAnsi="Arial" w:cs="Arial"/>
          <w:bCs/>
          <w:sz w:val="24"/>
          <w:szCs w:val="24"/>
          <w:lang w:val="sl-SI"/>
        </w:rPr>
        <w:t xml:space="preserve">Po obavljenom pregledu i primopredaji izvedenih radova i otklanjanju utvrđenih nedostataka, ugovorene strane će preko svojih ovlašćenih predstavnika u roku od 15 dana izvršiti konačni obračun izvedenih radova. </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sl-SI"/>
        </w:rPr>
      </w:pP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sl-SI"/>
        </w:rPr>
      </w:pPr>
      <w:r w:rsidRPr="005819BC">
        <w:rPr>
          <w:rFonts w:ascii="Arial" w:eastAsia="Calibri" w:hAnsi="Arial" w:cs="Arial"/>
          <w:bCs/>
          <w:sz w:val="24"/>
          <w:szCs w:val="24"/>
          <w:lang w:val="sl-SI"/>
        </w:rPr>
        <w:t>Ako Izvođač bez krivice Naručioca ne završi radove koji su predmet ovog ugovora u ugovorenom roku, dužan je Naručiocu platiti na ime ugovorene kazne penale 2,0%</w:t>
      </w:r>
      <w:r w:rsidRPr="005819BC">
        <w:rPr>
          <w:rFonts w:ascii="Arial" w:eastAsia="Calibri" w:hAnsi="Arial" w:cs="Arial"/>
          <w:bCs/>
          <w:sz w:val="24"/>
          <w:szCs w:val="20"/>
          <w:vertAlign w:val="subscript"/>
          <w:lang w:val="sl-SI"/>
        </w:rPr>
        <w:t>o</w:t>
      </w:r>
      <w:r w:rsidRPr="005819BC">
        <w:rPr>
          <w:rFonts w:ascii="Arial" w:eastAsia="Calibri" w:hAnsi="Arial" w:cs="Arial"/>
          <w:bCs/>
          <w:sz w:val="24"/>
          <w:szCs w:val="24"/>
          <w:lang w:val="sl-SI"/>
        </w:rPr>
        <w:t xml:space="preserve">  (dva promila) od ugovorene cijene radova za svaki dan prekoračenja ugovorenog roka završetka radova. Visina ugovorene kazne ne može preći 5% od ugovorene cijene radova.</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rPr>
      </w:pP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sr-Latn-CS"/>
        </w:rPr>
      </w:pPr>
      <w:proofErr w:type="spellStart"/>
      <w:r w:rsidRPr="005819BC">
        <w:rPr>
          <w:rFonts w:ascii="Arial" w:eastAsia="Calibri" w:hAnsi="Arial" w:cs="Arial"/>
          <w:bCs/>
          <w:sz w:val="24"/>
          <w:szCs w:val="24"/>
        </w:rPr>
        <w:t>Strane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ugovora</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ovim</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ugovorom</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isključuju</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primjenu</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pravnog</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pravila</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po</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kojem</w:t>
      </w:r>
      <w:proofErr w:type="spellEnd"/>
      <w:r w:rsidRPr="005819BC">
        <w:rPr>
          <w:rFonts w:ascii="Arial" w:eastAsia="Calibri" w:hAnsi="Arial" w:cs="Arial"/>
          <w:bCs/>
          <w:sz w:val="24"/>
          <w:szCs w:val="24"/>
        </w:rPr>
        <w:t xml:space="preserve"> je </w:t>
      </w:r>
      <w:proofErr w:type="spellStart"/>
      <w:r w:rsidRPr="005819BC">
        <w:rPr>
          <w:rFonts w:ascii="Arial" w:eastAsia="Calibri" w:hAnsi="Arial" w:cs="Arial"/>
          <w:bCs/>
          <w:sz w:val="24"/>
          <w:szCs w:val="24"/>
        </w:rPr>
        <w:t>Naručilac</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dužan</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saopštiti</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Izvođaču</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po</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zapadanju</w:t>
      </w:r>
      <w:proofErr w:type="spellEnd"/>
      <w:r w:rsidRPr="005819BC">
        <w:rPr>
          <w:rFonts w:ascii="Arial" w:eastAsia="Calibri" w:hAnsi="Arial" w:cs="Arial"/>
          <w:bCs/>
          <w:sz w:val="24"/>
          <w:szCs w:val="24"/>
        </w:rPr>
        <w:t xml:space="preserve"> u </w:t>
      </w:r>
      <w:proofErr w:type="spellStart"/>
      <w:r w:rsidRPr="005819BC">
        <w:rPr>
          <w:rFonts w:ascii="Arial" w:eastAsia="Calibri" w:hAnsi="Arial" w:cs="Arial"/>
          <w:bCs/>
          <w:sz w:val="24"/>
          <w:szCs w:val="24"/>
        </w:rPr>
        <w:t>docnju</w:t>
      </w:r>
      <w:proofErr w:type="spellEnd"/>
      <w:r w:rsidRPr="005819BC">
        <w:rPr>
          <w:rFonts w:ascii="Arial" w:eastAsia="Calibri" w:hAnsi="Arial" w:cs="Arial"/>
          <w:bCs/>
          <w:sz w:val="24"/>
          <w:szCs w:val="24"/>
        </w:rPr>
        <w:t xml:space="preserve"> da </w:t>
      </w:r>
      <w:proofErr w:type="spellStart"/>
      <w:r w:rsidRPr="005819BC">
        <w:rPr>
          <w:rFonts w:ascii="Arial" w:eastAsia="Calibri" w:hAnsi="Arial" w:cs="Arial"/>
          <w:bCs/>
          <w:sz w:val="24"/>
          <w:szCs w:val="24"/>
        </w:rPr>
        <w:t>zadržava</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pravo</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na</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ugovorenu</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kaznu</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penale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te</w:t>
      </w:r>
      <w:proofErr w:type="spellEnd"/>
      <w:r w:rsidRPr="005819BC">
        <w:rPr>
          <w:rFonts w:ascii="Arial" w:eastAsia="Calibri" w:hAnsi="Arial" w:cs="Arial"/>
          <w:bCs/>
          <w:sz w:val="24"/>
          <w:szCs w:val="24"/>
        </w:rPr>
        <w:t xml:space="preserve"> se </w:t>
      </w:r>
      <w:proofErr w:type="spellStart"/>
      <w:r w:rsidRPr="005819BC">
        <w:rPr>
          <w:rFonts w:ascii="Arial" w:eastAsia="Calibri" w:hAnsi="Arial" w:cs="Arial"/>
          <w:bCs/>
          <w:sz w:val="24"/>
          <w:szCs w:val="24"/>
        </w:rPr>
        <w:t>smatra</w:t>
      </w:r>
      <w:proofErr w:type="spellEnd"/>
      <w:r w:rsidRPr="005819BC">
        <w:rPr>
          <w:rFonts w:ascii="Arial" w:eastAsia="Calibri" w:hAnsi="Arial" w:cs="Arial"/>
          <w:bCs/>
          <w:sz w:val="24"/>
          <w:szCs w:val="24"/>
        </w:rPr>
        <w:t xml:space="preserve"> da je </w:t>
      </w:r>
      <w:proofErr w:type="spellStart"/>
      <w:r w:rsidRPr="005819BC">
        <w:rPr>
          <w:rFonts w:ascii="Arial" w:eastAsia="Calibri" w:hAnsi="Arial" w:cs="Arial"/>
          <w:bCs/>
          <w:sz w:val="24"/>
          <w:szCs w:val="24"/>
        </w:rPr>
        <w:t>samim</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padanjem</w:t>
      </w:r>
      <w:proofErr w:type="spellEnd"/>
      <w:r w:rsidRPr="005819BC">
        <w:rPr>
          <w:rFonts w:ascii="Arial" w:eastAsia="Calibri" w:hAnsi="Arial" w:cs="Arial"/>
          <w:bCs/>
          <w:sz w:val="24"/>
          <w:szCs w:val="24"/>
        </w:rPr>
        <w:t xml:space="preserve"> u </w:t>
      </w:r>
      <w:proofErr w:type="spellStart"/>
      <w:r w:rsidRPr="005819BC">
        <w:rPr>
          <w:rFonts w:ascii="Arial" w:eastAsia="Calibri" w:hAnsi="Arial" w:cs="Arial"/>
          <w:bCs/>
          <w:sz w:val="24"/>
          <w:szCs w:val="24"/>
        </w:rPr>
        <w:t>docnju</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Izvo</w:t>
      </w:r>
      <w:proofErr w:type="spellEnd"/>
      <w:r w:rsidRPr="005819BC">
        <w:rPr>
          <w:rFonts w:ascii="Arial" w:eastAsia="Calibri" w:hAnsi="Arial" w:cs="Arial"/>
          <w:bCs/>
          <w:sz w:val="24"/>
          <w:szCs w:val="24"/>
          <w:lang w:val="sr-Latn-CS"/>
        </w:rPr>
        <w:t>đ</w:t>
      </w:r>
      <w:proofErr w:type="spellStart"/>
      <w:r w:rsidRPr="005819BC">
        <w:rPr>
          <w:rFonts w:ascii="Arial" w:eastAsia="Calibri" w:hAnsi="Arial" w:cs="Arial"/>
          <w:bCs/>
          <w:sz w:val="24"/>
          <w:szCs w:val="24"/>
        </w:rPr>
        <w:t>ač</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dužan</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platiti</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ugovorenu</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kaznu</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penale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bez</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opomene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Naručioca</w:t>
      </w:r>
      <w:proofErr w:type="spellEnd"/>
      <w:r w:rsidRPr="005819BC">
        <w:rPr>
          <w:rFonts w:ascii="Arial" w:eastAsia="Calibri" w:hAnsi="Arial" w:cs="Arial"/>
          <w:bCs/>
          <w:sz w:val="24"/>
          <w:szCs w:val="24"/>
        </w:rPr>
        <w:t xml:space="preserve">, a </w:t>
      </w:r>
      <w:proofErr w:type="spellStart"/>
      <w:r w:rsidRPr="005819BC">
        <w:rPr>
          <w:rFonts w:ascii="Arial" w:eastAsia="Calibri" w:hAnsi="Arial" w:cs="Arial"/>
          <w:bCs/>
          <w:sz w:val="24"/>
          <w:szCs w:val="24"/>
        </w:rPr>
        <w:t>Naručioc</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ovlašćen</w:t>
      </w:r>
      <w:proofErr w:type="spellEnd"/>
      <w:r w:rsidRPr="005819BC">
        <w:rPr>
          <w:rFonts w:ascii="Arial" w:eastAsia="Calibri" w:hAnsi="Arial" w:cs="Arial"/>
          <w:bCs/>
          <w:sz w:val="24"/>
          <w:szCs w:val="24"/>
        </w:rPr>
        <w:t xml:space="preserve"> da </w:t>
      </w:r>
      <w:proofErr w:type="spellStart"/>
      <w:r w:rsidRPr="005819BC">
        <w:rPr>
          <w:rFonts w:ascii="Arial" w:eastAsia="Calibri" w:hAnsi="Arial" w:cs="Arial"/>
          <w:bCs/>
          <w:sz w:val="24"/>
          <w:szCs w:val="24"/>
        </w:rPr>
        <w:t>ih</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naplati</w:t>
      </w:r>
      <w:proofErr w:type="spellEnd"/>
      <w:r w:rsidRPr="005819BC">
        <w:rPr>
          <w:rFonts w:ascii="Arial" w:eastAsia="Calibri" w:hAnsi="Arial" w:cs="Arial"/>
          <w:bCs/>
          <w:sz w:val="24"/>
          <w:szCs w:val="24"/>
        </w:rPr>
        <w:t xml:space="preserve"> – </w:t>
      </w:r>
      <w:proofErr w:type="spellStart"/>
      <w:r w:rsidRPr="005819BC">
        <w:rPr>
          <w:rFonts w:ascii="Arial" w:eastAsia="Calibri" w:hAnsi="Arial" w:cs="Arial"/>
          <w:bCs/>
          <w:sz w:val="24"/>
          <w:szCs w:val="24"/>
        </w:rPr>
        <w:t>odbije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na</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teret</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izvo</w:t>
      </w:r>
      <w:proofErr w:type="spellEnd"/>
      <w:r w:rsidRPr="005819BC">
        <w:rPr>
          <w:rFonts w:ascii="Arial" w:eastAsia="Calibri" w:hAnsi="Arial" w:cs="Arial"/>
          <w:bCs/>
          <w:sz w:val="24"/>
          <w:szCs w:val="24"/>
          <w:lang w:val="sr-Latn-CS"/>
        </w:rPr>
        <w:t>đ</w:t>
      </w:r>
      <w:proofErr w:type="spellStart"/>
      <w:r w:rsidRPr="005819BC">
        <w:rPr>
          <w:rFonts w:ascii="Arial" w:eastAsia="Calibri" w:hAnsi="Arial" w:cs="Arial"/>
          <w:bCs/>
          <w:sz w:val="24"/>
          <w:szCs w:val="24"/>
        </w:rPr>
        <w:t>ačevih</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potraživanja</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za</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izvedene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radove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na</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objektu</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koji</w:t>
      </w:r>
      <w:proofErr w:type="spellEnd"/>
      <w:r w:rsidRPr="005819BC">
        <w:rPr>
          <w:rFonts w:ascii="Arial" w:eastAsia="Calibri" w:hAnsi="Arial" w:cs="Arial"/>
          <w:bCs/>
          <w:sz w:val="24"/>
          <w:szCs w:val="24"/>
        </w:rPr>
        <w:t xml:space="preserve"> je </w:t>
      </w:r>
      <w:proofErr w:type="spellStart"/>
      <w:r w:rsidRPr="005819BC">
        <w:rPr>
          <w:rFonts w:ascii="Arial" w:eastAsia="Calibri" w:hAnsi="Arial" w:cs="Arial"/>
          <w:bCs/>
          <w:sz w:val="24"/>
          <w:szCs w:val="24"/>
        </w:rPr>
        <w:t>predmet</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ovog</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ugovora</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ili</w:t>
      </w:r>
      <w:proofErr w:type="spellEnd"/>
      <w:r w:rsidRPr="005819BC">
        <w:rPr>
          <w:rFonts w:ascii="Arial" w:eastAsia="Calibri" w:hAnsi="Arial" w:cs="Arial"/>
          <w:bCs/>
          <w:sz w:val="24"/>
          <w:szCs w:val="24"/>
        </w:rPr>
        <w:t xml:space="preserve"> od </w:t>
      </w:r>
      <w:proofErr w:type="spellStart"/>
      <w:r w:rsidRPr="005819BC">
        <w:rPr>
          <w:rFonts w:ascii="Arial" w:eastAsia="Calibri" w:hAnsi="Arial" w:cs="Arial"/>
          <w:bCs/>
          <w:sz w:val="24"/>
          <w:szCs w:val="24"/>
        </w:rPr>
        <w:t>bilo</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kojeg</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drugog</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Izvođačevog</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potraživanja</w:t>
      </w:r>
      <w:proofErr w:type="spellEnd"/>
      <w:r w:rsidRPr="005819BC">
        <w:rPr>
          <w:rFonts w:ascii="Arial" w:eastAsia="Calibri" w:hAnsi="Arial" w:cs="Arial"/>
          <w:bCs/>
          <w:sz w:val="24"/>
          <w:szCs w:val="24"/>
        </w:rPr>
        <w:t xml:space="preserve"> od </w:t>
      </w:r>
      <w:proofErr w:type="spellStart"/>
      <w:r w:rsidRPr="005819BC">
        <w:rPr>
          <w:rFonts w:ascii="Arial" w:eastAsia="Calibri" w:hAnsi="Arial" w:cs="Arial"/>
          <w:bCs/>
          <w:sz w:val="24"/>
          <w:szCs w:val="24"/>
        </w:rPr>
        <w:t>Naručioca</w:t>
      </w:r>
      <w:proofErr w:type="spellEnd"/>
      <w:r w:rsidRPr="005819BC">
        <w:rPr>
          <w:rFonts w:ascii="Arial" w:eastAsia="Calibri" w:hAnsi="Arial" w:cs="Arial"/>
          <w:bCs/>
          <w:sz w:val="24"/>
          <w:szCs w:val="24"/>
        </w:rPr>
        <w:t xml:space="preserve">, s </w:t>
      </w:r>
      <w:proofErr w:type="spellStart"/>
      <w:r w:rsidRPr="005819BC">
        <w:rPr>
          <w:rFonts w:ascii="Arial" w:eastAsia="Calibri" w:hAnsi="Arial" w:cs="Arial"/>
          <w:bCs/>
          <w:sz w:val="24"/>
          <w:szCs w:val="24"/>
        </w:rPr>
        <w:t>tim</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što</w:t>
      </w:r>
      <w:proofErr w:type="spellEnd"/>
      <w:r w:rsidRPr="005819BC">
        <w:rPr>
          <w:rFonts w:ascii="Arial" w:eastAsia="Calibri" w:hAnsi="Arial" w:cs="Arial"/>
          <w:bCs/>
          <w:sz w:val="24"/>
          <w:szCs w:val="24"/>
        </w:rPr>
        <w:t xml:space="preserve"> je </w:t>
      </w:r>
      <w:proofErr w:type="spellStart"/>
      <w:r w:rsidRPr="005819BC">
        <w:rPr>
          <w:rFonts w:ascii="Arial" w:eastAsia="Calibri" w:hAnsi="Arial" w:cs="Arial"/>
          <w:bCs/>
          <w:sz w:val="24"/>
          <w:szCs w:val="24"/>
        </w:rPr>
        <w:t>Naručilac</w:t>
      </w:r>
      <w:proofErr w:type="spellEnd"/>
      <w:r w:rsidRPr="005819BC">
        <w:rPr>
          <w:rFonts w:ascii="Arial" w:eastAsia="Calibri" w:hAnsi="Arial" w:cs="Arial"/>
          <w:bCs/>
          <w:sz w:val="24"/>
          <w:szCs w:val="24"/>
        </w:rPr>
        <w:t xml:space="preserve"> o </w:t>
      </w:r>
      <w:proofErr w:type="spellStart"/>
      <w:r w:rsidRPr="005819BC">
        <w:rPr>
          <w:rFonts w:ascii="Arial" w:eastAsia="Calibri" w:hAnsi="Arial" w:cs="Arial"/>
          <w:bCs/>
          <w:sz w:val="24"/>
          <w:szCs w:val="24"/>
        </w:rPr>
        <w:t>izvršenoj</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naplati</w:t>
      </w:r>
      <w:proofErr w:type="spellEnd"/>
      <w:r w:rsidRPr="005819BC">
        <w:rPr>
          <w:rFonts w:ascii="Arial" w:eastAsia="Calibri" w:hAnsi="Arial" w:cs="Arial"/>
          <w:bCs/>
          <w:sz w:val="24"/>
          <w:szCs w:val="24"/>
        </w:rPr>
        <w:t xml:space="preserve"> – </w:t>
      </w:r>
      <w:proofErr w:type="spellStart"/>
      <w:r w:rsidRPr="005819BC">
        <w:rPr>
          <w:rFonts w:ascii="Arial" w:eastAsia="Calibri" w:hAnsi="Arial" w:cs="Arial"/>
          <w:bCs/>
          <w:sz w:val="24"/>
          <w:szCs w:val="24"/>
        </w:rPr>
        <w:t>odbijanju</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dužan</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obavjestiti</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Izvo</w:t>
      </w:r>
      <w:proofErr w:type="spellEnd"/>
      <w:r w:rsidRPr="005819BC">
        <w:rPr>
          <w:rFonts w:ascii="Arial" w:eastAsia="Calibri" w:hAnsi="Arial" w:cs="Arial"/>
          <w:bCs/>
          <w:sz w:val="24"/>
          <w:szCs w:val="24"/>
          <w:lang w:val="sr-Latn-CS"/>
        </w:rPr>
        <w:t>đ</w:t>
      </w:r>
      <w:proofErr w:type="spellStart"/>
      <w:r w:rsidRPr="005819BC">
        <w:rPr>
          <w:rFonts w:ascii="Arial" w:eastAsia="Calibri" w:hAnsi="Arial" w:cs="Arial"/>
          <w:bCs/>
          <w:sz w:val="24"/>
          <w:szCs w:val="24"/>
        </w:rPr>
        <w:t>ača</w:t>
      </w:r>
      <w:proofErr w:type="spellEnd"/>
      <w:r w:rsidRPr="005819BC">
        <w:rPr>
          <w:rFonts w:ascii="Arial" w:eastAsia="Calibri" w:hAnsi="Arial" w:cs="Arial"/>
          <w:bCs/>
          <w:sz w:val="24"/>
          <w:szCs w:val="24"/>
        </w:rPr>
        <w:t xml:space="preserve">. </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rPr>
      </w:pPr>
      <w:proofErr w:type="spellStart"/>
      <w:r w:rsidRPr="005819BC">
        <w:rPr>
          <w:rFonts w:ascii="Arial" w:eastAsia="Calibri" w:hAnsi="Arial" w:cs="Arial"/>
          <w:bCs/>
          <w:sz w:val="24"/>
          <w:szCs w:val="24"/>
        </w:rPr>
        <w:t>Plaćanje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ugovorene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kazne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penala</w:t>
      </w:r>
      <w:proofErr w:type="spellEnd"/>
      <w:r w:rsidRPr="005819BC">
        <w:rPr>
          <w:rFonts w:ascii="Arial" w:eastAsia="Calibri" w:hAnsi="Arial" w:cs="Arial"/>
          <w:bCs/>
          <w:sz w:val="24"/>
          <w:szCs w:val="24"/>
        </w:rPr>
        <w:t xml:space="preserve">) ne </w:t>
      </w:r>
      <w:proofErr w:type="spellStart"/>
      <w:r w:rsidRPr="005819BC">
        <w:rPr>
          <w:rFonts w:ascii="Arial" w:eastAsia="Calibri" w:hAnsi="Arial" w:cs="Arial"/>
          <w:bCs/>
          <w:sz w:val="24"/>
          <w:szCs w:val="24"/>
        </w:rPr>
        <w:t>osloba</w:t>
      </w:r>
      <w:proofErr w:type="spellEnd"/>
      <w:r w:rsidRPr="005819BC">
        <w:rPr>
          <w:rFonts w:ascii="Arial" w:eastAsia="Calibri" w:hAnsi="Arial" w:cs="Arial"/>
          <w:bCs/>
          <w:sz w:val="24"/>
          <w:szCs w:val="24"/>
          <w:lang w:val="sr-Latn-CS"/>
        </w:rPr>
        <w:t>đ</w:t>
      </w:r>
      <w:r w:rsidRPr="005819BC">
        <w:rPr>
          <w:rFonts w:ascii="Arial" w:eastAsia="Calibri" w:hAnsi="Arial" w:cs="Arial"/>
          <w:bCs/>
          <w:sz w:val="24"/>
          <w:szCs w:val="24"/>
        </w:rPr>
        <w:t xml:space="preserve">a </w:t>
      </w:r>
      <w:proofErr w:type="spellStart"/>
      <w:r w:rsidRPr="005819BC">
        <w:rPr>
          <w:rFonts w:ascii="Arial" w:eastAsia="Calibri" w:hAnsi="Arial" w:cs="Arial"/>
          <w:bCs/>
          <w:sz w:val="24"/>
          <w:szCs w:val="24"/>
        </w:rPr>
        <w:t>Izvo</w:t>
      </w:r>
      <w:proofErr w:type="spellEnd"/>
      <w:r w:rsidRPr="005819BC">
        <w:rPr>
          <w:rFonts w:ascii="Arial" w:eastAsia="Calibri" w:hAnsi="Arial" w:cs="Arial"/>
          <w:bCs/>
          <w:sz w:val="24"/>
          <w:szCs w:val="24"/>
          <w:lang w:val="sr-Latn-CS"/>
        </w:rPr>
        <w:t>đ</w:t>
      </w:r>
      <w:proofErr w:type="spellStart"/>
      <w:r w:rsidRPr="005819BC">
        <w:rPr>
          <w:rFonts w:ascii="Arial" w:eastAsia="Calibri" w:hAnsi="Arial" w:cs="Arial"/>
          <w:bCs/>
          <w:sz w:val="24"/>
          <w:szCs w:val="24"/>
        </w:rPr>
        <w:t>ača</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obaveze</w:t>
      </w:r>
      <w:proofErr w:type="spellEnd"/>
      <w:r w:rsidRPr="005819BC">
        <w:rPr>
          <w:rFonts w:ascii="Arial" w:eastAsia="Calibri" w:hAnsi="Arial" w:cs="Arial"/>
          <w:bCs/>
          <w:sz w:val="24"/>
          <w:szCs w:val="24"/>
        </w:rPr>
        <w:t xml:space="preserve"> da u </w:t>
      </w:r>
      <w:proofErr w:type="spellStart"/>
      <w:r w:rsidRPr="005819BC">
        <w:rPr>
          <w:rFonts w:ascii="Arial" w:eastAsia="Calibri" w:hAnsi="Arial" w:cs="Arial"/>
          <w:bCs/>
          <w:sz w:val="24"/>
          <w:szCs w:val="24"/>
        </w:rPr>
        <w:t>cjelosti</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završi</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ugovorene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radove</w:t>
      </w:r>
      <w:proofErr w:type="spellEnd"/>
      <w:r w:rsidRPr="005819BC">
        <w:rPr>
          <w:rFonts w:ascii="Arial" w:eastAsia="Calibri" w:hAnsi="Arial" w:cs="Arial"/>
          <w:bCs/>
          <w:sz w:val="24"/>
          <w:szCs w:val="24"/>
        </w:rPr>
        <w:t xml:space="preserve">. </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rPr>
      </w:pPr>
      <w:r w:rsidRPr="005819BC">
        <w:rPr>
          <w:rFonts w:ascii="Arial" w:eastAsia="Calibri" w:hAnsi="Arial" w:cs="Arial"/>
          <w:bCs/>
          <w:sz w:val="24"/>
          <w:szCs w:val="24"/>
        </w:rPr>
        <w:tab/>
      </w:r>
      <w:r w:rsidRPr="005819BC">
        <w:rPr>
          <w:rFonts w:ascii="Arial" w:eastAsia="Calibri" w:hAnsi="Arial" w:cs="Arial"/>
          <w:bCs/>
          <w:sz w:val="24"/>
          <w:szCs w:val="24"/>
        </w:rPr>
        <w:tab/>
      </w:r>
      <w:r w:rsidRPr="005819BC">
        <w:rPr>
          <w:rFonts w:ascii="Arial" w:eastAsia="Calibri" w:hAnsi="Arial" w:cs="Arial"/>
          <w:bCs/>
          <w:sz w:val="24"/>
          <w:szCs w:val="24"/>
        </w:rPr>
        <w:tab/>
      </w:r>
      <w:r w:rsidRPr="005819BC">
        <w:rPr>
          <w:rFonts w:ascii="Arial" w:eastAsia="Calibri" w:hAnsi="Arial" w:cs="Arial"/>
          <w:bCs/>
          <w:sz w:val="24"/>
          <w:szCs w:val="24"/>
        </w:rPr>
        <w:tab/>
      </w:r>
      <w:r w:rsidRPr="005819BC">
        <w:rPr>
          <w:rFonts w:ascii="Arial" w:eastAsia="Calibri" w:hAnsi="Arial" w:cs="Arial"/>
          <w:bCs/>
          <w:sz w:val="24"/>
          <w:szCs w:val="24"/>
        </w:rPr>
        <w:tab/>
      </w:r>
      <w:r w:rsidRPr="005819BC">
        <w:rPr>
          <w:rFonts w:ascii="Arial" w:eastAsia="Calibri" w:hAnsi="Arial" w:cs="Arial"/>
          <w:bCs/>
          <w:sz w:val="24"/>
          <w:szCs w:val="24"/>
        </w:rPr>
        <w:tab/>
      </w:r>
      <w:r w:rsidRPr="005819BC">
        <w:rPr>
          <w:rFonts w:ascii="Arial" w:eastAsia="Calibri" w:hAnsi="Arial" w:cs="Arial"/>
          <w:bCs/>
          <w:sz w:val="24"/>
          <w:szCs w:val="24"/>
        </w:rPr>
        <w:tab/>
      </w:r>
      <w:r w:rsidRPr="005819BC">
        <w:rPr>
          <w:rFonts w:ascii="Arial" w:eastAsia="Calibri" w:hAnsi="Arial" w:cs="Arial"/>
          <w:bCs/>
          <w:sz w:val="24"/>
          <w:szCs w:val="24"/>
        </w:rPr>
        <w:tab/>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rPr>
      </w:pPr>
      <w:proofErr w:type="spellStart"/>
      <w:r w:rsidRPr="005819BC">
        <w:rPr>
          <w:rFonts w:ascii="Arial" w:eastAsia="Calibri" w:hAnsi="Arial" w:cs="Arial"/>
          <w:bCs/>
          <w:sz w:val="24"/>
          <w:szCs w:val="24"/>
        </w:rPr>
        <w:lastRenderedPageBreak/>
        <w:t>Ako</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Naručiocu</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nastane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šteta</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zbog</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prekoračenja</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ugovorenog</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roka</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završetka</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radova</w:t>
      </w:r>
      <w:proofErr w:type="spellEnd"/>
      <w:r w:rsidRPr="005819BC">
        <w:rPr>
          <w:rFonts w:ascii="Arial" w:eastAsia="Calibri" w:hAnsi="Arial" w:cs="Arial"/>
          <w:bCs/>
          <w:sz w:val="24"/>
          <w:szCs w:val="24"/>
        </w:rPr>
        <w:t xml:space="preserve"> u </w:t>
      </w:r>
      <w:proofErr w:type="spellStart"/>
      <w:r w:rsidRPr="005819BC">
        <w:rPr>
          <w:rFonts w:ascii="Arial" w:eastAsia="Calibri" w:hAnsi="Arial" w:cs="Arial"/>
          <w:bCs/>
          <w:sz w:val="24"/>
          <w:szCs w:val="24"/>
        </w:rPr>
        <w:t>iznosu</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većem</w:t>
      </w:r>
      <w:proofErr w:type="spellEnd"/>
      <w:r w:rsidRPr="005819BC">
        <w:rPr>
          <w:rFonts w:ascii="Arial" w:eastAsia="Calibri" w:hAnsi="Arial" w:cs="Arial"/>
          <w:bCs/>
          <w:sz w:val="24"/>
          <w:szCs w:val="24"/>
        </w:rPr>
        <w:t xml:space="preserve"> </w:t>
      </w:r>
      <w:proofErr w:type="gramStart"/>
      <w:r w:rsidRPr="005819BC">
        <w:rPr>
          <w:rFonts w:ascii="Arial" w:eastAsia="Calibri" w:hAnsi="Arial" w:cs="Arial"/>
          <w:bCs/>
          <w:sz w:val="24"/>
          <w:szCs w:val="24"/>
        </w:rPr>
        <w:t>od</w:t>
      </w:r>
      <w:proofErr w:type="gram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ugovorenih</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i</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obračunatih</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penala</w:t>
      </w:r>
      <w:proofErr w:type="spellEnd"/>
      <w:r w:rsidRPr="005819BC">
        <w:rPr>
          <w:rFonts w:ascii="Arial" w:eastAsia="Calibri" w:hAnsi="Arial" w:cs="Arial"/>
          <w:bCs/>
          <w:sz w:val="24"/>
          <w:szCs w:val="24"/>
        </w:rPr>
        <w:t xml:space="preserve"> – </w:t>
      </w:r>
      <w:proofErr w:type="spellStart"/>
      <w:r w:rsidRPr="005819BC">
        <w:rPr>
          <w:rFonts w:ascii="Arial" w:eastAsia="Calibri" w:hAnsi="Arial" w:cs="Arial"/>
          <w:bCs/>
          <w:sz w:val="24"/>
          <w:szCs w:val="24"/>
        </w:rPr>
        <w:t>kazne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tada</w:t>
      </w:r>
      <w:proofErr w:type="spellEnd"/>
      <w:r w:rsidRPr="005819BC">
        <w:rPr>
          <w:rFonts w:ascii="Arial" w:eastAsia="Calibri" w:hAnsi="Arial" w:cs="Arial"/>
          <w:bCs/>
          <w:sz w:val="24"/>
          <w:szCs w:val="24"/>
        </w:rPr>
        <w:t xml:space="preserve"> je </w:t>
      </w:r>
      <w:proofErr w:type="spellStart"/>
      <w:r w:rsidRPr="005819BC">
        <w:rPr>
          <w:rFonts w:ascii="Arial" w:eastAsia="Calibri" w:hAnsi="Arial" w:cs="Arial"/>
          <w:bCs/>
          <w:sz w:val="24"/>
          <w:szCs w:val="24"/>
        </w:rPr>
        <w:t>Izvo</w:t>
      </w:r>
      <w:proofErr w:type="spellEnd"/>
      <w:r w:rsidRPr="005819BC">
        <w:rPr>
          <w:rFonts w:ascii="Arial" w:eastAsia="Calibri" w:hAnsi="Arial" w:cs="Arial"/>
          <w:bCs/>
          <w:sz w:val="24"/>
          <w:szCs w:val="24"/>
          <w:lang w:val="sr-Latn-CS"/>
        </w:rPr>
        <w:t>đ</w:t>
      </w:r>
      <w:proofErr w:type="spellStart"/>
      <w:r w:rsidRPr="005819BC">
        <w:rPr>
          <w:rFonts w:ascii="Arial" w:eastAsia="Calibri" w:hAnsi="Arial" w:cs="Arial"/>
          <w:bCs/>
          <w:sz w:val="24"/>
          <w:szCs w:val="24"/>
        </w:rPr>
        <w:t>ač</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dužan</w:t>
      </w:r>
      <w:proofErr w:type="spellEnd"/>
      <w:r w:rsidRPr="005819BC">
        <w:rPr>
          <w:rFonts w:ascii="Arial" w:eastAsia="Calibri" w:hAnsi="Arial" w:cs="Arial"/>
          <w:bCs/>
          <w:sz w:val="24"/>
          <w:szCs w:val="24"/>
        </w:rPr>
        <w:t xml:space="preserve"> da </w:t>
      </w:r>
      <w:proofErr w:type="spellStart"/>
      <w:r w:rsidRPr="005819BC">
        <w:rPr>
          <w:rFonts w:ascii="Arial" w:eastAsia="Calibri" w:hAnsi="Arial" w:cs="Arial"/>
          <w:bCs/>
          <w:sz w:val="24"/>
          <w:szCs w:val="24"/>
        </w:rPr>
        <w:t>plati</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Naručiocu</w:t>
      </w:r>
      <w:proofErr w:type="spellEnd"/>
      <w:r w:rsidRPr="005819BC">
        <w:rPr>
          <w:rFonts w:ascii="Arial" w:eastAsia="Calibri" w:hAnsi="Arial" w:cs="Arial"/>
          <w:bCs/>
          <w:sz w:val="24"/>
          <w:szCs w:val="24"/>
        </w:rPr>
        <w:t xml:space="preserve"> pored </w:t>
      </w:r>
      <w:proofErr w:type="spellStart"/>
      <w:r w:rsidRPr="005819BC">
        <w:rPr>
          <w:rFonts w:ascii="Arial" w:eastAsia="Calibri" w:hAnsi="Arial" w:cs="Arial"/>
          <w:bCs/>
          <w:sz w:val="24"/>
          <w:szCs w:val="24"/>
        </w:rPr>
        <w:t>ugovorene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kazne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penale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i</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iznos</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naknade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štete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koji</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prelazi</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visinu</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ugovorene</w:t>
      </w:r>
      <w:proofErr w:type="spellEnd"/>
      <w:r w:rsidRPr="005819BC">
        <w:rPr>
          <w:rFonts w:ascii="Arial" w:eastAsia="Calibri" w:hAnsi="Arial" w:cs="Arial"/>
          <w:bCs/>
          <w:sz w:val="24"/>
          <w:szCs w:val="24"/>
        </w:rPr>
        <w:t xml:space="preserve"> </w:t>
      </w:r>
      <w:proofErr w:type="spellStart"/>
      <w:r w:rsidRPr="005819BC">
        <w:rPr>
          <w:rFonts w:ascii="Arial" w:eastAsia="Calibri" w:hAnsi="Arial" w:cs="Arial"/>
          <w:bCs/>
          <w:sz w:val="24"/>
          <w:szCs w:val="24"/>
        </w:rPr>
        <w:t>kazne</w:t>
      </w:r>
      <w:proofErr w:type="spellEnd"/>
      <w:r w:rsidRPr="005819BC">
        <w:rPr>
          <w:rFonts w:ascii="Arial" w:eastAsia="Calibri" w:hAnsi="Arial" w:cs="Arial"/>
          <w:bCs/>
          <w:sz w:val="24"/>
          <w:szCs w:val="24"/>
        </w:rPr>
        <w:t xml:space="preserve">. </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en-US"/>
        </w:rPr>
      </w:pP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sr-Latn-CS"/>
        </w:rPr>
      </w:pPr>
      <w:r w:rsidRPr="005819BC">
        <w:rPr>
          <w:rFonts w:ascii="Arial" w:eastAsia="Calibri" w:hAnsi="Arial" w:cs="Arial"/>
          <w:bCs/>
          <w:sz w:val="24"/>
          <w:szCs w:val="24"/>
          <w:lang w:val="sr-Latn-ME"/>
        </w:rPr>
        <w:t>Naručilac će raskinuti ugovor o javnoj nabavci ako:</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en-US"/>
        </w:rPr>
      </w:pPr>
      <w:r w:rsidRPr="005819BC">
        <w:rPr>
          <w:rFonts w:ascii="Arial" w:eastAsia="Calibri" w:hAnsi="Arial" w:cs="Arial"/>
          <w:bCs/>
          <w:sz w:val="24"/>
          <w:szCs w:val="24"/>
          <w:lang w:val="en-US"/>
        </w:rPr>
        <w:t xml:space="preserve">1) </w:t>
      </w:r>
      <w:proofErr w:type="spellStart"/>
      <w:proofErr w:type="gramStart"/>
      <w:r w:rsidRPr="005819BC">
        <w:rPr>
          <w:rFonts w:ascii="Arial" w:eastAsia="Calibri" w:hAnsi="Arial" w:cs="Arial"/>
          <w:bCs/>
          <w:sz w:val="24"/>
          <w:szCs w:val="24"/>
          <w:lang w:val="en-US"/>
        </w:rPr>
        <w:t>nastupe</w:t>
      </w:r>
      <w:proofErr w:type="spellEnd"/>
      <w:proofErr w:type="gram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okolnosti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koje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za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posljedicu</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imaju</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bitnu</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izmjenu</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ugovora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koja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iziskuje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sprovođenje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novog</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postupka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javne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nabavke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član</w:t>
      </w:r>
      <w:proofErr w:type="spellEnd"/>
      <w:r w:rsidRPr="005819BC">
        <w:rPr>
          <w:rFonts w:ascii="Arial" w:eastAsia="Calibri" w:hAnsi="Arial" w:cs="Arial"/>
          <w:bCs/>
          <w:sz w:val="24"/>
          <w:szCs w:val="24"/>
          <w:lang w:val="en-US"/>
        </w:rPr>
        <w:t xml:space="preserve"> 150 </w:t>
      </w:r>
      <w:proofErr w:type="spellStart"/>
      <w:r w:rsidRPr="005819BC">
        <w:rPr>
          <w:rFonts w:ascii="Arial" w:eastAsia="Calibri" w:hAnsi="Arial" w:cs="Arial"/>
          <w:bCs/>
          <w:sz w:val="24"/>
          <w:szCs w:val="24"/>
          <w:lang w:val="en-US"/>
        </w:rPr>
        <w:t>stav</w:t>
      </w:r>
      <w:proofErr w:type="spellEnd"/>
      <w:r w:rsidRPr="005819BC">
        <w:rPr>
          <w:rFonts w:ascii="Arial" w:eastAsia="Calibri" w:hAnsi="Arial" w:cs="Arial"/>
          <w:bCs/>
          <w:sz w:val="24"/>
          <w:szCs w:val="24"/>
          <w:lang w:val="en-US"/>
        </w:rPr>
        <w:t xml:space="preserve"> 1 </w:t>
      </w:r>
      <w:proofErr w:type="spellStart"/>
      <w:r w:rsidRPr="005819BC">
        <w:rPr>
          <w:rFonts w:ascii="Arial" w:eastAsia="Calibri" w:hAnsi="Arial" w:cs="Arial"/>
          <w:bCs/>
          <w:sz w:val="24"/>
          <w:szCs w:val="24"/>
          <w:lang w:val="en-US"/>
        </w:rPr>
        <w:t>tačka</w:t>
      </w:r>
      <w:proofErr w:type="spellEnd"/>
      <w:r w:rsidRPr="005819BC">
        <w:rPr>
          <w:rFonts w:ascii="Arial" w:eastAsia="Calibri" w:hAnsi="Arial" w:cs="Arial"/>
          <w:bCs/>
          <w:sz w:val="24"/>
          <w:szCs w:val="24"/>
          <w:lang w:val="en-US"/>
        </w:rPr>
        <w:t xml:space="preserve"> 1 </w:t>
      </w:r>
      <w:proofErr w:type="spellStart"/>
      <w:r w:rsidRPr="005819BC">
        <w:rPr>
          <w:rFonts w:ascii="Arial" w:eastAsia="Calibri" w:hAnsi="Arial" w:cs="Arial"/>
          <w:bCs/>
          <w:sz w:val="24"/>
          <w:szCs w:val="24"/>
          <w:lang w:val="en-US"/>
        </w:rPr>
        <w:t>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stav</w:t>
      </w:r>
      <w:proofErr w:type="spellEnd"/>
      <w:r w:rsidRPr="005819BC">
        <w:rPr>
          <w:rFonts w:ascii="Arial" w:eastAsia="Calibri" w:hAnsi="Arial" w:cs="Arial"/>
          <w:bCs/>
          <w:sz w:val="24"/>
          <w:szCs w:val="24"/>
          <w:lang w:val="en-US"/>
        </w:rPr>
        <w:t xml:space="preserve"> 2 ZJN);</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en-US"/>
        </w:rPr>
      </w:pPr>
      <w:r w:rsidRPr="005819BC">
        <w:rPr>
          <w:rFonts w:ascii="Arial" w:eastAsia="Calibri" w:hAnsi="Arial" w:cs="Arial"/>
          <w:bCs/>
          <w:sz w:val="24"/>
          <w:szCs w:val="24"/>
          <w:lang w:val="en-US"/>
        </w:rPr>
        <w:t xml:space="preserve">2) </w:t>
      </w:r>
      <w:proofErr w:type="spellStart"/>
      <w:proofErr w:type="gramStart"/>
      <w:r w:rsidRPr="005819BC">
        <w:rPr>
          <w:rFonts w:ascii="Arial" w:eastAsia="Calibri" w:hAnsi="Arial" w:cs="Arial"/>
          <w:bCs/>
          <w:sz w:val="24"/>
          <w:szCs w:val="24"/>
          <w:lang w:val="en-US"/>
        </w:rPr>
        <w:t>nastupi</w:t>
      </w:r>
      <w:proofErr w:type="spellEnd"/>
      <w:proofErr w:type="gram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neki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razlog</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koji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predstavlja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osnov</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za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obavezno</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isključenje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iz</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člana</w:t>
      </w:r>
      <w:proofErr w:type="spellEnd"/>
      <w:r w:rsidRPr="005819BC">
        <w:rPr>
          <w:rFonts w:ascii="Arial" w:eastAsia="Calibri" w:hAnsi="Arial" w:cs="Arial"/>
          <w:bCs/>
          <w:sz w:val="24"/>
          <w:szCs w:val="24"/>
          <w:lang w:val="en-US"/>
        </w:rPr>
        <w:t xml:space="preserve"> 108 ZJN (</w:t>
      </w:r>
      <w:proofErr w:type="spellStart"/>
      <w:r w:rsidRPr="005819BC">
        <w:rPr>
          <w:rFonts w:ascii="Arial" w:eastAsia="Calibri" w:hAnsi="Arial" w:cs="Arial"/>
          <w:bCs/>
          <w:sz w:val="24"/>
          <w:szCs w:val="24"/>
          <w:lang w:val="en-US"/>
        </w:rPr>
        <w:t>član</w:t>
      </w:r>
      <w:proofErr w:type="spellEnd"/>
      <w:r w:rsidRPr="005819BC">
        <w:rPr>
          <w:rFonts w:ascii="Arial" w:eastAsia="Calibri" w:hAnsi="Arial" w:cs="Arial"/>
          <w:bCs/>
          <w:sz w:val="24"/>
          <w:szCs w:val="24"/>
          <w:lang w:val="en-US"/>
        </w:rPr>
        <w:t xml:space="preserve"> 150 </w:t>
      </w:r>
      <w:proofErr w:type="spellStart"/>
      <w:r w:rsidRPr="005819BC">
        <w:rPr>
          <w:rFonts w:ascii="Arial" w:eastAsia="Calibri" w:hAnsi="Arial" w:cs="Arial"/>
          <w:bCs/>
          <w:sz w:val="24"/>
          <w:szCs w:val="24"/>
          <w:lang w:val="en-US"/>
        </w:rPr>
        <w:t>stav</w:t>
      </w:r>
      <w:proofErr w:type="spellEnd"/>
      <w:r w:rsidRPr="005819BC">
        <w:rPr>
          <w:rFonts w:ascii="Arial" w:eastAsia="Calibri" w:hAnsi="Arial" w:cs="Arial"/>
          <w:bCs/>
          <w:sz w:val="24"/>
          <w:szCs w:val="24"/>
          <w:lang w:val="en-US"/>
        </w:rPr>
        <w:t xml:space="preserve"> 1 </w:t>
      </w:r>
      <w:proofErr w:type="spellStart"/>
      <w:r w:rsidRPr="005819BC">
        <w:rPr>
          <w:rFonts w:ascii="Arial" w:eastAsia="Calibri" w:hAnsi="Arial" w:cs="Arial"/>
          <w:bCs/>
          <w:sz w:val="24"/>
          <w:szCs w:val="24"/>
          <w:lang w:val="en-US"/>
        </w:rPr>
        <w:t>tačka</w:t>
      </w:r>
      <w:proofErr w:type="spellEnd"/>
      <w:r w:rsidRPr="005819BC">
        <w:rPr>
          <w:rFonts w:ascii="Arial" w:eastAsia="Calibri" w:hAnsi="Arial" w:cs="Arial"/>
          <w:bCs/>
          <w:sz w:val="24"/>
          <w:szCs w:val="24"/>
          <w:lang w:val="en-US"/>
        </w:rPr>
        <w:t xml:space="preserve"> 2 ZJN);</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sl-SI"/>
        </w:rPr>
      </w:pPr>
      <w:r w:rsidRPr="005819BC">
        <w:rPr>
          <w:rFonts w:ascii="Arial" w:eastAsia="Calibri" w:hAnsi="Arial" w:cs="Arial"/>
          <w:bCs/>
          <w:sz w:val="24"/>
          <w:szCs w:val="24"/>
          <w:lang w:val="pl-PL"/>
        </w:rPr>
        <w:t xml:space="preserve">Naručilac ima pravo da jednostrano raskine Ugovor o javnoj nabavci i aktivira Garanciju za dobro izvršenje ugovora, u slučaju da Izvođač: </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pl-PL"/>
        </w:rPr>
      </w:pPr>
      <w:r w:rsidRPr="005819BC">
        <w:rPr>
          <w:rFonts w:ascii="Arial" w:eastAsia="Calibri" w:hAnsi="Arial" w:cs="Arial"/>
          <w:bCs/>
          <w:sz w:val="24"/>
          <w:szCs w:val="24"/>
          <w:lang w:val="pl-PL"/>
        </w:rPr>
        <w:t>1) prilikom realizacije ugovora ne dostavi Naru</w:t>
      </w:r>
      <w:r w:rsidRPr="005819BC">
        <w:rPr>
          <w:rFonts w:ascii="Arial" w:eastAsia="Calibri" w:hAnsi="Arial" w:cs="Arial"/>
          <w:bCs/>
          <w:sz w:val="24"/>
          <w:szCs w:val="24"/>
          <w:lang w:val="sr-Latn-CS"/>
        </w:rPr>
        <w:t>čiocu tehničku dokumentaciju kojom će dokazati da kvalitet ponuđenog materijala i opreme odgovara zahtijevanim tenderskom dokumentacijom</w:t>
      </w:r>
      <w:r w:rsidRPr="005819BC">
        <w:rPr>
          <w:rFonts w:ascii="Arial" w:eastAsia="Calibri" w:hAnsi="Arial" w:cs="Arial"/>
          <w:bCs/>
          <w:sz w:val="24"/>
          <w:szCs w:val="24"/>
          <w:lang w:val="pl-PL"/>
        </w:rPr>
        <w:t xml:space="preserve">; </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pl-PL"/>
        </w:rPr>
      </w:pPr>
      <w:r w:rsidRPr="005819BC">
        <w:rPr>
          <w:rFonts w:ascii="Arial" w:eastAsia="Calibri" w:hAnsi="Arial" w:cs="Arial"/>
          <w:bCs/>
          <w:sz w:val="24"/>
          <w:szCs w:val="24"/>
          <w:lang w:val="pl-PL"/>
        </w:rPr>
        <w:t xml:space="preserve">2) napusti radove ili na neki drugi način jasno ispolji svoju namjeru da ne nastavi sa izvršavanjem svojih ugovornih obaveza; </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pl-PL"/>
        </w:rPr>
      </w:pPr>
      <w:r w:rsidRPr="005819BC">
        <w:rPr>
          <w:rFonts w:ascii="Arial" w:eastAsia="Calibri" w:hAnsi="Arial" w:cs="Arial"/>
          <w:bCs/>
          <w:sz w:val="24"/>
          <w:szCs w:val="24"/>
          <w:lang w:val="pl-PL"/>
        </w:rPr>
        <w:t>3) ne izvršava svoje obaveze u rokovima i na način predviđen ugovorom o javnoj nabavci;</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en-US"/>
        </w:rPr>
      </w:pPr>
      <w:r w:rsidRPr="005819BC">
        <w:rPr>
          <w:rFonts w:ascii="Arial" w:eastAsia="Calibri" w:hAnsi="Arial" w:cs="Arial"/>
          <w:bCs/>
          <w:sz w:val="24"/>
          <w:szCs w:val="24"/>
          <w:lang w:val="en-US"/>
        </w:rPr>
        <w:t xml:space="preserve">4) </w:t>
      </w:r>
      <w:proofErr w:type="gramStart"/>
      <w:r w:rsidRPr="005819BC">
        <w:rPr>
          <w:rFonts w:ascii="Arial" w:eastAsia="Calibri" w:hAnsi="Arial" w:cs="Arial"/>
          <w:bCs/>
          <w:sz w:val="24"/>
          <w:szCs w:val="24"/>
          <w:lang w:val="en-US"/>
        </w:rPr>
        <w:t>u</w:t>
      </w:r>
      <w:proofErr w:type="gram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posao</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uvede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firmu</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koja</w:t>
      </w:r>
      <w:proofErr w:type="spellEnd"/>
      <w:r w:rsidRPr="005819BC">
        <w:rPr>
          <w:rFonts w:ascii="Arial" w:eastAsia="Calibri" w:hAnsi="Arial" w:cs="Arial"/>
          <w:bCs/>
          <w:sz w:val="24"/>
          <w:szCs w:val="24"/>
          <w:lang w:val="en-US"/>
        </w:rPr>
        <w:t xml:space="preserve"> se u </w:t>
      </w:r>
      <w:proofErr w:type="spellStart"/>
      <w:r w:rsidRPr="005819BC">
        <w:rPr>
          <w:rFonts w:ascii="Arial" w:eastAsia="Calibri" w:hAnsi="Arial" w:cs="Arial"/>
          <w:bCs/>
          <w:sz w:val="24"/>
          <w:szCs w:val="24"/>
          <w:lang w:val="en-US"/>
        </w:rPr>
        <w:t>ponudi</w:t>
      </w:r>
      <w:proofErr w:type="spellEnd"/>
      <w:r w:rsidRPr="005819BC">
        <w:rPr>
          <w:rFonts w:ascii="Arial" w:eastAsia="Calibri" w:hAnsi="Arial" w:cs="Arial"/>
          <w:bCs/>
          <w:sz w:val="24"/>
          <w:szCs w:val="24"/>
          <w:lang w:val="en-US"/>
        </w:rPr>
        <w:t xml:space="preserve"> ne </w:t>
      </w:r>
      <w:proofErr w:type="spellStart"/>
      <w:r w:rsidRPr="005819BC">
        <w:rPr>
          <w:rFonts w:ascii="Arial" w:eastAsia="Calibri" w:hAnsi="Arial" w:cs="Arial"/>
          <w:bCs/>
          <w:sz w:val="24"/>
          <w:szCs w:val="24"/>
          <w:lang w:val="en-US"/>
        </w:rPr>
        <w:t>pojavljuje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kao</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ponuđač</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član</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zajedničke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ponude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ili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kao</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podugovarač</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radova</w:t>
      </w:r>
      <w:proofErr w:type="spellEnd"/>
      <w:r w:rsidRPr="005819BC">
        <w:rPr>
          <w:rFonts w:ascii="Arial" w:eastAsia="Calibri" w:hAnsi="Arial" w:cs="Arial"/>
          <w:bCs/>
          <w:sz w:val="24"/>
          <w:szCs w:val="24"/>
          <w:lang w:val="en-US"/>
        </w:rPr>
        <w:t>.</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en-US"/>
        </w:rPr>
      </w:pP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en-US"/>
        </w:rPr>
      </w:pPr>
      <w:proofErr w:type="spellStart"/>
      <w:r w:rsidRPr="005819BC">
        <w:rPr>
          <w:rFonts w:ascii="Arial" w:eastAsia="Calibri" w:hAnsi="Arial" w:cs="Arial"/>
          <w:bCs/>
          <w:sz w:val="24"/>
          <w:szCs w:val="24"/>
          <w:lang w:val="en-US"/>
        </w:rPr>
        <w:t>Izvođač</w:t>
      </w:r>
      <w:proofErr w:type="spellEnd"/>
      <w:r w:rsidRPr="005819BC">
        <w:rPr>
          <w:rFonts w:ascii="Arial" w:eastAsia="Calibri" w:hAnsi="Arial" w:cs="Arial"/>
          <w:bCs/>
          <w:sz w:val="24"/>
          <w:szCs w:val="24"/>
          <w:lang w:val="en-US"/>
        </w:rPr>
        <w:t xml:space="preserve"> </w:t>
      </w:r>
      <w:proofErr w:type="spellStart"/>
      <w:proofErr w:type="gramStart"/>
      <w:r w:rsidRPr="005819BC">
        <w:rPr>
          <w:rFonts w:ascii="Arial" w:eastAsia="Calibri" w:hAnsi="Arial" w:cs="Arial"/>
          <w:bCs/>
          <w:sz w:val="24"/>
          <w:szCs w:val="24"/>
          <w:lang w:val="en-US"/>
        </w:rPr>
        <w:t>će</w:t>
      </w:r>
      <w:proofErr w:type="spellEnd"/>
      <w:proofErr w:type="gram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jednostrano</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raskinuti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Ugovor</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ako</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Naručilac</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plaća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Izvođaču</w:t>
      </w:r>
      <w:proofErr w:type="spellEnd"/>
      <w:r w:rsidRPr="005819BC">
        <w:rPr>
          <w:rFonts w:ascii="Arial" w:eastAsia="Calibri" w:hAnsi="Arial" w:cs="Arial"/>
          <w:bCs/>
          <w:sz w:val="24"/>
          <w:szCs w:val="24"/>
          <w:lang w:val="en-US"/>
        </w:rPr>
        <w:t xml:space="preserve"> u </w:t>
      </w:r>
      <w:proofErr w:type="spellStart"/>
      <w:r w:rsidRPr="005819BC">
        <w:rPr>
          <w:rFonts w:ascii="Arial" w:eastAsia="Calibri" w:hAnsi="Arial" w:cs="Arial"/>
          <w:bCs/>
          <w:sz w:val="24"/>
          <w:szCs w:val="24"/>
          <w:lang w:val="en-US"/>
        </w:rPr>
        <w:t>rokovima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način</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predviđen</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Ugovorom</w:t>
      </w:r>
      <w:proofErr w:type="spellEnd"/>
      <w:r w:rsidRPr="005819BC">
        <w:rPr>
          <w:rFonts w:ascii="Arial" w:eastAsia="Calibri" w:hAnsi="Arial" w:cs="Arial"/>
          <w:bCs/>
          <w:sz w:val="24"/>
          <w:szCs w:val="24"/>
          <w:lang w:val="en-US"/>
        </w:rPr>
        <w:t>.</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sl-SI"/>
        </w:rPr>
      </w:pP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en-US"/>
        </w:rPr>
      </w:pPr>
      <w:proofErr w:type="spellStart"/>
      <w:r w:rsidRPr="005819BC">
        <w:rPr>
          <w:rFonts w:ascii="Arial" w:eastAsia="Calibri" w:hAnsi="Arial" w:cs="Arial"/>
          <w:bCs/>
          <w:sz w:val="24"/>
          <w:szCs w:val="24"/>
          <w:lang w:val="en-US"/>
        </w:rPr>
        <w:t>Naručilac</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Izvodjač</w:t>
      </w:r>
      <w:proofErr w:type="spellEnd"/>
      <w:r w:rsidRPr="005819BC">
        <w:rPr>
          <w:rFonts w:ascii="Arial" w:eastAsia="Calibri" w:hAnsi="Arial" w:cs="Arial"/>
          <w:bCs/>
          <w:sz w:val="24"/>
          <w:szCs w:val="24"/>
          <w:lang w:val="en-US"/>
        </w:rPr>
        <w:t xml:space="preserve"> </w:t>
      </w:r>
      <w:proofErr w:type="spellStart"/>
      <w:proofErr w:type="gramStart"/>
      <w:r w:rsidRPr="005819BC">
        <w:rPr>
          <w:rFonts w:ascii="Arial" w:eastAsia="Calibri" w:hAnsi="Arial" w:cs="Arial"/>
          <w:bCs/>
          <w:sz w:val="24"/>
          <w:szCs w:val="24"/>
          <w:lang w:val="en-US"/>
        </w:rPr>
        <w:t>će</w:t>
      </w:r>
      <w:proofErr w:type="spellEnd"/>
      <w:proofErr w:type="gram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sporazumno</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raskinuti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ugovor</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ako</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dođe</w:t>
      </w:r>
      <w:proofErr w:type="spellEnd"/>
      <w:r w:rsidRPr="005819BC">
        <w:rPr>
          <w:rFonts w:ascii="Arial" w:eastAsia="Calibri" w:hAnsi="Arial" w:cs="Arial"/>
          <w:bCs/>
          <w:sz w:val="24"/>
          <w:szCs w:val="24"/>
          <w:lang w:val="en-US"/>
        </w:rPr>
        <w:t xml:space="preserve"> do </w:t>
      </w:r>
      <w:proofErr w:type="spellStart"/>
      <w:r w:rsidRPr="005819BC">
        <w:rPr>
          <w:rFonts w:ascii="Arial" w:eastAsia="Calibri" w:hAnsi="Arial" w:cs="Arial"/>
          <w:bCs/>
          <w:sz w:val="24"/>
          <w:szCs w:val="24"/>
          <w:lang w:val="en-US"/>
        </w:rPr>
        <w:t>trajne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obustave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ili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zabrane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izvođenja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radova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građenju</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predmetnog</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objekta</w:t>
      </w:r>
      <w:proofErr w:type="spellEnd"/>
      <w:r w:rsidRPr="005819BC">
        <w:rPr>
          <w:rFonts w:ascii="Arial" w:eastAsia="Calibri" w:hAnsi="Arial" w:cs="Arial"/>
          <w:bCs/>
          <w:sz w:val="24"/>
          <w:szCs w:val="24"/>
          <w:lang w:val="en-US"/>
        </w:rPr>
        <w:t>.</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en-US"/>
        </w:rPr>
      </w:pPr>
      <w:r w:rsidRPr="005819BC">
        <w:rPr>
          <w:rFonts w:ascii="Arial" w:eastAsia="Calibri" w:hAnsi="Arial" w:cs="Arial"/>
          <w:bCs/>
          <w:sz w:val="24"/>
          <w:szCs w:val="24"/>
          <w:lang w:val="en-US"/>
        </w:rPr>
        <w:t xml:space="preserve">U </w:t>
      </w:r>
      <w:proofErr w:type="spellStart"/>
      <w:r w:rsidRPr="005819BC">
        <w:rPr>
          <w:rFonts w:ascii="Arial" w:eastAsia="Calibri" w:hAnsi="Arial" w:cs="Arial"/>
          <w:bCs/>
          <w:sz w:val="24"/>
          <w:szCs w:val="24"/>
          <w:lang w:val="en-US"/>
        </w:rPr>
        <w:t>slučaju</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iz</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prethodnog</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stava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naručilac</w:t>
      </w:r>
      <w:proofErr w:type="spellEnd"/>
      <w:r w:rsidRPr="005819BC">
        <w:rPr>
          <w:rFonts w:ascii="Arial" w:eastAsia="Calibri" w:hAnsi="Arial" w:cs="Arial"/>
          <w:bCs/>
          <w:sz w:val="24"/>
          <w:szCs w:val="24"/>
          <w:lang w:val="en-US"/>
        </w:rPr>
        <w:t xml:space="preserve"> </w:t>
      </w:r>
      <w:proofErr w:type="spellStart"/>
      <w:proofErr w:type="gramStart"/>
      <w:r w:rsidRPr="005819BC">
        <w:rPr>
          <w:rFonts w:ascii="Arial" w:eastAsia="Calibri" w:hAnsi="Arial" w:cs="Arial"/>
          <w:bCs/>
          <w:sz w:val="24"/>
          <w:szCs w:val="24"/>
          <w:lang w:val="en-US"/>
        </w:rPr>
        <w:t>će</w:t>
      </w:r>
      <w:proofErr w:type="spellEnd"/>
      <w:proofErr w:type="gram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odmah</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vratiti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Izvodjaču</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garanciju</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za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dobro</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izvršenje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ugovora</w:t>
      </w:r>
      <w:proofErr w:type="spellEnd"/>
      <w:r w:rsidRPr="005819BC">
        <w:rPr>
          <w:rFonts w:ascii="Arial" w:eastAsia="Calibri" w:hAnsi="Arial" w:cs="Arial"/>
          <w:bCs/>
          <w:sz w:val="24"/>
          <w:szCs w:val="24"/>
          <w:lang w:val="en-US"/>
        </w:rPr>
        <w:t>.</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en-US"/>
        </w:rPr>
      </w:pP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en-US"/>
        </w:rPr>
      </w:pPr>
      <w:r w:rsidRPr="005819BC">
        <w:rPr>
          <w:rFonts w:ascii="Arial" w:eastAsia="Calibri" w:hAnsi="Arial" w:cs="Arial"/>
          <w:bCs/>
          <w:sz w:val="24"/>
          <w:szCs w:val="24"/>
          <w:lang w:val="en-US"/>
        </w:rPr>
        <w:t xml:space="preserve">U </w:t>
      </w:r>
      <w:proofErr w:type="spellStart"/>
      <w:r w:rsidRPr="005819BC">
        <w:rPr>
          <w:rFonts w:ascii="Arial" w:eastAsia="Calibri" w:hAnsi="Arial" w:cs="Arial"/>
          <w:bCs/>
          <w:sz w:val="24"/>
          <w:szCs w:val="24"/>
          <w:lang w:val="en-US"/>
        </w:rPr>
        <w:t>slučaju</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jednostranog</w:t>
      </w:r>
      <w:proofErr w:type="spellEnd"/>
      <w:r w:rsidRPr="005819BC">
        <w:rPr>
          <w:rFonts w:ascii="Arial" w:eastAsia="Calibri" w:hAnsi="Arial" w:cs="Arial"/>
          <w:bCs/>
          <w:sz w:val="24"/>
          <w:szCs w:val="24"/>
          <w:lang w:val="en-US"/>
        </w:rPr>
        <w:t xml:space="preserve"> </w:t>
      </w:r>
      <w:proofErr w:type="spellStart"/>
      <w:proofErr w:type="gramStart"/>
      <w:r w:rsidRPr="005819BC">
        <w:rPr>
          <w:rFonts w:ascii="Arial" w:eastAsia="Calibri" w:hAnsi="Arial" w:cs="Arial"/>
          <w:bCs/>
          <w:sz w:val="24"/>
          <w:szCs w:val="24"/>
          <w:lang w:val="en-US"/>
        </w:rPr>
        <w:t>ili</w:t>
      </w:r>
      <w:proofErr w:type="spellEnd"/>
      <w:proofErr w:type="gram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sporazumnog</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raskida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ugovora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Izvodjač</w:t>
      </w:r>
      <w:proofErr w:type="spellEnd"/>
      <w:r w:rsidRPr="005819BC">
        <w:rPr>
          <w:rFonts w:ascii="Arial" w:eastAsia="Calibri" w:hAnsi="Arial" w:cs="Arial"/>
          <w:bCs/>
          <w:sz w:val="24"/>
          <w:szCs w:val="24"/>
          <w:lang w:val="en-US"/>
        </w:rPr>
        <w:t xml:space="preserve"> je </w:t>
      </w:r>
      <w:proofErr w:type="spellStart"/>
      <w:r w:rsidRPr="005819BC">
        <w:rPr>
          <w:rFonts w:ascii="Arial" w:eastAsia="Calibri" w:hAnsi="Arial" w:cs="Arial"/>
          <w:bCs/>
          <w:sz w:val="24"/>
          <w:szCs w:val="24"/>
          <w:lang w:val="en-US"/>
        </w:rPr>
        <w:t>dužan</w:t>
      </w:r>
      <w:proofErr w:type="spellEnd"/>
      <w:r w:rsidRPr="005819BC">
        <w:rPr>
          <w:rFonts w:ascii="Arial" w:eastAsia="Calibri" w:hAnsi="Arial" w:cs="Arial"/>
          <w:bCs/>
          <w:sz w:val="24"/>
          <w:szCs w:val="24"/>
          <w:lang w:val="en-US"/>
        </w:rPr>
        <w:t xml:space="preserve"> da u </w:t>
      </w:r>
      <w:proofErr w:type="spellStart"/>
      <w:r w:rsidRPr="005819BC">
        <w:rPr>
          <w:rFonts w:ascii="Arial" w:eastAsia="Calibri" w:hAnsi="Arial" w:cs="Arial"/>
          <w:bCs/>
          <w:sz w:val="24"/>
          <w:szCs w:val="24"/>
          <w:lang w:val="en-US"/>
        </w:rPr>
        <w:t>građevinski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dnevnik</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upiše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konstataciju</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kada</w:t>
      </w:r>
      <w:proofErr w:type="spellEnd"/>
      <w:r w:rsidRPr="005819BC">
        <w:rPr>
          <w:rFonts w:ascii="Arial" w:eastAsia="Calibri" w:hAnsi="Arial" w:cs="Arial"/>
          <w:bCs/>
          <w:sz w:val="24"/>
          <w:szCs w:val="24"/>
          <w:lang w:val="en-US"/>
        </w:rPr>
        <w:t xml:space="preserve"> je </w:t>
      </w:r>
      <w:proofErr w:type="spellStart"/>
      <w:r w:rsidRPr="005819BC">
        <w:rPr>
          <w:rFonts w:ascii="Arial" w:eastAsia="Calibri" w:hAnsi="Arial" w:cs="Arial"/>
          <w:bCs/>
          <w:sz w:val="24"/>
          <w:szCs w:val="24"/>
          <w:lang w:val="en-US"/>
        </w:rPr>
        <w:t>prestao</w:t>
      </w:r>
      <w:proofErr w:type="spellEnd"/>
      <w:r w:rsidRPr="005819BC">
        <w:rPr>
          <w:rFonts w:ascii="Arial" w:eastAsia="Calibri" w:hAnsi="Arial" w:cs="Arial"/>
          <w:bCs/>
          <w:sz w:val="24"/>
          <w:szCs w:val="24"/>
          <w:lang w:val="en-US"/>
        </w:rPr>
        <w:t xml:space="preserve"> da </w:t>
      </w:r>
      <w:proofErr w:type="spellStart"/>
      <w:r w:rsidRPr="005819BC">
        <w:rPr>
          <w:rFonts w:ascii="Arial" w:eastAsia="Calibri" w:hAnsi="Arial" w:cs="Arial"/>
          <w:bCs/>
          <w:sz w:val="24"/>
          <w:szCs w:val="24"/>
          <w:lang w:val="en-US"/>
        </w:rPr>
        <w:t>izvodi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radove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koji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su</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predmet</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ugovora</w:t>
      </w:r>
      <w:proofErr w:type="spellEnd"/>
      <w:r w:rsidRPr="005819BC">
        <w:rPr>
          <w:rFonts w:ascii="Arial" w:eastAsia="Calibri" w:hAnsi="Arial" w:cs="Arial"/>
          <w:bCs/>
          <w:sz w:val="24"/>
          <w:szCs w:val="24"/>
          <w:lang w:val="en-US"/>
        </w:rPr>
        <w:t xml:space="preserve">. </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en-US"/>
        </w:rPr>
      </w:pPr>
      <w:proofErr w:type="spellStart"/>
      <w:r w:rsidRPr="005819BC">
        <w:rPr>
          <w:rFonts w:ascii="Arial" w:eastAsia="Calibri" w:hAnsi="Arial" w:cs="Arial"/>
          <w:bCs/>
          <w:sz w:val="24"/>
          <w:szCs w:val="24"/>
          <w:lang w:val="en-US"/>
        </w:rPr>
        <w:t>Izvodjač</w:t>
      </w:r>
      <w:proofErr w:type="spellEnd"/>
      <w:r w:rsidRPr="005819BC">
        <w:rPr>
          <w:rFonts w:ascii="Arial" w:eastAsia="Calibri" w:hAnsi="Arial" w:cs="Arial"/>
          <w:bCs/>
          <w:sz w:val="24"/>
          <w:szCs w:val="24"/>
          <w:lang w:val="en-US"/>
        </w:rPr>
        <w:t xml:space="preserve"> je </w:t>
      </w:r>
      <w:proofErr w:type="spellStart"/>
      <w:r w:rsidRPr="005819BC">
        <w:rPr>
          <w:rFonts w:ascii="Arial" w:eastAsia="Calibri" w:hAnsi="Arial" w:cs="Arial"/>
          <w:bCs/>
          <w:sz w:val="24"/>
          <w:szCs w:val="24"/>
          <w:lang w:val="en-US"/>
        </w:rPr>
        <w:t>dužan</w:t>
      </w:r>
      <w:proofErr w:type="spellEnd"/>
      <w:r w:rsidRPr="005819BC">
        <w:rPr>
          <w:rFonts w:ascii="Arial" w:eastAsia="Calibri" w:hAnsi="Arial" w:cs="Arial"/>
          <w:bCs/>
          <w:sz w:val="24"/>
          <w:szCs w:val="24"/>
          <w:lang w:val="en-US"/>
        </w:rPr>
        <w:t xml:space="preserve"> da </w:t>
      </w:r>
      <w:proofErr w:type="spellStart"/>
      <w:r w:rsidRPr="005819BC">
        <w:rPr>
          <w:rFonts w:ascii="Arial" w:eastAsia="Calibri" w:hAnsi="Arial" w:cs="Arial"/>
          <w:bCs/>
          <w:sz w:val="24"/>
          <w:szCs w:val="24"/>
          <w:lang w:val="en-US"/>
        </w:rPr>
        <w:t>nakon</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raskida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ugovora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vrati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dokumentaciju</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koja</w:t>
      </w:r>
      <w:proofErr w:type="spellEnd"/>
      <w:r w:rsidRPr="005819BC">
        <w:rPr>
          <w:rFonts w:ascii="Arial" w:eastAsia="Calibri" w:hAnsi="Arial" w:cs="Arial"/>
          <w:bCs/>
          <w:sz w:val="24"/>
          <w:szCs w:val="24"/>
          <w:lang w:val="en-US"/>
        </w:rPr>
        <w:t xml:space="preserve"> mu je </w:t>
      </w:r>
      <w:proofErr w:type="gramStart"/>
      <w:r w:rsidRPr="005819BC">
        <w:rPr>
          <w:rFonts w:ascii="Arial" w:eastAsia="Calibri" w:hAnsi="Arial" w:cs="Arial"/>
          <w:bCs/>
          <w:sz w:val="24"/>
          <w:szCs w:val="24"/>
          <w:lang w:val="en-US"/>
        </w:rPr>
        <w:t>od</w:t>
      </w:r>
      <w:proofErr w:type="gram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strane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naručioca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dostavljena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za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izvodjenje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radova</w:t>
      </w:r>
      <w:proofErr w:type="spellEnd"/>
      <w:r w:rsidRPr="005819BC">
        <w:rPr>
          <w:rFonts w:ascii="Arial" w:eastAsia="Calibri" w:hAnsi="Arial" w:cs="Arial"/>
          <w:bCs/>
          <w:sz w:val="24"/>
          <w:szCs w:val="24"/>
          <w:lang w:val="en-US"/>
        </w:rPr>
        <w:t xml:space="preserve">. </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sl-SI"/>
        </w:rPr>
      </w:pP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sl-SI"/>
        </w:rPr>
      </w:pPr>
      <w:r w:rsidRPr="005819BC">
        <w:rPr>
          <w:rFonts w:ascii="Arial" w:eastAsia="Calibri" w:hAnsi="Arial" w:cs="Arial"/>
          <w:bCs/>
          <w:sz w:val="24"/>
          <w:szCs w:val="24"/>
          <w:lang w:val="sl-SI"/>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sl-SI"/>
        </w:rPr>
      </w:pP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en-US"/>
        </w:rPr>
      </w:pPr>
      <w:proofErr w:type="spellStart"/>
      <w:r w:rsidRPr="005819BC">
        <w:rPr>
          <w:rFonts w:ascii="Arial" w:eastAsia="Calibri" w:hAnsi="Arial" w:cs="Arial"/>
          <w:bCs/>
          <w:sz w:val="24"/>
          <w:szCs w:val="24"/>
          <w:lang w:val="en-US"/>
        </w:rPr>
        <w:t>Ugovor</w:t>
      </w:r>
      <w:proofErr w:type="spellEnd"/>
      <w:r w:rsidRPr="005819BC">
        <w:rPr>
          <w:rFonts w:ascii="Arial" w:eastAsia="Calibri" w:hAnsi="Arial" w:cs="Arial"/>
          <w:bCs/>
          <w:sz w:val="24"/>
          <w:szCs w:val="24"/>
          <w:lang w:val="en-US"/>
        </w:rPr>
        <w:t xml:space="preserve"> o </w:t>
      </w:r>
      <w:proofErr w:type="spellStart"/>
      <w:r w:rsidRPr="005819BC">
        <w:rPr>
          <w:rFonts w:ascii="Arial" w:eastAsia="Calibri" w:hAnsi="Arial" w:cs="Arial"/>
          <w:bCs/>
          <w:sz w:val="24"/>
          <w:szCs w:val="24"/>
          <w:lang w:val="en-US"/>
        </w:rPr>
        <w:t>javnoj</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nabavci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tokom</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njegovog</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trajanja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može</w:t>
      </w:r>
      <w:proofErr w:type="spellEnd"/>
      <w:r w:rsidRPr="005819BC">
        <w:rPr>
          <w:rFonts w:ascii="Arial" w:eastAsia="Calibri" w:hAnsi="Arial" w:cs="Arial"/>
          <w:bCs/>
          <w:sz w:val="24"/>
          <w:szCs w:val="24"/>
          <w:lang w:val="en-US"/>
        </w:rPr>
        <w:t xml:space="preserve"> da se </w:t>
      </w:r>
      <w:proofErr w:type="spellStart"/>
      <w:r w:rsidRPr="005819BC">
        <w:rPr>
          <w:rFonts w:ascii="Arial" w:eastAsia="Calibri" w:hAnsi="Arial" w:cs="Arial"/>
          <w:bCs/>
          <w:sz w:val="24"/>
          <w:szCs w:val="24"/>
          <w:lang w:val="en-US"/>
        </w:rPr>
        <w:t>izmijeni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bez</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sprovođenja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novog</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postupka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javne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nabavke</w:t>
      </w:r>
      <w:proofErr w:type="spellEnd"/>
      <w:r w:rsidRPr="005819BC">
        <w:rPr>
          <w:rFonts w:ascii="Arial" w:eastAsia="Calibri" w:hAnsi="Arial" w:cs="Arial"/>
          <w:bCs/>
          <w:sz w:val="24"/>
          <w:szCs w:val="24"/>
          <w:lang w:val="en-US"/>
        </w:rPr>
        <w:t xml:space="preserve"> u </w:t>
      </w:r>
      <w:proofErr w:type="spellStart"/>
      <w:r w:rsidRPr="005819BC">
        <w:rPr>
          <w:rFonts w:ascii="Arial" w:eastAsia="Calibri" w:hAnsi="Arial" w:cs="Arial"/>
          <w:bCs/>
          <w:sz w:val="24"/>
          <w:szCs w:val="24"/>
          <w:lang w:val="en-US"/>
        </w:rPr>
        <w:t>skladu</w:t>
      </w:r>
      <w:proofErr w:type="spellEnd"/>
      <w:r w:rsidRPr="005819BC">
        <w:rPr>
          <w:rFonts w:ascii="Arial" w:eastAsia="Calibri" w:hAnsi="Arial" w:cs="Arial"/>
          <w:bCs/>
          <w:sz w:val="24"/>
          <w:szCs w:val="24"/>
          <w:lang w:val="en-US"/>
        </w:rPr>
        <w:t xml:space="preserve"> </w:t>
      </w:r>
      <w:proofErr w:type="spellStart"/>
      <w:proofErr w:type="gramStart"/>
      <w:r w:rsidRPr="005819BC">
        <w:rPr>
          <w:rFonts w:ascii="Arial" w:eastAsia="Calibri" w:hAnsi="Arial" w:cs="Arial"/>
          <w:bCs/>
          <w:sz w:val="24"/>
          <w:szCs w:val="24"/>
          <w:lang w:val="en-US"/>
        </w:rPr>
        <w:t>sa</w:t>
      </w:r>
      <w:proofErr w:type="spellEnd"/>
      <w:proofErr w:type="gram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članom</w:t>
      </w:r>
      <w:proofErr w:type="spellEnd"/>
      <w:r w:rsidRPr="005819BC">
        <w:rPr>
          <w:rFonts w:ascii="Arial" w:eastAsia="Calibri" w:hAnsi="Arial" w:cs="Arial"/>
          <w:bCs/>
          <w:sz w:val="24"/>
          <w:szCs w:val="24"/>
          <w:lang w:val="en-US"/>
        </w:rPr>
        <w:t xml:space="preserve"> 151 </w:t>
      </w:r>
      <w:proofErr w:type="spellStart"/>
      <w:r w:rsidRPr="005819BC">
        <w:rPr>
          <w:rFonts w:ascii="Arial" w:eastAsia="Calibri" w:hAnsi="Arial" w:cs="Arial"/>
          <w:bCs/>
          <w:sz w:val="24"/>
          <w:szCs w:val="24"/>
          <w:lang w:val="en-US"/>
        </w:rPr>
        <w:t>Zakona</w:t>
      </w:r>
      <w:proofErr w:type="spellEnd"/>
      <w:r w:rsidRPr="005819BC">
        <w:rPr>
          <w:rFonts w:ascii="Arial" w:eastAsia="Calibri" w:hAnsi="Arial" w:cs="Arial"/>
          <w:bCs/>
          <w:sz w:val="24"/>
          <w:szCs w:val="24"/>
          <w:lang w:val="en-US"/>
        </w:rPr>
        <w:t xml:space="preserve"> o </w:t>
      </w:r>
      <w:proofErr w:type="spellStart"/>
      <w:r w:rsidRPr="005819BC">
        <w:rPr>
          <w:rFonts w:ascii="Arial" w:eastAsia="Calibri" w:hAnsi="Arial" w:cs="Arial"/>
          <w:bCs/>
          <w:sz w:val="24"/>
          <w:szCs w:val="24"/>
          <w:lang w:val="en-US"/>
        </w:rPr>
        <w:t>javnim</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nabavkama</w:t>
      </w:r>
      <w:proofErr w:type="spellEnd"/>
      <w:r w:rsidRPr="005819BC">
        <w:rPr>
          <w:rFonts w:ascii="Arial" w:eastAsia="Calibri" w:hAnsi="Arial" w:cs="Arial"/>
          <w:bCs/>
          <w:sz w:val="24"/>
          <w:szCs w:val="24"/>
          <w:lang w:val="en-US"/>
        </w:rPr>
        <w:t xml:space="preserve">: </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en-US"/>
        </w:rPr>
      </w:pPr>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radi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nabavke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dodatnih</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radova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koji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su</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postali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neophodni</w:t>
      </w:r>
      <w:proofErr w:type="spellEnd"/>
      <w:r w:rsidRPr="005819BC">
        <w:rPr>
          <w:rFonts w:ascii="Arial" w:eastAsia="Calibri" w:hAnsi="Arial" w:cs="Arial"/>
          <w:bCs/>
          <w:sz w:val="24"/>
          <w:szCs w:val="24"/>
          <w:lang w:val="en-US"/>
        </w:rPr>
        <w:t xml:space="preserve">, a </w:t>
      </w:r>
      <w:proofErr w:type="spellStart"/>
      <w:r w:rsidRPr="005819BC">
        <w:rPr>
          <w:rFonts w:ascii="Arial" w:eastAsia="Calibri" w:hAnsi="Arial" w:cs="Arial"/>
          <w:bCs/>
          <w:sz w:val="24"/>
          <w:szCs w:val="24"/>
          <w:lang w:val="en-US"/>
        </w:rPr>
        <w:t>koji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nijesu</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bili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uključeni</w:t>
      </w:r>
      <w:proofErr w:type="spellEnd"/>
      <w:r w:rsidRPr="005819BC">
        <w:rPr>
          <w:rFonts w:ascii="Arial" w:eastAsia="Calibri" w:hAnsi="Arial" w:cs="Arial"/>
          <w:bCs/>
          <w:sz w:val="24"/>
          <w:szCs w:val="24"/>
          <w:lang w:val="en-US"/>
        </w:rPr>
        <w:t xml:space="preserve"> u </w:t>
      </w:r>
      <w:proofErr w:type="spellStart"/>
      <w:r w:rsidRPr="005819BC">
        <w:rPr>
          <w:rFonts w:ascii="Arial" w:eastAsia="Calibri" w:hAnsi="Arial" w:cs="Arial"/>
          <w:bCs/>
          <w:sz w:val="24"/>
          <w:szCs w:val="24"/>
          <w:lang w:val="en-US"/>
        </w:rPr>
        <w:t>prvobitni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ugovor</w:t>
      </w:r>
      <w:proofErr w:type="spellEnd"/>
      <w:r w:rsidRPr="005819BC">
        <w:rPr>
          <w:rFonts w:ascii="Arial" w:eastAsia="Calibri" w:hAnsi="Arial" w:cs="Arial"/>
          <w:bCs/>
          <w:sz w:val="24"/>
          <w:szCs w:val="24"/>
          <w:lang w:val="en-US"/>
        </w:rPr>
        <w:t xml:space="preserve"> o </w:t>
      </w:r>
      <w:proofErr w:type="spellStart"/>
      <w:r w:rsidRPr="005819BC">
        <w:rPr>
          <w:rFonts w:ascii="Arial" w:eastAsia="Calibri" w:hAnsi="Arial" w:cs="Arial"/>
          <w:bCs/>
          <w:sz w:val="24"/>
          <w:szCs w:val="24"/>
          <w:lang w:val="en-US"/>
        </w:rPr>
        <w:t>javnoj</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nabavci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ako</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promjena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privrednog</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subjekta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sa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kojim</w:t>
      </w:r>
      <w:proofErr w:type="spellEnd"/>
      <w:r w:rsidRPr="005819BC">
        <w:rPr>
          <w:rFonts w:ascii="Arial" w:eastAsia="Calibri" w:hAnsi="Arial" w:cs="Arial"/>
          <w:bCs/>
          <w:sz w:val="24"/>
          <w:szCs w:val="24"/>
          <w:lang w:val="en-US"/>
        </w:rPr>
        <w:t xml:space="preserve"> je </w:t>
      </w:r>
      <w:proofErr w:type="spellStart"/>
      <w:r w:rsidRPr="005819BC">
        <w:rPr>
          <w:rFonts w:ascii="Arial" w:eastAsia="Calibri" w:hAnsi="Arial" w:cs="Arial"/>
          <w:bCs/>
          <w:sz w:val="24"/>
          <w:szCs w:val="24"/>
          <w:lang w:val="en-US"/>
        </w:rPr>
        <w:t>zaključen</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ugovornije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moguća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iz</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ekonomskih</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ili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tehničkih</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razloga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kao</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što</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su</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zahtjevi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kompatibilnosti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sa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postojećom</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opremom</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uslugama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ili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radovima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nabavljenim</w:t>
      </w:r>
      <w:proofErr w:type="spellEnd"/>
      <w:r w:rsidRPr="005819BC">
        <w:rPr>
          <w:rFonts w:ascii="Arial" w:eastAsia="Calibri" w:hAnsi="Arial" w:cs="Arial"/>
          <w:bCs/>
          <w:sz w:val="24"/>
          <w:szCs w:val="24"/>
          <w:lang w:val="en-US"/>
        </w:rPr>
        <w:t xml:space="preserve"> u </w:t>
      </w:r>
      <w:proofErr w:type="spellStart"/>
      <w:r w:rsidRPr="005819BC">
        <w:rPr>
          <w:rFonts w:ascii="Arial" w:eastAsia="Calibri" w:hAnsi="Arial" w:cs="Arial"/>
          <w:bCs/>
          <w:sz w:val="24"/>
          <w:szCs w:val="24"/>
          <w:lang w:val="en-US"/>
        </w:rPr>
        <w:t>oviru</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prvobitne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nabavka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može</w:t>
      </w:r>
      <w:proofErr w:type="spellEnd"/>
      <w:r w:rsidRPr="005819BC">
        <w:rPr>
          <w:rFonts w:ascii="Arial" w:eastAsia="Calibri" w:hAnsi="Arial" w:cs="Arial"/>
          <w:bCs/>
          <w:sz w:val="24"/>
          <w:szCs w:val="24"/>
          <w:lang w:val="en-US"/>
        </w:rPr>
        <w:t xml:space="preserve"> da </w:t>
      </w:r>
      <w:proofErr w:type="spellStart"/>
      <w:r w:rsidRPr="005819BC">
        <w:rPr>
          <w:rFonts w:ascii="Arial" w:eastAsia="Calibri" w:hAnsi="Arial" w:cs="Arial"/>
          <w:bCs/>
          <w:sz w:val="24"/>
          <w:szCs w:val="24"/>
          <w:lang w:val="en-US"/>
        </w:rPr>
        <w:t>prouzrokuje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značajne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poteškoće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ili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znatno</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povećanje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lastRenderedPageBreak/>
        <w:t>troškova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za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naručioca</w:t>
      </w:r>
      <w:proofErr w:type="spellEnd"/>
      <w:r w:rsidRPr="005819BC">
        <w:rPr>
          <w:rFonts w:ascii="Arial" w:eastAsia="Calibri" w:hAnsi="Arial" w:cs="Arial"/>
          <w:bCs/>
          <w:sz w:val="24"/>
          <w:szCs w:val="24"/>
          <w:lang w:val="en-US"/>
        </w:rPr>
        <w:t xml:space="preserve"> a </w:t>
      </w:r>
      <w:proofErr w:type="spellStart"/>
      <w:r w:rsidRPr="005819BC">
        <w:rPr>
          <w:rFonts w:ascii="Arial" w:eastAsia="Calibri" w:hAnsi="Arial" w:cs="Arial"/>
          <w:bCs/>
          <w:sz w:val="24"/>
          <w:szCs w:val="24"/>
          <w:lang w:val="en-US"/>
        </w:rPr>
        <w:t>povećanje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vrijednosti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ugovora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nije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veće</w:t>
      </w:r>
      <w:proofErr w:type="spellEnd"/>
      <w:r w:rsidRPr="005819BC">
        <w:rPr>
          <w:rFonts w:ascii="Arial" w:eastAsia="Calibri" w:hAnsi="Arial" w:cs="Arial"/>
          <w:bCs/>
          <w:sz w:val="24"/>
          <w:szCs w:val="24"/>
          <w:lang w:val="en-US"/>
        </w:rPr>
        <w:t xml:space="preserve"> od 20% </w:t>
      </w:r>
      <w:proofErr w:type="spellStart"/>
      <w:r w:rsidRPr="005819BC">
        <w:rPr>
          <w:rFonts w:ascii="Arial" w:eastAsia="Calibri" w:hAnsi="Arial" w:cs="Arial"/>
          <w:bCs/>
          <w:sz w:val="24"/>
          <w:szCs w:val="24"/>
          <w:lang w:val="en-US"/>
        </w:rPr>
        <w:t>vrijednosti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prvobitnog</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ugovora</w:t>
      </w:r>
      <w:proofErr w:type="spellEnd"/>
      <w:r w:rsidRPr="005819BC">
        <w:rPr>
          <w:rFonts w:ascii="Arial" w:eastAsia="Calibri" w:hAnsi="Arial" w:cs="Arial"/>
          <w:bCs/>
          <w:sz w:val="24"/>
          <w:szCs w:val="24"/>
          <w:lang w:val="en-US"/>
        </w:rPr>
        <w:t>.</w:t>
      </w:r>
    </w:p>
    <w:p w:rsidR="005819BC" w:rsidRPr="005819BC" w:rsidRDefault="005819BC" w:rsidP="005819BC">
      <w:pPr>
        <w:autoSpaceDE w:val="0"/>
        <w:autoSpaceDN w:val="0"/>
        <w:adjustRightInd w:val="0"/>
        <w:spacing w:line="240" w:lineRule="auto"/>
        <w:jc w:val="both"/>
        <w:rPr>
          <w:rFonts w:ascii="Arial" w:eastAsia="Calibri" w:hAnsi="Arial" w:cs="Arial"/>
          <w:b/>
          <w:bCs/>
          <w:sz w:val="24"/>
          <w:szCs w:val="24"/>
          <w:lang w:val="sl-SI"/>
        </w:rPr>
      </w:pPr>
      <w:r w:rsidRPr="005819BC">
        <w:rPr>
          <w:rFonts w:ascii="Arial" w:eastAsia="Calibri" w:hAnsi="Arial" w:cs="Arial"/>
          <w:bCs/>
          <w:sz w:val="24"/>
          <w:szCs w:val="24"/>
          <w:lang w:val="en-US"/>
        </w:rPr>
        <w:t xml:space="preserve">- </w:t>
      </w:r>
      <w:proofErr w:type="spellStart"/>
      <w:proofErr w:type="gramStart"/>
      <w:r w:rsidRPr="005819BC">
        <w:rPr>
          <w:rFonts w:ascii="Arial" w:eastAsia="Calibri" w:hAnsi="Arial" w:cs="Arial"/>
          <w:bCs/>
          <w:sz w:val="24"/>
          <w:szCs w:val="24"/>
          <w:lang w:val="en-US"/>
        </w:rPr>
        <w:t>kada</w:t>
      </w:r>
      <w:proofErr w:type="spellEnd"/>
      <w:proofErr w:type="gramEnd"/>
      <w:r w:rsidRPr="005819BC">
        <w:rPr>
          <w:rFonts w:ascii="Arial" w:eastAsia="Calibri" w:hAnsi="Arial" w:cs="Arial"/>
          <w:bCs/>
          <w:sz w:val="24"/>
          <w:szCs w:val="24"/>
          <w:lang w:val="en-US"/>
        </w:rPr>
        <w:t xml:space="preserve"> je </w:t>
      </w:r>
      <w:proofErr w:type="spellStart"/>
      <w:r w:rsidRPr="005819BC">
        <w:rPr>
          <w:rFonts w:ascii="Arial" w:eastAsia="Calibri" w:hAnsi="Arial" w:cs="Arial"/>
          <w:bCs/>
          <w:sz w:val="24"/>
          <w:szCs w:val="24"/>
          <w:lang w:val="en-US"/>
        </w:rPr>
        <w:t>potreba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za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izmjenom</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ugovora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nastala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zbog</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okolnosti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koje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naručilac</w:t>
      </w:r>
      <w:proofErr w:type="spellEnd"/>
      <w:r w:rsidRPr="005819BC">
        <w:rPr>
          <w:rFonts w:ascii="Arial" w:eastAsia="Calibri" w:hAnsi="Arial" w:cs="Arial"/>
          <w:bCs/>
          <w:sz w:val="24"/>
          <w:szCs w:val="24"/>
          <w:lang w:val="en-US"/>
        </w:rPr>
        <w:t xml:space="preserve"> u </w:t>
      </w:r>
      <w:proofErr w:type="spellStart"/>
      <w:r w:rsidRPr="005819BC">
        <w:rPr>
          <w:rFonts w:ascii="Arial" w:eastAsia="Calibri" w:hAnsi="Arial" w:cs="Arial"/>
          <w:bCs/>
          <w:sz w:val="24"/>
          <w:szCs w:val="24"/>
          <w:lang w:val="en-US"/>
        </w:rPr>
        <w:t>vrijeme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zaključivanja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ugovora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nije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mogao</w:t>
      </w:r>
      <w:proofErr w:type="spellEnd"/>
      <w:r w:rsidRPr="005819BC">
        <w:rPr>
          <w:rFonts w:ascii="Arial" w:eastAsia="Calibri" w:hAnsi="Arial" w:cs="Arial"/>
          <w:bCs/>
          <w:sz w:val="24"/>
          <w:szCs w:val="24"/>
          <w:lang w:val="en-US"/>
        </w:rPr>
        <w:t xml:space="preserve"> da </w:t>
      </w:r>
      <w:proofErr w:type="spellStart"/>
      <w:r w:rsidRPr="005819BC">
        <w:rPr>
          <w:rFonts w:ascii="Arial" w:eastAsia="Calibri" w:hAnsi="Arial" w:cs="Arial"/>
          <w:bCs/>
          <w:sz w:val="24"/>
          <w:szCs w:val="24"/>
          <w:lang w:val="en-US"/>
        </w:rPr>
        <w:t>predvidi</w:t>
      </w:r>
      <w:proofErr w:type="spellEnd"/>
      <w:r w:rsidRPr="005819BC">
        <w:rPr>
          <w:rFonts w:ascii="Arial" w:eastAsia="Calibri" w:hAnsi="Arial" w:cs="Arial"/>
          <w:bCs/>
          <w:sz w:val="24"/>
          <w:szCs w:val="24"/>
          <w:lang w:val="en-US"/>
        </w:rPr>
        <w:t xml:space="preserve">, a </w:t>
      </w:r>
      <w:proofErr w:type="spellStart"/>
      <w:r w:rsidRPr="005819BC">
        <w:rPr>
          <w:rFonts w:ascii="Arial" w:eastAsia="Calibri" w:hAnsi="Arial" w:cs="Arial"/>
          <w:bCs/>
          <w:sz w:val="24"/>
          <w:szCs w:val="24"/>
          <w:lang w:val="en-US"/>
        </w:rPr>
        <w:t>izmjenom</w:t>
      </w:r>
      <w:proofErr w:type="spellEnd"/>
      <w:r w:rsidRPr="005819BC">
        <w:rPr>
          <w:rFonts w:ascii="Arial" w:eastAsia="Calibri" w:hAnsi="Arial" w:cs="Arial"/>
          <w:bCs/>
          <w:sz w:val="24"/>
          <w:szCs w:val="24"/>
          <w:lang w:val="en-US"/>
        </w:rPr>
        <w:t xml:space="preserve"> se ne </w:t>
      </w:r>
      <w:proofErr w:type="spellStart"/>
      <w:r w:rsidRPr="005819BC">
        <w:rPr>
          <w:rFonts w:ascii="Arial" w:eastAsia="Calibri" w:hAnsi="Arial" w:cs="Arial"/>
          <w:bCs/>
          <w:sz w:val="24"/>
          <w:szCs w:val="24"/>
          <w:lang w:val="en-US"/>
        </w:rPr>
        <w:t>mijenja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priroda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ugovora</w:t>
      </w:r>
      <w:proofErr w:type="spellEnd"/>
      <w:r w:rsidRPr="005819BC">
        <w:rPr>
          <w:rFonts w:ascii="Arial" w:eastAsia="Calibri" w:hAnsi="Arial" w:cs="Arial"/>
          <w:bCs/>
          <w:sz w:val="24"/>
          <w:szCs w:val="24"/>
          <w:lang w:val="en-US"/>
        </w:rPr>
        <w:t xml:space="preserve"> a </w:t>
      </w:r>
      <w:proofErr w:type="spellStart"/>
      <w:r w:rsidRPr="005819BC">
        <w:rPr>
          <w:rFonts w:ascii="Arial" w:eastAsia="Calibri" w:hAnsi="Arial" w:cs="Arial"/>
          <w:bCs/>
          <w:sz w:val="24"/>
          <w:szCs w:val="24"/>
          <w:lang w:val="en-US"/>
        </w:rPr>
        <w:t>povećanje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vrijednosti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ugovora</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nije</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veće</w:t>
      </w:r>
      <w:proofErr w:type="spellEnd"/>
      <w:r w:rsidRPr="005819BC">
        <w:rPr>
          <w:rFonts w:ascii="Arial" w:eastAsia="Calibri" w:hAnsi="Arial" w:cs="Arial"/>
          <w:bCs/>
          <w:sz w:val="24"/>
          <w:szCs w:val="24"/>
          <w:lang w:val="en-US"/>
        </w:rPr>
        <w:t xml:space="preserve"> od 20% </w:t>
      </w:r>
      <w:proofErr w:type="spellStart"/>
      <w:r w:rsidRPr="005819BC">
        <w:rPr>
          <w:rFonts w:ascii="Arial" w:eastAsia="Calibri" w:hAnsi="Arial" w:cs="Arial"/>
          <w:bCs/>
          <w:sz w:val="24"/>
          <w:szCs w:val="24"/>
          <w:lang w:val="en-US"/>
        </w:rPr>
        <w:t>vrijednosti</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prvobitnog</w:t>
      </w:r>
      <w:proofErr w:type="spellEnd"/>
      <w:r w:rsidRPr="005819BC">
        <w:rPr>
          <w:rFonts w:ascii="Arial" w:eastAsia="Calibri" w:hAnsi="Arial" w:cs="Arial"/>
          <w:bCs/>
          <w:sz w:val="24"/>
          <w:szCs w:val="24"/>
          <w:lang w:val="en-US"/>
        </w:rPr>
        <w:t xml:space="preserve"> </w:t>
      </w:r>
      <w:proofErr w:type="spellStart"/>
      <w:r w:rsidRPr="005819BC">
        <w:rPr>
          <w:rFonts w:ascii="Arial" w:eastAsia="Calibri" w:hAnsi="Arial" w:cs="Arial"/>
          <w:bCs/>
          <w:sz w:val="24"/>
          <w:szCs w:val="24"/>
          <w:lang w:val="en-US"/>
        </w:rPr>
        <w:t>ugovora</w:t>
      </w:r>
      <w:proofErr w:type="spellEnd"/>
    </w:p>
    <w:p w:rsidR="005819BC" w:rsidRPr="005819BC" w:rsidRDefault="005819BC" w:rsidP="005819BC">
      <w:pPr>
        <w:autoSpaceDE w:val="0"/>
        <w:autoSpaceDN w:val="0"/>
        <w:adjustRightInd w:val="0"/>
        <w:spacing w:line="240" w:lineRule="auto"/>
        <w:jc w:val="both"/>
        <w:rPr>
          <w:rFonts w:ascii="Arial" w:eastAsia="Calibri" w:hAnsi="Arial" w:cs="Arial"/>
          <w:b/>
          <w:bCs/>
          <w:sz w:val="24"/>
          <w:szCs w:val="24"/>
          <w:lang w:val="sl-SI"/>
        </w:rPr>
      </w:pP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sr-Latn-CS"/>
        </w:rPr>
      </w:pPr>
      <w:r w:rsidRPr="005819BC">
        <w:rPr>
          <w:rFonts w:ascii="Arial" w:eastAsia="Calibri" w:hAnsi="Arial" w:cs="Arial"/>
          <w:bCs/>
          <w:sz w:val="24"/>
          <w:szCs w:val="24"/>
          <w:lang w:val="sr-Latn-CS"/>
        </w:rPr>
        <w:t>Ugovor o javnoj nabavci koji je zaključen uz kršenje antikorupcijskog pravila u smislu člana 38 stav 3 Zakona o javnim nabavkama („Službeni list CG“, br. 74/19) ništav je.</w:t>
      </w:r>
    </w:p>
    <w:p w:rsidR="005819BC" w:rsidRPr="005819BC" w:rsidRDefault="005819BC" w:rsidP="005819BC">
      <w:pPr>
        <w:autoSpaceDE w:val="0"/>
        <w:autoSpaceDN w:val="0"/>
        <w:adjustRightInd w:val="0"/>
        <w:spacing w:line="240" w:lineRule="auto"/>
        <w:jc w:val="both"/>
        <w:rPr>
          <w:rFonts w:ascii="Arial" w:eastAsia="Calibri" w:hAnsi="Arial" w:cs="Arial"/>
          <w:b/>
          <w:bCs/>
          <w:sz w:val="24"/>
          <w:szCs w:val="24"/>
          <w:lang w:val="sr-Latn-CS"/>
        </w:rPr>
      </w:pP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sl-SI"/>
        </w:rPr>
      </w:pPr>
      <w:r w:rsidRPr="005819BC">
        <w:rPr>
          <w:rFonts w:ascii="Arial" w:eastAsia="Calibri" w:hAnsi="Arial" w:cs="Arial"/>
          <w:bCs/>
          <w:sz w:val="24"/>
          <w:szCs w:val="24"/>
          <w:lang w:val="sl-SI"/>
        </w:rPr>
        <w:t>Za sve što nije regulisano ovim Ugovorom neposredno se primjenjuju odredbe Zakona o obligacionim odnosima i drugih pozitivnih propisa.</w:t>
      </w:r>
    </w:p>
    <w:p w:rsidR="005819BC" w:rsidRPr="005819BC" w:rsidRDefault="005819BC" w:rsidP="005819BC">
      <w:pPr>
        <w:autoSpaceDE w:val="0"/>
        <w:autoSpaceDN w:val="0"/>
        <w:adjustRightInd w:val="0"/>
        <w:spacing w:line="240" w:lineRule="auto"/>
        <w:jc w:val="both"/>
        <w:rPr>
          <w:rFonts w:ascii="Arial" w:eastAsia="Calibri" w:hAnsi="Arial" w:cs="Arial"/>
          <w:b/>
          <w:bCs/>
          <w:sz w:val="24"/>
          <w:szCs w:val="24"/>
          <w:lang w:val="sl-SI"/>
        </w:rPr>
      </w:pP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sl-SI"/>
        </w:rPr>
      </w:pPr>
      <w:r w:rsidRPr="005819BC">
        <w:rPr>
          <w:rFonts w:ascii="Arial" w:eastAsia="Calibri" w:hAnsi="Arial" w:cs="Arial"/>
          <w:bCs/>
          <w:sz w:val="24"/>
          <w:szCs w:val="24"/>
          <w:lang w:val="sl-SI"/>
        </w:rPr>
        <w:t>Eventualne nesporazume koji mogu da se pojave u vezi ovog Ugovora ugovorne strane će pokušati da  riješe sporazumno.</w:t>
      </w:r>
    </w:p>
    <w:p w:rsidR="005819BC" w:rsidRPr="005819BC" w:rsidRDefault="005819BC" w:rsidP="005819BC">
      <w:pPr>
        <w:autoSpaceDE w:val="0"/>
        <w:autoSpaceDN w:val="0"/>
        <w:adjustRightInd w:val="0"/>
        <w:spacing w:line="240" w:lineRule="auto"/>
        <w:jc w:val="both"/>
        <w:rPr>
          <w:rFonts w:ascii="Arial" w:eastAsia="Calibri" w:hAnsi="Arial" w:cs="Arial"/>
          <w:bCs/>
          <w:sz w:val="24"/>
          <w:szCs w:val="24"/>
          <w:lang w:val="sl-SI"/>
        </w:rPr>
      </w:pPr>
      <w:r w:rsidRPr="005819BC">
        <w:rPr>
          <w:rFonts w:ascii="Arial" w:eastAsia="Calibri" w:hAnsi="Arial" w:cs="Arial"/>
          <w:bCs/>
          <w:sz w:val="24"/>
          <w:szCs w:val="24"/>
          <w:lang w:val="sl-SI"/>
        </w:rPr>
        <w:t>Sve sporove koji nasta</w:t>
      </w:r>
      <w:r w:rsidRPr="005819BC">
        <w:rPr>
          <w:rFonts w:ascii="Arial" w:eastAsia="Calibri" w:hAnsi="Arial" w:cs="Arial"/>
          <w:bCs/>
          <w:sz w:val="24"/>
          <w:szCs w:val="24"/>
          <w:lang w:val="sr-Latn-CS"/>
        </w:rPr>
        <w:t>nu</w:t>
      </w:r>
      <w:r w:rsidRPr="005819BC">
        <w:rPr>
          <w:rFonts w:ascii="Arial" w:eastAsia="Calibri" w:hAnsi="Arial" w:cs="Arial"/>
          <w:bCs/>
          <w:sz w:val="24"/>
          <w:szCs w:val="24"/>
          <w:lang w:val="sl-SI"/>
        </w:rPr>
        <w:t xml:space="preserve"> u vezi ovog Ugovora rješavaće Privredni sud u Podgorici.</w:t>
      </w:r>
    </w:p>
    <w:p w:rsidR="005819BC" w:rsidRPr="005819BC" w:rsidRDefault="005819BC" w:rsidP="005819BC">
      <w:pPr>
        <w:spacing w:line="240" w:lineRule="auto"/>
        <w:jc w:val="both"/>
        <w:rPr>
          <w:rFonts w:ascii="Arial" w:eastAsia="Times New Roman" w:hAnsi="Arial" w:cs="Arial"/>
          <w:i/>
          <w:sz w:val="24"/>
          <w:szCs w:val="24"/>
          <w:lang w:val="sr-Latn-ME"/>
        </w:rPr>
      </w:pPr>
    </w:p>
    <w:p w:rsidR="005819BC" w:rsidRPr="005819BC" w:rsidRDefault="005819BC" w:rsidP="005819BC">
      <w:pPr>
        <w:spacing w:line="240" w:lineRule="auto"/>
        <w:jc w:val="both"/>
        <w:rPr>
          <w:rFonts w:ascii="Arial" w:eastAsia="Times New Roman" w:hAnsi="Arial" w:cs="Arial"/>
          <w:bCs/>
          <w:sz w:val="24"/>
          <w:szCs w:val="24"/>
          <w:lang w:val="sr-Latn-ME"/>
        </w:rPr>
      </w:pPr>
    </w:p>
    <w:p w:rsidR="005819BC" w:rsidRPr="005819BC" w:rsidRDefault="005819BC" w:rsidP="005819BC">
      <w:pPr>
        <w:keepNext/>
        <w:keepLines/>
        <w:numPr>
          <w:ilvl w:val="0"/>
          <w:numId w:val="5"/>
        </w:numPr>
        <w:pBdr>
          <w:top w:val="single" w:sz="4" w:space="1" w:color="auto"/>
          <w:left w:val="single" w:sz="4" w:space="0" w:color="auto"/>
          <w:bottom w:val="single" w:sz="4" w:space="1" w:color="auto"/>
          <w:right w:val="single" w:sz="4" w:space="4" w:color="auto"/>
        </w:pBdr>
        <w:shd w:val="clear" w:color="auto" w:fill="D9D9D9"/>
        <w:spacing w:before="240" w:after="160" w:line="252" w:lineRule="auto"/>
        <w:ind w:left="1440"/>
        <w:jc w:val="both"/>
        <w:outlineLvl w:val="0"/>
        <w:rPr>
          <w:rFonts w:ascii="Arial" w:eastAsia="Times New Roman" w:hAnsi="Arial" w:cs="Times New Roman"/>
          <w:b/>
          <w:sz w:val="24"/>
          <w:szCs w:val="24"/>
          <w:lang w:val="sr-Latn-ME"/>
        </w:rPr>
      </w:pPr>
      <w:bookmarkStart w:id="14" w:name="_Toc62730566"/>
      <w:r w:rsidRPr="005819BC">
        <w:rPr>
          <w:rFonts w:ascii="Arial" w:eastAsia="Times New Roman" w:hAnsi="Arial" w:cs="Times New Roman"/>
          <w:b/>
          <w:sz w:val="24"/>
          <w:szCs w:val="24"/>
          <w:lang w:val="sr-Latn-ME"/>
        </w:rPr>
        <w:t>ZAHTJEV ZA POJAŠNJENJE ILI IZMJENU I DOPUNU TENDERSKE DOKUMENTACIJE</w:t>
      </w:r>
      <w:bookmarkEnd w:id="14"/>
    </w:p>
    <w:p w:rsidR="005819BC" w:rsidRPr="005819BC" w:rsidRDefault="005819BC" w:rsidP="005819BC">
      <w:pPr>
        <w:spacing w:line="240" w:lineRule="auto"/>
        <w:jc w:val="both"/>
        <w:rPr>
          <w:rFonts w:ascii="Arial" w:eastAsia="Times New Roman" w:hAnsi="Arial" w:cs="Arial"/>
          <w:sz w:val="24"/>
          <w:szCs w:val="24"/>
          <w:lang w:val="sr-Latn-ME"/>
        </w:rPr>
      </w:pPr>
    </w:p>
    <w:p w:rsidR="005819BC" w:rsidRPr="005819BC" w:rsidRDefault="005819BC" w:rsidP="005819BC">
      <w:pPr>
        <w:autoSpaceDE w:val="0"/>
        <w:autoSpaceDN w:val="0"/>
        <w:adjustRightInd w:val="0"/>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5819BC" w:rsidRPr="005819BC" w:rsidRDefault="005819BC" w:rsidP="005819BC">
      <w:pPr>
        <w:spacing w:line="240" w:lineRule="auto"/>
        <w:jc w:val="both"/>
        <w:rPr>
          <w:rFonts w:ascii="Arial" w:eastAsia="Times New Roman" w:hAnsi="Arial" w:cs="Arial"/>
          <w:sz w:val="24"/>
          <w:szCs w:val="24"/>
          <w:lang w:val="sr-Latn-ME"/>
        </w:rPr>
      </w:pPr>
    </w:p>
    <w:p w:rsidR="005819BC" w:rsidRPr="005819BC" w:rsidRDefault="005819BC" w:rsidP="005819BC">
      <w:pPr>
        <w:spacing w:line="240" w:lineRule="auto"/>
        <w:jc w:val="both"/>
        <w:rPr>
          <w:rFonts w:ascii="Arial" w:eastAsia="Times New Roman" w:hAnsi="Arial" w:cs="Arial"/>
          <w:sz w:val="24"/>
          <w:szCs w:val="24"/>
          <w:lang w:val="sr-Latn-ME"/>
        </w:rPr>
      </w:pPr>
      <w:r w:rsidRPr="005819BC">
        <w:rPr>
          <w:rFonts w:ascii="Arial" w:eastAsia="Times New Roman" w:hAnsi="Arial" w:cs="Arial"/>
          <w:sz w:val="24"/>
          <w:szCs w:val="24"/>
          <w:lang w:val="sr-Latn-ME"/>
        </w:rPr>
        <w:t>Privredni subjekat ima pravo da pisanim zahtjevom traži od naručioca pojašnjenje tenderske dokumentacije najkasnije deset dana prije isteka roka određenog za dostavljanje ponuda.</w:t>
      </w:r>
    </w:p>
    <w:p w:rsidR="005819BC" w:rsidRPr="005819BC" w:rsidRDefault="005819BC" w:rsidP="005819BC">
      <w:pPr>
        <w:spacing w:line="240" w:lineRule="auto"/>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t>Zahtjev se podnosi isključivo putem ESJN-a.</w:t>
      </w:r>
    </w:p>
    <w:p w:rsidR="005819BC" w:rsidRPr="005819BC" w:rsidRDefault="005819BC" w:rsidP="005620B1">
      <w:pPr>
        <w:tabs>
          <w:tab w:val="left" w:pos="3290"/>
        </w:tabs>
        <w:spacing w:line="240" w:lineRule="auto"/>
        <w:rPr>
          <w:rFonts w:ascii="Times New Roman" w:eastAsia="Times New Roman" w:hAnsi="Times New Roman" w:cs="Times New Roman"/>
          <w:i/>
          <w:iCs/>
          <w:color w:val="000000"/>
          <w:sz w:val="24"/>
          <w:szCs w:val="24"/>
          <w:lang w:val="en-US"/>
        </w:rPr>
      </w:pPr>
    </w:p>
    <w:p w:rsidR="005819BC" w:rsidRPr="005819BC" w:rsidRDefault="005819BC" w:rsidP="005819BC">
      <w:pPr>
        <w:tabs>
          <w:tab w:val="left" w:pos="3290"/>
        </w:tabs>
        <w:spacing w:line="240" w:lineRule="auto"/>
        <w:ind w:left="5664" w:firstLine="708"/>
        <w:jc w:val="center"/>
        <w:rPr>
          <w:rFonts w:ascii="Times New Roman" w:eastAsia="Times New Roman" w:hAnsi="Times New Roman" w:cs="Times New Roman"/>
          <w:i/>
          <w:iCs/>
          <w:color w:val="000000"/>
          <w:sz w:val="24"/>
          <w:szCs w:val="24"/>
          <w:lang w:val="en-US"/>
        </w:rPr>
      </w:pPr>
    </w:p>
    <w:p w:rsidR="005819BC" w:rsidRPr="005819BC" w:rsidRDefault="005819BC" w:rsidP="005819BC">
      <w:pPr>
        <w:tabs>
          <w:tab w:val="left" w:pos="3290"/>
        </w:tabs>
        <w:spacing w:line="240" w:lineRule="auto"/>
        <w:ind w:left="5664" w:firstLine="708"/>
        <w:jc w:val="center"/>
        <w:rPr>
          <w:rFonts w:ascii="Times New Roman" w:eastAsia="Times New Roman" w:hAnsi="Times New Roman" w:cs="Times New Roman"/>
          <w:i/>
          <w:iCs/>
          <w:color w:val="000000"/>
          <w:sz w:val="24"/>
          <w:szCs w:val="24"/>
          <w:lang w:val="en-US"/>
        </w:rPr>
      </w:pPr>
    </w:p>
    <w:p w:rsidR="005819BC" w:rsidRPr="005819BC" w:rsidRDefault="005819BC" w:rsidP="005620B1">
      <w:pPr>
        <w:tabs>
          <w:tab w:val="left" w:pos="3290"/>
        </w:tabs>
        <w:spacing w:line="240" w:lineRule="auto"/>
        <w:ind w:left="5664" w:firstLine="708"/>
        <w:rPr>
          <w:rFonts w:ascii="Times New Roman" w:eastAsia="Times New Roman" w:hAnsi="Times New Roman" w:cs="Times New Roman"/>
          <w:i/>
          <w:iCs/>
          <w:color w:val="000000"/>
          <w:sz w:val="24"/>
          <w:szCs w:val="24"/>
          <w:lang w:val="en-US"/>
        </w:rPr>
      </w:pPr>
    </w:p>
    <w:p w:rsidR="005819BC" w:rsidRPr="005819BC" w:rsidRDefault="005819BC" w:rsidP="005620B1">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contextualSpacing/>
        <w:outlineLvl w:val="0"/>
        <w:rPr>
          <w:rFonts w:ascii="Arial" w:eastAsia="Times New Roman" w:hAnsi="Arial" w:cs="Times New Roman"/>
          <w:b/>
          <w:iCs/>
          <w:sz w:val="24"/>
          <w:szCs w:val="24"/>
          <w:lang w:val="sr-Latn-ME"/>
        </w:rPr>
      </w:pPr>
      <w:bookmarkStart w:id="15" w:name="_Toc62730568"/>
      <w:r w:rsidRPr="005819BC">
        <w:rPr>
          <w:rFonts w:ascii="Arial" w:eastAsia="Times New Roman" w:hAnsi="Arial" w:cs="Times New Roman"/>
          <w:b/>
          <w:sz w:val="24"/>
          <w:szCs w:val="24"/>
          <w:lang w:val="sr-Latn-ME"/>
        </w:rPr>
        <w:t>UPUTSTVO O PRAVNOM SREDSTVU</w:t>
      </w:r>
      <w:bookmarkEnd w:id="15"/>
    </w:p>
    <w:p w:rsidR="005819BC" w:rsidRPr="005819BC" w:rsidRDefault="005819BC" w:rsidP="005620B1">
      <w:pPr>
        <w:tabs>
          <w:tab w:val="left" w:pos="5760"/>
        </w:tabs>
        <w:spacing w:line="240" w:lineRule="auto"/>
        <w:rPr>
          <w:rFonts w:ascii="Arial" w:eastAsia="Times New Roman" w:hAnsi="Arial" w:cs="Arial"/>
          <w:color w:val="000000"/>
          <w:sz w:val="24"/>
          <w:szCs w:val="24"/>
          <w:lang w:val="sr-Latn-ME"/>
        </w:rPr>
      </w:pPr>
    </w:p>
    <w:p w:rsidR="005819BC" w:rsidRPr="005819BC" w:rsidRDefault="005819BC" w:rsidP="005819BC">
      <w:pPr>
        <w:tabs>
          <w:tab w:val="left" w:pos="5760"/>
        </w:tabs>
        <w:spacing w:line="240" w:lineRule="auto"/>
        <w:ind w:firstLine="567"/>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t xml:space="preserve">Privredni subjekat može da izjavi žalbu protiv ove tenderske dokumentacije Komisiji za zaštitu prava najkasnije deset dana prije dana koji je određen za otvaranje ponuda. </w:t>
      </w:r>
    </w:p>
    <w:p w:rsidR="005819BC" w:rsidRPr="005819BC" w:rsidRDefault="005819BC" w:rsidP="005819BC">
      <w:pPr>
        <w:tabs>
          <w:tab w:val="left" w:pos="5760"/>
        </w:tabs>
        <w:spacing w:line="240" w:lineRule="auto"/>
        <w:jc w:val="both"/>
        <w:rPr>
          <w:rFonts w:ascii="Arial" w:eastAsia="Times New Roman" w:hAnsi="Arial" w:cs="Arial"/>
          <w:color w:val="000000"/>
          <w:sz w:val="24"/>
          <w:szCs w:val="24"/>
          <w:lang w:val="sr-Latn-ME"/>
        </w:rPr>
      </w:pPr>
    </w:p>
    <w:p w:rsidR="005819BC" w:rsidRPr="005819BC" w:rsidRDefault="005819BC" w:rsidP="005819BC">
      <w:pPr>
        <w:autoSpaceDE w:val="0"/>
        <w:autoSpaceDN w:val="0"/>
        <w:adjustRightInd w:val="0"/>
        <w:spacing w:line="240" w:lineRule="auto"/>
        <w:ind w:firstLine="567"/>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rsidR="005819BC" w:rsidRPr="005819BC" w:rsidRDefault="005819BC" w:rsidP="005819BC">
      <w:pPr>
        <w:autoSpaceDE w:val="0"/>
        <w:autoSpaceDN w:val="0"/>
        <w:adjustRightInd w:val="0"/>
        <w:spacing w:line="240" w:lineRule="auto"/>
        <w:ind w:firstLine="567"/>
        <w:jc w:val="both"/>
        <w:rPr>
          <w:rFonts w:ascii="Arial" w:eastAsia="Times New Roman" w:hAnsi="Arial" w:cs="Arial"/>
          <w:color w:val="000000"/>
          <w:sz w:val="24"/>
          <w:szCs w:val="24"/>
          <w:lang w:val="sr-Latn-ME"/>
        </w:rPr>
      </w:pPr>
    </w:p>
    <w:p w:rsidR="005819BC" w:rsidRPr="005819BC" w:rsidRDefault="005819BC" w:rsidP="005819BC">
      <w:pPr>
        <w:autoSpaceDE w:val="0"/>
        <w:autoSpaceDN w:val="0"/>
        <w:adjustRightInd w:val="0"/>
        <w:spacing w:line="240" w:lineRule="auto"/>
        <w:ind w:firstLine="567"/>
        <w:jc w:val="both"/>
        <w:rPr>
          <w:rFonts w:ascii="Arial" w:eastAsia="Times New Roman" w:hAnsi="Arial" w:cs="Arial"/>
          <w:color w:val="000000"/>
          <w:sz w:val="24"/>
          <w:szCs w:val="24"/>
          <w:highlight w:val="yellow"/>
          <w:lang w:val="sr-Latn-ME"/>
        </w:rPr>
      </w:pPr>
      <w:r w:rsidRPr="005819BC">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5819BC" w:rsidRPr="005819BC" w:rsidRDefault="005819BC" w:rsidP="005819BC">
      <w:pPr>
        <w:tabs>
          <w:tab w:val="left" w:pos="5760"/>
        </w:tabs>
        <w:spacing w:line="240" w:lineRule="auto"/>
        <w:ind w:firstLine="567"/>
        <w:jc w:val="both"/>
        <w:rPr>
          <w:rFonts w:ascii="Arial" w:eastAsia="Times New Roman" w:hAnsi="Arial" w:cs="Arial"/>
          <w:color w:val="000000"/>
          <w:sz w:val="24"/>
          <w:szCs w:val="24"/>
          <w:lang w:val="sr-Latn-ME"/>
        </w:rPr>
      </w:pPr>
    </w:p>
    <w:p w:rsidR="005819BC" w:rsidRPr="005819BC" w:rsidRDefault="005819BC" w:rsidP="005819BC">
      <w:pPr>
        <w:tabs>
          <w:tab w:val="left" w:pos="5760"/>
        </w:tabs>
        <w:spacing w:line="240" w:lineRule="auto"/>
        <w:ind w:firstLine="567"/>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lastRenderedPageBreak/>
        <w:t>Ukoliko je predmet nabavke podijeljen po partijama, a žalba se odnosi samo na određenu/e partiju/e, naknada se plaća u iznosu 1% od procijenjene vrijednosti javne nabavke te/tih partije/a.</w:t>
      </w:r>
    </w:p>
    <w:p w:rsidR="005819BC" w:rsidRPr="005819BC" w:rsidRDefault="005819BC" w:rsidP="005819BC">
      <w:pPr>
        <w:tabs>
          <w:tab w:val="left" w:pos="5760"/>
        </w:tabs>
        <w:spacing w:line="240" w:lineRule="auto"/>
        <w:ind w:firstLine="567"/>
        <w:jc w:val="both"/>
        <w:rPr>
          <w:rFonts w:ascii="Arial" w:eastAsia="Times New Roman" w:hAnsi="Arial" w:cs="Arial"/>
          <w:color w:val="000000"/>
          <w:sz w:val="24"/>
          <w:szCs w:val="24"/>
          <w:lang w:val="sr-Latn-ME"/>
        </w:rPr>
      </w:pPr>
    </w:p>
    <w:p w:rsidR="005819BC" w:rsidRPr="005819BC" w:rsidRDefault="005819BC" w:rsidP="005819BC">
      <w:pPr>
        <w:tabs>
          <w:tab w:val="left" w:pos="5760"/>
        </w:tabs>
        <w:spacing w:line="240" w:lineRule="auto"/>
        <w:ind w:firstLine="567"/>
        <w:jc w:val="both"/>
        <w:rPr>
          <w:rFonts w:ascii="Arial" w:eastAsia="Times New Roman" w:hAnsi="Arial" w:cs="Arial"/>
          <w:color w:val="000000"/>
          <w:sz w:val="24"/>
          <w:szCs w:val="24"/>
          <w:lang w:val="sr-Latn-ME"/>
        </w:rPr>
      </w:pPr>
      <w:r w:rsidRPr="005819BC">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r:id="rId7" w:history="1">
        <w:r w:rsidRPr="005819BC">
          <w:rPr>
            <w:rFonts w:ascii="Arial" w:eastAsia="Times New Roman" w:hAnsi="Arial" w:cs="Arial"/>
            <w:color w:val="0000FF"/>
            <w:sz w:val="24"/>
            <w:szCs w:val="24"/>
            <w:u w:val="single"/>
            <w:lang w:val="sr-Latn-ME"/>
          </w:rPr>
          <w:t>http://www.kontrola-nabavki.me/</w:t>
        </w:r>
      </w:hyperlink>
      <w:r w:rsidRPr="005819BC">
        <w:rPr>
          <w:rFonts w:ascii="Arial" w:eastAsia="Times New Roman" w:hAnsi="Arial" w:cs="Arial"/>
          <w:color w:val="000000"/>
          <w:sz w:val="24"/>
          <w:szCs w:val="24"/>
          <w:lang w:val="sr-Latn-ME"/>
        </w:rPr>
        <w:t>.“.</w:t>
      </w:r>
    </w:p>
    <w:p w:rsidR="005819BC" w:rsidRPr="005819BC" w:rsidRDefault="005819BC" w:rsidP="005819BC">
      <w:pPr>
        <w:tabs>
          <w:tab w:val="left" w:pos="5760"/>
        </w:tabs>
        <w:spacing w:line="240" w:lineRule="auto"/>
        <w:ind w:firstLine="567"/>
        <w:jc w:val="both"/>
        <w:rPr>
          <w:rFonts w:ascii="Arial" w:eastAsia="Times New Roman" w:hAnsi="Arial" w:cs="Arial"/>
          <w:color w:val="000000"/>
          <w:sz w:val="24"/>
          <w:szCs w:val="24"/>
          <w:lang w:val="sr-Latn-ME"/>
        </w:rPr>
      </w:pPr>
    </w:p>
    <w:p w:rsidR="005819BC" w:rsidRPr="005819BC" w:rsidRDefault="005819BC" w:rsidP="005819BC">
      <w:pPr>
        <w:tabs>
          <w:tab w:val="left" w:pos="5760"/>
        </w:tabs>
        <w:spacing w:line="240" w:lineRule="auto"/>
        <w:ind w:firstLine="567"/>
        <w:jc w:val="both"/>
        <w:rPr>
          <w:rFonts w:ascii="Arial" w:eastAsia="Times New Roman" w:hAnsi="Arial" w:cs="Arial"/>
          <w:color w:val="000000"/>
          <w:sz w:val="24"/>
          <w:szCs w:val="24"/>
          <w:lang w:val="sr-Latn-ME"/>
        </w:rPr>
      </w:pPr>
    </w:p>
    <w:p w:rsidR="005819BC" w:rsidRPr="005819BC" w:rsidRDefault="005819BC" w:rsidP="005819BC">
      <w:pPr>
        <w:spacing w:after="200"/>
        <w:rPr>
          <w:i/>
        </w:rPr>
      </w:pPr>
    </w:p>
    <w:p w:rsidR="005819BC" w:rsidRPr="005819BC" w:rsidRDefault="005819BC" w:rsidP="005819BC">
      <w:pPr>
        <w:spacing w:after="200"/>
      </w:pPr>
    </w:p>
    <w:p w:rsidR="005E5150" w:rsidRDefault="005E5150"/>
    <w:sectPr w:rsidR="005E51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A0D" w:rsidRDefault="009E7A0D" w:rsidP="005819BC">
      <w:pPr>
        <w:spacing w:line="240" w:lineRule="auto"/>
      </w:pPr>
      <w:r>
        <w:separator/>
      </w:r>
    </w:p>
  </w:endnote>
  <w:endnote w:type="continuationSeparator" w:id="0">
    <w:p w:rsidR="009E7A0D" w:rsidRDefault="009E7A0D" w:rsidP="00581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A0D" w:rsidRDefault="009E7A0D" w:rsidP="005819BC">
      <w:pPr>
        <w:spacing w:line="240" w:lineRule="auto"/>
      </w:pPr>
      <w:r>
        <w:separator/>
      </w:r>
    </w:p>
  </w:footnote>
  <w:footnote w:type="continuationSeparator" w:id="0">
    <w:p w:rsidR="009E7A0D" w:rsidRDefault="009E7A0D" w:rsidP="005819BC">
      <w:pPr>
        <w:spacing w:line="240" w:lineRule="auto"/>
      </w:pPr>
      <w:r>
        <w:continuationSeparator/>
      </w:r>
    </w:p>
  </w:footnote>
  <w:footnote w:id="1">
    <w:p w:rsidR="005819BC" w:rsidRDefault="005819BC" w:rsidP="005819BC">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1. </w:t>
      </w:r>
      <w:r>
        <w:rPr>
          <w:rFonts w:ascii="Arial" w:hAnsi="Arial" w:cs="Arial"/>
          <w:sz w:val="14"/>
          <w:szCs w:val="16"/>
          <w:lang w:val="sr-Latn-ME"/>
        </w:rPr>
        <w:t>Poziv za nadmetanje naručilac neposredno UNOSI na ESJN elektronskim putem;</w:t>
      </w:r>
    </w:p>
  </w:footnote>
  <w:footnote w:id="2">
    <w:p w:rsidR="005819BC" w:rsidRDefault="005819BC" w:rsidP="005819BC">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U </w:t>
      </w:r>
      <w:r>
        <w:rPr>
          <w:rFonts w:ascii="Arial" w:hAnsi="Arial" w:cs="Arial"/>
          <w:sz w:val="14"/>
          <w:szCs w:val="16"/>
          <w:lang w:val="sr-Latn-ME"/>
        </w:rPr>
        <w:t>slučaju podjele predmeta nabavke po partijama i zaključivanja okvirnog sporazuma, podaci o procijenjenoj vrijednosti dati su i u dodatnim infomacijama;</w:t>
      </w:r>
    </w:p>
  </w:footnote>
  <w:footnote w:id="3">
    <w:p w:rsidR="005819BC" w:rsidRDefault="005819BC" w:rsidP="005819BC">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2. </w:t>
      </w:r>
      <w:r>
        <w:rPr>
          <w:rFonts w:ascii="Arial" w:hAnsi="Arial" w:cs="Arial"/>
          <w:sz w:val="14"/>
          <w:szCs w:val="16"/>
          <w:lang w:val="sr-Latn-ME"/>
        </w:rPr>
        <w:t>Tehnička specifikacija predmeta javne nabavke naručilac neposredno UNOSI na ESJN elektronskim putem;</w:t>
      </w:r>
    </w:p>
  </w:footnote>
  <w:footnote w:id="4">
    <w:p w:rsidR="005819BC" w:rsidRDefault="005819BC" w:rsidP="005819BC">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Djelove</w:t>
      </w:r>
      <w:proofErr w:type="spellEnd"/>
      <w:r>
        <w:rPr>
          <w:rFonts w:ascii="Arial" w:hAnsi="Arial" w:cs="Arial"/>
          <w:sz w:val="14"/>
          <w:szCs w:val="16"/>
        </w:rPr>
        <w:t xml:space="preserve"> </w:t>
      </w:r>
      <w:proofErr w:type="spellStart"/>
      <w:r>
        <w:rPr>
          <w:rFonts w:ascii="Arial" w:hAnsi="Arial" w:cs="Arial"/>
          <w:sz w:val="14"/>
          <w:szCs w:val="16"/>
        </w:rPr>
        <w:t>tenderske</w:t>
      </w:r>
      <w:proofErr w:type="spellEnd"/>
      <w:r>
        <w:rPr>
          <w:rFonts w:ascii="Arial" w:hAnsi="Arial" w:cs="Arial"/>
          <w:sz w:val="14"/>
          <w:szCs w:val="16"/>
        </w:rPr>
        <w:t xml:space="preserve"> </w:t>
      </w:r>
      <w:proofErr w:type="spellStart"/>
      <w:r>
        <w:rPr>
          <w:rFonts w:ascii="Arial" w:hAnsi="Arial" w:cs="Arial"/>
          <w:sz w:val="14"/>
          <w:szCs w:val="16"/>
        </w:rPr>
        <w:t>dokumentacije</w:t>
      </w:r>
      <w:proofErr w:type="spellEnd"/>
      <w:r>
        <w:rPr>
          <w:rFonts w:ascii="Arial" w:hAnsi="Arial" w:cs="Arial"/>
          <w:sz w:val="14"/>
          <w:szCs w:val="16"/>
        </w:rPr>
        <w:t xml:space="preserve"> </w:t>
      </w:r>
      <w:r>
        <w:rPr>
          <w:rFonts w:ascii="Arial" w:hAnsi="Arial" w:cs="Arial"/>
          <w:sz w:val="14"/>
          <w:szCs w:val="16"/>
          <w:lang w:val="sr-Latn-ME"/>
        </w:rPr>
        <w:t>iz tačke 3. - 16. naručilac sačinjava u formi word/PDF dokumenta i objavljuje unošenjem (attachment) dokumenta na ESJN;</w:t>
      </w:r>
    </w:p>
  </w:footnote>
  <w:footnote w:id="5">
    <w:p w:rsidR="005819BC" w:rsidRDefault="005819BC" w:rsidP="005819BC">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w:t>
      </w:r>
      <w:r>
        <w:rPr>
          <w:rFonts w:ascii="Arial" w:hAnsi="Arial" w:cs="Arial"/>
          <w:sz w:val="14"/>
          <w:szCs w:val="16"/>
          <w:lang w:val="sr-Latn-ME"/>
        </w:rPr>
        <w:t xml:space="preserve">vrijednost se iskazuje bez PDV-a </w:t>
      </w:r>
      <w:proofErr w:type="spellStart"/>
      <w:r>
        <w:rPr>
          <w:rFonts w:ascii="Arial" w:hAnsi="Arial" w:cs="Arial"/>
          <w:sz w:val="14"/>
          <w:szCs w:val="16"/>
        </w:rPr>
        <w:t>uključujući</w:t>
      </w:r>
      <w:proofErr w:type="spellEnd"/>
      <w:r>
        <w:rPr>
          <w:rFonts w:ascii="Arial" w:hAnsi="Arial" w:cs="Arial"/>
          <w:sz w:val="14"/>
          <w:szCs w:val="16"/>
        </w:rPr>
        <w:t xml:space="preserve"> </w:t>
      </w:r>
      <w:proofErr w:type="spellStart"/>
      <w:r>
        <w:rPr>
          <w:rFonts w:ascii="Arial" w:hAnsi="Arial" w:cs="Arial"/>
          <w:sz w:val="14"/>
          <w:szCs w:val="16"/>
        </w:rPr>
        <w:t>i</w:t>
      </w:r>
      <w:proofErr w:type="spellEnd"/>
      <w:r>
        <w:rPr>
          <w:rFonts w:ascii="Arial" w:hAnsi="Arial" w:cs="Arial"/>
          <w:sz w:val="14"/>
          <w:szCs w:val="16"/>
        </w:rPr>
        <w:t xml:space="preserve"> </w:t>
      </w:r>
      <w:proofErr w:type="spellStart"/>
      <w:r>
        <w:rPr>
          <w:rFonts w:ascii="Arial" w:hAnsi="Arial" w:cs="Arial"/>
          <w:sz w:val="14"/>
          <w:szCs w:val="16"/>
        </w:rPr>
        <w:t>sve</w:t>
      </w:r>
      <w:proofErr w:type="spellEnd"/>
      <w:r>
        <w:rPr>
          <w:rFonts w:ascii="Arial" w:hAnsi="Arial" w:cs="Arial"/>
          <w:sz w:val="14"/>
          <w:szCs w:val="16"/>
        </w:rPr>
        <w:t xml:space="preserve"> </w:t>
      </w:r>
      <w:proofErr w:type="spellStart"/>
      <w:r>
        <w:rPr>
          <w:rFonts w:ascii="Arial" w:hAnsi="Arial" w:cs="Arial"/>
          <w:sz w:val="14"/>
          <w:szCs w:val="16"/>
        </w:rPr>
        <w:t>troškove</w:t>
      </w:r>
      <w:proofErr w:type="spellEnd"/>
      <w:r>
        <w:rPr>
          <w:rFonts w:ascii="Arial" w:hAnsi="Arial" w:cs="Arial"/>
          <w:sz w:val="14"/>
          <w:szCs w:val="16"/>
        </w:rPr>
        <w:t xml:space="preserve">, </w:t>
      </w:r>
      <w:proofErr w:type="spellStart"/>
      <w:r>
        <w:rPr>
          <w:rFonts w:ascii="Arial" w:hAnsi="Arial" w:cs="Arial"/>
          <w:sz w:val="14"/>
          <w:szCs w:val="16"/>
        </w:rPr>
        <w:t>nagrade</w:t>
      </w:r>
      <w:proofErr w:type="spellEnd"/>
      <w:r>
        <w:rPr>
          <w:rFonts w:ascii="Arial" w:hAnsi="Arial" w:cs="Arial"/>
          <w:sz w:val="14"/>
          <w:szCs w:val="16"/>
        </w:rPr>
        <w:t xml:space="preserve"> </w:t>
      </w:r>
      <w:proofErr w:type="spellStart"/>
      <w:r>
        <w:rPr>
          <w:rFonts w:ascii="Arial" w:hAnsi="Arial" w:cs="Arial"/>
          <w:sz w:val="14"/>
          <w:szCs w:val="16"/>
        </w:rPr>
        <w:t>i</w:t>
      </w:r>
      <w:proofErr w:type="spellEnd"/>
      <w:r>
        <w:rPr>
          <w:rFonts w:ascii="Arial" w:hAnsi="Arial" w:cs="Arial"/>
          <w:sz w:val="14"/>
          <w:szCs w:val="16"/>
        </w:rPr>
        <w:t xml:space="preserve"> </w:t>
      </w:r>
      <w:proofErr w:type="spellStart"/>
      <w:r>
        <w:rPr>
          <w:rFonts w:ascii="Arial" w:hAnsi="Arial" w:cs="Arial"/>
          <w:sz w:val="14"/>
          <w:szCs w:val="16"/>
        </w:rPr>
        <w:t>moguća</w:t>
      </w:r>
      <w:proofErr w:type="spellEnd"/>
      <w:r>
        <w:rPr>
          <w:rFonts w:ascii="Arial" w:hAnsi="Arial" w:cs="Arial"/>
          <w:sz w:val="14"/>
          <w:szCs w:val="16"/>
        </w:rPr>
        <w:t xml:space="preserve"> </w:t>
      </w:r>
      <w:proofErr w:type="spellStart"/>
      <w:r>
        <w:rPr>
          <w:rFonts w:ascii="Arial" w:hAnsi="Arial" w:cs="Arial"/>
          <w:sz w:val="14"/>
          <w:szCs w:val="16"/>
        </w:rPr>
        <w:t>obnavljanja</w:t>
      </w:r>
      <w:proofErr w:type="spellEnd"/>
      <w:r>
        <w:rPr>
          <w:rFonts w:ascii="Arial" w:hAnsi="Arial" w:cs="Arial"/>
          <w:sz w:val="14"/>
          <w:szCs w:val="16"/>
        </w:rPr>
        <w:t xml:space="preserve"> </w:t>
      </w:r>
      <w:proofErr w:type="spellStart"/>
      <w:r>
        <w:rPr>
          <w:rFonts w:ascii="Arial" w:hAnsi="Arial" w:cs="Arial"/>
          <w:sz w:val="14"/>
          <w:szCs w:val="16"/>
        </w:rPr>
        <w:t>ugovora</w:t>
      </w:r>
      <w:proofErr w:type="spellEnd"/>
      <w:r>
        <w:rPr>
          <w:rFonts w:ascii="Arial" w:hAnsi="Arial" w:cs="Arial"/>
          <w:sz w:val="14"/>
          <w:szCs w:val="16"/>
        </w:rPr>
        <w:t xml:space="preserve"> </w:t>
      </w:r>
      <w:proofErr w:type="spellStart"/>
      <w:r>
        <w:rPr>
          <w:rFonts w:ascii="Arial" w:hAnsi="Arial" w:cs="Arial"/>
          <w:sz w:val="14"/>
          <w:szCs w:val="16"/>
        </w:rPr>
        <w:t>na</w:t>
      </w:r>
      <w:proofErr w:type="spellEnd"/>
      <w:r>
        <w:rPr>
          <w:rFonts w:ascii="Arial" w:hAnsi="Arial" w:cs="Arial"/>
          <w:sz w:val="14"/>
          <w:szCs w:val="16"/>
        </w:rPr>
        <w:t xml:space="preserve"> </w:t>
      </w:r>
      <w:proofErr w:type="spellStart"/>
      <w:r>
        <w:rPr>
          <w:rFonts w:ascii="Arial" w:hAnsi="Arial" w:cs="Arial"/>
          <w:sz w:val="14"/>
          <w:szCs w:val="16"/>
        </w:rPr>
        <w:t>osnovu</w:t>
      </w:r>
      <w:proofErr w:type="spellEnd"/>
      <w:r>
        <w:rPr>
          <w:rFonts w:ascii="Arial" w:hAnsi="Arial" w:cs="Arial"/>
          <w:sz w:val="14"/>
          <w:szCs w:val="16"/>
        </w:rPr>
        <w:t xml:space="preserve"> </w:t>
      </w:r>
      <w:proofErr w:type="spellStart"/>
      <w:r>
        <w:rPr>
          <w:rFonts w:ascii="Arial" w:hAnsi="Arial" w:cs="Arial"/>
          <w:sz w:val="14"/>
          <w:szCs w:val="16"/>
        </w:rPr>
        <w:t>okvirnog</w:t>
      </w:r>
      <w:proofErr w:type="spellEnd"/>
      <w:r>
        <w:rPr>
          <w:rFonts w:ascii="Arial" w:hAnsi="Arial" w:cs="Arial"/>
          <w:sz w:val="14"/>
          <w:szCs w:val="16"/>
        </w:rPr>
        <w:t xml:space="preserve"> </w:t>
      </w:r>
      <w:proofErr w:type="spellStart"/>
      <w:r>
        <w:rPr>
          <w:rFonts w:ascii="Arial" w:hAnsi="Arial" w:cs="Arial"/>
          <w:sz w:val="14"/>
          <w:szCs w:val="16"/>
        </w:rPr>
        <w:t>sporazuma</w:t>
      </w:r>
      <w:proofErr w:type="spellEnd"/>
      <w:r>
        <w:rPr>
          <w:rFonts w:ascii="Arial" w:hAnsi="Arial" w:cs="Arial"/>
          <w:sz w:val="14"/>
          <w:szCs w:val="16"/>
        </w:rPr>
        <w:t>.</w:t>
      </w:r>
    </w:p>
  </w:footnote>
  <w:footnote w:id="6">
    <w:p w:rsidR="005819BC" w:rsidRDefault="005819BC" w:rsidP="005819BC">
      <w:pPr>
        <w:pStyle w:val="FootnoteText"/>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Naručilac određuje jedan kriterijum za izbor najpovoljnije ponude, a ostale ponuđene opcije briše</w:t>
      </w:r>
    </w:p>
  </w:footnote>
  <w:footnote w:id="7">
    <w:p w:rsidR="005819BC" w:rsidRDefault="005819BC" w:rsidP="005819BC">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w:t>
      </w:r>
      <w:proofErr w:type="spellStart"/>
      <w:r>
        <w:rPr>
          <w:rFonts w:ascii="Arial" w:hAnsi="Arial" w:cs="Arial"/>
          <w:sz w:val="14"/>
          <w:szCs w:val="14"/>
        </w:rPr>
        <w:t>Ukoliko</w:t>
      </w:r>
      <w:proofErr w:type="spellEnd"/>
      <w:r>
        <w:rPr>
          <w:rFonts w:ascii="Arial" w:hAnsi="Arial" w:cs="Arial"/>
          <w:sz w:val="14"/>
          <w:szCs w:val="14"/>
        </w:rPr>
        <w:t xml:space="preserve"> je </w:t>
      </w:r>
      <w:proofErr w:type="spellStart"/>
      <w:r>
        <w:rPr>
          <w:rFonts w:ascii="Arial" w:hAnsi="Arial" w:cs="Arial"/>
          <w:sz w:val="14"/>
          <w:szCs w:val="14"/>
        </w:rPr>
        <w:t>predviđeno</w:t>
      </w:r>
      <w:proofErr w:type="spellEnd"/>
      <w:r>
        <w:rPr>
          <w:rFonts w:ascii="Arial" w:hAnsi="Arial" w:cs="Arial"/>
          <w:sz w:val="14"/>
          <w:szCs w:val="14"/>
        </w:rPr>
        <w:t xml:space="preserve"> </w:t>
      </w:r>
      <w:proofErr w:type="spellStart"/>
      <w:r>
        <w:rPr>
          <w:rFonts w:ascii="Arial" w:hAnsi="Arial" w:cs="Arial"/>
          <w:sz w:val="14"/>
          <w:szCs w:val="14"/>
        </w:rPr>
        <w:t>zaključivanje</w:t>
      </w:r>
      <w:proofErr w:type="spellEnd"/>
      <w:r>
        <w:rPr>
          <w:rFonts w:ascii="Arial" w:hAnsi="Arial" w:cs="Arial"/>
          <w:sz w:val="14"/>
          <w:szCs w:val="14"/>
        </w:rPr>
        <w:t xml:space="preserve"> </w:t>
      </w:r>
      <w:proofErr w:type="spellStart"/>
      <w:r>
        <w:rPr>
          <w:rFonts w:ascii="Arial" w:hAnsi="Arial" w:cs="Arial"/>
          <w:sz w:val="14"/>
          <w:szCs w:val="14"/>
        </w:rPr>
        <w:t>okvirnog</w:t>
      </w:r>
      <w:proofErr w:type="spellEnd"/>
      <w:r>
        <w:rPr>
          <w:rFonts w:ascii="Arial" w:hAnsi="Arial" w:cs="Arial"/>
          <w:sz w:val="14"/>
          <w:szCs w:val="14"/>
        </w:rPr>
        <w:t xml:space="preserve"> </w:t>
      </w:r>
      <w:proofErr w:type="spellStart"/>
      <w:r>
        <w:rPr>
          <w:rFonts w:ascii="Arial" w:hAnsi="Arial" w:cs="Arial"/>
          <w:sz w:val="14"/>
          <w:szCs w:val="14"/>
        </w:rPr>
        <w:t>sporazuma</w:t>
      </w:r>
      <w:proofErr w:type="spellEnd"/>
      <w:r>
        <w:rPr>
          <w:rFonts w:ascii="Arial" w:hAnsi="Arial" w:cs="Arial"/>
          <w:sz w:val="14"/>
          <w:szCs w:val="14"/>
        </w:rPr>
        <w:t xml:space="preserve">, </w:t>
      </w:r>
      <w:proofErr w:type="spellStart"/>
      <w:r>
        <w:rPr>
          <w:rFonts w:ascii="Arial" w:hAnsi="Arial" w:cs="Arial"/>
          <w:sz w:val="14"/>
          <w:szCs w:val="14"/>
        </w:rPr>
        <w:t>garancija</w:t>
      </w:r>
      <w:proofErr w:type="spellEnd"/>
      <w:r>
        <w:rPr>
          <w:rFonts w:ascii="Arial" w:hAnsi="Arial" w:cs="Arial"/>
          <w:sz w:val="14"/>
          <w:szCs w:val="14"/>
        </w:rPr>
        <w:t xml:space="preserve"> </w:t>
      </w:r>
      <w:proofErr w:type="spellStart"/>
      <w:r>
        <w:rPr>
          <w:rFonts w:ascii="Arial" w:hAnsi="Arial" w:cs="Arial"/>
          <w:sz w:val="14"/>
          <w:szCs w:val="14"/>
        </w:rPr>
        <w:t>ponude</w:t>
      </w:r>
      <w:proofErr w:type="spellEnd"/>
      <w:r>
        <w:rPr>
          <w:rFonts w:ascii="Arial" w:hAnsi="Arial" w:cs="Arial"/>
          <w:sz w:val="14"/>
          <w:szCs w:val="14"/>
        </w:rPr>
        <w:t xml:space="preserve"> se </w:t>
      </w:r>
      <w:proofErr w:type="spellStart"/>
      <w:r>
        <w:rPr>
          <w:rFonts w:ascii="Arial" w:hAnsi="Arial" w:cs="Arial"/>
          <w:sz w:val="14"/>
          <w:szCs w:val="14"/>
        </w:rPr>
        <w:t>dostavlja</w:t>
      </w:r>
      <w:proofErr w:type="spellEnd"/>
      <w:r>
        <w:rPr>
          <w:rFonts w:ascii="Arial" w:hAnsi="Arial" w:cs="Arial"/>
          <w:sz w:val="14"/>
          <w:szCs w:val="14"/>
        </w:rPr>
        <w:t xml:space="preserve"> </w:t>
      </w:r>
      <w:proofErr w:type="spellStart"/>
      <w:r>
        <w:rPr>
          <w:rFonts w:ascii="Arial" w:hAnsi="Arial" w:cs="Arial"/>
          <w:sz w:val="14"/>
          <w:szCs w:val="14"/>
        </w:rPr>
        <w:t>na</w:t>
      </w:r>
      <w:proofErr w:type="spellEnd"/>
      <w:r>
        <w:rPr>
          <w:rFonts w:ascii="Arial" w:hAnsi="Arial" w:cs="Arial"/>
          <w:sz w:val="14"/>
          <w:szCs w:val="14"/>
        </w:rPr>
        <w:t xml:space="preserve"> </w:t>
      </w:r>
      <w:proofErr w:type="spellStart"/>
      <w:r>
        <w:rPr>
          <w:rFonts w:ascii="Arial" w:hAnsi="Arial" w:cs="Arial"/>
          <w:sz w:val="14"/>
          <w:szCs w:val="14"/>
        </w:rPr>
        <w:t>iznos</w:t>
      </w:r>
      <w:proofErr w:type="spellEnd"/>
      <w:r>
        <w:rPr>
          <w:rFonts w:ascii="Arial" w:hAnsi="Arial" w:cs="Arial"/>
          <w:sz w:val="14"/>
          <w:szCs w:val="14"/>
        </w:rPr>
        <w:t xml:space="preserve"> </w:t>
      </w:r>
      <w:proofErr w:type="spellStart"/>
      <w:r>
        <w:rPr>
          <w:rFonts w:ascii="Arial" w:hAnsi="Arial" w:cs="Arial"/>
          <w:sz w:val="14"/>
          <w:szCs w:val="14"/>
        </w:rPr>
        <w:t>procijenjene</w:t>
      </w:r>
      <w:proofErr w:type="spellEnd"/>
      <w:r>
        <w:rPr>
          <w:rFonts w:ascii="Arial" w:hAnsi="Arial" w:cs="Arial"/>
          <w:sz w:val="14"/>
          <w:szCs w:val="14"/>
        </w:rPr>
        <w:t xml:space="preserve"> </w:t>
      </w:r>
      <w:proofErr w:type="spellStart"/>
      <w:r>
        <w:rPr>
          <w:rFonts w:ascii="Arial" w:hAnsi="Arial" w:cs="Arial"/>
          <w:sz w:val="14"/>
          <w:szCs w:val="14"/>
        </w:rPr>
        <w:t>vrijednosti</w:t>
      </w:r>
      <w:proofErr w:type="spellEnd"/>
      <w:r>
        <w:rPr>
          <w:rFonts w:ascii="Arial" w:hAnsi="Arial" w:cs="Arial"/>
          <w:sz w:val="14"/>
          <w:szCs w:val="14"/>
        </w:rPr>
        <w:t xml:space="preserve"> </w:t>
      </w:r>
      <w:proofErr w:type="spellStart"/>
      <w:r>
        <w:rPr>
          <w:rFonts w:ascii="Arial" w:hAnsi="Arial" w:cs="Arial"/>
          <w:sz w:val="14"/>
          <w:szCs w:val="14"/>
        </w:rPr>
        <w:t>predmeta</w:t>
      </w:r>
      <w:proofErr w:type="spellEnd"/>
      <w:r>
        <w:rPr>
          <w:rFonts w:ascii="Arial" w:hAnsi="Arial" w:cs="Arial"/>
          <w:sz w:val="14"/>
          <w:szCs w:val="14"/>
        </w:rPr>
        <w:t xml:space="preserve"> </w:t>
      </w:r>
      <w:proofErr w:type="spellStart"/>
      <w:r>
        <w:rPr>
          <w:rFonts w:ascii="Arial" w:hAnsi="Arial" w:cs="Arial"/>
          <w:sz w:val="14"/>
          <w:szCs w:val="14"/>
        </w:rPr>
        <w:t>javne</w:t>
      </w:r>
      <w:proofErr w:type="spellEnd"/>
      <w:r>
        <w:rPr>
          <w:rFonts w:ascii="Arial" w:hAnsi="Arial" w:cs="Arial"/>
          <w:sz w:val="14"/>
          <w:szCs w:val="14"/>
        </w:rPr>
        <w:t xml:space="preserve"> </w:t>
      </w:r>
      <w:proofErr w:type="spellStart"/>
      <w:r>
        <w:rPr>
          <w:rFonts w:ascii="Arial" w:hAnsi="Arial" w:cs="Arial"/>
          <w:sz w:val="14"/>
          <w:szCs w:val="14"/>
        </w:rPr>
        <w:t>nabavke</w:t>
      </w:r>
      <w:proofErr w:type="spellEnd"/>
      <w:r>
        <w:rPr>
          <w:rFonts w:ascii="Arial" w:hAnsi="Arial" w:cs="Arial"/>
          <w:sz w:val="14"/>
          <w:szCs w:val="14"/>
        </w:rPr>
        <w:t xml:space="preserve"> </w:t>
      </w:r>
      <w:proofErr w:type="spellStart"/>
      <w:r>
        <w:rPr>
          <w:rFonts w:ascii="Arial" w:hAnsi="Arial" w:cs="Arial"/>
          <w:sz w:val="14"/>
          <w:szCs w:val="14"/>
        </w:rPr>
        <w:t>za</w:t>
      </w:r>
      <w:proofErr w:type="spellEnd"/>
      <w:r>
        <w:rPr>
          <w:rFonts w:ascii="Arial" w:hAnsi="Arial" w:cs="Arial"/>
          <w:sz w:val="14"/>
          <w:szCs w:val="14"/>
        </w:rPr>
        <w:t xml:space="preserve"> </w:t>
      </w:r>
      <w:proofErr w:type="spellStart"/>
      <w:r>
        <w:rPr>
          <w:rFonts w:ascii="Arial" w:hAnsi="Arial" w:cs="Arial"/>
          <w:sz w:val="14"/>
          <w:szCs w:val="14"/>
        </w:rPr>
        <w:t>vrijeme</w:t>
      </w:r>
      <w:proofErr w:type="spellEnd"/>
      <w:r>
        <w:rPr>
          <w:rFonts w:ascii="Arial" w:hAnsi="Arial" w:cs="Arial"/>
          <w:sz w:val="14"/>
          <w:szCs w:val="14"/>
        </w:rPr>
        <w:t xml:space="preserve"> </w:t>
      </w:r>
      <w:proofErr w:type="spellStart"/>
      <w:r>
        <w:rPr>
          <w:rFonts w:ascii="Arial" w:hAnsi="Arial" w:cs="Arial"/>
          <w:sz w:val="14"/>
          <w:szCs w:val="14"/>
        </w:rPr>
        <w:t>trajanja</w:t>
      </w:r>
      <w:proofErr w:type="spellEnd"/>
      <w:r>
        <w:rPr>
          <w:rFonts w:ascii="Arial" w:hAnsi="Arial" w:cs="Arial"/>
          <w:sz w:val="14"/>
          <w:szCs w:val="14"/>
        </w:rPr>
        <w:t xml:space="preserve"> </w:t>
      </w:r>
      <w:proofErr w:type="spellStart"/>
      <w:r>
        <w:rPr>
          <w:rFonts w:ascii="Arial" w:hAnsi="Arial" w:cs="Arial"/>
          <w:sz w:val="14"/>
          <w:szCs w:val="14"/>
        </w:rPr>
        <w:t>okvirnog</w:t>
      </w:r>
      <w:proofErr w:type="spellEnd"/>
      <w:r>
        <w:rPr>
          <w:rFonts w:ascii="Arial" w:hAnsi="Arial" w:cs="Arial"/>
          <w:sz w:val="14"/>
          <w:szCs w:val="14"/>
        </w:rPr>
        <w:t xml:space="preserve"> </w:t>
      </w:r>
      <w:proofErr w:type="spellStart"/>
      <w:r>
        <w:rPr>
          <w:rFonts w:ascii="Arial" w:hAnsi="Arial" w:cs="Arial"/>
          <w:sz w:val="14"/>
          <w:szCs w:val="14"/>
        </w:rPr>
        <w:t>sporazuma</w:t>
      </w:r>
      <w:proofErr w:type="spellEnd"/>
    </w:p>
  </w:footnote>
  <w:footnote w:id="8">
    <w:p w:rsidR="005819BC" w:rsidRDefault="005819BC" w:rsidP="005819BC">
      <w:pPr>
        <w:jc w:val="both"/>
        <w:rPr>
          <w:rFonts w:ascii="Arial" w:eastAsia="Times New Roman" w:hAnsi="Arial" w:cs="Arial"/>
          <w:color w:val="000000"/>
          <w:sz w:val="16"/>
          <w:szCs w:val="16"/>
          <w:lang w:val="en-US"/>
        </w:rPr>
      </w:pPr>
      <w:r>
        <w:rPr>
          <w:rStyle w:val="FootnoteReference"/>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 xml:space="preserve">U </w:t>
      </w:r>
      <w:proofErr w:type="spellStart"/>
      <w:r>
        <w:rPr>
          <w:rFonts w:ascii="Arial" w:hAnsi="Arial" w:cs="Arial"/>
          <w:color w:val="000000"/>
          <w:sz w:val="16"/>
          <w:szCs w:val="16"/>
        </w:rPr>
        <w:t>ovom</w:t>
      </w:r>
      <w:proofErr w:type="spellEnd"/>
      <w:r>
        <w:rPr>
          <w:rFonts w:ascii="Arial" w:hAnsi="Arial" w:cs="Arial"/>
          <w:color w:val="000000"/>
          <w:sz w:val="16"/>
          <w:szCs w:val="16"/>
        </w:rPr>
        <w:t xml:space="preserve"> </w:t>
      </w:r>
      <w:proofErr w:type="spellStart"/>
      <w:r>
        <w:rPr>
          <w:rFonts w:ascii="Arial" w:hAnsi="Arial" w:cs="Arial"/>
          <w:color w:val="000000"/>
          <w:sz w:val="16"/>
          <w:szCs w:val="16"/>
        </w:rPr>
        <w:t>dijelu</w:t>
      </w:r>
      <w:proofErr w:type="spellEnd"/>
      <w:r>
        <w:rPr>
          <w:rFonts w:ascii="Arial" w:hAnsi="Arial" w:cs="Arial"/>
          <w:color w:val="000000"/>
          <w:sz w:val="16"/>
          <w:szCs w:val="16"/>
        </w:rPr>
        <w:t xml:space="preserve"> </w:t>
      </w:r>
      <w:proofErr w:type="spellStart"/>
      <w:r>
        <w:rPr>
          <w:rFonts w:ascii="Arial" w:hAnsi="Arial" w:cs="Arial"/>
          <w:color w:val="000000"/>
          <w:sz w:val="16"/>
          <w:szCs w:val="16"/>
        </w:rPr>
        <w:t>moguće</w:t>
      </w:r>
      <w:proofErr w:type="spellEnd"/>
      <w:r>
        <w:rPr>
          <w:rFonts w:ascii="Arial" w:hAnsi="Arial" w:cs="Arial"/>
          <w:color w:val="000000"/>
          <w:sz w:val="16"/>
          <w:szCs w:val="16"/>
        </w:rPr>
        <w:t xml:space="preserve"> je </w:t>
      </w:r>
      <w:proofErr w:type="spellStart"/>
      <w:r>
        <w:rPr>
          <w:rFonts w:ascii="Arial" w:hAnsi="Arial" w:cs="Arial"/>
          <w:color w:val="000000"/>
          <w:sz w:val="16"/>
          <w:szCs w:val="16"/>
        </w:rPr>
        <w:t>i</w:t>
      </w:r>
      <w:proofErr w:type="spellEnd"/>
      <w:r>
        <w:rPr>
          <w:rFonts w:ascii="Arial" w:hAnsi="Arial" w:cs="Arial"/>
          <w:color w:val="000000"/>
          <w:sz w:val="16"/>
          <w:szCs w:val="16"/>
        </w:rPr>
        <w:t xml:space="preserve"> </w:t>
      </w:r>
      <w:proofErr w:type="spellStart"/>
      <w:r>
        <w:rPr>
          <w:rFonts w:ascii="Arial" w:hAnsi="Arial" w:cs="Arial"/>
          <w:color w:val="000000"/>
          <w:sz w:val="16"/>
          <w:szCs w:val="16"/>
        </w:rPr>
        <w:t>predvidjeti</w:t>
      </w:r>
      <w:proofErr w:type="spellEnd"/>
      <w:r>
        <w:rPr>
          <w:rFonts w:ascii="Arial" w:hAnsi="Arial" w:cs="Arial"/>
          <w:color w:val="000000"/>
          <w:sz w:val="16"/>
          <w:szCs w:val="16"/>
        </w:rPr>
        <w:t xml:space="preserve"> </w:t>
      </w:r>
      <w:proofErr w:type="spellStart"/>
      <w:r>
        <w:rPr>
          <w:rFonts w:ascii="Arial" w:hAnsi="Arial" w:cs="Arial"/>
          <w:color w:val="000000"/>
          <w:sz w:val="16"/>
          <w:szCs w:val="16"/>
        </w:rPr>
        <w:t>raskid</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ugovora</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ugovorne</w:t>
      </w:r>
      <w:proofErr w:type="spellEnd"/>
      <w:r>
        <w:rPr>
          <w:rFonts w:ascii="Arial" w:hAnsi="Arial" w:cs="Arial"/>
          <w:color w:val="000000"/>
          <w:sz w:val="16"/>
          <w:szCs w:val="16"/>
        </w:rPr>
        <w:t xml:space="preserve"> </w:t>
      </w:r>
      <w:proofErr w:type="spellStart"/>
      <w:r>
        <w:rPr>
          <w:rFonts w:ascii="Arial" w:hAnsi="Arial" w:cs="Arial"/>
          <w:color w:val="000000"/>
          <w:sz w:val="16"/>
          <w:szCs w:val="16"/>
        </w:rPr>
        <w:t>kazne</w:t>
      </w:r>
      <w:proofErr w:type="spellEnd"/>
      <w:r>
        <w:rPr>
          <w:rFonts w:ascii="Arial" w:hAnsi="Arial" w:cs="Arial"/>
          <w:color w:val="000000"/>
          <w:sz w:val="16"/>
          <w:szCs w:val="16"/>
        </w:rPr>
        <w:t xml:space="preserve"> </w:t>
      </w:r>
      <w:proofErr w:type="spellStart"/>
      <w:r>
        <w:rPr>
          <w:rFonts w:ascii="Arial" w:hAnsi="Arial" w:cs="Arial"/>
          <w:color w:val="000000"/>
          <w:sz w:val="16"/>
          <w:szCs w:val="16"/>
        </w:rPr>
        <w:t>i</w:t>
      </w:r>
      <w:proofErr w:type="spellEnd"/>
      <w:r>
        <w:rPr>
          <w:rFonts w:ascii="Arial" w:hAnsi="Arial" w:cs="Arial"/>
          <w:color w:val="000000"/>
          <w:sz w:val="16"/>
          <w:szCs w:val="16"/>
        </w:rPr>
        <w:t xml:space="preserve"> </w:t>
      </w:r>
      <w:proofErr w:type="spellStart"/>
      <w:r>
        <w:rPr>
          <w:rFonts w:ascii="Arial" w:hAnsi="Arial" w:cs="Arial"/>
          <w:color w:val="000000"/>
          <w:sz w:val="16"/>
          <w:szCs w:val="16"/>
        </w:rPr>
        <w:t>ostale</w:t>
      </w:r>
      <w:proofErr w:type="spellEnd"/>
      <w:r>
        <w:rPr>
          <w:rFonts w:ascii="Arial" w:hAnsi="Arial" w:cs="Arial"/>
          <w:color w:val="000000"/>
          <w:sz w:val="16"/>
          <w:szCs w:val="16"/>
        </w:rPr>
        <w:t xml:space="preserve"> </w:t>
      </w:r>
      <w:proofErr w:type="spellStart"/>
      <w:r>
        <w:rPr>
          <w:rFonts w:ascii="Arial" w:hAnsi="Arial" w:cs="Arial"/>
          <w:color w:val="000000"/>
          <w:sz w:val="16"/>
          <w:szCs w:val="16"/>
        </w:rPr>
        <w:t>elemente</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49D"/>
    <w:multiLevelType w:val="hybridMultilevel"/>
    <w:tmpl w:val="CA32785C"/>
    <w:lvl w:ilvl="0" w:tplc="EF94C95E">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0D496024"/>
    <w:multiLevelType w:val="hybridMultilevel"/>
    <w:tmpl w:val="A2E6CEF8"/>
    <w:lvl w:ilvl="0" w:tplc="606C91C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nsid w:val="284171E6"/>
    <w:multiLevelType w:val="hybridMultilevel"/>
    <w:tmpl w:val="D89C8022"/>
    <w:lvl w:ilvl="0" w:tplc="761226C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5">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7">
    <w:nsid w:val="6764291E"/>
    <w:multiLevelType w:val="hybridMultilevel"/>
    <w:tmpl w:val="3A88C144"/>
    <w:lvl w:ilvl="0" w:tplc="9ECEF3B0">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6C0C4B2B"/>
    <w:multiLevelType w:val="hybridMultilevel"/>
    <w:tmpl w:val="E002703A"/>
    <w:lvl w:ilvl="0" w:tplc="606C91CE">
      <w:numFmt w:val="bullet"/>
      <w:lvlText w:val="-"/>
      <w:lvlJc w:val="left"/>
      <w:pPr>
        <w:ind w:left="780" w:hanging="360"/>
      </w:pPr>
      <w:rPr>
        <w:rFonts w:ascii="Times New Roman" w:eastAsia="Calibri"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BC"/>
    <w:rsid w:val="00197F75"/>
    <w:rsid w:val="001B0DC3"/>
    <w:rsid w:val="00303383"/>
    <w:rsid w:val="003B0280"/>
    <w:rsid w:val="005620B1"/>
    <w:rsid w:val="005819BC"/>
    <w:rsid w:val="005E5150"/>
    <w:rsid w:val="009E7A0D"/>
    <w:rsid w:val="00B37F84"/>
    <w:rsid w:val="00C663BA"/>
    <w:rsid w:val="00D12203"/>
    <w:rsid w:val="00F05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83009-F3A6-4E79-B55F-FBDB1D9A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19BC"/>
    <w:pPr>
      <w:spacing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5819BC"/>
    <w:rPr>
      <w:rFonts w:ascii="Calibri" w:eastAsia="Calibri" w:hAnsi="Calibri" w:cs="Times New Roman"/>
      <w:sz w:val="20"/>
      <w:szCs w:val="20"/>
      <w:lang w:val="en-US"/>
    </w:rPr>
  </w:style>
  <w:style w:type="character" w:styleId="FootnoteReference">
    <w:name w:val="footnote reference"/>
    <w:uiPriority w:val="99"/>
    <w:semiHidden/>
    <w:unhideWhenUsed/>
    <w:rsid w:val="00581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Kuljaca</dc:creator>
  <cp:lastModifiedBy>Danijela Lutovac</cp:lastModifiedBy>
  <cp:revision>2</cp:revision>
  <dcterms:created xsi:type="dcterms:W3CDTF">2022-10-21T06:51:00Z</dcterms:created>
  <dcterms:modified xsi:type="dcterms:W3CDTF">2022-10-21T06:51:00Z</dcterms:modified>
</cp:coreProperties>
</file>