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E8333" w14:textId="77777777" w:rsidR="00861D06" w:rsidRPr="006A35C3" w:rsidRDefault="00861D06" w:rsidP="00861D06">
      <w:pPr>
        <w:jc w:val="both"/>
        <w:rPr>
          <w:rFonts w:ascii="Arial" w:eastAsia="Arial Unicode MS" w:hAnsi="Arial" w:cs="Arial"/>
          <w:b/>
          <w:bCs/>
          <w:color w:val="000000" w:themeColor="text1"/>
          <w:sz w:val="22"/>
          <w:szCs w:val="22"/>
        </w:rPr>
      </w:pPr>
      <w:r w:rsidRPr="006A35C3">
        <w:rPr>
          <w:rFonts w:ascii="Arial" w:hAnsi="Arial" w:cs="Arial"/>
          <w:noProof/>
          <w:color w:val="000000" w:themeColor="text1"/>
          <w:sz w:val="22"/>
          <w:szCs w:val="22"/>
          <w:lang w:val="sr-Latn-ME" w:eastAsia="sr-Latn-ME"/>
        </w:rPr>
        <w:drawing>
          <wp:inline distT="0" distB="0" distL="0" distR="0" wp14:anchorId="2509EC56" wp14:editId="08BC6A79">
            <wp:extent cx="1698819" cy="428625"/>
            <wp:effectExtent l="0" t="0" r="0" b="0"/>
            <wp:docPr id="1" name="Slika 1" descr="EPCG Ni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G Niks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66" cy="44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0676" w14:textId="2EEE026A" w:rsidR="00861D06" w:rsidRPr="006A35C3" w:rsidRDefault="00861D06" w:rsidP="00861D06">
      <w:pPr>
        <w:pStyle w:val="Heading2"/>
        <w:jc w:val="both"/>
        <w:rPr>
          <w:rFonts w:ascii="Arial" w:hAnsi="Arial"/>
          <w:b w:val="0"/>
          <w:color w:val="000000" w:themeColor="text1"/>
          <w:sz w:val="22"/>
          <w:szCs w:val="22"/>
          <w:lang w:val="sr-Latn-CS"/>
        </w:rPr>
      </w:pPr>
      <w:r w:rsidRPr="006A35C3">
        <w:rPr>
          <w:rFonts w:ascii="Arial" w:hAnsi="Arial"/>
          <w:b w:val="0"/>
          <w:color w:val="000000" w:themeColor="text1"/>
          <w:sz w:val="22"/>
          <w:szCs w:val="22"/>
          <w:lang w:val="sr-Latn-CS"/>
        </w:rPr>
        <w:t xml:space="preserve">Broj: </w:t>
      </w:r>
      <w:r w:rsidR="00CB233E">
        <w:rPr>
          <w:rFonts w:ascii="Arial" w:hAnsi="Arial"/>
          <w:b w:val="0"/>
          <w:color w:val="000000" w:themeColor="text1"/>
          <w:sz w:val="22"/>
          <w:szCs w:val="22"/>
          <w:lang w:val="sr-Latn-CS"/>
        </w:rPr>
        <w:t>10</w:t>
      </w:r>
      <w:r w:rsidRPr="006A35C3">
        <w:rPr>
          <w:rFonts w:ascii="Arial" w:hAnsi="Arial"/>
          <w:b w:val="0"/>
          <w:color w:val="000000" w:themeColor="text1"/>
          <w:sz w:val="22"/>
          <w:szCs w:val="22"/>
          <w:lang w:val="sr-Latn-CS"/>
        </w:rPr>
        <w:t>-00-</w:t>
      </w:r>
      <w:r w:rsidR="004009AB">
        <w:rPr>
          <w:rFonts w:ascii="Arial" w:hAnsi="Arial"/>
          <w:b w:val="0"/>
          <w:color w:val="000000" w:themeColor="text1"/>
          <w:sz w:val="22"/>
          <w:szCs w:val="22"/>
          <w:lang w:val="sr-Latn-CS"/>
        </w:rPr>
        <w:t>56061</w:t>
      </w:r>
    </w:p>
    <w:p w14:paraId="6A50828E" w14:textId="6F89D576" w:rsidR="00861D06" w:rsidRPr="006A35C3" w:rsidRDefault="00861D06" w:rsidP="00861D06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 w:rsidRPr="006A35C3">
        <w:rPr>
          <w:rFonts w:ascii="Arial" w:hAnsi="Arial" w:cs="Arial"/>
          <w:bCs/>
          <w:color w:val="000000" w:themeColor="text1"/>
          <w:sz w:val="22"/>
          <w:szCs w:val="22"/>
        </w:rPr>
        <w:t>Nikšić</w:t>
      </w:r>
      <w:proofErr w:type="spellEnd"/>
      <w:r w:rsidRPr="006A35C3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876068">
        <w:rPr>
          <w:rFonts w:ascii="Arial" w:hAnsi="Arial" w:cs="Arial"/>
          <w:bCs/>
          <w:color w:val="000000" w:themeColor="text1"/>
          <w:sz w:val="22"/>
          <w:szCs w:val="22"/>
        </w:rPr>
        <w:t>01.12.</w:t>
      </w:r>
      <w:r w:rsidRPr="006A35C3">
        <w:rPr>
          <w:rFonts w:ascii="Arial" w:hAnsi="Arial" w:cs="Arial"/>
          <w:bCs/>
          <w:color w:val="000000" w:themeColor="text1"/>
          <w:sz w:val="22"/>
          <w:szCs w:val="22"/>
        </w:rPr>
        <w:t xml:space="preserve">2022. </w:t>
      </w:r>
      <w:proofErr w:type="spellStart"/>
      <w:proofErr w:type="gramStart"/>
      <w:r w:rsidRPr="006A35C3">
        <w:rPr>
          <w:rFonts w:ascii="Arial" w:hAnsi="Arial" w:cs="Arial"/>
          <w:bCs/>
          <w:color w:val="000000" w:themeColor="text1"/>
          <w:sz w:val="22"/>
          <w:szCs w:val="22"/>
        </w:rPr>
        <w:t>godine</w:t>
      </w:r>
      <w:proofErr w:type="spellEnd"/>
      <w:proofErr w:type="gramEnd"/>
    </w:p>
    <w:p w14:paraId="2DAD6970" w14:textId="77777777" w:rsidR="00861D06" w:rsidRPr="006A35C3" w:rsidRDefault="00861D06" w:rsidP="00861D06">
      <w:pPr>
        <w:tabs>
          <w:tab w:val="left" w:pos="3750"/>
        </w:tabs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70B2BE15" w14:textId="65955B98" w:rsidR="00861D06" w:rsidRDefault="00861D06" w:rsidP="00861D06">
      <w:pPr>
        <w:tabs>
          <w:tab w:val="left" w:pos="3750"/>
        </w:tabs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skladu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članom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48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94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Zakona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javnim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nabavkama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(„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Službeni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list CG“, br. 074/19),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osnovu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ovlašćenja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iz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Rješenja</w:t>
      </w:r>
      <w:proofErr w:type="spellEnd"/>
      <w:r w:rsidRPr="006A35C3">
        <w:rPr>
          <w:rFonts w:ascii="Arial" w:eastAsia="PMingLiU" w:hAnsi="Arial" w:cs="Arial"/>
          <w:b/>
          <w:color w:val="000000" w:themeColor="text1"/>
          <w:sz w:val="22"/>
          <w:szCs w:val="22"/>
          <w:lang w:eastAsia="zh-TW"/>
        </w:rPr>
        <w:t xml:space="preserve"> </w:t>
      </w:r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imenovanju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Komisije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za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otvaranje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vrednovanje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ponuda</w:t>
      </w:r>
      <w:proofErr w:type="spellEnd"/>
      <w:r w:rsidRPr="006A35C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A35C3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br. </w:t>
      </w:r>
      <w:r w:rsidR="00CB233E">
        <w:rPr>
          <w:rFonts w:ascii="Arial" w:hAnsi="Arial" w:cs="Arial"/>
          <w:sz w:val="22"/>
          <w:szCs w:val="22"/>
          <w:lang w:val="pl-PL"/>
        </w:rPr>
        <w:t>10-00-53788 od 17.11.2022</w:t>
      </w:r>
      <w:r w:rsidR="001E1941" w:rsidRPr="006A35C3">
        <w:rPr>
          <w:rFonts w:ascii="Arial" w:hAnsi="Arial" w:cs="Arial"/>
          <w:sz w:val="22"/>
          <w:szCs w:val="22"/>
          <w:lang w:val="pl-PL"/>
        </w:rPr>
        <w:t>.</w:t>
      </w:r>
      <w:r w:rsidR="006A35C3">
        <w:rPr>
          <w:rFonts w:ascii="Arial" w:hAnsi="Arial" w:cs="Arial"/>
          <w:sz w:val="22"/>
          <w:szCs w:val="22"/>
          <w:lang w:val="pl-PL"/>
        </w:rPr>
        <w:t>godine</w:t>
      </w:r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Elektroprivreda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Crne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Gore AD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Nikšić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donosi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sljedeću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4332803" w14:textId="77777777" w:rsidR="00861D06" w:rsidRPr="006A35C3" w:rsidRDefault="00861D06" w:rsidP="00861D06">
      <w:pPr>
        <w:tabs>
          <w:tab w:val="left" w:pos="3750"/>
        </w:tabs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421FB0" w14:textId="3BEC5441" w:rsidR="00861D06" w:rsidRDefault="00861D06" w:rsidP="00BE0A32">
      <w:pPr>
        <w:tabs>
          <w:tab w:val="left" w:pos="3750"/>
        </w:tabs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6A35C3">
        <w:rPr>
          <w:rFonts w:ascii="Arial" w:hAnsi="Arial" w:cs="Arial"/>
          <w:b/>
          <w:color w:val="000000" w:themeColor="text1"/>
          <w:sz w:val="22"/>
          <w:szCs w:val="22"/>
        </w:rPr>
        <w:t>IZMJENU I DOPUNU</w:t>
      </w:r>
    </w:p>
    <w:p w14:paraId="0FF9BB86" w14:textId="77777777" w:rsidR="001A7EAF" w:rsidRPr="006A35C3" w:rsidRDefault="001A7EAF" w:rsidP="00861D06">
      <w:pPr>
        <w:tabs>
          <w:tab w:val="left" w:pos="3750"/>
        </w:tabs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C6846C" w14:textId="6704E3D1" w:rsidR="001E1941" w:rsidRDefault="00861D06" w:rsidP="001E1941">
      <w:pPr>
        <w:tabs>
          <w:tab w:val="left" w:pos="329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Tenderske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A35C3">
        <w:rPr>
          <w:rFonts w:ascii="Arial" w:hAnsi="Arial" w:cs="Arial"/>
          <w:color w:val="000000" w:themeColor="text1"/>
          <w:sz w:val="22"/>
          <w:szCs w:val="22"/>
        </w:rPr>
        <w:t>dokumentacije</w:t>
      </w:r>
      <w:proofErr w:type="spellEnd"/>
      <w:r w:rsidRPr="006A35C3">
        <w:rPr>
          <w:rFonts w:ascii="Arial" w:hAnsi="Arial" w:cs="Arial"/>
          <w:color w:val="000000" w:themeColor="text1"/>
          <w:sz w:val="22"/>
          <w:szCs w:val="22"/>
        </w:rPr>
        <w:t xml:space="preserve"> br. </w:t>
      </w:r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111/22 </w:t>
      </w:r>
      <w:proofErr w:type="gram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od</w:t>
      </w:r>
      <w:proofErr w:type="gram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17.11.2022. </w:t>
      </w:r>
      <w:proofErr w:type="spellStart"/>
      <w:proofErr w:type="gram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godine</w:t>
      </w:r>
      <w:proofErr w:type="spellEnd"/>
      <w:proofErr w:type="gram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za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nabavku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robe -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Nabavka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implementacija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softvera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DMS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za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upravljanje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dokumentacijom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projektnim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aktivnostima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kao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softvera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za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praćenje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upravljanja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terenskim</w:t>
      </w:r>
      <w:proofErr w:type="spellEnd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B233E" w:rsidRPr="00CB233E">
        <w:rPr>
          <w:rFonts w:ascii="Arial" w:hAnsi="Arial" w:cs="Arial"/>
          <w:color w:val="000000" w:themeColor="text1"/>
          <w:sz w:val="22"/>
          <w:szCs w:val="22"/>
        </w:rPr>
        <w:t>ekipama</w:t>
      </w:r>
      <w:proofErr w:type="spellEnd"/>
    </w:p>
    <w:p w14:paraId="3FD2E2C6" w14:textId="77777777" w:rsidR="00861D06" w:rsidRPr="006A35C3" w:rsidRDefault="00861D06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</w:p>
    <w:p w14:paraId="6259F6D2" w14:textId="3F5369A4" w:rsidR="009E5F32" w:rsidRDefault="00E3253A" w:rsidP="00861D0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="009E5F32" w:rsidRPr="006A35C3">
        <w:rPr>
          <w:rFonts w:ascii="Arial" w:hAnsi="Arial" w:cs="Arial"/>
          <w:b/>
          <w:color w:val="000000" w:themeColor="text1"/>
          <w:szCs w:val="22"/>
          <w:lang w:val="sr-Latn-RS"/>
        </w:rPr>
        <w:t xml:space="preserve"> </w:t>
      </w:r>
      <w:r w:rsidR="009E5F32" w:rsidRPr="0031205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 w:rsidR="009E5F32">
        <w:rPr>
          <w:rFonts w:ascii="Arial" w:hAnsi="Arial" w:cs="Arial"/>
          <w:color w:val="000000" w:themeColor="text1"/>
          <w:szCs w:val="22"/>
          <w:lang w:val="sr-Latn-RS"/>
        </w:rPr>
        <w:t>Tenderskoj dokumentaciji</w:t>
      </w:r>
      <w:r w:rsidR="001A7EAF">
        <w:rPr>
          <w:rFonts w:ascii="Arial" w:hAnsi="Arial" w:cs="Arial"/>
          <w:color w:val="000000" w:themeColor="text1"/>
          <w:szCs w:val="22"/>
          <w:lang w:val="sr-Latn-RS"/>
        </w:rPr>
        <w:t xml:space="preserve">, Tačka </w:t>
      </w:r>
      <w:r w:rsidR="00CB233E">
        <w:rPr>
          <w:rFonts w:ascii="Arial" w:hAnsi="Arial" w:cs="Arial"/>
          <w:color w:val="000000" w:themeColor="text1"/>
          <w:szCs w:val="22"/>
          <w:lang w:val="sr-Latn-RS"/>
        </w:rPr>
        <w:t xml:space="preserve">8. </w:t>
      </w:r>
      <w:r w:rsidR="00CB233E" w:rsidRPr="00CB233E">
        <w:rPr>
          <w:rFonts w:ascii="Arial" w:hAnsi="Arial" w:cs="Arial"/>
          <w:color w:val="000000" w:themeColor="text1"/>
          <w:szCs w:val="22"/>
          <w:lang w:val="sr-Latn-RS"/>
        </w:rPr>
        <w:t>METODOLOGIJA VREDNOVANJA PONUDA</w:t>
      </w:r>
      <w:r w:rsidR="001A7EAF">
        <w:rPr>
          <w:rFonts w:ascii="Arial" w:hAnsi="Arial" w:cs="Arial"/>
          <w:color w:val="000000" w:themeColor="text1"/>
          <w:szCs w:val="22"/>
          <w:lang w:val="sr-Latn-RS"/>
        </w:rPr>
        <w:t xml:space="preserve">, </w:t>
      </w:r>
      <w:r w:rsidR="00CB233E">
        <w:rPr>
          <w:rFonts w:ascii="Arial" w:hAnsi="Arial" w:cs="Arial"/>
          <w:color w:val="000000" w:themeColor="text1"/>
          <w:szCs w:val="22"/>
          <w:lang w:val="sr-Latn-RS"/>
        </w:rPr>
        <w:t>mijenja se sljedeća rečenica</w:t>
      </w:r>
      <w:r w:rsidR="001A7EAF">
        <w:rPr>
          <w:rFonts w:ascii="Arial" w:hAnsi="Arial" w:cs="Arial"/>
          <w:color w:val="000000" w:themeColor="text1"/>
          <w:szCs w:val="22"/>
          <w:lang w:val="sr-Latn-RS"/>
        </w:rPr>
        <w:t>:</w:t>
      </w:r>
    </w:p>
    <w:p w14:paraId="44131C97" w14:textId="77777777" w:rsidR="001A7EAF" w:rsidRDefault="001A7EAF" w:rsidP="00861D06">
      <w:pPr>
        <w:pStyle w:val="PlainText"/>
        <w:jc w:val="both"/>
        <w:rPr>
          <w:rFonts w:ascii="Arial" w:hAnsi="Arial" w:cs="Arial"/>
          <w:szCs w:val="22"/>
        </w:rPr>
      </w:pPr>
    </w:p>
    <w:p w14:paraId="27BB2954" w14:textId="6B5E7CE7" w:rsidR="00CB233E" w:rsidRDefault="00CB233E" w:rsidP="00861D06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UMJESTO:</w:t>
      </w:r>
    </w:p>
    <w:p w14:paraId="2CD7BC45" w14:textId="4DAC45B8" w:rsidR="00CB233E" w:rsidRDefault="00CB233E" w:rsidP="00CB233E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,</w:t>
      </w:r>
      <w:proofErr w:type="gramStart"/>
      <w:r>
        <w:rPr>
          <w:rFonts w:ascii="Arial" w:hAnsi="Arial" w:cs="Arial"/>
          <w:szCs w:val="22"/>
        </w:rPr>
        <w:t>,</w:t>
      </w:r>
      <w:proofErr w:type="spellStart"/>
      <w:r w:rsidRPr="00CB233E">
        <w:rPr>
          <w:rFonts w:ascii="Arial" w:hAnsi="Arial" w:cs="Arial"/>
          <w:szCs w:val="22"/>
        </w:rPr>
        <w:t>Broj</w:t>
      </w:r>
      <w:proofErr w:type="spellEnd"/>
      <w:proofErr w:type="gram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bodova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za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potkriterijum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garantni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rok</w:t>
      </w:r>
      <w:proofErr w:type="spellEnd"/>
      <w:r w:rsidRPr="00CB233E">
        <w:rPr>
          <w:rFonts w:ascii="Arial" w:hAnsi="Arial" w:cs="Arial"/>
          <w:szCs w:val="22"/>
        </w:rPr>
        <w:t xml:space="preserve"> (KG) se </w:t>
      </w:r>
      <w:proofErr w:type="spellStart"/>
      <w:r w:rsidRPr="00CB233E">
        <w:rPr>
          <w:rFonts w:ascii="Arial" w:hAnsi="Arial" w:cs="Arial"/>
          <w:szCs w:val="22"/>
        </w:rPr>
        <w:t>dobija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na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način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što</w:t>
      </w:r>
      <w:proofErr w:type="spellEnd"/>
      <w:r w:rsidRPr="00CB233E">
        <w:rPr>
          <w:rFonts w:ascii="Arial" w:hAnsi="Arial" w:cs="Arial"/>
          <w:szCs w:val="22"/>
        </w:rPr>
        <w:t xml:space="preserve"> se </w:t>
      </w:r>
      <w:proofErr w:type="spellStart"/>
      <w:r w:rsidRPr="00CB233E">
        <w:rPr>
          <w:rFonts w:ascii="Arial" w:hAnsi="Arial" w:cs="Arial"/>
          <w:szCs w:val="22"/>
        </w:rPr>
        <w:t>najveća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ponuđena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dužina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garantnog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roka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podijeli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sa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ponuđenom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dužinom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garantnog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roka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dobijeni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količnik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pomnoži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sa</w:t>
      </w:r>
      <w:proofErr w:type="spellEnd"/>
      <w:r w:rsidRPr="00CB233E">
        <w:rPr>
          <w:rFonts w:ascii="Arial" w:hAnsi="Arial" w:cs="Arial"/>
          <w:szCs w:val="22"/>
        </w:rPr>
        <w:t xml:space="preserve"> 2.</w:t>
      </w:r>
      <w:r>
        <w:rPr>
          <w:rFonts w:ascii="Arial" w:hAnsi="Arial" w:cs="Arial"/>
          <w:szCs w:val="22"/>
        </w:rPr>
        <w:t>”</w:t>
      </w:r>
    </w:p>
    <w:p w14:paraId="64FB81BA" w14:textId="77777777" w:rsidR="00CB233E" w:rsidRDefault="00CB233E" w:rsidP="00CB233E">
      <w:pPr>
        <w:pStyle w:val="PlainText"/>
        <w:jc w:val="both"/>
        <w:rPr>
          <w:rFonts w:ascii="Arial" w:hAnsi="Arial" w:cs="Arial"/>
          <w:szCs w:val="22"/>
        </w:rPr>
      </w:pPr>
    </w:p>
    <w:p w14:paraId="22EAA1F5" w14:textId="13D8ABE0" w:rsidR="00CB233E" w:rsidRDefault="00CB233E" w:rsidP="00861D06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TREBA DA STOJI:</w:t>
      </w:r>
    </w:p>
    <w:p w14:paraId="1E53E72F" w14:textId="6574634B" w:rsidR="00CB233E" w:rsidRDefault="00CB233E" w:rsidP="00CB233E">
      <w:pPr>
        <w:pStyle w:val="Plai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,</w:t>
      </w:r>
      <w:proofErr w:type="gramStart"/>
      <w:r>
        <w:rPr>
          <w:rFonts w:ascii="Arial" w:hAnsi="Arial" w:cs="Arial"/>
          <w:szCs w:val="22"/>
        </w:rPr>
        <w:t>,</w:t>
      </w:r>
      <w:proofErr w:type="spellStart"/>
      <w:r w:rsidRPr="00CB233E">
        <w:rPr>
          <w:rFonts w:ascii="Arial" w:hAnsi="Arial" w:cs="Arial"/>
          <w:szCs w:val="22"/>
        </w:rPr>
        <w:t>Broj</w:t>
      </w:r>
      <w:proofErr w:type="spellEnd"/>
      <w:proofErr w:type="gram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bodova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za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potkriterijum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garantni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rok</w:t>
      </w:r>
      <w:proofErr w:type="spellEnd"/>
      <w:r w:rsidRPr="00CB233E">
        <w:rPr>
          <w:rFonts w:ascii="Arial" w:hAnsi="Arial" w:cs="Arial"/>
          <w:szCs w:val="22"/>
        </w:rPr>
        <w:t xml:space="preserve"> (KG) se </w:t>
      </w:r>
      <w:proofErr w:type="spellStart"/>
      <w:r w:rsidRPr="00CB233E">
        <w:rPr>
          <w:rFonts w:ascii="Arial" w:hAnsi="Arial" w:cs="Arial"/>
          <w:szCs w:val="22"/>
        </w:rPr>
        <w:t>dobija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na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način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što</w:t>
      </w:r>
      <w:proofErr w:type="spellEnd"/>
      <w:r w:rsidRPr="00CB233E">
        <w:rPr>
          <w:rFonts w:ascii="Arial" w:hAnsi="Arial" w:cs="Arial"/>
          <w:szCs w:val="22"/>
        </w:rPr>
        <w:t xml:space="preserve"> se </w:t>
      </w:r>
      <w:proofErr w:type="spellStart"/>
      <w:r w:rsidRPr="00CB233E">
        <w:rPr>
          <w:rFonts w:ascii="Arial" w:hAnsi="Arial" w:cs="Arial"/>
          <w:szCs w:val="22"/>
        </w:rPr>
        <w:t>ponuđena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dužina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garantnog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roka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podijeli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sa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najvećom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ponuđenom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dužinom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garantnog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roka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dobijeni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količnik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pomnoži</w:t>
      </w:r>
      <w:proofErr w:type="spellEnd"/>
      <w:r w:rsidRPr="00CB233E">
        <w:rPr>
          <w:rFonts w:ascii="Arial" w:hAnsi="Arial" w:cs="Arial"/>
          <w:szCs w:val="22"/>
        </w:rPr>
        <w:t xml:space="preserve"> </w:t>
      </w:r>
      <w:proofErr w:type="spellStart"/>
      <w:r w:rsidRPr="00CB233E">
        <w:rPr>
          <w:rFonts w:ascii="Arial" w:hAnsi="Arial" w:cs="Arial"/>
          <w:szCs w:val="22"/>
        </w:rPr>
        <w:t>sa</w:t>
      </w:r>
      <w:proofErr w:type="spellEnd"/>
      <w:r w:rsidRPr="00CB233E">
        <w:rPr>
          <w:rFonts w:ascii="Arial" w:hAnsi="Arial" w:cs="Arial"/>
          <w:szCs w:val="22"/>
        </w:rPr>
        <w:t xml:space="preserve"> 2.</w:t>
      </w:r>
      <w:r>
        <w:rPr>
          <w:rFonts w:ascii="Arial" w:hAnsi="Arial" w:cs="Arial"/>
          <w:szCs w:val="22"/>
        </w:rPr>
        <w:t>”</w:t>
      </w:r>
    </w:p>
    <w:p w14:paraId="0550FE83" w14:textId="77777777" w:rsidR="009E5F32" w:rsidRDefault="009E5F32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</w:p>
    <w:p w14:paraId="316E48DD" w14:textId="06931A3D" w:rsidR="00B732CD" w:rsidRDefault="00B732CD" w:rsidP="00B732CD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t>II</w:t>
      </w:r>
      <w:r w:rsidRPr="006A35C3">
        <w:rPr>
          <w:rFonts w:ascii="Arial" w:hAnsi="Arial" w:cs="Arial"/>
          <w:b/>
          <w:color w:val="000000" w:themeColor="text1"/>
          <w:szCs w:val="22"/>
          <w:lang w:val="sr-Latn-RS"/>
        </w:rPr>
        <w:t xml:space="preserve"> </w:t>
      </w:r>
      <w:r w:rsidRPr="0031205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>Uslovi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za učešće u postupku i zahtjevi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u pogledu načina izvršavanja predmeta nabavke</w:t>
      </w:r>
      <w:r>
        <w:rPr>
          <w:rFonts w:ascii="Arial" w:hAnsi="Arial" w:cs="Arial"/>
          <w:color w:val="000000" w:themeColor="text1"/>
          <w:szCs w:val="22"/>
          <w:lang w:val="sr-Latn-RS"/>
        </w:rPr>
        <w:t>, Struč</w:t>
      </w:r>
      <w:r w:rsidR="00814C31">
        <w:rPr>
          <w:rFonts w:ascii="Arial" w:hAnsi="Arial" w:cs="Arial"/>
          <w:color w:val="000000" w:themeColor="text1"/>
          <w:szCs w:val="22"/>
          <w:lang w:val="sr-Latn-RS"/>
        </w:rPr>
        <w:t>n</w:t>
      </w:r>
      <w:r>
        <w:rPr>
          <w:rFonts w:ascii="Arial" w:hAnsi="Arial" w:cs="Arial"/>
          <w:color w:val="000000" w:themeColor="text1"/>
          <w:szCs w:val="22"/>
          <w:lang w:val="sr-Latn-RS"/>
        </w:rPr>
        <w:t>a i tehnička sposobnost, mijenja se sljedeći uslov i sada glasi:</w:t>
      </w:r>
    </w:p>
    <w:p w14:paraId="070DD345" w14:textId="77777777" w:rsidR="00B732CD" w:rsidRDefault="00B732CD" w:rsidP="00B732CD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07480E12" w14:textId="72D2F930" w:rsidR="00B732CD" w:rsidRDefault="00B732CD" w:rsidP="00B732CD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Privredni subjekat je dužan da posjeduje minimum iskustva na kvalitetnom i uspješnom izvršavanju istih 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ili sličnih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poslova, iz oblasti predmeta nabavke što se dokazuje dostavljanjem minimum </w:t>
      </w:r>
      <w:r>
        <w:rPr>
          <w:rFonts w:ascii="Arial" w:hAnsi="Arial" w:cs="Arial"/>
          <w:color w:val="000000" w:themeColor="text1"/>
          <w:szCs w:val="22"/>
          <w:lang w:val="sr-Latn-RS"/>
        </w:rPr>
        <w:t>četiri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potvrde izdate od strane investitora, odnosno korisnika o pruženim uslugama, tokom prethodnih godina ali ne duže od pet godina, računajući i godinu u kojoj je započet postupak javne nabavke, koje sadrže opis i vrijednost predmeta nabavke, vrijeme realizacije ugovora i konstataciju da je ugovor bl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agovremeno i kvalitetno izvršen, a od kojih  minimum jedna mora biti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minimalne vrijednosti </w:t>
      </w:r>
      <w:r>
        <w:rPr>
          <w:rFonts w:ascii="Arial" w:hAnsi="Arial" w:cs="Arial"/>
          <w:color w:val="000000" w:themeColor="text1"/>
          <w:szCs w:val="22"/>
          <w:lang w:val="sr-Latn-RS"/>
        </w:rPr>
        <w:t>300.000,00 €</w:t>
      </w:r>
      <w:r w:rsidRPr="00B732CD">
        <w:t xml:space="preserve">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>po zaključenom Ugovoru</w:t>
      </w:r>
      <w:r>
        <w:rPr>
          <w:rFonts w:ascii="Arial" w:hAnsi="Arial" w:cs="Arial"/>
          <w:color w:val="000000" w:themeColor="text1"/>
          <w:szCs w:val="22"/>
          <w:lang w:val="sr-Latn-RS"/>
        </w:rPr>
        <w:t>.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Pod istim poslovima predmeta javne nabavke podrazumijeva se nabavka i implementacija softverskog rješenja za upravljanje terenskim ekipama u energetskom sektoru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.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>Pod sličnim poslovima predmeta javne nabavke podrazumijeva se podrška i održavanje sistema za upravljanje terenskim radnicima</w:t>
      </w:r>
      <w:r>
        <w:rPr>
          <w:rFonts w:ascii="Arial" w:hAnsi="Arial" w:cs="Arial"/>
          <w:color w:val="000000" w:themeColor="text1"/>
          <w:szCs w:val="22"/>
          <w:lang w:val="sr-Latn-RS"/>
        </w:rPr>
        <w:t>.</w:t>
      </w:r>
    </w:p>
    <w:p w14:paraId="71F2F1FD" w14:textId="77777777" w:rsidR="00B732CD" w:rsidRDefault="00B732CD" w:rsidP="00B732CD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5DF10239" w14:textId="21F31C58" w:rsidR="00B732CD" w:rsidRDefault="00B732CD" w:rsidP="00B732CD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="008E34FE">
        <w:rPr>
          <w:rFonts w:ascii="Arial" w:hAnsi="Arial" w:cs="Arial"/>
          <w:b/>
          <w:color w:val="000000" w:themeColor="text1"/>
          <w:szCs w:val="22"/>
          <w:lang w:val="sr-Latn-RS"/>
        </w:rPr>
        <w:t>II</w:t>
      </w:r>
      <w:r w:rsidRPr="006A35C3">
        <w:rPr>
          <w:rFonts w:ascii="Arial" w:hAnsi="Arial" w:cs="Arial"/>
          <w:b/>
          <w:color w:val="000000" w:themeColor="text1"/>
          <w:szCs w:val="22"/>
          <w:lang w:val="sr-Latn-RS"/>
        </w:rPr>
        <w:t xml:space="preserve"> </w:t>
      </w:r>
      <w:r w:rsidRPr="0031205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>Uslovi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za učešće u postupku i zahtjevi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u pogledu načina izvršavanja predmeta nabavke</w:t>
      </w:r>
      <w:r>
        <w:rPr>
          <w:rFonts w:ascii="Arial" w:hAnsi="Arial" w:cs="Arial"/>
          <w:color w:val="000000" w:themeColor="text1"/>
          <w:szCs w:val="22"/>
          <w:lang w:val="sr-Latn-RS"/>
        </w:rPr>
        <w:t>, Struč</w:t>
      </w:r>
      <w:r w:rsidR="00814C31">
        <w:rPr>
          <w:rFonts w:ascii="Arial" w:hAnsi="Arial" w:cs="Arial"/>
          <w:color w:val="000000" w:themeColor="text1"/>
          <w:szCs w:val="22"/>
          <w:lang w:val="sr-Latn-RS"/>
        </w:rPr>
        <w:t>n</w:t>
      </w:r>
      <w:r>
        <w:rPr>
          <w:rFonts w:ascii="Arial" w:hAnsi="Arial" w:cs="Arial"/>
          <w:color w:val="000000" w:themeColor="text1"/>
          <w:szCs w:val="22"/>
          <w:lang w:val="sr-Latn-RS"/>
        </w:rPr>
        <w:t>a i tehnička sposobnost, mijenja se sljedeći uslov i sada glasi:</w:t>
      </w:r>
    </w:p>
    <w:p w14:paraId="2D3AADD2" w14:textId="77777777" w:rsidR="00B732CD" w:rsidRDefault="00B732CD" w:rsidP="00B732CD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0258C958" w14:textId="221A3F85" w:rsidR="00444F57" w:rsidRPr="00B732CD" w:rsidRDefault="00B732CD" w:rsidP="00861D06">
      <w:pPr>
        <w:pStyle w:val="PlainText"/>
        <w:jc w:val="both"/>
        <w:rPr>
          <w:rFonts w:ascii="Arial" w:hAnsi="Arial" w:cs="Arial"/>
          <w:color w:val="000000" w:themeColor="text1"/>
          <w:szCs w:val="22"/>
        </w:rPr>
      </w:pPr>
      <w:proofErr w:type="spellStart"/>
      <w:r w:rsidRPr="00B732CD">
        <w:rPr>
          <w:rFonts w:ascii="Arial" w:hAnsi="Arial" w:cs="Arial"/>
          <w:color w:val="000000" w:themeColor="text1"/>
          <w:szCs w:val="22"/>
        </w:rPr>
        <w:t>Privredni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subjekat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je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dužan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da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posjeduje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minimum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iskustva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na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kvalitetnom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uspješnom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izvršavanju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istih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814C31">
        <w:rPr>
          <w:rFonts w:ascii="Arial" w:hAnsi="Arial" w:cs="Arial"/>
          <w:color w:val="000000" w:themeColor="text1"/>
          <w:szCs w:val="22"/>
        </w:rPr>
        <w:t>ili</w:t>
      </w:r>
      <w:proofErr w:type="spellEnd"/>
      <w:r w:rsidR="00814C31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814C31">
        <w:rPr>
          <w:rFonts w:ascii="Arial" w:hAnsi="Arial" w:cs="Arial"/>
          <w:color w:val="000000" w:themeColor="text1"/>
          <w:szCs w:val="22"/>
        </w:rPr>
        <w:t>sličnih</w:t>
      </w:r>
      <w:proofErr w:type="spellEnd"/>
      <w:r w:rsidR="00814C31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poslova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iz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oblasti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predmeta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nabavke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što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se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dokazuje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dostavljanjem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minimum </w:t>
      </w:r>
      <w:proofErr w:type="spellStart"/>
      <w:r>
        <w:rPr>
          <w:rFonts w:ascii="Arial" w:hAnsi="Arial" w:cs="Arial"/>
          <w:color w:val="000000" w:themeColor="text1"/>
          <w:szCs w:val="22"/>
        </w:rPr>
        <w:t>četiri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potvrde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izdate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od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strane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investitora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odnosno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korisnika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o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pruženim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uslugama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tokom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prethodnih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godina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ali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ne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duže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od pet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godina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računajući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godinu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u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kojoj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je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započet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postupak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javne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nabavke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koje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sadrže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opis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vrijednost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predmeta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nabavke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vrijeme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realizacije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ugovora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konstataciju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da je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ugovor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blag</w:t>
      </w:r>
      <w:r>
        <w:rPr>
          <w:rFonts w:ascii="Arial" w:hAnsi="Arial" w:cs="Arial"/>
          <w:color w:val="000000" w:themeColor="text1"/>
          <w:szCs w:val="22"/>
        </w:rPr>
        <w:t>ovremeno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2"/>
        </w:rPr>
        <w:t>kvalitetno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2"/>
        </w:rPr>
        <w:t>izvršen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, a od </w:t>
      </w:r>
      <w:proofErr w:type="spellStart"/>
      <w:r>
        <w:rPr>
          <w:rFonts w:ascii="Arial" w:hAnsi="Arial" w:cs="Arial"/>
          <w:color w:val="000000" w:themeColor="text1"/>
          <w:szCs w:val="22"/>
        </w:rPr>
        <w:t>kojih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minimum </w:t>
      </w:r>
      <w:proofErr w:type="spellStart"/>
      <w:r>
        <w:rPr>
          <w:rFonts w:ascii="Arial" w:hAnsi="Arial" w:cs="Arial"/>
          <w:color w:val="000000" w:themeColor="text1"/>
          <w:szCs w:val="22"/>
        </w:rPr>
        <w:t>jedna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2"/>
        </w:rPr>
        <w:t>potvrda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mora </w:t>
      </w:r>
      <w:proofErr w:type="spellStart"/>
      <w:r>
        <w:rPr>
          <w:rFonts w:ascii="Arial" w:hAnsi="Arial" w:cs="Arial"/>
          <w:color w:val="000000" w:themeColor="text1"/>
          <w:szCs w:val="22"/>
        </w:rPr>
        <w:t>biti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minimalne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vrijednosti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150.000,00 €</w:t>
      </w:r>
      <w:r w:rsidRPr="00B732CD"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zaključenom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Ugovoru</w:t>
      </w:r>
      <w:proofErr w:type="spellEnd"/>
      <w:r>
        <w:rPr>
          <w:rFonts w:ascii="Arial" w:hAnsi="Arial" w:cs="Arial"/>
          <w:color w:val="000000" w:themeColor="text1"/>
          <w:szCs w:val="22"/>
        </w:rPr>
        <w:t>.</w:t>
      </w:r>
      <w:r w:rsidRPr="00B732CD">
        <w:rPr>
          <w:rFonts w:ascii="Arial" w:hAnsi="Arial" w:cs="Arial"/>
          <w:color w:val="000000" w:themeColor="text1"/>
          <w:szCs w:val="22"/>
        </w:rPr>
        <w:t xml:space="preserve"> Pod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istim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poslovima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predmeta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javne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nabavke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podrazumijeva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se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nabavka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implementacija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softverskog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rješenja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za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upravljanje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dokumentacijom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u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energetskom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sektoru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. </w:t>
      </w:r>
      <w:r w:rsidRPr="00B732CD">
        <w:rPr>
          <w:rFonts w:ascii="Arial" w:hAnsi="Arial" w:cs="Arial"/>
          <w:color w:val="000000" w:themeColor="text1"/>
          <w:szCs w:val="22"/>
        </w:rPr>
        <w:t xml:space="preserve">Pod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sličnim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poslovima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predmeta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javne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nabavke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podrazumijeva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se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podrška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i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održavanje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sistema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za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upravljanje</w:t>
      </w:r>
      <w:proofErr w:type="spellEnd"/>
      <w:r w:rsidRPr="00B732CD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732CD">
        <w:rPr>
          <w:rFonts w:ascii="Arial" w:hAnsi="Arial" w:cs="Arial"/>
          <w:color w:val="000000" w:themeColor="text1"/>
          <w:szCs w:val="22"/>
        </w:rPr>
        <w:t>dokumentacijom</w:t>
      </w:r>
      <w:proofErr w:type="spellEnd"/>
      <w:r>
        <w:rPr>
          <w:rFonts w:ascii="Arial" w:hAnsi="Arial" w:cs="Arial"/>
          <w:color w:val="000000" w:themeColor="text1"/>
          <w:szCs w:val="22"/>
        </w:rPr>
        <w:t>.</w:t>
      </w:r>
    </w:p>
    <w:p w14:paraId="2330F423" w14:textId="77777777" w:rsidR="00444F57" w:rsidRDefault="00444F57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</w:p>
    <w:p w14:paraId="721178AE" w14:textId="718F4FBE" w:rsidR="0000232A" w:rsidRDefault="0000232A" w:rsidP="00861D0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lastRenderedPageBreak/>
        <w:t>IV</w:t>
      </w:r>
      <w:r w:rsidRPr="006A35C3">
        <w:rPr>
          <w:rFonts w:ascii="Arial" w:hAnsi="Arial" w:cs="Arial"/>
          <w:b/>
          <w:color w:val="000000" w:themeColor="text1"/>
          <w:szCs w:val="22"/>
          <w:lang w:val="sr-Latn-RS"/>
        </w:rPr>
        <w:t xml:space="preserve"> </w:t>
      </w:r>
      <w:r w:rsidRPr="0031205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>Uslovi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za učešće u postupku i zahtjevi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u pogledu načina izvršavanja predmeta nabavke</w:t>
      </w:r>
      <w:r>
        <w:rPr>
          <w:rFonts w:ascii="Arial" w:hAnsi="Arial" w:cs="Arial"/>
          <w:color w:val="000000" w:themeColor="text1"/>
          <w:szCs w:val="22"/>
          <w:lang w:val="sr-Latn-RS"/>
        </w:rPr>
        <w:t>, Struč</w:t>
      </w:r>
      <w:r w:rsidR="00814C31">
        <w:rPr>
          <w:rFonts w:ascii="Arial" w:hAnsi="Arial" w:cs="Arial"/>
          <w:color w:val="000000" w:themeColor="text1"/>
          <w:szCs w:val="22"/>
          <w:lang w:val="sr-Latn-RS"/>
        </w:rPr>
        <w:t>n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a i tehnička sposobnost, </w:t>
      </w:r>
      <w:r w:rsidR="00C11E25">
        <w:rPr>
          <w:rFonts w:ascii="Arial" w:hAnsi="Arial" w:cs="Arial"/>
          <w:color w:val="000000" w:themeColor="text1"/>
          <w:szCs w:val="22"/>
          <w:lang w:val="sr-Latn-RS"/>
        </w:rPr>
        <w:t>mijenja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 se sljedeći uslov</w:t>
      </w:r>
      <w:r w:rsidR="00B254B3">
        <w:rPr>
          <w:rFonts w:ascii="Arial" w:hAnsi="Arial" w:cs="Arial"/>
          <w:color w:val="000000" w:themeColor="text1"/>
          <w:szCs w:val="22"/>
          <w:lang w:val="sr-Latn-RS"/>
        </w:rPr>
        <w:t xml:space="preserve"> i sada glasi</w:t>
      </w:r>
      <w:r>
        <w:rPr>
          <w:rFonts w:ascii="Arial" w:hAnsi="Arial" w:cs="Arial"/>
          <w:color w:val="000000" w:themeColor="text1"/>
          <w:szCs w:val="22"/>
          <w:lang w:val="sr-Latn-RS"/>
        </w:rPr>
        <w:t>:</w:t>
      </w:r>
    </w:p>
    <w:p w14:paraId="60C146D0" w14:textId="77777777" w:rsidR="00C11E25" w:rsidRDefault="00C11E25" w:rsidP="00861D0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2BB3F4E3" w14:textId="77777777" w:rsidR="00B254B3" w:rsidRPr="00162A7E" w:rsidRDefault="00B254B3" w:rsidP="00B254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62A7E">
        <w:rPr>
          <w:rFonts w:ascii="Arial" w:hAnsi="Arial" w:cs="Arial"/>
          <w:sz w:val="22"/>
          <w:szCs w:val="22"/>
        </w:rPr>
        <w:t>Privredni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subjekat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62A7E">
        <w:rPr>
          <w:rFonts w:ascii="Arial" w:hAnsi="Arial" w:cs="Arial"/>
          <w:sz w:val="22"/>
          <w:szCs w:val="22"/>
        </w:rPr>
        <w:t>dužan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162A7E">
        <w:rPr>
          <w:rFonts w:ascii="Arial" w:hAnsi="Arial" w:cs="Arial"/>
          <w:sz w:val="22"/>
          <w:szCs w:val="22"/>
        </w:rPr>
        <w:t>posjeduje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minimum </w:t>
      </w:r>
      <w:proofErr w:type="spellStart"/>
      <w:r w:rsidRPr="00162A7E">
        <w:rPr>
          <w:rFonts w:ascii="Arial" w:hAnsi="Arial" w:cs="Arial"/>
          <w:sz w:val="22"/>
          <w:szCs w:val="22"/>
        </w:rPr>
        <w:t>stručnih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i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kadrovskih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kapaciteta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koji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su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potrebni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za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izvršenje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ugovora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i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to: </w:t>
      </w:r>
    </w:p>
    <w:p w14:paraId="31C666F5" w14:textId="17381E4B" w:rsidR="00B254B3" w:rsidRPr="00162A7E" w:rsidRDefault="00B254B3" w:rsidP="002F52B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 xml:space="preserve">Rukovodilac projekta – visoka stručna sprema, koji posjeduje </w:t>
      </w:r>
      <w:r w:rsidR="002F52B6" w:rsidRPr="002F52B6">
        <w:rPr>
          <w:rFonts w:ascii="Arial" w:hAnsi="Arial" w:cs="Arial"/>
        </w:rPr>
        <w:t xml:space="preserve">Prince2, PMP, Scrum, CAPM, Google Project Management sertifikat </w:t>
      </w:r>
      <w:r w:rsidRPr="00162A7E">
        <w:rPr>
          <w:rFonts w:ascii="Arial" w:hAnsi="Arial" w:cs="Arial"/>
        </w:rPr>
        <w:t>ili ekvivalent i minimum 5 godina iskustva u upravljanju IT projektima;</w:t>
      </w:r>
    </w:p>
    <w:p w14:paraId="23688B37" w14:textId="5EEEF0DF" w:rsidR="00B254B3" w:rsidRPr="00162A7E" w:rsidRDefault="00B254B3" w:rsidP="002F52B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 xml:space="preserve">Vođa tima za analizu poslovnih procesa - visoka stručna sprema sa </w:t>
      </w:r>
      <w:r w:rsidR="002F52B6" w:rsidRPr="002F52B6">
        <w:rPr>
          <w:rFonts w:ascii="Arial" w:hAnsi="Arial" w:cs="Arial"/>
        </w:rPr>
        <w:t>CBAP - (AAC), PMI-PBA sertifikat</w:t>
      </w:r>
      <w:r w:rsidRPr="00162A7E">
        <w:rPr>
          <w:rFonts w:ascii="Arial" w:hAnsi="Arial" w:cs="Arial"/>
        </w:rPr>
        <w:t xml:space="preserve"> sertifikatom ili ekvivalent iz domena poslovne analize i minimum 5 godina radnog iskustva; </w:t>
      </w:r>
    </w:p>
    <w:p w14:paraId="7CB17805" w14:textId="77777777" w:rsidR="00B254B3" w:rsidRPr="00162A7E" w:rsidRDefault="00B254B3" w:rsidP="00B254B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 xml:space="preserve">Analitičari poslovnih procesa – minimum dva lica sa visokom stručnom spremom koja posjeduju računarsko i programersko usmjerenje, sa minimum 5 godina iskustva u analizi poslovnih procesa; </w:t>
      </w:r>
    </w:p>
    <w:p w14:paraId="3F565D1D" w14:textId="77777777" w:rsidR="00B254B3" w:rsidRPr="00162A7E" w:rsidRDefault="00B254B3" w:rsidP="00B254B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 xml:space="preserve">Vođa razvojnog tima procesa – lice sa visokom stručnom spremom sa minimum 15 godina iskustva u razvoju softverskih rješenja i </w:t>
      </w:r>
    </w:p>
    <w:p w14:paraId="6F3F00C4" w14:textId="77777777" w:rsidR="00B254B3" w:rsidRPr="00162A7E" w:rsidRDefault="00B254B3" w:rsidP="00B254B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>Razvojni inženjer - minimum pet lica sa visokom stručnom spremom koja posjeduju računarsko i programersko usmjerenje, sa minimum 5 godina iskustva u razvoju softverskih rješenja (upravljanje terenskim ekipama);</w:t>
      </w:r>
    </w:p>
    <w:p w14:paraId="5F0D5A3C" w14:textId="77777777" w:rsidR="00B254B3" w:rsidRPr="00162A7E" w:rsidRDefault="00B254B3" w:rsidP="00B254B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>Razvojni inženjer - minimum dva lica sa visokom stručnom spremom koja posjeduju računarsko i programersko usmjerenje, sa minimum 5 godina iskustva u razvoju softverskih rješenja (upravljanje dokumentacijom);</w:t>
      </w:r>
    </w:p>
    <w:p w14:paraId="1E4B9387" w14:textId="77777777" w:rsidR="00B254B3" w:rsidRPr="00162A7E" w:rsidRDefault="00B254B3" w:rsidP="00B254B3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62A7E">
        <w:rPr>
          <w:rFonts w:ascii="Arial" w:hAnsi="Arial" w:cs="Arial"/>
          <w:sz w:val="22"/>
          <w:szCs w:val="22"/>
        </w:rPr>
        <w:t>što</w:t>
      </w:r>
      <w:proofErr w:type="spellEnd"/>
      <w:proofErr w:type="gramEnd"/>
      <w:r w:rsidRPr="00162A7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62A7E">
        <w:rPr>
          <w:rFonts w:ascii="Arial" w:hAnsi="Arial" w:cs="Arial"/>
          <w:sz w:val="22"/>
          <w:szCs w:val="22"/>
        </w:rPr>
        <w:t>dokazuje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dokazom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62A7E">
        <w:rPr>
          <w:rFonts w:ascii="Arial" w:hAnsi="Arial" w:cs="Arial"/>
          <w:sz w:val="22"/>
          <w:szCs w:val="22"/>
        </w:rPr>
        <w:t>angažovanju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radne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snage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62A7E">
        <w:rPr>
          <w:rFonts w:ascii="Arial" w:hAnsi="Arial" w:cs="Arial"/>
          <w:sz w:val="22"/>
          <w:szCs w:val="22"/>
        </w:rPr>
        <w:t>kopija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radne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knjižice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A7E">
        <w:rPr>
          <w:rFonts w:ascii="Arial" w:hAnsi="Arial" w:cs="Arial"/>
          <w:sz w:val="22"/>
          <w:szCs w:val="22"/>
        </w:rPr>
        <w:t>prijava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za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osiguranje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ili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ugovor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62A7E">
        <w:rPr>
          <w:rFonts w:ascii="Arial" w:hAnsi="Arial" w:cs="Arial"/>
          <w:sz w:val="22"/>
          <w:szCs w:val="22"/>
        </w:rPr>
        <w:t>radu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162A7E">
        <w:rPr>
          <w:rFonts w:ascii="Arial" w:hAnsi="Arial" w:cs="Arial"/>
          <w:sz w:val="22"/>
          <w:szCs w:val="22"/>
        </w:rPr>
        <w:t>sa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odgovarajućim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referencama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koje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su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potrebne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za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izvršenje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predmeta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nabavke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62A7E">
        <w:rPr>
          <w:rFonts w:ascii="Arial" w:hAnsi="Arial" w:cs="Arial"/>
          <w:sz w:val="22"/>
          <w:szCs w:val="22"/>
        </w:rPr>
        <w:t>skladu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sa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zakonom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A7E">
        <w:rPr>
          <w:rFonts w:ascii="Arial" w:hAnsi="Arial" w:cs="Arial"/>
          <w:sz w:val="22"/>
          <w:szCs w:val="22"/>
        </w:rPr>
        <w:t>i</w:t>
      </w:r>
      <w:proofErr w:type="spellEnd"/>
      <w:r w:rsidRPr="00162A7E">
        <w:rPr>
          <w:rFonts w:ascii="Arial" w:hAnsi="Arial" w:cs="Arial"/>
          <w:sz w:val="22"/>
          <w:szCs w:val="22"/>
        </w:rPr>
        <w:t xml:space="preserve"> to: </w:t>
      </w:r>
    </w:p>
    <w:p w14:paraId="546772D1" w14:textId="0D802AEA" w:rsidR="00B254B3" w:rsidRPr="00162A7E" w:rsidRDefault="00B254B3" w:rsidP="00B254B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>Rukovodilac projekta – CV, Prince2, PMP, Scrum, CAPM, Google Project Management</w:t>
      </w:r>
      <w:r w:rsidRPr="00162A7E">
        <w:t xml:space="preserve"> </w:t>
      </w:r>
      <w:r w:rsidRPr="00162A7E">
        <w:rPr>
          <w:rFonts w:ascii="Arial" w:hAnsi="Arial" w:cs="Arial"/>
        </w:rPr>
        <w:t>sertifikat ili ekvivalent i diploma;</w:t>
      </w:r>
    </w:p>
    <w:p w14:paraId="1FAC8E6D" w14:textId="0B2A46C7" w:rsidR="00B254B3" w:rsidRPr="00162A7E" w:rsidRDefault="00B254B3" w:rsidP="00B254B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 xml:space="preserve">Vođa tima za analizu poslovnih procesa - CV, CBAP - (AAC), PMI-PBA </w:t>
      </w:r>
      <w:r w:rsidR="00E64614">
        <w:rPr>
          <w:rFonts w:ascii="Arial" w:hAnsi="Arial" w:cs="Arial"/>
        </w:rPr>
        <w:t>sertifikat</w:t>
      </w:r>
      <w:r w:rsidRPr="00162A7E">
        <w:rPr>
          <w:rFonts w:ascii="Arial" w:hAnsi="Arial" w:cs="Arial"/>
        </w:rPr>
        <w:t xml:space="preserve"> ili ekvivalent iz domena poslovne analize i diploma); </w:t>
      </w:r>
    </w:p>
    <w:p w14:paraId="39E09E8D" w14:textId="77777777" w:rsidR="00B254B3" w:rsidRPr="00832911" w:rsidRDefault="00B254B3" w:rsidP="00B254B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62A7E">
        <w:rPr>
          <w:rFonts w:ascii="Arial" w:hAnsi="Arial" w:cs="Arial"/>
        </w:rPr>
        <w:t>Analitičari poslovnih procesa</w:t>
      </w:r>
      <w:r w:rsidRPr="00832911">
        <w:rPr>
          <w:rFonts w:ascii="Arial" w:hAnsi="Arial" w:cs="Arial"/>
        </w:rPr>
        <w:t xml:space="preserve"> – CV i diploma/uvjerenja kao dokaz o usmjerenju; </w:t>
      </w:r>
    </w:p>
    <w:p w14:paraId="773896A5" w14:textId="77777777" w:rsidR="00D03785" w:rsidRDefault="00B254B3" w:rsidP="00B254B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832911">
        <w:rPr>
          <w:rFonts w:ascii="Arial" w:hAnsi="Arial" w:cs="Arial"/>
        </w:rPr>
        <w:t xml:space="preserve">Vođa razvojnog tima procesa – CV i diplome i </w:t>
      </w:r>
    </w:p>
    <w:p w14:paraId="37BC6636" w14:textId="5674F0D5" w:rsidR="006D0B99" w:rsidRPr="00A01CCE" w:rsidRDefault="00B254B3" w:rsidP="00A01CC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A01CCE">
        <w:rPr>
          <w:rFonts w:ascii="Arial" w:hAnsi="Arial" w:cs="Arial"/>
        </w:rPr>
        <w:t>Razvojni inženjeri – CV i diploma/uvjerenja kao dokaz o usmjerenju</w:t>
      </w:r>
      <w:r w:rsidR="00D03785" w:rsidRPr="00A01CCE">
        <w:rPr>
          <w:rFonts w:ascii="Arial" w:hAnsi="Arial" w:cs="Arial"/>
        </w:rPr>
        <w:t>.</w:t>
      </w:r>
    </w:p>
    <w:p w14:paraId="5F47FC1C" w14:textId="77777777" w:rsidR="006D0B99" w:rsidRPr="00A01CCE" w:rsidRDefault="006D0B99" w:rsidP="00A01CC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A488ED" w14:textId="552AC446" w:rsidR="006D0B99" w:rsidRPr="00A01CCE" w:rsidRDefault="006D0B99" w:rsidP="00A01CC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01CCE">
        <w:rPr>
          <w:rFonts w:ascii="Arial" w:hAnsi="Arial" w:cs="Arial"/>
          <w:sz w:val="22"/>
          <w:szCs w:val="22"/>
        </w:rPr>
        <w:t>Naručilac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01CCE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kao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ekvivalentne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prihvatiti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druge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sertifikate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A01CCE">
        <w:rPr>
          <w:rFonts w:ascii="Arial" w:hAnsi="Arial" w:cs="Arial"/>
          <w:sz w:val="22"/>
          <w:szCs w:val="22"/>
        </w:rPr>
        <w:t>uslovom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01CCE">
        <w:rPr>
          <w:rFonts w:ascii="Arial" w:hAnsi="Arial" w:cs="Arial"/>
          <w:sz w:val="22"/>
          <w:szCs w:val="22"/>
        </w:rPr>
        <w:t>su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izdati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od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sertifikacionih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tijela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za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oblast </w:t>
      </w:r>
      <w:proofErr w:type="spellStart"/>
      <w:r w:rsidRPr="00A01CCE">
        <w:rPr>
          <w:rFonts w:ascii="Arial" w:hAnsi="Arial" w:cs="Arial"/>
          <w:sz w:val="22"/>
          <w:szCs w:val="22"/>
        </w:rPr>
        <w:t>koju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pokrivaju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zahtijevani</w:t>
      </w:r>
      <w:proofErr w:type="spellEnd"/>
      <w:r w:rsidRPr="00A0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CCE">
        <w:rPr>
          <w:rFonts w:ascii="Arial" w:hAnsi="Arial" w:cs="Arial"/>
          <w:sz w:val="22"/>
          <w:szCs w:val="22"/>
        </w:rPr>
        <w:t>sertifikati</w:t>
      </w:r>
      <w:proofErr w:type="spellEnd"/>
      <w:r w:rsidRPr="00A01CCE">
        <w:rPr>
          <w:rFonts w:ascii="Arial" w:hAnsi="Arial" w:cs="Arial"/>
          <w:sz w:val="22"/>
          <w:szCs w:val="22"/>
        </w:rPr>
        <w:t>.</w:t>
      </w:r>
    </w:p>
    <w:p w14:paraId="2FA1EB67" w14:textId="77777777" w:rsidR="0000232A" w:rsidRDefault="0000232A" w:rsidP="00861D0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4CA8C4E8" w14:textId="54624776" w:rsidR="0000232A" w:rsidRDefault="0000232A" w:rsidP="0000232A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t>V</w:t>
      </w:r>
      <w:r w:rsidRPr="006A35C3">
        <w:rPr>
          <w:rFonts w:ascii="Arial" w:hAnsi="Arial" w:cs="Arial"/>
          <w:b/>
          <w:color w:val="000000" w:themeColor="text1"/>
          <w:szCs w:val="22"/>
          <w:lang w:val="sr-Latn-RS"/>
        </w:rPr>
        <w:t xml:space="preserve"> </w:t>
      </w:r>
      <w:r w:rsidRPr="0031205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>Uslovi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za učešće u postupku i zahtjevi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u pogledu načina izvršavanja predmeta nabavke</w:t>
      </w:r>
      <w:r>
        <w:rPr>
          <w:rFonts w:ascii="Arial" w:hAnsi="Arial" w:cs="Arial"/>
          <w:color w:val="000000" w:themeColor="text1"/>
          <w:szCs w:val="22"/>
          <w:lang w:val="sr-Latn-RS"/>
        </w:rPr>
        <w:t>, Struč</w:t>
      </w:r>
      <w:r w:rsidR="00814C31">
        <w:rPr>
          <w:rFonts w:ascii="Arial" w:hAnsi="Arial" w:cs="Arial"/>
          <w:color w:val="000000" w:themeColor="text1"/>
          <w:szCs w:val="22"/>
          <w:lang w:val="sr-Latn-RS"/>
        </w:rPr>
        <w:t>n</w:t>
      </w:r>
      <w:r>
        <w:rPr>
          <w:rFonts w:ascii="Arial" w:hAnsi="Arial" w:cs="Arial"/>
          <w:color w:val="000000" w:themeColor="text1"/>
          <w:szCs w:val="22"/>
          <w:lang w:val="sr-Latn-RS"/>
        </w:rPr>
        <w:t>a i tehnička sposobnost, dodaje se sljedeći uslov:</w:t>
      </w:r>
    </w:p>
    <w:p w14:paraId="7D8A0AF6" w14:textId="77777777" w:rsidR="00162A7E" w:rsidRDefault="00162A7E" w:rsidP="0000232A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25AC443F" w14:textId="10A4A28D" w:rsidR="00D34E65" w:rsidRPr="00D34E65" w:rsidRDefault="00162A7E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  <w:lang w:val="sr-Latn-ME"/>
        </w:rPr>
      </w:pPr>
      <w:r>
        <w:rPr>
          <w:rFonts w:ascii="Arial" w:hAnsi="Arial" w:cs="Arial"/>
          <w:color w:val="000000" w:themeColor="text1"/>
          <w:szCs w:val="22"/>
          <w:lang w:val="sr-Latn-RS"/>
        </w:rPr>
        <w:t xml:space="preserve">,,Drugi uslovi: </w:t>
      </w:r>
      <w:r w:rsidRPr="00162A7E">
        <w:rPr>
          <w:rFonts w:ascii="Arial" w:hAnsi="Arial" w:cs="Arial"/>
          <w:b/>
          <w:color w:val="000000" w:themeColor="text1"/>
          <w:szCs w:val="22"/>
          <w:lang w:val="sr-Latn-ME"/>
        </w:rPr>
        <w:t>Preporučena hardware-ska i sistemska platforma</w:t>
      </w:r>
      <w:r>
        <w:rPr>
          <w:rFonts w:ascii="Arial" w:hAnsi="Arial" w:cs="Arial"/>
          <w:b/>
          <w:color w:val="000000" w:themeColor="text1"/>
          <w:szCs w:val="22"/>
          <w:lang w:val="sr-Latn-ME"/>
        </w:rPr>
        <w:t>:</w:t>
      </w:r>
      <w:r w:rsidRPr="00162A7E">
        <w:rPr>
          <w:rFonts w:ascii="Arial" w:hAnsi="Arial" w:cs="Arial"/>
          <w:color w:val="000000" w:themeColor="text1"/>
          <w:szCs w:val="22"/>
          <w:lang w:val="sr-Latn-ME"/>
        </w:rPr>
        <w:t xml:space="preserve"> Na osnovu definisane tehnološke platforme, ponuđač je u obavezi da u svojoj ponudi definiše (preporučene) karakteristike za adekvatnu hardware-sku platformu i sistemsku platformu. Pod platformom se podrazumijeva sva računarska oprema: serveri, skeneri, UPS-ovi, backup i drugi uređaji i sistemski softveri (OS, RDBS i sl) koji su neophodni za nesmetano funkcionisanje i zaštitu informacionog sistema i podataka. Na ovakvoj platformi će se izvršiti instalacija software-skog rješenja WFM i DMS-a. Predmet ponude nije isporuka hardware-a, već isključivo preporuka adekvatne hardware-ske platforme za optimalan rad ponuđenog rješenja.</w:t>
      </w:r>
      <w:r>
        <w:rPr>
          <w:rFonts w:ascii="Arial" w:hAnsi="Arial" w:cs="Arial"/>
          <w:color w:val="000000" w:themeColor="text1"/>
          <w:szCs w:val="22"/>
          <w:lang w:val="sr-Latn-ME"/>
        </w:rPr>
        <w:t>“</w:t>
      </w:r>
      <w:bookmarkStart w:id="0" w:name="_GoBack"/>
      <w:bookmarkEnd w:id="0"/>
    </w:p>
    <w:p w14:paraId="5CC2E4A6" w14:textId="77777777" w:rsidR="00D34E65" w:rsidRDefault="00D34E65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</w:p>
    <w:p w14:paraId="4A1C758E" w14:textId="35875A2E" w:rsidR="00162A7E" w:rsidRDefault="00162A7E" w:rsidP="00162A7E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t>V</w:t>
      </w:r>
      <w:r w:rsidR="00D03785"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Pr="006A35C3">
        <w:rPr>
          <w:rFonts w:ascii="Arial" w:hAnsi="Arial" w:cs="Arial"/>
          <w:b/>
          <w:color w:val="000000" w:themeColor="text1"/>
          <w:szCs w:val="22"/>
          <w:lang w:val="sr-Latn-RS"/>
        </w:rPr>
        <w:t xml:space="preserve"> </w:t>
      </w:r>
      <w:r w:rsidRPr="0031205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>Uslovi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za učešće u postupku i zahtjevi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B732CD">
        <w:rPr>
          <w:rFonts w:ascii="Arial" w:hAnsi="Arial" w:cs="Arial"/>
          <w:color w:val="000000" w:themeColor="text1"/>
          <w:szCs w:val="22"/>
          <w:lang w:val="sr-Latn-RS"/>
        </w:rPr>
        <w:t xml:space="preserve"> u pogledu načina izvršavanja predmeta nabavke</w:t>
      </w:r>
      <w:r w:rsidR="00026CD1" w:rsidRPr="00026CD1">
        <w:t xml:space="preserve"> </w:t>
      </w:r>
      <w:r w:rsidR="00026CD1">
        <w:rPr>
          <w:rFonts w:ascii="Arial" w:hAnsi="Arial" w:cs="Arial"/>
          <w:color w:val="000000" w:themeColor="text1"/>
          <w:szCs w:val="22"/>
          <w:lang w:val="sr-Latn-RS"/>
        </w:rPr>
        <w:t>i u</w:t>
      </w:r>
      <w:r w:rsidR="00026CD1" w:rsidRPr="00026CD1">
        <w:rPr>
          <w:rFonts w:ascii="Arial" w:hAnsi="Arial" w:cs="Arial"/>
          <w:color w:val="000000" w:themeColor="text1"/>
          <w:szCs w:val="22"/>
          <w:lang w:val="sr-Latn-RS"/>
        </w:rPr>
        <w:t xml:space="preserve"> Tenderskoj dokumentaciji, Tačka 8. METODOLOGIJA VREDNOVANJA PONUDA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, </w:t>
      </w:r>
      <w:r w:rsidRPr="00162A7E">
        <w:rPr>
          <w:rFonts w:ascii="Arial" w:hAnsi="Arial" w:cs="Arial"/>
          <w:color w:val="000000" w:themeColor="text1"/>
          <w:szCs w:val="22"/>
          <w:lang w:val="sr-Latn-RS"/>
        </w:rPr>
        <w:t>Garantni rok</w:t>
      </w:r>
      <w:r>
        <w:rPr>
          <w:rFonts w:ascii="Arial" w:hAnsi="Arial" w:cs="Arial"/>
          <w:color w:val="000000" w:themeColor="text1"/>
          <w:szCs w:val="22"/>
          <w:lang w:val="sr-Latn-RS"/>
        </w:rPr>
        <w:t>, mijenja se i sada glasi:</w:t>
      </w:r>
    </w:p>
    <w:p w14:paraId="7B7357DC" w14:textId="77777777" w:rsidR="00162A7E" w:rsidRDefault="00162A7E" w:rsidP="00162A7E">
      <w:pPr>
        <w:spacing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73BC1269" w14:textId="12FE8EEE" w:rsidR="00162A7E" w:rsidRPr="00162A7E" w:rsidRDefault="00162A7E" w:rsidP="00162A7E">
      <w:pPr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>
        <w:rPr>
          <w:rFonts w:ascii="Arial" w:eastAsia="Calibri" w:hAnsi="Arial" w:cs="Arial"/>
          <w:bCs/>
          <w:sz w:val="22"/>
          <w:szCs w:val="22"/>
          <w:lang w:val="hr-HR"/>
        </w:rPr>
        <w:t>,,</w:t>
      </w:r>
      <w:r w:rsidRPr="00162A7E">
        <w:rPr>
          <w:rFonts w:ascii="Arial" w:eastAsia="Calibri" w:hAnsi="Arial" w:cs="Arial"/>
          <w:bCs/>
          <w:sz w:val="22"/>
          <w:szCs w:val="22"/>
          <w:lang w:val="hr-HR"/>
        </w:rPr>
        <w:t>Garantni period za ponuđeno rješenje je minimum dvanaest mjeseci od dana primopredaje.</w:t>
      </w:r>
    </w:p>
    <w:p w14:paraId="111B35DE" w14:textId="29A99FBF" w:rsidR="00162A7E" w:rsidRPr="00162A7E" w:rsidRDefault="00A01CCE" w:rsidP="00162A7E">
      <w:pPr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>
        <w:rPr>
          <w:rFonts w:ascii="Arial" w:eastAsia="Calibri" w:hAnsi="Arial" w:cs="Arial"/>
          <w:bCs/>
          <w:sz w:val="22"/>
          <w:szCs w:val="22"/>
          <w:lang w:val="hr-HR"/>
        </w:rPr>
        <w:t>Isporučilac</w:t>
      </w:r>
      <w:r w:rsidR="00162A7E" w:rsidRPr="00162A7E">
        <w:rPr>
          <w:rFonts w:ascii="Arial" w:eastAsia="Calibri" w:hAnsi="Arial" w:cs="Arial"/>
          <w:bCs/>
          <w:sz w:val="22"/>
          <w:szCs w:val="22"/>
          <w:lang w:val="hr-HR"/>
        </w:rPr>
        <w:t xml:space="preserve"> je u obavezi da omogući administraciju i otkrivanje grešaka u radu sistema sa udaljene lokacije uz upotrebu odgovarajuće sigurne konekcije.</w:t>
      </w:r>
    </w:p>
    <w:p w14:paraId="5BEE3287" w14:textId="77777777" w:rsidR="00162A7E" w:rsidRPr="00162A7E" w:rsidRDefault="00162A7E" w:rsidP="00162A7E">
      <w:pPr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162A7E">
        <w:rPr>
          <w:rFonts w:ascii="Arial" w:eastAsia="Calibri" w:hAnsi="Arial" w:cs="Arial"/>
          <w:bCs/>
          <w:sz w:val="22"/>
          <w:szCs w:val="22"/>
          <w:lang w:val="hr-HR"/>
        </w:rPr>
        <w:lastRenderedPageBreak/>
        <w:t>Garancija uključuje sve zahtijevane nadogradnje rješenja koje nastaju kao posljedica izmjene zakonskih rješenja, telefonsku podršku u toku radnog vremena naručioca, podršku sa udaljenih lokacija, podršku na licu mjesta u roku od 48h od upućivanja zahtjeva, 24/7/365 on-line tehničku podršku putem e-maila, call centra i ticketing sistema. Tehnička podrška u garantnom roku je uključena u cijenu projekta.</w:t>
      </w:r>
    </w:p>
    <w:p w14:paraId="5C155DAD" w14:textId="77777777" w:rsidR="00162A7E" w:rsidRPr="00162A7E" w:rsidRDefault="00162A7E" w:rsidP="00162A7E">
      <w:pPr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162A7E">
        <w:rPr>
          <w:rFonts w:ascii="Arial" w:eastAsia="Calibri" w:hAnsi="Arial" w:cs="Arial"/>
          <w:bCs/>
          <w:sz w:val="22"/>
          <w:szCs w:val="22"/>
          <w:lang w:val="hr-HR"/>
        </w:rPr>
        <w:t>Garancija i tehnička podrška treba da bude obezbijeđena na period od minimum dvanaest mjeseci sa mogućnošću produžetka.</w:t>
      </w:r>
    </w:p>
    <w:p w14:paraId="3AB7A09F" w14:textId="77777777" w:rsidR="00162A7E" w:rsidRPr="00162A7E" w:rsidRDefault="00162A7E" w:rsidP="00162A7E">
      <w:pPr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162A7E">
        <w:rPr>
          <w:rFonts w:ascii="Arial" w:eastAsia="Calibri" w:hAnsi="Arial" w:cs="Arial"/>
          <w:bCs/>
          <w:sz w:val="22"/>
          <w:szCs w:val="22"/>
          <w:lang w:val="hr-HR"/>
        </w:rPr>
        <w:t xml:space="preserve">Ponuđač je u obavezi da navede koji tip tehničke podrške će biti obezbijeđen i način izvođenja podrške. Minimalni zahtjevi su: </w:t>
      </w:r>
    </w:p>
    <w:p w14:paraId="3199C762" w14:textId="77777777" w:rsidR="00162A7E" w:rsidRPr="00162A7E" w:rsidRDefault="00162A7E" w:rsidP="00162A7E">
      <w:pPr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162A7E">
        <w:rPr>
          <w:rFonts w:ascii="Arial" w:eastAsia="Calibri" w:hAnsi="Arial" w:cs="Arial"/>
          <w:bCs/>
          <w:sz w:val="22"/>
          <w:szCs w:val="22"/>
          <w:lang w:val="hr-HR"/>
        </w:rPr>
        <w:t xml:space="preserve">• Vrijeme odziva: 1h po prijavi problema </w:t>
      </w:r>
    </w:p>
    <w:p w14:paraId="7382C959" w14:textId="3B2C5BB2" w:rsidR="00162A7E" w:rsidRPr="00162A7E" w:rsidRDefault="00162A7E" w:rsidP="00162A7E">
      <w:pPr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162A7E">
        <w:rPr>
          <w:rFonts w:ascii="Arial" w:eastAsia="Calibri" w:hAnsi="Arial" w:cs="Arial"/>
          <w:bCs/>
          <w:sz w:val="22"/>
          <w:szCs w:val="22"/>
          <w:lang w:val="hr-HR"/>
        </w:rPr>
        <w:t>• Vrijeme potrebno za rješavanje identifikovanog problema: maksimalno 8h od prijave problema.</w:t>
      </w:r>
      <w:r>
        <w:rPr>
          <w:rFonts w:ascii="Arial" w:eastAsia="Calibri" w:hAnsi="Arial" w:cs="Arial"/>
          <w:bCs/>
          <w:sz w:val="22"/>
          <w:szCs w:val="22"/>
          <w:lang w:val="hr-HR"/>
        </w:rPr>
        <w:t>“</w:t>
      </w:r>
    </w:p>
    <w:p w14:paraId="234F9310" w14:textId="77777777" w:rsidR="0000232A" w:rsidRDefault="0000232A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</w:p>
    <w:p w14:paraId="5812ECEA" w14:textId="053F39E8" w:rsidR="008E34FE" w:rsidRDefault="008E34FE" w:rsidP="008E34FE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t>V</w:t>
      </w:r>
      <w:r w:rsidR="0000232A"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="00D03785"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Pr="006A35C3">
        <w:rPr>
          <w:rFonts w:ascii="Arial" w:hAnsi="Arial" w:cs="Arial"/>
          <w:b/>
          <w:color w:val="000000" w:themeColor="text1"/>
          <w:szCs w:val="22"/>
          <w:lang w:val="sr-Latn-RS"/>
        </w:rPr>
        <w:t xml:space="preserve"> </w:t>
      </w:r>
      <w:r w:rsidRPr="0031205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Tenderskoj dokumentaciji, </w:t>
      </w:r>
      <w:r w:rsidR="00812F73">
        <w:rPr>
          <w:rFonts w:ascii="Arial" w:hAnsi="Arial" w:cs="Arial"/>
          <w:color w:val="000000" w:themeColor="text1"/>
          <w:szCs w:val="22"/>
          <w:lang w:val="sr-Latn-RS"/>
        </w:rPr>
        <w:t xml:space="preserve">Tačka 3. </w:t>
      </w:r>
      <w:r w:rsidR="00812F73" w:rsidRPr="00812F73">
        <w:rPr>
          <w:rFonts w:ascii="Arial" w:hAnsi="Arial" w:cs="Arial"/>
          <w:color w:val="000000" w:themeColor="text1"/>
          <w:szCs w:val="22"/>
          <w:lang w:val="sr-Latn-RS"/>
        </w:rPr>
        <w:t>Bitne napomene za sačinjav</w:t>
      </w:r>
      <w:r w:rsidR="00694094">
        <w:rPr>
          <w:rFonts w:ascii="Arial" w:hAnsi="Arial" w:cs="Arial"/>
          <w:color w:val="000000" w:themeColor="text1"/>
          <w:szCs w:val="22"/>
          <w:lang w:val="sr-Latn-RS"/>
        </w:rPr>
        <w:t xml:space="preserve">anje Finansijskog dijela ponude, </w:t>
      </w:r>
      <w:r w:rsidR="0000232A">
        <w:rPr>
          <w:rFonts w:ascii="Arial" w:hAnsi="Arial" w:cs="Arial"/>
          <w:color w:val="000000" w:themeColor="text1"/>
          <w:szCs w:val="22"/>
          <w:lang w:val="sr-Latn-RS"/>
        </w:rPr>
        <w:t>umjesto dokument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a </w:t>
      </w:r>
      <w:r w:rsidRPr="008810D4">
        <w:rPr>
          <w:rFonts w:ascii="Arial" w:hAnsi="Arial" w:cs="Arial"/>
          <w:color w:val="000000" w:themeColor="text1"/>
          <w:szCs w:val="22"/>
          <w:lang w:val="sr-Latn-RS"/>
        </w:rPr>
        <w:t>PRILOG I tehničkoj specifikaciji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 sada stoji:</w:t>
      </w:r>
    </w:p>
    <w:p w14:paraId="28129AEA" w14:textId="2ECCCCCE" w:rsidR="00444F57" w:rsidRDefault="00D03785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 xml:space="preserve"> </w:t>
      </w:r>
    </w:p>
    <w:bookmarkStart w:id="1" w:name="_MON_1731395596"/>
    <w:bookmarkEnd w:id="1"/>
    <w:p w14:paraId="7B16A535" w14:textId="15CEF7F2" w:rsidR="00D03785" w:rsidRDefault="00876068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object w:dxaOrig="1546" w:dyaOrig="998" w14:anchorId="4CB99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Word.Document.12" ShapeID="_x0000_i1025" DrawAspect="Icon" ObjectID="_1731396787" r:id="rId9">
            <o:FieldCodes>\s</o:FieldCodes>
          </o:OLEObject>
        </w:object>
      </w:r>
    </w:p>
    <w:p w14:paraId="01D9B9B4" w14:textId="77777777" w:rsidR="00D03785" w:rsidRPr="006A35C3" w:rsidRDefault="00D03785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</w:p>
    <w:p w14:paraId="109CC5C1" w14:textId="77777777" w:rsidR="00861D06" w:rsidRPr="006A35C3" w:rsidRDefault="00861D06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</w:p>
    <w:p w14:paraId="695B2892" w14:textId="77777777" w:rsidR="00861D06" w:rsidRPr="006A35C3" w:rsidRDefault="00861D06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  <w:r w:rsidRPr="006A35C3">
        <w:rPr>
          <w:rFonts w:ascii="Arial" w:hAnsi="Arial" w:cs="Arial"/>
          <w:b/>
          <w:color w:val="000000" w:themeColor="text1"/>
          <w:szCs w:val="22"/>
        </w:rPr>
        <w:t xml:space="preserve">                                                    </w:t>
      </w:r>
      <w:proofErr w:type="spellStart"/>
      <w:r w:rsidRPr="006A35C3">
        <w:rPr>
          <w:rFonts w:ascii="Arial" w:hAnsi="Arial" w:cs="Arial"/>
          <w:b/>
          <w:color w:val="000000" w:themeColor="text1"/>
          <w:szCs w:val="22"/>
        </w:rPr>
        <w:t>Ispred</w:t>
      </w:r>
      <w:proofErr w:type="spellEnd"/>
      <w:r w:rsidRPr="006A35C3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6A35C3">
        <w:rPr>
          <w:rFonts w:ascii="Arial" w:hAnsi="Arial" w:cs="Arial"/>
          <w:b/>
          <w:color w:val="000000" w:themeColor="text1"/>
          <w:szCs w:val="22"/>
        </w:rPr>
        <w:t>Komisije</w:t>
      </w:r>
      <w:proofErr w:type="spellEnd"/>
      <w:r w:rsidRPr="006A35C3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6A35C3">
        <w:rPr>
          <w:rFonts w:ascii="Arial" w:hAnsi="Arial" w:cs="Arial"/>
          <w:b/>
          <w:color w:val="000000" w:themeColor="text1"/>
          <w:szCs w:val="22"/>
        </w:rPr>
        <w:t>za</w:t>
      </w:r>
      <w:proofErr w:type="spellEnd"/>
      <w:r w:rsidRPr="006A35C3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6A35C3">
        <w:rPr>
          <w:rFonts w:ascii="Arial" w:hAnsi="Arial" w:cs="Arial"/>
          <w:b/>
          <w:color w:val="000000" w:themeColor="text1"/>
          <w:szCs w:val="22"/>
        </w:rPr>
        <w:t>otvaranje</w:t>
      </w:r>
      <w:proofErr w:type="spellEnd"/>
      <w:r w:rsidRPr="006A35C3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6A35C3">
        <w:rPr>
          <w:rFonts w:ascii="Arial" w:hAnsi="Arial" w:cs="Arial"/>
          <w:b/>
          <w:color w:val="000000" w:themeColor="text1"/>
          <w:szCs w:val="22"/>
        </w:rPr>
        <w:t>i</w:t>
      </w:r>
      <w:proofErr w:type="spellEnd"/>
      <w:r w:rsidRPr="006A35C3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6A35C3">
        <w:rPr>
          <w:rFonts w:ascii="Arial" w:hAnsi="Arial" w:cs="Arial"/>
          <w:b/>
          <w:color w:val="000000" w:themeColor="text1"/>
          <w:szCs w:val="22"/>
        </w:rPr>
        <w:t>vrednovanje</w:t>
      </w:r>
      <w:proofErr w:type="spellEnd"/>
      <w:r w:rsidRPr="006A35C3">
        <w:rPr>
          <w:rFonts w:ascii="Arial" w:hAnsi="Arial" w:cs="Arial"/>
          <w:b/>
          <w:color w:val="000000" w:themeColor="text1"/>
          <w:szCs w:val="22"/>
        </w:rPr>
        <w:t xml:space="preserve"> </w:t>
      </w:r>
      <w:proofErr w:type="spellStart"/>
      <w:r w:rsidRPr="006A35C3">
        <w:rPr>
          <w:rFonts w:ascii="Arial" w:hAnsi="Arial" w:cs="Arial"/>
          <w:b/>
          <w:color w:val="000000" w:themeColor="text1"/>
          <w:szCs w:val="22"/>
        </w:rPr>
        <w:t>ponuda</w:t>
      </w:r>
      <w:proofErr w:type="spellEnd"/>
    </w:p>
    <w:p w14:paraId="6930505D" w14:textId="77777777" w:rsidR="00861D06" w:rsidRPr="006A35C3" w:rsidRDefault="00861D06" w:rsidP="00861D06">
      <w:pPr>
        <w:pStyle w:val="PlainText"/>
        <w:jc w:val="both"/>
        <w:rPr>
          <w:rFonts w:ascii="Arial" w:hAnsi="Arial" w:cs="Arial"/>
          <w:color w:val="000000" w:themeColor="text1"/>
          <w:szCs w:val="22"/>
        </w:rPr>
      </w:pPr>
      <w:r w:rsidRPr="006A35C3">
        <w:rPr>
          <w:rFonts w:ascii="Arial" w:hAnsi="Arial" w:cs="Arial"/>
          <w:b/>
          <w:color w:val="000000" w:themeColor="text1"/>
          <w:szCs w:val="22"/>
        </w:rPr>
        <w:t xml:space="preserve">                                                                              </w:t>
      </w:r>
      <w:r w:rsidRPr="006A35C3">
        <w:rPr>
          <w:rFonts w:ascii="Arial" w:hAnsi="Arial" w:cs="Arial"/>
          <w:b/>
          <w:color w:val="000000" w:themeColor="text1"/>
          <w:szCs w:val="22"/>
          <w:lang w:val="sr-Latn-RS"/>
        </w:rPr>
        <w:t>Predsjedavajući član</w:t>
      </w:r>
    </w:p>
    <w:p w14:paraId="7D87EC21" w14:textId="77777777" w:rsidR="00861D06" w:rsidRPr="006A35C3" w:rsidRDefault="00861D06" w:rsidP="00861D06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  <w:r w:rsidRPr="006A35C3"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  <w:t xml:space="preserve">                                                                                  Mirjana Mrdović</w:t>
      </w:r>
    </w:p>
    <w:p w14:paraId="627AA0DA" w14:textId="77777777" w:rsidR="00861D06" w:rsidRPr="006A35C3" w:rsidRDefault="00861D06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6A35C3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                                                    ___________________________________________</w:t>
      </w:r>
    </w:p>
    <w:p w14:paraId="1579B692" w14:textId="77777777" w:rsidR="00861D06" w:rsidRPr="006A35C3" w:rsidRDefault="00861D06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795DBDAD" w14:textId="77777777" w:rsidR="00861D06" w:rsidRDefault="00861D06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6CCDD653" w14:textId="77777777" w:rsidR="00444F57" w:rsidRDefault="00444F57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2FA42DC2" w14:textId="77777777" w:rsidR="00444F57" w:rsidRDefault="00444F57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487C2BD7" w14:textId="77777777" w:rsidR="00444F57" w:rsidRDefault="00444F57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5EAAB211" w14:textId="77777777" w:rsidR="00444F57" w:rsidRPr="006A35C3" w:rsidRDefault="00444F57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1C42905C" w14:textId="77777777" w:rsidR="00861D06" w:rsidRPr="0038702B" w:rsidRDefault="00861D06" w:rsidP="00861D06">
      <w:pPr>
        <w:jc w:val="both"/>
        <w:rPr>
          <w:rFonts w:ascii="Arial" w:hAnsi="Arial" w:cs="Arial"/>
          <w:color w:val="000000" w:themeColor="text1"/>
          <w:lang w:val="sr-Latn-RS"/>
        </w:rPr>
      </w:pPr>
      <w:r w:rsidRPr="0038702B">
        <w:rPr>
          <w:rFonts w:ascii="Arial" w:hAnsi="Arial" w:cs="Arial"/>
          <w:color w:val="000000" w:themeColor="text1"/>
          <w:lang w:val="sr-Latn-RS"/>
        </w:rPr>
        <w:t>Potpisan dokument se nalazi u arhivi Naručioca.</w:t>
      </w:r>
    </w:p>
    <w:p w14:paraId="40A8CC4C" w14:textId="77777777" w:rsidR="002B61F6" w:rsidRPr="006A35C3" w:rsidRDefault="002B61F6">
      <w:pPr>
        <w:rPr>
          <w:sz w:val="22"/>
          <w:szCs w:val="22"/>
        </w:rPr>
      </w:pPr>
    </w:p>
    <w:p w14:paraId="26B26643" w14:textId="77777777" w:rsidR="006A35C3" w:rsidRPr="006A35C3" w:rsidRDefault="006A35C3">
      <w:pPr>
        <w:rPr>
          <w:sz w:val="22"/>
          <w:szCs w:val="22"/>
        </w:rPr>
      </w:pPr>
    </w:p>
    <w:sectPr w:rsidR="006A35C3" w:rsidRPr="006A35C3" w:rsidSect="00BE0A32">
      <w:footerReference w:type="default" r:id="rId10"/>
      <w:pgSz w:w="11907" w:h="16839" w:code="9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9A81F" w14:textId="77777777" w:rsidR="00FD0E44" w:rsidRDefault="00FD0E44">
      <w:r>
        <w:separator/>
      </w:r>
    </w:p>
  </w:endnote>
  <w:endnote w:type="continuationSeparator" w:id="0">
    <w:p w14:paraId="75480FE1" w14:textId="77777777" w:rsidR="00FD0E44" w:rsidRDefault="00FD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391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B1C0D" w14:textId="77777777" w:rsidR="00C67309" w:rsidRDefault="00CD2E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9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EFE813" w14:textId="77777777" w:rsidR="00C67309" w:rsidRDefault="00FD0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A665F" w14:textId="77777777" w:rsidR="00FD0E44" w:rsidRDefault="00FD0E44">
      <w:r>
        <w:separator/>
      </w:r>
    </w:p>
  </w:footnote>
  <w:footnote w:type="continuationSeparator" w:id="0">
    <w:p w14:paraId="6989857C" w14:textId="77777777" w:rsidR="00FD0E44" w:rsidRDefault="00FD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B17E5"/>
    <w:multiLevelType w:val="hybridMultilevel"/>
    <w:tmpl w:val="9B3AAB3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14189"/>
    <w:multiLevelType w:val="hybridMultilevel"/>
    <w:tmpl w:val="AF96A6F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00BEF"/>
    <w:multiLevelType w:val="hybridMultilevel"/>
    <w:tmpl w:val="25ACBE02"/>
    <w:lvl w:ilvl="0" w:tplc="125830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06"/>
    <w:rsid w:val="0000232A"/>
    <w:rsid w:val="00026CD1"/>
    <w:rsid w:val="00092F8C"/>
    <w:rsid w:val="00105579"/>
    <w:rsid w:val="0011631A"/>
    <w:rsid w:val="001242D0"/>
    <w:rsid w:val="001373F3"/>
    <w:rsid w:val="001432DC"/>
    <w:rsid w:val="00162A7E"/>
    <w:rsid w:val="00175D64"/>
    <w:rsid w:val="001A7EAF"/>
    <w:rsid w:val="001E1941"/>
    <w:rsid w:val="00295FAA"/>
    <w:rsid w:val="002A1A03"/>
    <w:rsid w:val="002A7AD7"/>
    <w:rsid w:val="002B61F6"/>
    <w:rsid w:val="002F52B6"/>
    <w:rsid w:val="00312056"/>
    <w:rsid w:val="00357EAB"/>
    <w:rsid w:val="0037502E"/>
    <w:rsid w:val="0038702B"/>
    <w:rsid w:val="004009AB"/>
    <w:rsid w:val="00400DEB"/>
    <w:rsid w:val="00444F57"/>
    <w:rsid w:val="00464203"/>
    <w:rsid w:val="004C6E84"/>
    <w:rsid w:val="004D2FAA"/>
    <w:rsid w:val="005063B5"/>
    <w:rsid w:val="005320C5"/>
    <w:rsid w:val="00574D62"/>
    <w:rsid w:val="005E5444"/>
    <w:rsid w:val="00660650"/>
    <w:rsid w:val="00694094"/>
    <w:rsid w:val="006A35C3"/>
    <w:rsid w:val="006D0B99"/>
    <w:rsid w:val="006E6790"/>
    <w:rsid w:val="007270ED"/>
    <w:rsid w:val="0074486F"/>
    <w:rsid w:val="0079595C"/>
    <w:rsid w:val="007B42A8"/>
    <w:rsid w:val="007B56A3"/>
    <w:rsid w:val="007F0D86"/>
    <w:rsid w:val="00812F73"/>
    <w:rsid w:val="00814C31"/>
    <w:rsid w:val="00827112"/>
    <w:rsid w:val="00861D06"/>
    <w:rsid w:val="00876068"/>
    <w:rsid w:val="008810D4"/>
    <w:rsid w:val="008D52BC"/>
    <w:rsid w:val="008E34FE"/>
    <w:rsid w:val="00901662"/>
    <w:rsid w:val="00907818"/>
    <w:rsid w:val="0099230C"/>
    <w:rsid w:val="009E5F32"/>
    <w:rsid w:val="00A01CCE"/>
    <w:rsid w:val="00A8621C"/>
    <w:rsid w:val="00AB28E7"/>
    <w:rsid w:val="00AD649E"/>
    <w:rsid w:val="00B1588C"/>
    <w:rsid w:val="00B254B3"/>
    <w:rsid w:val="00B732CD"/>
    <w:rsid w:val="00B90762"/>
    <w:rsid w:val="00BA52A3"/>
    <w:rsid w:val="00BE0A32"/>
    <w:rsid w:val="00C07579"/>
    <w:rsid w:val="00C11E25"/>
    <w:rsid w:val="00C848D9"/>
    <w:rsid w:val="00CB233E"/>
    <w:rsid w:val="00CD2EB1"/>
    <w:rsid w:val="00D03785"/>
    <w:rsid w:val="00D34E65"/>
    <w:rsid w:val="00D5210B"/>
    <w:rsid w:val="00D76174"/>
    <w:rsid w:val="00D84C64"/>
    <w:rsid w:val="00DD03C5"/>
    <w:rsid w:val="00DF7DB9"/>
    <w:rsid w:val="00E24E45"/>
    <w:rsid w:val="00E3253A"/>
    <w:rsid w:val="00E64614"/>
    <w:rsid w:val="00EB4C32"/>
    <w:rsid w:val="00F31EB9"/>
    <w:rsid w:val="00F4504E"/>
    <w:rsid w:val="00FA473D"/>
    <w:rsid w:val="00FD0E44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EC06"/>
  <w15:chartTrackingRefBased/>
  <w15:docId w15:val="{7886011E-AF7E-41A2-92F1-A09BCB25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61D06"/>
    <w:pPr>
      <w:keepNext/>
      <w:outlineLvl w:val="1"/>
    </w:pPr>
    <w:rPr>
      <w:rFonts w:ascii="Arial Narrow" w:hAnsi="Arial Narrow" w:cs="Arial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1D06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861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61D0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1D06"/>
    <w:rPr>
      <w:rFonts w:ascii="Calibri" w:eastAsia="Calibri" w:hAnsi="Calibri" w:cs="Times New Roman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7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A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A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AD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D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9E5F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customStyle="1" w:styleId="ListParagraphChar">
    <w:name w:val="List Paragraph Char"/>
    <w:aliases w:val="Liste 1 Char,List Paragraph1 Char"/>
    <w:link w:val="ListParagraph"/>
    <w:uiPriority w:val="99"/>
    <w:locked/>
    <w:rsid w:val="009E5F32"/>
    <w:rPr>
      <w:lang w:val="sr-Latn-ME"/>
    </w:rPr>
  </w:style>
  <w:style w:type="character" w:styleId="FootnoteReference">
    <w:name w:val="footnote reference"/>
    <w:basedOn w:val="DefaultParagraphFont"/>
    <w:uiPriority w:val="99"/>
    <w:unhideWhenUsed/>
    <w:rsid w:val="00B25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Mrdovic</dc:creator>
  <cp:keywords/>
  <dc:description/>
  <cp:lastModifiedBy>Ivana Kilibarda</cp:lastModifiedBy>
  <cp:revision>12</cp:revision>
  <cp:lastPrinted>2022-11-11T08:41:00Z</cp:lastPrinted>
  <dcterms:created xsi:type="dcterms:W3CDTF">2022-11-29T13:53:00Z</dcterms:created>
  <dcterms:modified xsi:type="dcterms:W3CDTF">2022-12-01T09:47:00Z</dcterms:modified>
</cp:coreProperties>
</file>