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E3" w:rsidRPr="009766C1" w:rsidRDefault="008259E3" w:rsidP="008259E3">
      <w:pPr>
        <w:jc w:val="right"/>
        <w:rPr>
          <w:rFonts w:ascii="Arial" w:hAnsi="Arial" w:cs="Arial"/>
          <w:b/>
          <w:color w:val="000000"/>
        </w:rPr>
      </w:pPr>
      <w:r w:rsidRPr="009766C1">
        <w:rPr>
          <w:rFonts w:ascii="Arial" w:hAnsi="Arial" w:cs="Arial"/>
          <w:b/>
          <w:color w:val="000000"/>
        </w:rPr>
        <w:t xml:space="preserve">OBRAZAC 1  </w:t>
      </w:r>
    </w:p>
    <w:p w:rsidR="004F2263" w:rsidRPr="009766C1" w:rsidRDefault="004F2263" w:rsidP="004F2263">
      <w:pPr>
        <w:tabs>
          <w:tab w:val="left" w:pos="1701"/>
          <w:tab w:val="left" w:pos="4820"/>
        </w:tabs>
        <w:jc w:val="both"/>
        <w:rPr>
          <w:rFonts w:ascii="Arial" w:hAnsi="Arial" w:cs="Arial"/>
          <w:color w:val="000000"/>
          <w:lang w:val="pl-PL"/>
        </w:rPr>
      </w:pPr>
      <w:r w:rsidRPr="009766C1">
        <w:rPr>
          <w:rFonts w:ascii="Arial" w:hAnsi="Arial" w:cs="Arial"/>
          <w:color w:val="000000"/>
          <w:lang w:val="pl-PL"/>
        </w:rPr>
        <w:t>Zavod za zapošljavanje Crne Gore</w:t>
      </w:r>
    </w:p>
    <w:p w:rsidR="004F2263" w:rsidRPr="009766C1" w:rsidRDefault="004F2263" w:rsidP="004F2263">
      <w:pPr>
        <w:jc w:val="both"/>
        <w:rPr>
          <w:rFonts w:ascii="Arial" w:hAnsi="Arial" w:cs="Arial"/>
          <w:color w:val="000000"/>
          <w:lang w:val="it-IT"/>
        </w:rPr>
      </w:pPr>
      <w:r w:rsidRPr="009766C1">
        <w:rPr>
          <w:rFonts w:ascii="Arial" w:hAnsi="Arial" w:cs="Arial"/>
          <w:color w:val="000000"/>
          <w:lang w:val="it-IT"/>
        </w:rPr>
        <w:t xml:space="preserve">Broj iz evidencije postupaka javnih nabavki: </w:t>
      </w:r>
      <w:r w:rsidR="00842F4B">
        <w:rPr>
          <w:rFonts w:ascii="Arial" w:hAnsi="Arial" w:cs="Arial"/>
          <w:color w:val="000000"/>
          <w:lang w:val="it-IT"/>
        </w:rPr>
        <w:t>5/22</w:t>
      </w:r>
    </w:p>
    <w:p w:rsidR="004F2263" w:rsidRPr="009766C1" w:rsidRDefault="004F2263" w:rsidP="004F2263">
      <w:pPr>
        <w:jc w:val="both"/>
        <w:rPr>
          <w:rFonts w:ascii="Arial" w:hAnsi="Arial" w:cs="Arial"/>
          <w:color w:val="000000"/>
          <w:lang w:val="it-IT"/>
        </w:rPr>
      </w:pPr>
      <w:r w:rsidRPr="009766C1">
        <w:rPr>
          <w:rFonts w:ascii="Arial" w:hAnsi="Arial" w:cs="Arial"/>
          <w:color w:val="000000"/>
          <w:lang w:val="it-IT"/>
        </w:rPr>
        <w:t>Redni broj iz Plana javnih nabavki: 1</w:t>
      </w:r>
      <w:r w:rsidR="00360628">
        <w:rPr>
          <w:rFonts w:ascii="Arial" w:hAnsi="Arial" w:cs="Arial"/>
          <w:color w:val="000000"/>
          <w:lang w:val="it-IT"/>
        </w:rPr>
        <w:t>3</w:t>
      </w:r>
    </w:p>
    <w:p w:rsidR="004F2263" w:rsidRPr="009766C1" w:rsidRDefault="00842F4B" w:rsidP="004F2263">
      <w:pPr>
        <w:jc w:val="both"/>
        <w:rPr>
          <w:rFonts w:ascii="Arial" w:hAnsi="Arial" w:cs="Arial"/>
          <w:b/>
          <w:bCs/>
          <w:color w:val="000000"/>
          <w:lang w:val="it-IT"/>
        </w:rPr>
      </w:pPr>
      <w:r>
        <w:rPr>
          <w:rFonts w:ascii="Arial" w:hAnsi="Arial" w:cs="Arial"/>
          <w:color w:val="000000"/>
          <w:lang w:val="it-IT"/>
        </w:rPr>
        <w:t xml:space="preserve">Podgorica: </w:t>
      </w:r>
      <w:r w:rsidR="007420BD">
        <w:rPr>
          <w:rFonts w:ascii="Arial" w:hAnsi="Arial" w:cs="Arial"/>
          <w:color w:val="000000"/>
          <w:lang w:val="it-IT"/>
        </w:rPr>
        <w:t>07</w:t>
      </w:r>
      <w:r w:rsidR="004F2263" w:rsidRPr="009766C1">
        <w:rPr>
          <w:rFonts w:ascii="Arial" w:hAnsi="Arial" w:cs="Arial"/>
          <w:color w:val="000000"/>
          <w:lang w:val="it-IT"/>
        </w:rPr>
        <w:t>.</w:t>
      </w:r>
      <w:r>
        <w:rPr>
          <w:rFonts w:ascii="Arial" w:hAnsi="Arial" w:cs="Arial"/>
          <w:color w:val="000000"/>
          <w:lang w:val="it-IT"/>
        </w:rPr>
        <w:t>1</w:t>
      </w:r>
      <w:r w:rsidR="007420BD">
        <w:rPr>
          <w:rFonts w:ascii="Arial" w:hAnsi="Arial" w:cs="Arial"/>
          <w:color w:val="000000"/>
          <w:lang w:val="it-IT"/>
        </w:rPr>
        <w:t>2</w:t>
      </w:r>
      <w:r w:rsidR="004F2263" w:rsidRPr="009766C1">
        <w:rPr>
          <w:rFonts w:ascii="Arial" w:hAnsi="Arial" w:cs="Arial"/>
          <w:color w:val="000000"/>
          <w:lang w:val="it-IT"/>
        </w:rPr>
        <w:t>.202</w:t>
      </w:r>
      <w:r>
        <w:rPr>
          <w:rFonts w:ascii="Arial" w:hAnsi="Arial" w:cs="Arial"/>
          <w:color w:val="000000"/>
          <w:lang w:val="it-IT"/>
        </w:rPr>
        <w:t>2</w:t>
      </w:r>
      <w:r w:rsidR="004F2263" w:rsidRPr="009766C1">
        <w:rPr>
          <w:rFonts w:ascii="Arial" w:hAnsi="Arial" w:cs="Arial"/>
          <w:color w:val="000000"/>
          <w:lang w:val="it-IT"/>
        </w:rPr>
        <w:t>. godine</w:t>
      </w:r>
    </w:p>
    <w:p w:rsidR="008259E3" w:rsidRPr="009766C1" w:rsidRDefault="008259E3" w:rsidP="008259E3">
      <w:pPr>
        <w:rPr>
          <w:rFonts w:ascii="Arial" w:hAnsi="Arial" w:cs="Arial"/>
        </w:rPr>
      </w:pPr>
    </w:p>
    <w:p w:rsidR="008259E3" w:rsidRPr="009766C1" w:rsidRDefault="008259E3" w:rsidP="008259E3">
      <w:pPr>
        <w:rPr>
          <w:rFonts w:ascii="Arial" w:hAnsi="Arial" w:cs="Arial"/>
        </w:rPr>
      </w:pPr>
    </w:p>
    <w:p w:rsidR="008259E3" w:rsidRPr="009766C1" w:rsidRDefault="008259E3" w:rsidP="008259E3">
      <w:pPr>
        <w:tabs>
          <w:tab w:val="left" w:pos="1276"/>
          <w:tab w:val="left" w:pos="3261"/>
        </w:tabs>
        <w:jc w:val="both"/>
        <w:rPr>
          <w:rFonts w:ascii="Arial" w:hAnsi="Arial" w:cs="Arial"/>
          <w:b/>
          <w:bCs/>
          <w:color w:val="000000"/>
        </w:rPr>
      </w:pPr>
      <w:r w:rsidRPr="009766C1">
        <w:rPr>
          <w:rFonts w:ascii="Arial" w:hAnsi="Arial" w:cs="Arial"/>
        </w:rPr>
        <w:t xml:space="preserve">Na </w:t>
      </w:r>
      <w:proofErr w:type="spellStart"/>
      <w:r w:rsidRPr="009766C1">
        <w:rPr>
          <w:rFonts w:ascii="Arial" w:hAnsi="Arial" w:cs="Arial"/>
        </w:rPr>
        <w:t>osnovu</w:t>
      </w:r>
      <w:proofErr w:type="spellEnd"/>
      <w:r w:rsidRPr="009766C1">
        <w:rPr>
          <w:rFonts w:ascii="Arial" w:hAnsi="Arial" w:cs="Arial"/>
        </w:rPr>
        <w:t xml:space="preserve"> </w:t>
      </w:r>
      <w:proofErr w:type="spellStart"/>
      <w:r w:rsidRPr="009766C1">
        <w:rPr>
          <w:rFonts w:ascii="Arial" w:hAnsi="Arial" w:cs="Arial"/>
        </w:rPr>
        <w:t>člana</w:t>
      </w:r>
      <w:proofErr w:type="spellEnd"/>
      <w:r w:rsidRPr="009766C1">
        <w:rPr>
          <w:rFonts w:ascii="Arial" w:hAnsi="Arial" w:cs="Arial"/>
        </w:rPr>
        <w:t xml:space="preserve"> 93 </w:t>
      </w:r>
      <w:proofErr w:type="spellStart"/>
      <w:r w:rsidRPr="009766C1">
        <w:rPr>
          <w:rFonts w:ascii="Arial" w:hAnsi="Arial" w:cs="Arial"/>
        </w:rPr>
        <w:t>stav</w:t>
      </w:r>
      <w:proofErr w:type="spellEnd"/>
      <w:r w:rsidRPr="009766C1">
        <w:rPr>
          <w:rFonts w:ascii="Arial" w:hAnsi="Arial" w:cs="Arial"/>
        </w:rPr>
        <w:t xml:space="preserve"> 1 </w:t>
      </w:r>
      <w:proofErr w:type="spellStart"/>
      <w:r w:rsidRPr="009766C1">
        <w:rPr>
          <w:rFonts w:ascii="Arial" w:hAnsi="Arial" w:cs="Arial"/>
        </w:rPr>
        <w:t>Zakona</w:t>
      </w:r>
      <w:proofErr w:type="spellEnd"/>
      <w:r w:rsidRPr="009766C1">
        <w:rPr>
          <w:rFonts w:ascii="Arial" w:hAnsi="Arial" w:cs="Arial"/>
        </w:rPr>
        <w:t xml:space="preserve"> o </w:t>
      </w:r>
      <w:proofErr w:type="spellStart"/>
      <w:r w:rsidRPr="009766C1">
        <w:rPr>
          <w:rFonts w:ascii="Arial" w:hAnsi="Arial" w:cs="Arial"/>
        </w:rPr>
        <w:t>javnim</w:t>
      </w:r>
      <w:proofErr w:type="spellEnd"/>
      <w:r w:rsidRPr="009766C1">
        <w:rPr>
          <w:rFonts w:ascii="Arial" w:hAnsi="Arial" w:cs="Arial"/>
        </w:rPr>
        <w:t xml:space="preserve"> </w:t>
      </w:r>
      <w:proofErr w:type="spellStart"/>
      <w:r w:rsidRPr="009766C1">
        <w:rPr>
          <w:rFonts w:ascii="Arial" w:hAnsi="Arial" w:cs="Arial"/>
        </w:rPr>
        <w:t>nabavkama</w:t>
      </w:r>
      <w:proofErr w:type="spellEnd"/>
      <w:r w:rsidRPr="009766C1">
        <w:rPr>
          <w:rFonts w:ascii="Arial" w:hAnsi="Arial" w:cs="Arial"/>
        </w:rPr>
        <w:t xml:space="preserve"> („</w:t>
      </w:r>
      <w:proofErr w:type="spellStart"/>
      <w:r w:rsidRPr="009766C1">
        <w:rPr>
          <w:rFonts w:ascii="Arial" w:hAnsi="Arial" w:cs="Arial"/>
        </w:rPr>
        <w:t>Službeni</w:t>
      </w:r>
      <w:proofErr w:type="spellEnd"/>
      <w:r w:rsidRPr="009766C1">
        <w:rPr>
          <w:rFonts w:ascii="Arial" w:hAnsi="Arial" w:cs="Arial"/>
        </w:rPr>
        <w:t xml:space="preserve"> list CG“, br. 074/19) </w:t>
      </w:r>
      <w:r w:rsidRPr="009766C1">
        <w:rPr>
          <w:rFonts w:ascii="Arial" w:hAnsi="Arial" w:cs="Arial"/>
          <w:color w:val="000000"/>
          <w:u w:val="single"/>
        </w:rPr>
        <w:tab/>
        <w:t xml:space="preserve"> </w:t>
      </w:r>
      <w:proofErr w:type="spellStart"/>
      <w:r w:rsidR="004F2263" w:rsidRPr="009766C1">
        <w:rPr>
          <w:rFonts w:ascii="Arial" w:hAnsi="Arial" w:cs="Arial"/>
          <w:color w:val="000000"/>
        </w:rPr>
        <w:t>Zavod</w:t>
      </w:r>
      <w:proofErr w:type="spellEnd"/>
      <w:r w:rsidR="004F2263" w:rsidRPr="009766C1">
        <w:rPr>
          <w:rFonts w:ascii="Arial" w:hAnsi="Arial" w:cs="Arial"/>
          <w:color w:val="000000"/>
        </w:rPr>
        <w:t xml:space="preserve"> </w:t>
      </w:r>
      <w:proofErr w:type="spellStart"/>
      <w:r w:rsidR="004F2263" w:rsidRPr="009766C1">
        <w:rPr>
          <w:rFonts w:ascii="Arial" w:hAnsi="Arial" w:cs="Arial"/>
          <w:color w:val="000000"/>
        </w:rPr>
        <w:t>za</w:t>
      </w:r>
      <w:proofErr w:type="spellEnd"/>
      <w:r w:rsidR="004F2263" w:rsidRPr="009766C1">
        <w:rPr>
          <w:rFonts w:ascii="Arial" w:hAnsi="Arial" w:cs="Arial"/>
          <w:color w:val="000000"/>
        </w:rPr>
        <w:t xml:space="preserve"> </w:t>
      </w:r>
      <w:proofErr w:type="spellStart"/>
      <w:r w:rsidR="004F2263" w:rsidRPr="009766C1">
        <w:rPr>
          <w:rFonts w:ascii="Arial" w:hAnsi="Arial" w:cs="Arial"/>
          <w:color w:val="000000"/>
        </w:rPr>
        <w:t>zapošljavanje</w:t>
      </w:r>
      <w:proofErr w:type="spellEnd"/>
      <w:r w:rsidR="004F2263" w:rsidRPr="009766C1">
        <w:rPr>
          <w:rFonts w:ascii="Arial" w:hAnsi="Arial" w:cs="Arial"/>
          <w:color w:val="000000"/>
        </w:rPr>
        <w:t xml:space="preserve"> </w:t>
      </w:r>
      <w:proofErr w:type="spellStart"/>
      <w:r w:rsidR="004F2263" w:rsidRPr="009766C1">
        <w:rPr>
          <w:rFonts w:ascii="Arial" w:hAnsi="Arial" w:cs="Arial"/>
          <w:color w:val="000000"/>
        </w:rPr>
        <w:t>Crne</w:t>
      </w:r>
      <w:proofErr w:type="spellEnd"/>
      <w:r w:rsidR="004F2263" w:rsidRPr="009766C1">
        <w:rPr>
          <w:rFonts w:ascii="Arial" w:hAnsi="Arial" w:cs="Arial"/>
          <w:color w:val="000000"/>
        </w:rPr>
        <w:t xml:space="preserve"> Gore </w:t>
      </w:r>
      <w:proofErr w:type="spellStart"/>
      <w:r w:rsidR="004F2263" w:rsidRPr="009766C1">
        <w:rPr>
          <w:rFonts w:ascii="Arial" w:hAnsi="Arial" w:cs="Arial"/>
          <w:color w:val="000000"/>
        </w:rPr>
        <w:t>o</w:t>
      </w:r>
      <w:r w:rsidRPr="009766C1">
        <w:rPr>
          <w:rFonts w:ascii="Arial" w:hAnsi="Arial" w:cs="Arial"/>
        </w:rPr>
        <w:t>bjavljuje</w:t>
      </w:r>
      <w:proofErr w:type="spellEnd"/>
      <w:r w:rsidRPr="009766C1">
        <w:rPr>
          <w:rFonts w:ascii="Arial" w:hAnsi="Arial" w:cs="Arial"/>
          <w:b/>
          <w:bCs/>
          <w:color w:val="000000"/>
        </w:rPr>
        <w:t xml:space="preserve">        </w:t>
      </w:r>
    </w:p>
    <w:p w:rsidR="008259E3" w:rsidRPr="009766C1" w:rsidRDefault="008259E3" w:rsidP="008259E3">
      <w:pPr>
        <w:tabs>
          <w:tab w:val="left" w:pos="1276"/>
          <w:tab w:val="left" w:pos="3261"/>
        </w:tabs>
        <w:jc w:val="both"/>
        <w:rPr>
          <w:rFonts w:ascii="Arial" w:hAnsi="Arial" w:cs="Arial"/>
          <w:b/>
          <w:bCs/>
          <w:color w:val="000000"/>
        </w:rPr>
      </w:pPr>
    </w:p>
    <w:p w:rsidR="008259E3" w:rsidRPr="009766C1" w:rsidRDefault="008259E3" w:rsidP="008259E3">
      <w:pPr>
        <w:tabs>
          <w:tab w:val="left" w:pos="1276"/>
          <w:tab w:val="left" w:pos="3261"/>
        </w:tabs>
        <w:jc w:val="both"/>
        <w:rPr>
          <w:rFonts w:ascii="Arial" w:hAnsi="Arial" w:cs="Arial"/>
          <w:b/>
          <w:bCs/>
          <w:color w:val="000000"/>
        </w:rPr>
      </w:pPr>
    </w:p>
    <w:p w:rsidR="008259E3" w:rsidRPr="009766C1" w:rsidRDefault="008259E3" w:rsidP="008259E3">
      <w:pPr>
        <w:tabs>
          <w:tab w:val="left" w:pos="1276"/>
          <w:tab w:val="left" w:pos="3261"/>
        </w:tabs>
        <w:jc w:val="both"/>
        <w:rPr>
          <w:rFonts w:ascii="Arial" w:hAnsi="Arial" w:cs="Arial"/>
          <w:b/>
          <w:bCs/>
          <w:color w:val="000000"/>
        </w:rPr>
      </w:pPr>
    </w:p>
    <w:p w:rsidR="008259E3" w:rsidRPr="009766C1" w:rsidRDefault="008259E3" w:rsidP="008259E3">
      <w:pPr>
        <w:tabs>
          <w:tab w:val="left" w:pos="1276"/>
          <w:tab w:val="left" w:pos="3261"/>
        </w:tabs>
        <w:jc w:val="both"/>
        <w:rPr>
          <w:rFonts w:ascii="Arial" w:hAnsi="Arial" w:cs="Arial"/>
          <w:b/>
          <w:bCs/>
          <w:color w:val="000000"/>
        </w:rPr>
      </w:pPr>
    </w:p>
    <w:p w:rsidR="008259E3" w:rsidRPr="009766C1" w:rsidRDefault="008259E3" w:rsidP="008259E3">
      <w:pPr>
        <w:tabs>
          <w:tab w:val="left" w:pos="1276"/>
          <w:tab w:val="left" w:pos="3261"/>
        </w:tabs>
        <w:jc w:val="both"/>
        <w:rPr>
          <w:rFonts w:ascii="Arial" w:hAnsi="Arial" w:cs="Arial"/>
          <w:b/>
          <w:bCs/>
          <w:color w:val="000000"/>
        </w:rPr>
      </w:pPr>
    </w:p>
    <w:p w:rsidR="008259E3" w:rsidRPr="009766C1" w:rsidRDefault="008259E3" w:rsidP="008259E3">
      <w:pPr>
        <w:tabs>
          <w:tab w:val="left" w:pos="1276"/>
          <w:tab w:val="left" w:pos="3261"/>
        </w:tabs>
        <w:jc w:val="both"/>
        <w:rPr>
          <w:rFonts w:ascii="Arial" w:hAnsi="Arial" w:cs="Arial"/>
        </w:rPr>
      </w:pPr>
      <w:r w:rsidRPr="009766C1">
        <w:rPr>
          <w:rFonts w:ascii="Arial" w:hAnsi="Arial" w:cs="Arial"/>
          <w:b/>
          <w:bCs/>
          <w:color w:val="000000"/>
        </w:rPr>
        <w:t xml:space="preserve">                                          </w:t>
      </w:r>
      <w:r w:rsidRPr="009766C1">
        <w:rPr>
          <w:rFonts w:ascii="Arial" w:hAnsi="Arial" w:cs="Arial"/>
          <w:b/>
          <w:bCs/>
          <w:color w:val="000000"/>
        </w:rPr>
        <w:tab/>
      </w:r>
      <w:r w:rsidR="009766C1" w:rsidRPr="009766C1">
        <w:rPr>
          <w:rFonts w:ascii="Arial" w:hAnsi="Arial" w:cs="Arial"/>
          <w:bCs/>
          <w:color w:val="000000"/>
        </w:rPr>
        <w:t xml:space="preserve">           </w:t>
      </w:r>
      <w:r w:rsidRPr="009766C1">
        <w:rPr>
          <w:rFonts w:ascii="Arial" w:hAnsi="Arial" w:cs="Arial"/>
          <w:bCs/>
          <w:color w:val="000000"/>
        </w:rPr>
        <w:t xml:space="preserve">                                        </w:t>
      </w:r>
    </w:p>
    <w:p w:rsidR="008259E3" w:rsidRPr="009766C1" w:rsidRDefault="008259E3" w:rsidP="008259E3">
      <w:pPr>
        <w:keepNext/>
        <w:jc w:val="center"/>
        <w:outlineLvl w:val="0"/>
        <w:rPr>
          <w:rFonts w:ascii="Arial" w:hAnsi="Arial" w:cs="Arial"/>
          <w:b/>
          <w:bCs/>
          <w:color w:val="000000"/>
        </w:rPr>
      </w:pPr>
    </w:p>
    <w:p w:rsidR="008259E3" w:rsidRPr="009766C1" w:rsidRDefault="008259E3" w:rsidP="008259E3">
      <w:pPr>
        <w:jc w:val="center"/>
        <w:rPr>
          <w:rFonts w:ascii="Arial" w:hAnsi="Arial" w:cs="Arial"/>
          <w:b/>
          <w:bCs/>
          <w:color w:val="000000"/>
        </w:rPr>
      </w:pPr>
      <w:r w:rsidRPr="009766C1">
        <w:rPr>
          <w:rFonts w:ascii="Arial" w:hAnsi="Arial" w:cs="Arial"/>
          <w:b/>
          <w:bCs/>
          <w:color w:val="000000"/>
        </w:rPr>
        <w:t>TENDERSKU DOKUMENTACIJU</w:t>
      </w:r>
    </w:p>
    <w:p w:rsidR="008259E3" w:rsidRPr="009766C1" w:rsidRDefault="008259E3" w:rsidP="008259E3">
      <w:pPr>
        <w:jc w:val="center"/>
        <w:rPr>
          <w:rFonts w:ascii="Arial" w:hAnsi="Arial" w:cs="Arial"/>
          <w:b/>
          <w:bCs/>
          <w:color w:val="000000"/>
        </w:rPr>
      </w:pPr>
      <w:r w:rsidRPr="009766C1">
        <w:rPr>
          <w:rFonts w:ascii="Arial" w:hAnsi="Arial" w:cs="Arial"/>
          <w:b/>
          <w:bCs/>
          <w:color w:val="000000"/>
        </w:rPr>
        <w:t>ZA OTVORENI POSTUPAK JAVNE NABAVKE</w:t>
      </w:r>
    </w:p>
    <w:p w:rsidR="008259E3" w:rsidRPr="009766C1" w:rsidRDefault="008259E3" w:rsidP="008259E3">
      <w:pPr>
        <w:jc w:val="center"/>
        <w:rPr>
          <w:rFonts w:ascii="Arial" w:hAnsi="Arial" w:cs="Arial"/>
          <w:b/>
          <w:bCs/>
          <w:color w:val="000000"/>
        </w:rPr>
      </w:pPr>
    </w:p>
    <w:p w:rsidR="0084126D" w:rsidRPr="009766C1" w:rsidRDefault="0084126D" w:rsidP="008259E3">
      <w:pPr>
        <w:jc w:val="center"/>
        <w:rPr>
          <w:rFonts w:ascii="Arial" w:hAnsi="Arial" w:cs="Arial"/>
          <w:color w:val="000000"/>
        </w:rPr>
      </w:pPr>
      <w:r w:rsidRPr="009766C1">
        <w:rPr>
          <w:rFonts w:ascii="Arial" w:hAnsi="Arial" w:cs="Arial"/>
          <w:b/>
          <w:bCs/>
          <w:color w:val="000000"/>
          <w:lang w:val="it-IT"/>
        </w:rPr>
        <w:t xml:space="preserve">NABAVKU </w:t>
      </w:r>
      <w:r w:rsidRPr="009766C1">
        <w:rPr>
          <w:rFonts w:ascii="Arial" w:hAnsi="Arial" w:cs="Arial"/>
          <w:b/>
          <w:color w:val="000000"/>
          <w:lang w:val="sr-Latn-CS"/>
        </w:rPr>
        <w:t>USLUGA</w:t>
      </w:r>
      <w:r w:rsidRPr="009766C1">
        <w:rPr>
          <w:rFonts w:ascii="Arial" w:hAnsi="Arial" w:cs="Arial"/>
          <w:b/>
          <w:color w:val="000000"/>
          <w:lang w:val="sl-SI"/>
        </w:rPr>
        <w:t xml:space="preserve"> - ARHIVIRANJA I USLUGA ČUVANJA</w:t>
      </w:r>
      <w:r w:rsidRPr="009766C1">
        <w:rPr>
          <w:rFonts w:ascii="Arial" w:hAnsi="Arial" w:cs="Arial"/>
          <w:color w:val="000000"/>
        </w:rPr>
        <w:t xml:space="preserve"> </w:t>
      </w:r>
    </w:p>
    <w:p w:rsidR="008259E3" w:rsidRPr="009766C1" w:rsidRDefault="008259E3" w:rsidP="008259E3">
      <w:pPr>
        <w:jc w:val="center"/>
        <w:rPr>
          <w:rFonts w:ascii="Arial" w:hAnsi="Arial" w:cs="Arial"/>
          <w:color w:val="000000"/>
        </w:rPr>
      </w:pPr>
    </w:p>
    <w:p w:rsidR="008259E3" w:rsidRPr="009766C1" w:rsidRDefault="008259E3" w:rsidP="008259E3">
      <w:pPr>
        <w:rPr>
          <w:rFonts w:ascii="Arial" w:hAnsi="Arial" w:cs="Arial"/>
        </w:rPr>
      </w:pPr>
    </w:p>
    <w:p w:rsidR="0084126D" w:rsidRPr="009766C1" w:rsidRDefault="0084126D" w:rsidP="008259E3">
      <w:pPr>
        <w:jc w:val="both"/>
        <w:rPr>
          <w:rFonts w:ascii="Arial" w:hAnsi="Arial" w:cs="Arial"/>
          <w:color w:val="000000"/>
        </w:rPr>
      </w:pPr>
    </w:p>
    <w:p w:rsidR="008259E3" w:rsidRPr="009766C1" w:rsidRDefault="008259E3" w:rsidP="008259E3">
      <w:pPr>
        <w:jc w:val="both"/>
        <w:rPr>
          <w:rFonts w:ascii="Arial" w:hAnsi="Arial" w:cs="Arial"/>
          <w:color w:val="000000"/>
        </w:rPr>
      </w:pPr>
      <w:proofErr w:type="spellStart"/>
      <w:r w:rsidRPr="009766C1">
        <w:rPr>
          <w:rFonts w:ascii="Arial" w:hAnsi="Arial" w:cs="Arial"/>
          <w:color w:val="000000"/>
        </w:rPr>
        <w:t>Predmet</w:t>
      </w:r>
      <w:proofErr w:type="spellEnd"/>
      <w:r w:rsidRPr="009766C1">
        <w:rPr>
          <w:rFonts w:ascii="Arial" w:hAnsi="Arial" w:cs="Arial"/>
          <w:color w:val="000000"/>
        </w:rPr>
        <w:t xml:space="preserve"> </w:t>
      </w:r>
      <w:proofErr w:type="spellStart"/>
      <w:r w:rsidRPr="009766C1">
        <w:rPr>
          <w:rFonts w:ascii="Arial" w:hAnsi="Arial" w:cs="Arial"/>
          <w:color w:val="000000"/>
        </w:rPr>
        <w:t>nabavke</w:t>
      </w:r>
      <w:proofErr w:type="spellEnd"/>
      <w:r w:rsidRPr="009766C1">
        <w:rPr>
          <w:rFonts w:ascii="Arial" w:hAnsi="Arial" w:cs="Arial"/>
          <w:color w:val="000000"/>
        </w:rPr>
        <w:t xml:space="preserve"> se </w:t>
      </w:r>
      <w:proofErr w:type="spellStart"/>
      <w:r w:rsidRPr="009766C1">
        <w:rPr>
          <w:rFonts w:ascii="Arial" w:hAnsi="Arial" w:cs="Arial"/>
          <w:color w:val="000000"/>
        </w:rPr>
        <w:t>nabavlja</w:t>
      </w:r>
      <w:proofErr w:type="spellEnd"/>
      <w:r w:rsidRPr="009766C1">
        <w:rPr>
          <w:rFonts w:ascii="Arial" w:hAnsi="Arial" w:cs="Arial"/>
          <w:color w:val="000000"/>
        </w:rPr>
        <w:t>:</w:t>
      </w:r>
      <w:r w:rsidR="00CC4559" w:rsidRPr="009766C1">
        <w:rPr>
          <w:rFonts w:ascii="Arial" w:hAnsi="Arial" w:cs="Arial"/>
          <w:color w:val="000000"/>
        </w:rPr>
        <w:t xml:space="preserve"> </w:t>
      </w:r>
    </w:p>
    <w:p w:rsidR="008259E3" w:rsidRPr="009766C1" w:rsidRDefault="008259E3" w:rsidP="008259E3">
      <w:pPr>
        <w:jc w:val="both"/>
        <w:rPr>
          <w:rFonts w:ascii="Arial" w:hAnsi="Arial" w:cs="Arial"/>
          <w:color w:val="000000"/>
        </w:rPr>
      </w:pPr>
    </w:p>
    <w:p w:rsidR="008259E3" w:rsidRPr="009766C1" w:rsidRDefault="008259E3" w:rsidP="008259E3">
      <w:pPr>
        <w:jc w:val="both"/>
        <w:rPr>
          <w:rFonts w:ascii="Arial" w:hAnsi="Arial" w:cs="Arial"/>
          <w:color w:val="000000"/>
        </w:rPr>
      </w:pPr>
      <w:r w:rsidRPr="009766C1">
        <w:rPr>
          <w:rFonts w:ascii="Arial" w:hAnsi="Arial" w:cs="Arial"/>
          <w:color w:val="000000"/>
        </w:rPr>
        <w:sym w:font="Wingdings" w:char="00A8"/>
      </w:r>
      <w:r w:rsidRPr="009766C1">
        <w:rPr>
          <w:rFonts w:ascii="Arial" w:hAnsi="Arial" w:cs="Arial"/>
          <w:color w:val="000000"/>
        </w:rPr>
        <w:t xml:space="preserve"> </w:t>
      </w:r>
      <w:proofErr w:type="spellStart"/>
      <w:proofErr w:type="gramStart"/>
      <w:r w:rsidRPr="009766C1">
        <w:rPr>
          <w:rFonts w:ascii="Arial" w:hAnsi="Arial" w:cs="Arial"/>
          <w:color w:val="000000"/>
        </w:rPr>
        <w:t>kao</w:t>
      </w:r>
      <w:proofErr w:type="spellEnd"/>
      <w:proofErr w:type="gramEnd"/>
      <w:r w:rsidRPr="009766C1">
        <w:rPr>
          <w:rFonts w:ascii="Arial" w:hAnsi="Arial" w:cs="Arial"/>
          <w:color w:val="000000"/>
        </w:rPr>
        <w:t xml:space="preserve"> </w:t>
      </w:r>
      <w:proofErr w:type="spellStart"/>
      <w:r w:rsidRPr="009766C1">
        <w:rPr>
          <w:rFonts w:ascii="Arial" w:hAnsi="Arial" w:cs="Arial"/>
          <w:color w:val="000000"/>
        </w:rPr>
        <w:t>cjelina</w:t>
      </w:r>
      <w:proofErr w:type="spellEnd"/>
      <w:r w:rsidRPr="009766C1">
        <w:rPr>
          <w:rFonts w:ascii="Arial" w:hAnsi="Arial" w:cs="Arial"/>
          <w:color w:val="000000"/>
        </w:rPr>
        <w:t xml:space="preserve"> </w:t>
      </w:r>
    </w:p>
    <w:p w:rsidR="008259E3" w:rsidRPr="009766C1" w:rsidRDefault="008259E3" w:rsidP="008259E3">
      <w:pPr>
        <w:rPr>
          <w:rFonts w:ascii="Arial" w:hAnsi="Arial" w:cs="Arial"/>
          <w:color w:val="000000"/>
        </w:rPr>
      </w:pPr>
    </w:p>
    <w:p w:rsidR="008259E3" w:rsidRPr="009766C1" w:rsidRDefault="008259E3" w:rsidP="008259E3">
      <w:pPr>
        <w:rPr>
          <w:rFonts w:ascii="Arial" w:hAnsi="Arial" w:cs="Arial"/>
          <w:color w:val="000000"/>
        </w:rPr>
      </w:pPr>
    </w:p>
    <w:p w:rsidR="008259E3" w:rsidRPr="009766C1" w:rsidRDefault="008259E3" w:rsidP="008259E3">
      <w:pPr>
        <w:rPr>
          <w:rFonts w:ascii="Arial" w:hAnsi="Arial" w:cs="Arial"/>
          <w:color w:val="000000"/>
        </w:rPr>
      </w:pPr>
    </w:p>
    <w:p w:rsidR="008259E3" w:rsidRPr="009766C1" w:rsidRDefault="008259E3" w:rsidP="008259E3">
      <w:pPr>
        <w:rPr>
          <w:rFonts w:ascii="Arial" w:hAnsi="Arial" w:cs="Arial"/>
          <w:color w:val="000000"/>
        </w:rPr>
      </w:pPr>
    </w:p>
    <w:p w:rsidR="008259E3" w:rsidRPr="009766C1" w:rsidRDefault="008259E3" w:rsidP="008259E3">
      <w:pPr>
        <w:rPr>
          <w:rFonts w:ascii="Arial" w:hAnsi="Arial" w:cs="Arial"/>
          <w:color w:val="000000"/>
        </w:rPr>
      </w:pPr>
    </w:p>
    <w:p w:rsidR="008259E3" w:rsidRPr="009766C1" w:rsidRDefault="008259E3" w:rsidP="008259E3">
      <w:pPr>
        <w:rPr>
          <w:rFonts w:ascii="Arial" w:hAnsi="Arial" w:cs="Arial"/>
          <w:color w:val="000000"/>
        </w:rPr>
      </w:pPr>
    </w:p>
    <w:p w:rsidR="008259E3" w:rsidRPr="009766C1" w:rsidRDefault="008259E3" w:rsidP="008259E3">
      <w:pPr>
        <w:rPr>
          <w:rFonts w:ascii="Arial" w:hAnsi="Arial" w:cs="Arial"/>
          <w:color w:val="000000"/>
        </w:rPr>
      </w:pPr>
    </w:p>
    <w:p w:rsidR="008259E3" w:rsidRPr="009766C1" w:rsidRDefault="008259E3" w:rsidP="008259E3">
      <w:pPr>
        <w:rPr>
          <w:rFonts w:ascii="Arial" w:hAnsi="Arial" w:cs="Arial"/>
          <w:color w:val="000000"/>
        </w:rPr>
      </w:pPr>
    </w:p>
    <w:p w:rsidR="008259E3" w:rsidRPr="009766C1" w:rsidRDefault="008259E3" w:rsidP="008259E3">
      <w:pPr>
        <w:rPr>
          <w:rFonts w:ascii="Arial" w:hAnsi="Arial" w:cs="Arial"/>
          <w:color w:val="000000"/>
        </w:rPr>
      </w:pPr>
    </w:p>
    <w:p w:rsidR="008259E3" w:rsidRPr="009766C1" w:rsidRDefault="008259E3" w:rsidP="008259E3">
      <w:pPr>
        <w:rPr>
          <w:rFonts w:ascii="Arial" w:hAnsi="Arial" w:cs="Arial"/>
          <w:color w:val="000000"/>
        </w:rPr>
      </w:pPr>
    </w:p>
    <w:p w:rsidR="008259E3" w:rsidRPr="009766C1" w:rsidRDefault="008259E3" w:rsidP="008259E3">
      <w:pPr>
        <w:rPr>
          <w:rFonts w:ascii="Arial" w:hAnsi="Arial" w:cs="Arial"/>
          <w:color w:val="000000"/>
        </w:rPr>
      </w:pPr>
    </w:p>
    <w:p w:rsidR="008259E3" w:rsidRPr="009766C1" w:rsidRDefault="008259E3" w:rsidP="008259E3">
      <w:pPr>
        <w:rPr>
          <w:rFonts w:ascii="Arial" w:hAnsi="Arial" w:cs="Arial"/>
          <w:color w:val="000000"/>
        </w:rPr>
      </w:pPr>
    </w:p>
    <w:p w:rsidR="008259E3" w:rsidRPr="009766C1" w:rsidRDefault="008259E3" w:rsidP="008259E3">
      <w:pPr>
        <w:rPr>
          <w:rFonts w:ascii="Arial" w:hAnsi="Arial" w:cs="Arial"/>
          <w:color w:val="000000"/>
        </w:rPr>
      </w:pPr>
    </w:p>
    <w:p w:rsidR="008259E3" w:rsidRPr="009766C1" w:rsidRDefault="008259E3" w:rsidP="008259E3">
      <w:pPr>
        <w:rPr>
          <w:rFonts w:ascii="Arial" w:hAnsi="Arial" w:cs="Arial"/>
          <w:color w:val="000000"/>
        </w:rPr>
      </w:pPr>
    </w:p>
    <w:p w:rsidR="008259E3" w:rsidRPr="009766C1" w:rsidRDefault="008259E3" w:rsidP="008259E3">
      <w:pPr>
        <w:rPr>
          <w:rFonts w:ascii="Arial" w:hAnsi="Arial" w:cs="Arial"/>
          <w:color w:val="000000"/>
        </w:rPr>
      </w:pPr>
    </w:p>
    <w:p w:rsidR="008259E3" w:rsidRPr="009766C1" w:rsidRDefault="008259E3" w:rsidP="008259E3">
      <w:pPr>
        <w:rPr>
          <w:rFonts w:ascii="Arial" w:hAnsi="Arial" w:cs="Arial"/>
          <w:color w:val="000000"/>
        </w:rPr>
      </w:pPr>
    </w:p>
    <w:p w:rsidR="008259E3" w:rsidRDefault="008259E3" w:rsidP="008259E3">
      <w:pPr>
        <w:rPr>
          <w:rFonts w:ascii="Arial" w:hAnsi="Arial" w:cs="Arial"/>
          <w:color w:val="000000"/>
        </w:rPr>
      </w:pPr>
    </w:p>
    <w:p w:rsidR="00C37C94" w:rsidRPr="009766C1" w:rsidRDefault="00C37C94" w:rsidP="008259E3">
      <w:pPr>
        <w:rPr>
          <w:rFonts w:ascii="Arial" w:hAnsi="Arial" w:cs="Arial"/>
          <w:color w:val="000000"/>
        </w:rPr>
      </w:pPr>
    </w:p>
    <w:p w:rsidR="008259E3" w:rsidRPr="009766C1" w:rsidRDefault="008259E3" w:rsidP="008259E3">
      <w:pPr>
        <w:rPr>
          <w:rFonts w:ascii="Arial" w:hAnsi="Arial" w:cs="Arial"/>
          <w:color w:val="000000"/>
        </w:rPr>
      </w:pPr>
    </w:p>
    <w:p w:rsidR="008259E3" w:rsidRDefault="008259E3" w:rsidP="008259E3">
      <w:pPr>
        <w:rPr>
          <w:rFonts w:ascii="Arial" w:hAnsi="Arial" w:cs="Arial"/>
          <w:color w:val="000000"/>
        </w:rPr>
      </w:pPr>
    </w:p>
    <w:p w:rsidR="00842F4B" w:rsidRDefault="00842F4B" w:rsidP="00842F4B">
      <w:pPr>
        <w:jc w:val="center"/>
        <w:rPr>
          <w:rFonts w:ascii="Arial" w:hAnsi="Arial" w:cs="Arial"/>
          <w:bCs/>
          <w:color w:val="000000"/>
          <w:highlight w:val="yellow"/>
        </w:rPr>
      </w:pPr>
      <w:r>
        <w:rPr>
          <w:rFonts w:ascii="Arial" w:hAnsi="Arial" w:cs="Arial"/>
          <w:bCs/>
          <w:color w:val="000000"/>
          <w:shd w:val="clear" w:color="auto" w:fill="FFFFFF"/>
        </w:rPr>
        <w:lastRenderedPageBreak/>
        <w:t>SADRŽAJ TENDERSKE DOKUMENTACIJE</w:t>
      </w:r>
    </w:p>
    <w:p w:rsidR="00842F4B" w:rsidRDefault="00842F4B" w:rsidP="00842F4B">
      <w:pPr>
        <w:jc w:val="center"/>
        <w:rPr>
          <w:rFonts w:ascii="Arial" w:hAnsi="Arial" w:cs="Arial"/>
          <w:bCs/>
          <w:color w:val="000000"/>
          <w:highlight w:val="yellow"/>
        </w:rPr>
      </w:pPr>
    </w:p>
    <w:p w:rsidR="00842F4B" w:rsidRDefault="004B5F49" w:rsidP="00842F4B">
      <w:pPr>
        <w:pStyle w:val="TOC1"/>
        <w:tabs>
          <w:tab w:val="left" w:pos="440"/>
          <w:tab w:val="right" w:leader="dot" w:pos="9062"/>
        </w:tabs>
        <w:rPr>
          <w:rFonts w:ascii="Arial" w:eastAsia="Times New Roman" w:hAnsi="Arial" w:cs="Arial"/>
          <w:noProof/>
          <w:lang w:eastAsia="en-US"/>
        </w:rPr>
      </w:pPr>
      <w:r w:rsidRPr="004B5F49">
        <w:rPr>
          <w:rFonts w:ascii="Arial" w:hAnsi="Arial" w:cs="Arial"/>
          <w:color w:val="000000"/>
          <w:highlight w:val="yellow"/>
        </w:rPr>
        <w:fldChar w:fldCharType="begin"/>
      </w:r>
      <w:r w:rsidR="00842F4B">
        <w:rPr>
          <w:rFonts w:ascii="Arial" w:hAnsi="Arial" w:cs="Arial"/>
          <w:color w:val="000000"/>
          <w:highlight w:val="yellow"/>
        </w:rPr>
        <w:instrText xml:space="preserve"> TOC \o "1-3" \h \z \u </w:instrText>
      </w:r>
      <w:r w:rsidRPr="004B5F49">
        <w:rPr>
          <w:rFonts w:ascii="Arial" w:hAnsi="Arial" w:cs="Arial"/>
          <w:color w:val="000000"/>
          <w:highlight w:val="yellow"/>
        </w:rPr>
        <w:fldChar w:fldCharType="separate"/>
      </w:r>
      <w:hyperlink r:id="rId8" w:anchor="_Toc44578270" w:history="1">
        <w:r w:rsidR="00842F4B">
          <w:rPr>
            <w:rStyle w:val="Hyperlink"/>
            <w:rFonts w:ascii="Arial" w:hAnsi="Arial" w:cs="Arial"/>
            <w:bCs/>
            <w:iCs/>
            <w:noProof/>
          </w:rPr>
          <w:t>1.</w:t>
        </w:r>
        <w:r w:rsidR="00842F4B">
          <w:rPr>
            <w:rStyle w:val="Hyperlink"/>
            <w:rFonts w:ascii="Arial" w:hAnsi="Arial" w:cs="Arial"/>
            <w:noProof/>
            <w:lang w:eastAsia="en-US"/>
          </w:rPr>
          <w:tab/>
        </w:r>
        <w:r w:rsidR="00842F4B">
          <w:rPr>
            <w:rStyle w:val="Hyperlink"/>
            <w:rFonts w:ascii="Arial" w:hAnsi="Arial" w:cs="Arial"/>
            <w:bCs/>
            <w:noProof/>
          </w:rPr>
          <w:t>POZIV ZA NADMETANJE</w:t>
        </w:r>
        <w:r w:rsidR="00842F4B">
          <w:rPr>
            <w:rStyle w:val="Hyperlink"/>
            <w:rFonts w:ascii="Arial" w:hAnsi="Arial" w:cs="Arial"/>
            <w:noProof/>
            <w:webHidden/>
          </w:rPr>
          <w:tab/>
          <w:t>3</w:t>
        </w:r>
      </w:hyperlink>
    </w:p>
    <w:p w:rsidR="00842F4B" w:rsidRDefault="004B5F49" w:rsidP="00842F4B">
      <w:pPr>
        <w:pStyle w:val="TOC1"/>
        <w:tabs>
          <w:tab w:val="left" w:pos="440"/>
          <w:tab w:val="right" w:leader="dot" w:pos="9062"/>
        </w:tabs>
        <w:rPr>
          <w:rFonts w:ascii="Arial" w:eastAsia="Times New Roman" w:hAnsi="Arial" w:cs="Arial"/>
          <w:noProof/>
          <w:lang w:eastAsia="en-US"/>
        </w:rPr>
      </w:pPr>
      <w:hyperlink r:id="rId9" w:anchor="_Toc44578271" w:history="1">
        <w:r w:rsidR="00842F4B">
          <w:rPr>
            <w:rStyle w:val="Hyperlink"/>
            <w:rFonts w:ascii="Arial" w:hAnsi="Arial" w:cs="Arial"/>
            <w:bCs/>
            <w:noProof/>
          </w:rPr>
          <w:t>2.</w:t>
        </w:r>
        <w:r w:rsidR="00842F4B">
          <w:rPr>
            <w:rStyle w:val="Hyperlink"/>
            <w:rFonts w:ascii="Arial" w:hAnsi="Arial" w:cs="Arial"/>
            <w:noProof/>
            <w:lang w:eastAsia="en-US"/>
          </w:rPr>
          <w:tab/>
        </w:r>
        <w:r w:rsidR="00842F4B">
          <w:rPr>
            <w:rStyle w:val="Hyperlink"/>
            <w:rFonts w:ascii="Arial" w:hAnsi="Arial" w:cs="Arial"/>
            <w:bCs/>
            <w:noProof/>
          </w:rPr>
          <w:t>TEHNIČKA SPECIFIKACIJA PREDMETA JAVNE NABAVKE</w:t>
        </w:r>
        <w:r w:rsidR="00842F4B">
          <w:rPr>
            <w:rStyle w:val="Hyperlink"/>
            <w:rFonts w:ascii="Arial" w:hAnsi="Arial" w:cs="Arial"/>
            <w:noProof/>
            <w:webHidden/>
          </w:rPr>
          <w:tab/>
        </w:r>
        <w:r w:rsidR="002926E2">
          <w:rPr>
            <w:rStyle w:val="Hyperlink"/>
            <w:rFonts w:ascii="Arial" w:hAnsi="Arial" w:cs="Arial"/>
            <w:noProof/>
            <w:webHidden/>
          </w:rPr>
          <w:t>5</w:t>
        </w:r>
      </w:hyperlink>
    </w:p>
    <w:p w:rsidR="00842F4B" w:rsidRDefault="004B5F49" w:rsidP="00842F4B">
      <w:pPr>
        <w:pStyle w:val="TOC1"/>
        <w:tabs>
          <w:tab w:val="left" w:pos="440"/>
          <w:tab w:val="right" w:leader="dot" w:pos="9062"/>
        </w:tabs>
        <w:rPr>
          <w:rFonts w:ascii="Arial" w:eastAsia="Times New Roman" w:hAnsi="Arial" w:cs="Arial"/>
          <w:noProof/>
          <w:lang w:eastAsia="en-US"/>
        </w:rPr>
      </w:pPr>
      <w:hyperlink r:id="rId10" w:anchor="_Toc44578272" w:history="1">
        <w:r w:rsidR="00842F4B">
          <w:rPr>
            <w:rStyle w:val="Hyperlink"/>
            <w:rFonts w:ascii="Arial" w:hAnsi="Arial" w:cs="Arial"/>
            <w:bCs/>
            <w:noProof/>
          </w:rPr>
          <w:t>4.</w:t>
        </w:r>
        <w:r w:rsidR="00842F4B">
          <w:rPr>
            <w:rStyle w:val="Hyperlink"/>
            <w:rFonts w:ascii="Arial" w:hAnsi="Arial" w:cs="Arial"/>
            <w:noProof/>
            <w:lang w:eastAsia="en-US"/>
          </w:rPr>
          <w:tab/>
        </w:r>
        <w:r w:rsidR="00842F4B">
          <w:rPr>
            <w:rStyle w:val="Hyperlink"/>
            <w:rFonts w:ascii="Arial" w:hAnsi="Arial" w:cs="Arial"/>
            <w:bCs/>
            <w:noProof/>
          </w:rPr>
          <w:t>METODOLOGIJA VREDNOVANJA PONUDA</w:t>
        </w:r>
        <w:r w:rsidR="00842F4B">
          <w:rPr>
            <w:rStyle w:val="Hyperlink"/>
            <w:rFonts w:ascii="Arial" w:hAnsi="Arial" w:cs="Arial"/>
            <w:noProof/>
            <w:webHidden/>
          </w:rPr>
          <w:tab/>
          <w:t>6</w:t>
        </w:r>
      </w:hyperlink>
    </w:p>
    <w:p w:rsidR="00842F4B" w:rsidRDefault="004B5F49" w:rsidP="00842F4B">
      <w:pPr>
        <w:pStyle w:val="TOC1"/>
        <w:tabs>
          <w:tab w:val="left" w:pos="440"/>
          <w:tab w:val="right" w:leader="dot" w:pos="9062"/>
        </w:tabs>
        <w:rPr>
          <w:rFonts w:ascii="Arial" w:eastAsia="Times New Roman" w:hAnsi="Arial" w:cs="Arial"/>
          <w:noProof/>
          <w:lang w:eastAsia="en-US"/>
        </w:rPr>
      </w:pPr>
      <w:hyperlink r:id="rId11" w:anchor="_Toc44578273" w:history="1">
        <w:r w:rsidR="00842F4B">
          <w:rPr>
            <w:rStyle w:val="Hyperlink"/>
            <w:rFonts w:ascii="Arial" w:hAnsi="Arial" w:cs="Arial"/>
            <w:bCs/>
            <w:noProof/>
          </w:rPr>
          <w:t>5.</w:t>
        </w:r>
        <w:r w:rsidR="00842F4B">
          <w:rPr>
            <w:rStyle w:val="Hyperlink"/>
            <w:rFonts w:ascii="Arial" w:hAnsi="Arial" w:cs="Arial"/>
            <w:noProof/>
            <w:lang w:eastAsia="en-US"/>
          </w:rPr>
          <w:tab/>
        </w:r>
        <w:r w:rsidR="00842F4B">
          <w:rPr>
            <w:rStyle w:val="Hyperlink"/>
            <w:rFonts w:ascii="Arial" w:hAnsi="Arial" w:cs="Arial"/>
            <w:bCs/>
            <w:noProof/>
          </w:rPr>
          <w:t>UPUTSTVO ZA SAČINJAVANJE PONUDE</w:t>
        </w:r>
        <w:r w:rsidR="00842F4B">
          <w:rPr>
            <w:rStyle w:val="Hyperlink"/>
            <w:rFonts w:ascii="Arial" w:hAnsi="Arial" w:cs="Arial"/>
            <w:noProof/>
            <w:webHidden/>
          </w:rPr>
          <w:tab/>
          <w:t>8</w:t>
        </w:r>
      </w:hyperlink>
    </w:p>
    <w:p w:rsidR="00842F4B" w:rsidRDefault="004B5F49" w:rsidP="00842F4B">
      <w:pPr>
        <w:pStyle w:val="TOC1"/>
        <w:tabs>
          <w:tab w:val="left" w:pos="440"/>
          <w:tab w:val="right" w:leader="dot" w:pos="9062"/>
        </w:tabs>
        <w:rPr>
          <w:rFonts w:ascii="Arial" w:eastAsia="Times New Roman" w:hAnsi="Arial" w:cs="Arial"/>
          <w:noProof/>
          <w:lang w:eastAsia="en-US"/>
        </w:rPr>
      </w:pPr>
      <w:hyperlink r:id="rId12" w:anchor="_Toc44578274" w:history="1">
        <w:r w:rsidR="00842F4B">
          <w:rPr>
            <w:rStyle w:val="Hyperlink"/>
            <w:rFonts w:ascii="Arial" w:hAnsi="Arial" w:cs="Arial"/>
            <w:bCs/>
            <w:noProof/>
          </w:rPr>
          <w:t>6.</w:t>
        </w:r>
        <w:r w:rsidR="00842F4B">
          <w:rPr>
            <w:rStyle w:val="Hyperlink"/>
            <w:rFonts w:ascii="Arial" w:hAnsi="Arial" w:cs="Arial"/>
            <w:noProof/>
            <w:lang w:eastAsia="en-US"/>
          </w:rPr>
          <w:tab/>
        </w:r>
        <w:r w:rsidR="00842F4B">
          <w:rPr>
            <w:rStyle w:val="Hyperlink"/>
            <w:rFonts w:ascii="Arial" w:hAnsi="Arial" w:cs="Arial"/>
            <w:bCs/>
            <w:noProof/>
          </w:rPr>
          <w:t>NAČIN ZAKLJUČIVANJA I IZMJENE UGOVORA O JAVNOJ NABACI</w:t>
        </w:r>
        <w:r w:rsidR="00842F4B">
          <w:rPr>
            <w:rStyle w:val="Hyperlink"/>
            <w:rFonts w:ascii="Arial" w:hAnsi="Arial" w:cs="Arial"/>
            <w:noProof/>
            <w:webHidden/>
          </w:rPr>
          <w:tab/>
          <w:t>9</w:t>
        </w:r>
      </w:hyperlink>
    </w:p>
    <w:p w:rsidR="00842F4B" w:rsidRDefault="004B5F49" w:rsidP="00842F4B">
      <w:pPr>
        <w:pStyle w:val="TOC1"/>
        <w:tabs>
          <w:tab w:val="left" w:pos="440"/>
          <w:tab w:val="right" w:leader="dot" w:pos="9062"/>
        </w:tabs>
        <w:rPr>
          <w:rFonts w:ascii="Arial" w:eastAsia="Times New Roman" w:hAnsi="Arial" w:cs="Arial"/>
          <w:noProof/>
          <w:lang w:eastAsia="en-US"/>
        </w:rPr>
      </w:pPr>
      <w:hyperlink r:id="rId13" w:anchor="_Toc44578275" w:history="1">
        <w:r w:rsidR="00842F4B">
          <w:rPr>
            <w:rStyle w:val="Hyperlink"/>
            <w:rFonts w:ascii="Arial" w:hAnsi="Arial" w:cs="Arial"/>
            <w:bCs/>
            <w:noProof/>
          </w:rPr>
          <w:t>7.</w:t>
        </w:r>
        <w:r w:rsidR="00842F4B">
          <w:rPr>
            <w:rStyle w:val="Hyperlink"/>
            <w:rFonts w:ascii="Arial" w:hAnsi="Arial" w:cs="Arial"/>
            <w:noProof/>
            <w:lang w:eastAsia="en-US"/>
          </w:rPr>
          <w:tab/>
        </w:r>
        <w:r w:rsidR="00842F4B">
          <w:rPr>
            <w:rStyle w:val="Hyperlink"/>
            <w:rFonts w:ascii="Arial" w:hAnsi="Arial" w:cs="Arial"/>
            <w:bCs/>
            <w:noProof/>
          </w:rPr>
          <w:t>ZAHTJEV ZA POJAŠNJENJE ILI IZMJENU I DOPUNU TENDERSKE DOKUMENTACIJE</w:t>
        </w:r>
        <w:r w:rsidR="00842F4B">
          <w:rPr>
            <w:rStyle w:val="Hyperlink"/>
            <w:rFonts w:ascii="Arial" w:hAnsi="Arial" w:cs="Arial"/>
            <w:noProof/>
            <w:webHidden/>
          </w:rPr>
          <w:tab/>
          <w:t>9</w:t>
        </w:r>
      </w:hyperlink>
    </w:p>
    <w:p w:rsidR="00842F4B" w:rsidRDefault="004B5F49" w:rsidP="00842F4B">
      <w:pPr>
        <w:pStyle w:val="TOC1"/>
        <w:tabs>
          <w:tab w:val="left" w:pos="440"/>
          <w:tab w:val="right" w:leader="dot" w:pos="9062"/>
        </w:tabs>
        <w:rPr>
          <w:rFonts w:ascii="Arial" w:eastAsia="Times New Roman" w:hAnsi="Arial" w:cs="Arial"/>
          <w:noProof/>
          <w:lang w:eastAsia="en-US"/>
        </w:rPr>
      </w:pPr>
      <w:hyperlink r:id="rId14" w:anchor="_Toc44578276" w:history="1">
        <w:r w:rsidR="00842F4B">
          <w:rPr>
            <w:rStyle w:val="Hyperlink"/>
            <w:rFonts w:ascii="Arial" w:hAnsi="Arial" w:cs="Arial"/>
            <w:bCs/>
            <w:noProof/>
          </w:rPr>
          <w:t>8.</w:t>
        </w:r>
        <w:r w:rsidR="00842F4B">
          <w:rPr>
            <w:rStyle w:val="Hyperlink"/>
            <w:rFonts w:ascii="Arial" w:hAnsi="Arial" w:cs="Arial"/>
            <w:noProof/>
            <w:lang w:eastAsia="en-US"/>
          </w:rPr>
          <w:tab/>
        </w:r>
        <w:r w:rsidR="00842F4B">
          <w:rPr>
            <w:rStyle w:val="Hyperlink"/>
            <w:rFonts w:ascii="Arial" w:hAnsi="Arial" w:cs="Arial"/>
            <w:bCs/>
            <w:noProof/>
          </w:rPr>
          <w:t>IZJAVA NARUČIOCA O NEPOSTOJANJU SUKOBA INTERESA</w:t>
        </w:r>
        <w:r w:rsidR="00842F4B">
          <w:rPr>
            <w:rStyle w:val="Hyperlink"/>
            <w:rFonts w:ascii="Arial" w:hAnsi="Arial" w:cs="Arial"/>
            <w:noProof/>
            <w:webHidden/>
          </w:rPr>
          <w:tab/>
          <w:t>10</w:t>
        </w:r>
      </w:hyperlink>
    </w:p>
    <w:p w:rsidR="00842F4B" w:rsidRDefault="004B5F49" w:rsidP="00842F4B">
      <w:pPr>
        <w:pStyle w:val="TOC1"/>
        <w:tabs>
          <w:tab w:val="left" w:pos="440"/>
          <w:tab w:val="right" w:leader="dot" w:pos="9062"/>
        </w:tabs>
        <w:rPr>
          <w:rFonts w:ascii="Arial" w:eastAsia="Times New Roman" w:hAnsi="Arial" w:cs="Arial"/>
          <w:noProof/>
          <w:lang w:eastAsia="en-US"/>
        </w:rPr>
      </w:pPr>
      <w:hyperlink r:id="rId15" w:anchor="_Toc44578277" w:history="1">
        <w:r w:rsidR="00842F4B">
          <w:rPr>
            <w:rStyle w:val="Hyperlink"/>
            <w:rFonts w:ascii="Arial" w:hAnsi="Arial" w:cs="Arial"/>
            <w:bCs/>
            <w:iCs/>
            <w:noProof/>
          </w:rPr>
          <w:t>9.</w:t>
        </w:r>
        <w:r w:rsidR="00842F4B">
          <w:rPr>
            <w:rStyle w:val="Hyperlink"/>
            <w:rFonts w:ascii="Arial" w:hAnsi="Arial" w:cs="Arial"/>
            <w:noProof/>
            <w:lang w:eastAsia="en-US"/>
          </w:rPr>
          <w:tab/>
        </w:r>
        <w:r w:rsidR="00842F4B">
          <w:rPr>
            <w:rStyle w:val="Hyperlink"/>
            <w:rFonts w:ascii="Arial" w:hAnsi="Arial" w:cs="Arial"/>
            <w:bCs/>
            <w:noProof/>
          </w:rPr>
          <w:t>UPUTSTVO O PRAVNOM SREDSTVU</w:t>
        </w:r>
        <w:r w:rsidR="00842F4B">
          <w:rPr>
            <w:rStyle w:val="Hyperlink"/>
            <w:rFonts w:ascii="Arial" w:hAnsi="Arial" w:cs="Arial"/>
            <w:noProof/>
            <w:webHidden/>
          </w:rPr>
          <w:tab/>
        </w:r>
        <w:r w:rsidR="002926E2">
          <w:rPr>
            <w:rStyle w:val="Hyperlink"/>
            <w:rFonts w:ascii="Arial" w:hAnsi="Arial" w:cs="Arial"/>
            <w:noProof/>
            <w:webHidden/>
          </w:rPr>
          <w:t>….11</w:t>
        </w:r>
      </w:hyperlink>
    </w:p>
    <w:p w:rsidR="00842F4B" w:rsidRDefault="004B5F49" w:rsidP="00842F4B">
      <w:pPr>
        <w:rPr>
          <w:rFonts w:ascii="Arial" w:hAnsi="Arial" w:cs="Arial"/>
          <w:color w:val="000000"/>
        </w:rPr>
      </w:pPr>
      <w:r>
        <w:rPr>
          <w:rFonts w:ascii="Arial" w:hAnsi="Arial" w:cs="Arial"/>
          <w:color w:val="000000"/>
          <w:highlight w:val="yellow"/>
        </w:rPr>
        <w:fldChar w:fldCharType="end"/>
      </w: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42F4B">
      <w:pPr>
        <w:rPr>
          <w:rFonts w:ascii="Arial" w:hAnsi="Arial" w:cs="Arial"/>
          <w:color w:val="000000"/>
        </w:rPr>
      </w:pPr>
    </w:p>
    <w:p w:rsidR="00842F4B" w:rsidRDefault="00842F4B" w:rsidP="008259E3">
      <w:pPr>
        <w:rPr>
          <w:rFonts w:ascii="Arial" w:hAnsi="Arial" w:cs="Arial"/>
          <w:color w:val="000000"/>
        </w:rPr>
      </w:pPr>
    </w:p>
    <w:p w:rsidR="00842F4B" w:rsidRDefault="00842F4B" w:rsidP="008259E3">
      <w:pPr>
        <w:rPr>
          <w:rFonts w:ascii="Arial" w:hAnsi="Arial" w:cs="Arial"/>
          <w:color w:val="000000"/>
        </w:rPr>
      </w:pPr>
    </w:p>
    <w:p w:rsidR="00842F4B" w:rsidRDefault="00842F4B" w:rsidP="008259E3">
      <w:pPr>
        <w:rPr>
          <w:rFonts w:ascii="Arial" w:hAnsi="Arial" w:cs="Arial"/>
          <w:color w:val="000000"/>
        </w:rPr>
      </w:pPr>
    </w:p>
    <w:p w:rsidR="00842F4B" w:rsidRDefault="00842F4B" w:rsidP="008259E3">
      <w:pPr>
        <w:rPr>
          <w:rFonts w:ascii="Arial" w:hAnsi="Arial" w:cs="Arial"/>
          <w:color w:val="000000"/>
        </w:rPr>
      </w:pPr>
    </w:p>
    <w:p w:rsidR="00842F4B" w:rsidRDefault="00842F4B" w:rsidP="008259E3">
      <w:pPr>
        <w:rPr>
          <w:rFonts w:ascii="Arial" w:hAnsi="Arial" w:cs="Arial"/>
          <w:color w:val="000000"/>
        </w:rPr>
      </w:pPr>
    </w:p>
    <w:p w:rsidR="008259E3" w:rsidRPr="009766C1" w:rsidRDefault="008259E3" w:rsidP="00842F4B">
      <w:pPr>
        <w:keepNext/>
        <w:keepLines/>
        <w:numPr>
          <w:ilvl w:val="0"/>
          <w:numId w:val="1"/>
        </w:numPr>
        <w:pBdr>
          <w:top w:val="single" w:sz="4" w:space="1" w:color="auto"/>
          <w:left w:val="single" w:sz="4" w:space="5" w:color="auto"/>
          <w:bottom w:val="single" w:sz="4" w:space="1" w:color="auto"/>
          <w:right w:val="single" w:sz="4" w:space="4" w:color="auto"/>
        </w:pBdr>
        <w:shd w:val="clear" w:color="auto" w:fill="D9D9D9"/>
        <w:spacing w:before="240" w:after="160" w:line="256" w:lineRule="auto"/>
        <w:ind w:left="1440"/>
        <w:outlineLvl w:val="0"/>
        <w:rPr>
          <w:rFonts w:ascii="Arial" w:hAnsi="Arial" w:cs="Arial"/>
          <w:b/>
          <w:color w:val="000000"/>
        </w:rPr>
      </w:pPr>
      <w:bookmarkStart w:id="0" w:name="_Toc62730553"/>
      <w:r w:rsidRPr="009766C1">
        <w:rPr>
          <w:rFonts w:ascii="Arial" w:hAnsi="Arial" w:cs="Arial"/>
          <w:b/>
          <w:color w:val="000000"/>
        </w:rPr>
        <w:lastRenderedPageBreak/>
        <w:t>POZIV ZA NADMETANJE</w:t>
      </w:r>
      <w:r w:rsidRPr="009766C1">
        <w:rPr>
          <w:rFonts w:ascii="Arial" w:hAnsi="Arial" w:cs="Arial"/>
          <w:color w:val="000000"/>
          <w:vertAlign w:val="superscript"/>
        </w:rPr>
        <w:footnoteReference w:id="1"/>
      </w:r>
      <w:bookmarkEnd w:id="0"/>
      <w:r w:rsidRPr="009766C1">
        <w:rPr>
          <w:rFonts w:ascii="Arial" w:hAnsi="Arial" w:cs="Arial"/>
          <w:b/>
          <w:color w:val="000000"/>
        </w:rPr>
        <w:t xml:space="preserve"> </w:t>
      </w:r>
    </w:p>
    <w:p w:rsidR="008259E3" w:rsidRPr="009766C1" w:rsidRDefault="008259E3" w:rsidP="008259E3">
      <w:pPr>
        <w:rPr>
          <w:rFonts w:ascii="Arial" w:hAnsi="Arial" w:cs="Arial"/>
          <w:b/>
          <w:bCs/>
          <w:color w:val="000000"/>
        </w:rPr>
      </w:pPr>
      <w:r w:rsidRPr="009766C1">
        <w:rPr>
          <w:rFonts w:ascii="Arial" w:hAnsi="Arial" w:cs="Arial"/>
          <w:b/>
          <w:bCs/>
          <w:color w:val="000000"/>
        </w:rPr>
        <w:tab/>
      </w:r>
    </w:p>
    <w:p w:rsidR="0084126D" w:rsidRPr="009766C1" w:rsidRDefault="0084126D" w:rsidP="0084126D">
      <w:pPr>
        <w:ind w:left="360"/>
        <w:rPr>
          <w:rFonts w:ascii="Arial" w:hAnsi="Arial" w:cs="Arial"/>
          <w:b/>
          <w:bCs/>
          <w:color w:val="000000"/>
        </w:rPr>
      </w:pPr>
    </w:p>
    <w:p w:rsidR="0084126D" w:rsidRPr="009766C1" w:rsidRDefault="00A03232" w:rsidP="00A03232">
      <w:pPr>
        <w:rPr>
          <w:rFonts w:ascii="Arial" w:hAnsi="Arial" w:cs="Arial"/>
          <w:b/>
          <w:bCs/>
          <w:color w:val="000000"/>
        </w:rPr>
      </w:pPr>
      <w:r w:rsidRPr="009766C1">
        <w:rPr>
          <w:rFonts w:ascii="Arial" w:hAnsi="Arial" w:cs="Arial"/>
          <w:b/>
          <w:bCs/>
          <w:color w:val="000000"/>
        </w:rPr>
        <w:t xml:space="preserve">1 </w:t>
      </w:r>
      <w:proofErr w:type="spellStart"/>
      <w:r w:rsidRPr="009766C1">
        <w:rPr>
          <w:rFonts w:ascii="Arial" w:hAnsi="Arial" w:cs="Arial"/>
          <w:b/>
          <w:bCs/>
          <w:color w:val="000000"/>
        </w:rPr>
        <w:t>Podaci</w:t>
      </w:r>
      <w:proofErr w:type="spellEnd"/>
      <w:r w:rsidRPr="009766C1">
        <w:rPr>
          <w:rFonts w:ascii="Arial" w:hAnsi="Arial" w:cs="Arial"/>
          <w:b/>
          <w:bCs/>
          <w:color w:val="000000"/>
        </w:rPr>
        <w:t xml:space="preserve"> o </w:t>
      </w:r>
      <w:proofErr w:type="spellStart"/>
      <w:r w:rsidRPr="009766C1">
        <w:rPr>
          <w:rFonts w:ascii="Arial" w:hAnsi="Arial" w:cs="Arial"/>
          <w:b/>
          <w:bCs/>
          <w:color w:val="000000"/>
        </w:rPr>
        <w:t>naručiocu</w:t>
      </w:r>
      <w:proofErr w:type="spellEnd"/>
    </w:p>
    <w:p w:rsidR="0084126D" w:rsidRPr="009766C1" w:rsidRDefault="0084126D" w:rsidP="0084126D">
      <w:pPr>
        <w:ind w:left="360"/>
        <w:rPr>
          <w:rFonts w:ascii="Arial" w:hAnsi="Arial" w:cs="Arial"/>
          <w:b/>
          <w:bCs/>
          <w:color w:val="000000"/>
        </w:rPr>
      </w:pPr>
    </w:p>
    <w:tbl>
      <w:tblPr>
        <w:tblW w:w="8324"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4162"/>
      </w:tblGrid>
      <w:tr w:rsidR="0084126D" w:rsidRPr="009766C1" w:rsidTr="00D13712">
        <w:trPr>
          <w:trHeight w:val="612"/>
        </w:trPr>
        <w:tc>
          <w:tcPr>
            <w:tcW w:w="4162" w:type="dxa"/>
            <w:tcBorders>
              <w:top w:val="double" w:sz="4" w:space="0" w:color="auto"/>
            </w:tcBorders>
          </w:tcPr>
          <w:p w:rsidR="0084126D" w:rsidRPr="009766C1" w:rsidRDefault="0084126D" w:rsidP="00D13712">
            <w:pPr>
              <w:jc w:val="both"/>
              <w:rPr>
                <w:rFonts w:ascii="Arial" w:hAnsi="Arial" w:cs="Arial"/>
                <w:color w:val="000000"/>
              </w:rPr>
            </w:pPr>
            <w:proofErr w:type="spellStart"/>
            <w:r w:rsidRPr="009766C1">
              <w:rPr>
                <w:rFonts w:ascii="Arial" w:hAnsi="Arial" w:cs="Arial"/>
                <w:color w:val="000000"/>
              </w:rPr>
              <w:t>Naručilac</w:t>
            </w:r>
            <w:proofErr w:type="spellEnd"/>
            <w:r w:rsidRPr="009766C1">
              <w:rPr>
                <w:rFonts w:ascii="Arial" w:hAnsi="Arial" w:cs="Arial"/>
                <w:color w:val="000000"/>
              </w:rPr>
              <w:t xml:space="preserve">: </w:t>
            </w:r>
            <w:proofErr w:type="spellStart"/>
            <w:r w:rsidRPr="009766C1">
              <w:rPr>
                <w:rFonts w:ascii="Arial" w:hAnsi="Arial" w:cs="Arial"/>
                <w:color w:val="000000"/>
              </w:rPr>
              <w:t>Zavod</w:t>
            </w:r>
            <w:proofErr w:type="spellEnd"/>
            <w:r w:rsidRPr="009766C1">
              <w:rPr>
                <w:rFonts w:ascii="Arial" w:hAnsi="Arial" w:cs="Arial"/>
                <w:color w:val="000000"/>
              </w:rPr>
              <w:t xml:space="preserve"> </w:t>
            </w:r>
            <w:proofErr w:type="spellStart"/>
            <w:r w:rsidRPr="009766C1">
              <w:rPr>
                <w:rFonts w:ascii="Arial" w:hAnsi="Arial" w:cs="Arial"/>
                <w:color w:val="000000"/>
              </w:rPr>
              <w:t>za</w:t>
            </w:r>
            <w:proofErr w:type="spellEnd"/>
            <w:r w:rsidRPr="009766C1">
              <w:rPr>
                <w:rFonts w:ascii="Arial" w:hAnsi="Arial" w:cs="Arial"/>
                <w:color w:val="000000"/>
              </w:rPr>
              <w:t xml:space="preserve"> </w:t>
            </w:r>
            <w:proofErr w:type="spellStart"/>
            <w:r w:rsidRPr="009766C1">
              <w:rPr>
                <w:rFonts w:ascii="Arial" w:hAnsi="Arial" w:cs="Arial"/>
                <w:color w:val="000000"/>
              </w:rPr>
              <w:t>zapošljavanje</w:t>
            </w:r>
            <w:proofErr w:type="spellEnd"/>
            <w:r w:rsidRPr="009766C1">
              <w:rPr>
                <w:rFonts w:ascii="Arial" w:hAnsi="Arial" w:cs="Arial"/>
                <w:color w:val="000000"/>
              </w:rPr>
              <w:t xml:space="preserve"> </w:t>
            </w:r>
            <w:proofErr w:type="spellStart"/>
            <w:r w:rsidRPr="009766C1">
              <w:rPr>
                <w:rFonts w:ascii="Arial" w:hAnsi="Arial" w:cs="Arial"/>
                <w:color w:val="000000"/>
              </w:rPr>
              <w:t>Crne</w:t>
            </w:r>
            <w:proofErr w:type="spellEnd"/>
            <w:r w:rsidRPr="009766C1">
              <w:rPr>
                <w:rFonts w:ascii="Arial" w:hAnsi="Arial" w:cs="Arial"/>
                <w:color w:val="000000"/>
              </w:rPr>
              <w:t xml:space="preserve"> Gore</w:t>
            </w:r>
          </w:p>
        </w:tc>
        <w:tc>
          <w:tcPr>
            <w:tcW w:w="4162" w:type="dxa"/>
            <w:tcBorders>
              <w:top w:val="double" w:sz="4" w:space="0" w:color="auto"/>
            </w:tcBorders>
          </w:tcPr>
          <w:p w:rsidR="0084126D" w:rsidRPr="009766C1" w:rsidRDefault="0084126D" w:rsidP="00D13712">
            <w:pPr>
              <w:rPr>
                <w:rFonts w:ascii="Arial" w:hAnsi="Arial" w:cs="Arial"/>
                <w:color w:val="000000"/>
              </w:rPr>
            </w:pPr>
            <w:r w:rsidRPr="009766C1">
              <w:rPr>
                <w:rFonts w:ascii="Arial" w:hAnsi="Arial" w:cs="Arial"/>
                <w:color w:val="000000"/>
              </w:rPr>
              <w:t xml:space="preserve">Lice/a </w:t>
            </w:r>
            <w:proofErr w:type="spellStart"/>
            <w:r w:rsidRPr="009766C1">
              <w:rPr>
                <w:rFonts w:ascii="Arial" w:hAnsi="Arial" w:cs="Arial"/>
                <w:color w:val="000000"/>
              </w:rPr>
              <w:t>za</w:t>
            </w:r>
            <w:proofErr w:type="spellEnd"/>
            <w:r w:rsidRPr="009766C1">
              <w:rPr>
                <w:rFonts w:ascii="Arial" w:hAnsi="Arial" w:cs="Arial"/>
                <w:color w:val="000000"/>
              </w:rPr>
              <w:t xml:space="preserve"> </w:t>
            </w:r>
            <w:proofErr w:type="spellStart"/>
            <w:r w:rsidRPr="009766C1">
              <w:rPr>
                <w:rFonts w:ascii="Arial" w:hAnsi="Arial" w:cs="Arial"/>
                <w:color w:val="000000"/>
              </w:rPr>
              <w:t>davanje</w:t>
            </w:r>
            <w:proofErr w:type="spellEnd"/>
            <w:r w:rsidRPr="009766C1">
              <w:rPr>
                <w:rFonts w:ascii="Arial" w:hAnsi="Arial" w:cs="Arial"/>
                <w:color w:val="000000"/>
              </w:rPr>
              <w:t xml:space="preserve"> </w:t>
            </w:r>
            <w:proofErr w:type="spellStart"/>
            <w:r w:rsidRPr="009766C1">
              <w:rPr>
                <w:rFonts w:ascii="Arial" w:hAnsi="Arial" w:cs="Arial"/>
                <w:color w:val="000000"/>
              </w:rPr>
              <w:t>informacija</w:t>
            </w:r>
            <w:proofErr w:type="spellEnd"/>
            <w:r w:rsidRPr="009766C1">
              <w:rPr>
                <w:rFonts w:ascii="Arial" w:hAnsi="Arial" w:cs="Arial"/>
                <w:color w:val="000000"/>
              </w:rPr>
              <w:t xml:space="preserve">: Svetlana </w:t>
            </w:r>
            <w:proofErr w:type="spellStart"/>
            <w:r w:rsidRPr="009766C1">
              <w:rPr>
                <w:rFonts w:ascii="Arial" w:hAnsi="Arial" w:cs="Arial"/>
                <w:color w:val="000000"/>
              </w:rPr>
              <w:t>Bracanović</w:t>
            </w:r>
            <w:proofErr w:type="spellEnd"/>
          </w:p>
        </w:tc>
      </w:tr>
      <w:tr w:rsidR="0084126D" w:rsidRPr="009766C1" w:rsidTr="00D13712">
        <w:trPr>
          <w:trHeight w:val="612"/>
        </w:trPr>
        <w:tc>
          <w:tcPr>
            <w:tcW w:w="4162" w:type="dxa"/>
          </w:tcPr>
          <w:p w:rsidR="0084126D" w:rsidRPr="009766C1" w:rsidRDefault="0084126D" w:rsidP="00D13712">
            <w:pPr>
              <w:jc w:val="both"/>
              <w:rPr>
                <w:rFonts w:ascii="Arial" w:hAnsi="Arial" w:cs="Arial"/>
                <w:color w:val="000000"/>
              </w:rPr>
            </w:pPr>
            <w:proofErr w:type="spellStart"/>
            <w:r w:rsidRPr="009766C1">
              <w:rPr>
                <w:rFonts w:ascii="Arial" w:hAnsi="Arial" w:cs="Arial"/>
                <w:color w:val="000000"/>
              </w:rPr>
              <w:t>Adresa</w:t>
            </w:r>
            <w:proofErr w:type="spellEnd"/>
            <w:r w:rsidRPr="009766C1">
              <w:rPr>
                <w:rFonts w:ascii="Arial" w:hAnsi="Arial" w:cs="Arial"/>
                <w:color w:val="000000"/>
              </w:rPr>
              <w:t xml:space="preserve">: </w:t>
            </w:r>
            <w:proofErr w:type="spellStart"/>
            <w:r w:rsidRPr="009766C1">
              <w:rPr>
                <w:rFonts w:ascii="Arial" w:hAnsi="Arial" w:cs="Arial"/>
                <w:color w:val="000000"/>
              </w:rPr>
              <w:t>Bulevar</w:t>
            </w:r>
            <w:proofErr w:type="spellEnd"/>
            <w:r w:rsidRPr="009766C1">
              <w:rPr>
                <w:rFonts w:ascii="Arial" w:hAnsi="Arial" w:cs="Arial"/>
                <w:color w:val="000000"/>
              </w:rPr>
              <w:t xml:space="preserve"> </w:t>
            </w:r>
            <w:proofErr w:type="spellStart"/>
            <w:r w:rsidRPr="009766C1">
              <w:rPr>
                <w:rFonts w:ascii="Arial" w:hAnsi="Arial" w:cs="Arial"/>
                <w:color w:val="000000"/>
              </w:rPr>
              <w:t>revolucije</w:t>
            </w:r>
            <w:proofErr w:type="spellEnd"/>
            <w:r w:rsidRPr="009766C1">
              <w:rPr>
                <w:rFonts w:ascii="Arial" w:hAnsi="Arial" w:cs="Arial"/>
                <w:color w:val="000000"/>
              </w:rPr>
              <w:t xml:space="preserve"> br. 5  </w:t>
            </w:r>
          </w:p>
        </w:tc>
        <w:tc>
          <w:tcPr>
            <w:tcW w:w="4162" w:type="dxa"/>
          </w:tcPr>
          <w:p w:rsidR="0084126D" w:rsidRPr="009766C1" w:rsidRDefault="0084126D" w:rsidP="00D13712">
            <w:pPr>
              <w:jc w:val="both"/>
              <w:rPr>
                <w:rFonts w:ascii="Arial" w:hAnsi="Arial" w:cs="Arial"/>
                <w:color w:val="000000"/>
              </w:rPr>
            </w:pPr>
            <w:proofErr w:type="spellStart"/>
            <w:r w:rsidRPr="009766C1">
              <w:rPr>
                <w:rFonts w:ascii="Arial" w:hAnsi="Arial" w:cs="Arial"/>
                <w:color w:val="000000"/>
              </w:rPr>
              <w:t>Poštanski</w:t>
            </w:r>
            <w:proofErr w:type="spellEnd"/>
            <w:r w:rsidRPr="009766C1">
              <w:rPr>
                <w:rFonts w:ascii="Arial" w:hAnsi="Arial" w:cs="Arial"/>
                <w:color w:val="000000"/>
              </w:rPr>
              <w:t xml:space="preserve"> </w:t>
            </w:r>
            <w:proofErr w:type="spellStart"/>
            <w:r w:rsidRPr="009766C1">
              <w:rPr>
                <w:rFonts w:ascii="Arial" w:hAnsi="Arial" w:cs="Arial"/>
                <w:color w:val="000000"/>
              </w:rPr>
              <w:t>broj</w:t>
            </w:r>
            <w:proofErr w:type="spellEnd"/>
            <w:r w:rsidRPr="009766C1">
              <w:rPr>
                <w:rFonts w:ascii="Arial" w:hAnsi="Arial" w:cs="Arial"/>
                <w:color w:val="000000"/>
              </w:rPr>
              <w:t>: 81000</w:t>
            </w:r>
          </w:p>
        </w:tc>
      </w:tr>
      <w:tr w:rsidR="0084126D" w:rsidRPr="009766C1" w:rsidTr="00D13712">
        <w:trPr>
          <w:trHeight w:val="612"/>
        </w:trPr>
        <w:tc>
          <w:tcPr>
            <w:tcW w:w="4162" w:type="dxa"/>
          </w:tcPr>
          <w:p w:rsidR="0084126D" w:rsidRPr="009766C1" w:rsidRDefault="0084126D" w:rsidP="00D13712">
            <w:pPr>
              <w:jc w:val="both"/>
              <w:rPr>
                <w:rFonts w:ascii="Arial" w:hAnsi="Arial" w:cs="Arial"/>
                <w:color w:val="000000"/>
              </w:rPr>
            </w:pPr>
            <w:proofErr w:type="spellStart"/>
            <w:r w:rsidRPr="009766C1">
              <w:rPr>
                <w:rFonts w:ascii="Arial" w:hAnsi="Arial" w:cs="Arial"/>
                <w:color w:val="000000"/>
              </w:rPr>
              <w:t>Sjedište</w:t>
            </w:r>
            <w:proofErr w:type="spellEnd"/>
            <w:r w:rsidRPr="009766C1">
              <w:rPr>
                <w:rFonts w:ascii="Arial" w:hAnsi="Arial" w:cs="Arial"/>
                <w:color w:val="000000"/>
              </w:rPr>
              <w:t xml:space="preserve">: </w:t>
            </w:r>
            <w:proofErr w:type="spellStart"/>
            <w:r w:rsidRPr="009766C1">
              <w:rPr>
                <w:rFonts w:ascii="Arial" w:hAnsi="Arial" w:cs="Arial"/>
                <w:color w:val="000000"/>
              </w:rPr>
              <w:t>Podgorica</w:t>
            </w:r>
            <w:proofErr w:type="spellEnd"/>
          </w:p>
        </w:tc>
        <w:tc>
          <w:tcPr>
            <w:tcW w:w="4162" w:type="dxa"/>
          </w:tcPr>
          <w:p w:rsidR="0084126D" w:rsidRPr="009766C1" w:rsidRDefault="0084126D" w:rsidP="00D13712">
            <w:pPr>
              <w:jc w:val="both"/>
              <w:rPr>
                <w:rFonts w:ascii="Arial" w:hAnsi="Arial" w:cs="Arial"/>
                <w:color w:val="000000"/>
              </w:rPr>
            </w:pPr>
            <w:r w:rsidRPr="009766C1">
              <w:rPr>
                <w:rFonts w:ascii="Arial" w:hAnsi="Arial" w:cs="Arial"/>
                <w:color w:val="000000"/>
              </w:rPr>
              <w:t>PIB (</w:t>
            </w:r>
            <w:proofErr w:type="spellStart"/>
            <w:r w:rsidRPr="009766C1">
              <w:rPr>
                <w:rFonts w:ascii="Arial" w:hAnsi="Arial" w:cs="Arial"/>
                <w:color w:val="000000"/>
              </w:rPr>
              <w:t>Matični</w:t>
            </w:r>
            <w:proofErr w:type="spellEnd"/>
            <w:r w:rsidRPr="009766C1">
              <w:rPr>
                <w:rFonts w:ascii="Arial" w:hAnsi="Arial" w:cs="Arial"/>
                <w:color w:val="000000"/>
              </w:rPr>
              <w:t xml:space="preserve"> </w:t>
            </w:r>
            <w:proofErr w:type="spellStart"/>
            <w:r w:rsidRPr="009766C1">
              <w:rPr>
                <w:rFonts w:ascii="Arial" w:hAnsi="Arial" w:cs="Arial"/>
                <w:color w:val="000000"/>
              </w:rPr>
              <w:t>broj</w:t>
            </w:r>
            <w:proofErr w:type="spellEnd"/>
            <w:r w:rsidRPr="009766C1">
              <w:rPr>
                <w:rFonts w:ascii="Arial" w:hAnsi="Arial" w:cs="Arial"/>
                <w:color w:val="000000"/>
              </w:rPr>
              <w:t xml:space="preserve">): 02010925  </w:t>
            </w:r>
          </w:p>
        </w:tc>
      </w:tr>
      <w:tr w:rsidR="0084126D" w:rsidRPr="009766C1" w:rsidTr="00D13712">
        <w:trPr>
          <w:trHeight w:val="612"/>
        </w:trPr>
        <w:tc>
          <w:tcPr>
            <w:tcW w:w="4162" w:type="dxa"/>
          </w:tcPr>
          <w:p w:rsidR="0084126D" w:rsidRPr="009766C1" w:rsidRDefault="0084126D" w:rsidP="00D13712">
            <w:pPr>
              <w:jc w:val="both"/>
              <w:rPr>
                <w:rFonts w:ascii="Arial" w:hAnsi="Arial" w:cs="Arial"/>
                <w:color w:val="000000"/>
              </w:rPr>
            </w:pPr>
            <w:r w:rsidRPr="009766C1">
              <w:rPr>
                <w:rFonts w:ascii="Arial" w:hAnsi="Arial" w:cs="Arial"/>
                <w:color w:val="000000"/>
              </w:rPr>
              <w:t>Telefon:00382 020 405 225</w:t>
            </w:r>
          </w:p>
        </w:tc>
        <w:tc>
          <w:tcPr>
            <w:tcW w:w="4162" w:type="dxa"/>
          </w:tcPr>
          <w:p w:rsidR="0084126D" w:rsidRPr="009766C1" w:rsidRDefault="0084126D" w:rsidP="00D13712">
            <w:pPr>
              <w:jc w:val="both"/>
              <w:rPr>
                <w:rFonts w:ascii="Arial" w:hAnsi="Arial" w:cs="Arial"/>
                <w:color w:val="000000"/>
              </w:rPr>
            </w:pPr>
            <w:proofErr w:type="spellStart"/>
            <w:r w:rsidRPr="009766C1">
              <w:rPr>
                <w:rFonts w:ascii="Arial" w:hAnsi="Arial" w:cs="Arial"/>
                <w:color w:val="000000"/>
              </w:rPr>
              <w:t>Faks</w:t>
            </w:r>
            <w:proofErr w:type="spellEnd"/>
            <w:r w:rsidRPr="009766C1">
              <w:rPr>
                <w:rFonts w:ascii="Arial" w:hAnsi="Arial" w:cs="Arial"/>
                <w:color w:val="000000"/>
              </w:rPr>
              <w:t>: 00382 020 405 265</w:t>
            </w:r>
          </w:p>
        </w:tc>
      </w:tr>
      <w:tr w:rsidR="0084126D" w:rsidRPr="009766C1" w:rsidTr="00D13712">
        <w:trPr>
          <w:trHeight w:val="612"/>
        </w:trPr>
        <w:tc>
          <w:tcPr>
            <w:tcW w:w="4162" w:type="dxa"/>
            <w:tcBorders>
              <w:bottom w:val="double" w:sz="4" w:space="0" w:color="auto"/>
            </w:tcBorders>
          </w:tcPr>
          <w:p w:rsidR="0084126D" w:rsidRPr="009766C1" w:rsidRDefault="0084126D" w:rsidP="00D13712">
            <w:pPr>
              <w:rPr>
                <w:rFonts w:ascii="Arial" w:hAnsi="Arial" w:cs="Arial"/>
                <w:color w:val="000000"/>
                <w:lang w:val="sl-SI"/>
              </w:rPr>
            </w:pPr>
            <w:r w:rsidRPr="009766C1">
              <w:rPr>
                <w:rFonts w:ascii="Arial" w:hAnsi="Arial" w:cs="Arial"/>
                <w:color w:val="000000"/>
              </w:rPr>
              <w:t xml:space="preserve">E-mail </w:t>
            </w:r>
            <w:proofErr w:type="spellStart"/>
            <w:r w:rsidRPr="009766C1">
              <w:rPr>
                <w:rFonts w:ascii="Arial" w:hAnsi="Arial" w:cs="Arial"/>
                <w:color w:val="000000"/>
              </w:rPr>
              <w:t>adresa</w:t>
            </w:r>
            <w:proofErr w:type="spellEnd"/>
            <w:r w:rsidRPr="009766C1">
              <w:rPr>
                <w:rFonts w:ascii="Arial" w:hAnsi="Arial" w:cs="Arial"/>
                <w:color w:val="000000"/>
              </w:rPr>
              <w:t xml:space="preserve">: </w:t>
            </w:r>
            <w:proofErr w:type="spellStart"/>
            <w:r w:rsidRPr="009766C1">
              <w:rPr>
                <w:rFonts w:ascii="Arial" w:hAnsi="Arial" w:cs="Arial"/>
                <w:color w:val="000000"/>
              </w:rPr>
              <w:t>svetlanabracanovic</w:t>
            </w:r>
            <w:proofErr w:type="spellEnd"/>
            <w:r w:rsidRPr="009766C1">
              <w:rPr>
                <w:rFonts w:ascii="Arial" w:hAnsi="Arial" w:cs="Arial"/>
                <w:color w:val="000000"/>
              </w:rPr>
              <w:t>@</w:t>
            </w:r>
            <w:r w:rsidRPr="009766C1">
              <w:rPr>
                <w:rFonts w:ascii="Arial" w:hAnsi="Arial" w:cs="Arial"/>
                <w:color w:val="000000"/>
                <w:lang w:val="sl-SI"/>
              </w:rPr>
              <w:t>yahoo.com</w:t>
            </w:r>
          </w:p>
        </w:tc>
        <w:tc>
          <w:tcPr>
            <w:tcW w:w="4162" w:type="dxa"/>
            <w:tcBorders>
              <w:bottom w:val="double" w:sz="4" w:space="0" w:color="auto"/>
            </w:tcBorders>
          </w:tcPr>
          <w:p w:rsidR="0084126D" w:rsidRPr="009766C1" w:rsidRDefault="0084126D" w:rsidP="00D13712">
            <w:pPr>
              <w:jc w:val="both"/>
              <w:rPr>
                <w:rFonts w:ascii="Arial" w:hAnsi="Arial" w:cs="Arial"/>
                <w:color w:val="000000"/>
              </w:rPr>
            </w:pPr>
            <w:r w:rsidRPr="009766C1">
              <w:rPr>
                <w:rFonts w:ascii="Arial" w:hAnsi="Arial" w:cs="Arial"/>
                <w:color w:val="000000"/>
              </w:rPr>
              <w:t xml:space="preserve">Internet </w:t>
            </w:r>
            <w:proofErr w:type="spellStart"/>
            <w:r w:rsidRPr="009766C1">
              <w:rPr>
                <w:rFonts w:ascii="Arial" w:hAnsi="Arial" w:cs="Arial"/>
                <w:color w:val="000000"/>
              </w:rPr>
              <w:t>stranica</w:t>
            </w:r>
            <w:proofErr w:type="spellEnd"/>
            <w:r w:rsidRPr="009766C1">
              <w:rPr>
                <w:rFonts w:ascii="Arial" w:hAnsi="Arial" w:cs="Arial"/>
                <w:color w:val="000000"/>
              </w:rPr>
              <w:t xml:space="preserve"> (web): www.zzzcg.org</w:t>
            </w:r>
          </w:p>
        </w:tc>
      </w:tr>
    </w:tbl>
    <w:p w:rsidR="0084126D" w:rsidRPr="009766C1" w:rsidRDefault="0084126D" w:rsidP="0084126D">
      <w:pPr>
        <w:ind w:left="360"/>
        <w:rPr>
          <w:rFonts w:ascii="Arial" w:hAnsi="Arial" w:cs="Arial"/>
          <w:b/>
          <w:bCs/>
          <w:color w:val="000000"/>
        </w:rPr>
      </w:pPr>
    </w:p>
    <w:p w:rsidR="00A03232" w:rsidRPr="009766C1" w:rsidRDefault="00A03232" w:rsidP="00A03232">
      <w:pPr>
        <w:rPr>
          <w:rFonts w:ascii="Arial" w:hAnsi="Arial" w:cs="Arial"/>
          <w:b/>
          <w:bCs/>
          <w:color w:val="000000"/>
        </w:rPr>
      </w:pPr>
      <w:r w:rsidRPr="009766C1">
        <w:rPr>
          <w:rFonts w:ascii="Arial" w:hAnsi="Arial" w:cs="Arial"/>
          <w:b/>
          <w:bCs/>
          <w:color w:val="000000"/>
        </w:rPr>
        <w:t xml:space="preserve">2 </w:t>
      </w:r>
      <w:proofErr w:type="spellStart"/>
      <w:r w:rsidRPr="009766C1">
        <w:rPr>
          <w:rFonts w:ascii="Arial" w:hAnsi="Arial" w:cs="Arial"/>
          <w:b/>
          <w:bCs/>
          <w:color w:val="000000"/>
        </w:rPr>
        <w:t>Podaci</w:t>
      </w:r>
      <w:proofErr w:type="spellEnd"/>
      <w:r w:rsidRPr="009766C1">
        <w:rPr>
          <w:rFonts w:ascii="Arial" w:hAnsi="Arial" w:cs="Arial"/>
          <w:b/>
          <w:bCs/>
          <w:color w:val="000000"/>
        </w:rPr>
        <w:t xml:space="preserve"> o </w:t>
      </w:r>
      <w:proofErr w:type="spellStart"/>
      <w:r w:rsidRPr="009766C1">
        <w:rPr>
          <w:rFonts w:ascii="Arial" w:hAnsi="Arial" w:cs="Arial"/>
          <w:b/>
          <w:bCs/>
          <w:color w:val="000000"/>
        </w:rPr>
        <w:t>postupku</w:t>
      </w:r>
      <w:proofErr w:type="spellEnd"/>
      <w:r w:rsidRPr="009766C1">
        <w:rPr>
          <w:rFonts w:ascii="Arial" w:hAnsi="Arial" w:cs="Arial"/>
          <w:b/>
          <w:bCs/>
          <w:color w:val="000000"/>
        </w:rPr>
        <w:t xml:space="preserve"> </w:t>
      </w:r>
      <w:proofErr w:type="spellStart"/>
      <w:r w:rsidRPr="009766C1">
        <w:rPr>
          <w:rFonts w:ascii="Arial" w:hAnsi="Arial" w:cs="Arial"/>
          <w:b/>
          <w:bCs/>
          <w:color w:val="000000"/>
        </w:rPr>
        <w:t>i</w:t>
      </w:r>
      <w:proofErr w:type="spellEnd"/>
      <w:r w:rsidRPr="009766C1">
        <w:rPr>
          <w:rFonts w:ascii="Arial" w:hAnsi="Arial" w:cs="Arial"/>
          <w:b/>
          <w:bCs/>
          <w:color w:val="000000"/>
        </w:rPr>
        <w:t xml:space="preserve"> </w:t>
      </w:r>
      <w:proofErr w:type="spellStart"/>
      <w:r w:rsidRPr="009766C1">
        <w:rPr>
          <w:rFonts w:ascii="Arial" w:hAnsi="Arial" w:cs="Arial"/>
          <w:b/>
          <w:bCs/>
          <w:color w:val="000000"/>
        </w:rPr>
        <w:t>predmetu</w:t>
      </w:r>
      <w:proofErr w:type="spellEnd"/>
      <w:r w:rsidRPr="009766C1">
        <w:rPr>
          <w:rFonts w:ascii="Arial" w:hAnsi="Arial" w:cs="Arial"/>
          <w:b/>
          <w:bCs/>
          <w:color w:val="000000"/>
        </w:rPr>
        <w:t xml:space="preserve"> </w:t>
      </w:r>
      <w:proofErr w:type="spellStart"/>
      <w:r w:rsidRPr="009766C1">
        <w:rPr>
          <w:rFonts w:ascii="Arial" w:hAnsi="Arial" w:cs="Arial"/>
          <w:b/>
          <w:bCs/>
          <w:color w:val="000000"/>
        </w:rPr>
        <w:t>javne</w:t>
      </w:r>
      <w:proofErr w:type="spellEnd"/>
      <w:r w:rsidRPr="009766C1">
        <w:rPr>
          <w:rFonts w:ascii="Arial" w:hAnsi="Arial" w:cs="Arial"/>
          <w:b/>
          <w:bCs/>
          <w:color w:val="000000"/>
        </w:rPr>
        <w:t xml:space="preserve"> </w:t>
      </w:r>
      <w:proofErr w:type="spellStart"/>
      <w:r w:rsidRPr="009766C1">
        <w:rPr>
          <w:rFonts w:ascii="Arial" w:hAnsi="Arial" w:cs="Arial"/>
          <w:b/>
          <w:bCs/>
          <w:color w:val="000000"/>
        </w:rPr>
        <w:t>nabavke</w:t>
      </w:r>
      <w:proofErr w:type="spellEnd"/>
    </w:p>
    <w:p w:rsidR="0084126D" w:rsidRPr="009766C1" w:rsidRDefault="0084126D" w:rsidP="0084126D">
      <w:pPr>
        <w:pStyle w:val="ListParagraph"/>
        <w:numPr>
          <w:ilvl w:val="1"/>
          <w:numId w:val="8"/>
        </w:numPr>
        <w:jc w:val="both"/>
        <w:rPr>
          <w:rFonts w:ascii="Arial" w:hAnsi="Arial" w:cs="Arial"/>
          <w:b/>
          <w:color w:val="000000"/>
          <w:sz w:val="24"/>
          <w:szCs w:val="24"/>
          <w:lang w:val="fr-FR"/>
        </w:rPr>
      </w:pPr>
      <w:proofErr w:type="spellStart"/>
      <w:r w:rsidRPr="009766C1">
        <w:rPr>
          <w:rFonts w:ascii="Arial" w:hAnsi="Arial" w:cs="Arial"/>
          <w:b/>
          <w:color w:val="000000"/>
          <w:sz w:val="24"/>
          <w:szCs w:val="24"/>
          <w:lang w:val="fr-FR"/>
        </w:rPr>
        <w:t>Vrsta</w:t>
      </w:r>
      <w:proofErr w:type="spellEnd"/>
      <w:r w:rsidRPr="009766C1">
        <w:rPr>
          <w:rFonts w:ascii="Arial" w:hAnsi="Arial" w:cs="Arial"/>
          <w:b/>
          <w:color w:val="000000"/>
          <w:sz w:val="24"/>
          <w:szCs w:val="24"/>
          <w:lang w:val="fr-FR"/>
        </w:rPr>
        <w:t xml:space="preserve"> </w:t>
      </w:r>
      <w:proofErr w:type="spellStart"/>
      <w:r w:rsidRPr="009766C1">
        <w:rPr>
          <w:rFonts w:ascii="Arial" w:hAnsi="Arial" w:cs="Arial"/>
          <w:b/>
          <w:color w:val="000000"/>
          <w:sz w:val="24"/>
          <w:szCs w:val="24"/>
          <w:lang w:val="fr-FR"/>
        </w:rPr>
        <w:t>postupka</w:t>
      </w:r>
      <w:proofErr w:type="spellEnd"/>
      <w:r w:rsidRPr="009766C1">
        <w:rPr>
          <w:rFonts w:ascii="Arial" w:hAnsi="Arial" w:cs="Arial"/>
          <w:b/>
          <w:color w:val="000000"/>
          <w:sz w:val="24"/>
          <w:szCs w:val="24"/>
          <w:lang w:val="fr-FR"/>
        </w:rPr>
        <w:t xml:space="preserve"> </w:t>
      </w:r>
    </w:p>
    <w:p w:rsidR="00453493" w:rsidRPr="009766C1" w:rsidRDefault="00453493" w:rsidP="00453493">
      <w:pPr>
        <w:pStyle w:val="ListParagraph"/>
        <w:numPr>
          <w:ilvl w:val="0"/>
          <w:numId w:val="10"/>
        </w:numPr>
        <w:jc w:val="both"/>
        <w:rPr>
          <w:rFonts w:ascii="Arial" w:hAnsi="Arial" w:cs="Arial"/>
          <w:color w:val="000000"/>
          <w:sz w:val="24"/>
          <w:szCs w:val="24"/>
          <w:lang w:val="fr-FR"/>
        </w:rPr>
      </w:pPr>
      <w:proofErr w:type="spellStart"/>
      <w:r w:rsidRPr="009766C1">
        <w:rPr>
          <w:rFonts w:ascii="Arial" w:hAnsi="Arial" w:cs="Arial"/>
          <w:color w:val="000000"/>
          <w:sz w:val="24"/>
          <w:szCs w:val="24"/>
          <w:lang w:val="fr-FR"/>
        </w:rPr>
        <w:t>Otvoreni</w:t>
      </w:r>
      <w:proofErr w:type="spellEnd"/>
      <w:r w:rsidRPr="009766C1">
        <w:rPr>
          <w:rFonts w:ascii="Arial" w:hAnsi="Arial" w:cs="Arial"/>
          <w:color w:val="000000"/>
          <w:sz w:val="24"/>
          <w:szCs w:val="24"/>
          <w:lang w:val="fr-FR"/>
        </w:rPr>
        <w:t xml:space="preserve"> </w:t>
      </w:r>
      <w:proofErr w:type="spellStart"/>
      <w:r w:rsidRPr="009766C1">
        <w:rPr>
          <w:rFonts w:ascii="Arial" w:hAnsi="Arial" w:cs="Arial"/>
          <w:color w:val="000000"/>
          <w:sz w:val="24"/>
          <w:szCs w:val="24"/>
          <w:lang w:val="fr-FR"/>
        </w:rPr>
        <w:t>postupak</w:t>
      </w:r>
      <w:proofErr w:type="spellEnd"/>
    </w:p>
    <w:p w:rsidR="0084126D" w:rsidRPr="009766C1" w:rsidRDefault="0084126D" w:rsidP="0084126D">
      <w:pPr>
        <w:pStyle w:val="ListParagraph"/>
        <w:numPr>
          <w:ilvl w:val="1"/>
          <w:numId w:val="8"/>
        </w:numPr>
        <w:jc w:val="both"/>
        <w:rPr>
          <w:rFonts w:ascii="Arial" w:hAnsi="Arial" w:cs="Arial"/>
          <w:b/>
          <w:color w:val="000000"/>
          <w:sz w:val="24"/>
          <w:szCs w:val="24"/>
          <w:lang w:val="fr-FR"/>
        </w:rPr>
      </w:pPr>
      <w:r w:rsidRPr="009766C1">
        <w:rPr>
          <w:rFonts w:ascii="Arial" w:hAnsi="Arial" w:cs="Arial"/>
          <w:color w:val="000000"/>
          <w:sz w:val="24"/>
          <w:szCs w:val="24"/>
          <w:lang w:val="fr-FR"/>
        </w:rPr>
        <w:t xml:space="preserve"> </w:t>
      </w:r>
      <w:proofErr w:type="spellStart"/>
      <w:r w:rsidRPr="009766C1">
        <w:rPr>
          <w:rFonts w:ascii="Arial" w:hAnsi="Arial" w:cs="Arial"/>
          <w:b/>
          <w:color w:val="000000"/>
          <w:sz w:val="24"/>
          <w:szCs w:val="24"/>
          <w:lang w:val="fr-FR"/>
        </w:rPr>
        <w:t>Predmet</w:t>
      </w:r>
      <w:proofErr w:type="spellEnd"/>
      <w:r w:rsidRPr="009766C1">
        <w:rPr>
          <w:rFonts w:ascii="Arial" w:hAnsi="Arial" w:cs="Arial"/>
          <w:b/>
          <w:color w:val="000000"/>
          <w:sz w:val="24"/>
          <w:szCs w:val="24"/>
          <w:lang w:val="fr-FR"/>
        </w:rPr>
        <w:t xml:space="preserve"> </w:t>
      </w:r>
      <w:proofErr w:type="spellStart"/>
      <w:r w:rsidRPr="009766C1">
        <w:rPr>
          <w:rFonts w:ascii="Arial" w:hAnsi="Arial" w:cs="Arial"/>
          <w:b/>
          <w:color w:val="000000"/>
          <w:sz w:val="24"/>
          <w:szCs w:val="24"/>
          <w:lang w:val="fr-FR"/>
        </w:rPr>
        <w:t>javne</w:t>
      </w:r>
      <w:proofErr w:type="spellEnd"/>
      <w:r w:rsidRPr="009766C1">
        <w:rPr>
          <w:rFonts w:ascii="Arial" w:hAnsi="Arial" w:cs="Arial"/>
          <w:b/>
          <w:color w:val="000000"/>
          <w:sz w:val="24"/>
          <w:szCs w:val="24"/>
          <w:lang w:val="fr-FR"/>
        </w:rPr>
        <w:t xml:space="preserve"> </w:t>
      </w:r>
      <w:proofErr w:type="spellStart"/>
      <w:r w:rsidRPr="009766C1">
        <w:rPr>
          <w:rFonts w:ascii="Arial" w:hAnsi="Arial" w:cs="Arial"/>
          <w:b/>
          <w:color w:val="000000"/>
          <w:sz w:val="24"/>
          <w:szCs w:val="24"/>
          <w:lang w:val="fr-FR"/>
        </w:rPr>
        <w:t>nabavke</w:t>
      </w:r>
      <w:proofErr w:type="spellEnd"/>
      <w:r w:rsidRPr="009766C1">
        <w:rPr>
          <w:rFonts w:ascii="Arial" w:hAnsi="Arial" w:cs="Arial"/>
          <w:b/>
          <w:color w:val="000000"/>
          <w:sz w:val="24"/>
          <w:szCs w:val="24"/>
          <w:lang w:val="fr-FR"/>
        </w:rPr>
        <w:t xml:space="preserve"> (</w:t>
      </w:r>
      <w:proofErr w:type="spellStart"/>
      <w:r w:rsidRPr="009766C1">
        <w:rPr>
          <w:rFonts w:ascii="Arial" w:hAnsi="Arial" w:cs="Arial"/>
          <w:b/>
          <w:color w:val="000000"/>
          <w:sz w:val="24"/>
          <w:szCs w:val="24"/>
          <w:lang w:val="fr-FR"/>
        </w:rPr>
        <w:t>vrsta</w:t>
      </w:r>
      <w:proofErr w:type="spellEnd"/>
      <w:r w:rsidRPr="009766C1">
        <w:rPr>
          <w:rFonts w:ascii="Arial" w:hAnsi="Arial" w:cs="Arial"/>
          <w:b/>
          <w:color w:val="000000"/>
          <w:sz w:val="24"/>
          <w:szCs w:val="24"/>
          <w:lang w:val="fr-FR"/>
        </w:rPr>
        <w:t xml:space="preserve"> </w:t>
      </w:r>
      <w:proofErr w:type="spellStart"/>
      <w:r w:rsidRPr="009766C1">
        <w:rPr>
          <w:rFonts w:ascii="Arial" w:hAnsi="Arial" w:cs="Arial"/>
          <w:b/>
          <w:color w:val="000000"/>
          <w:sz w:val="24"/>
          <w:szCs w:val="24"/>
          <w:lang w:val="fr-FR"/>
        </w:rPr>
        <w:t>predmeta</w:t>
      </w:r>
      <w:proofErr w:type="spellEnd"/>
      <w:r w:rsidRPr="009766C1">
        <w:rPr>
          <w:rFonts w:ascii="Arial" w:hAnsi="Arial" w:cs="Arial"/>
          <w:b/>
          <w:color w:val="000000"/>
          <w:sz w:val="24"/>
          <w:szCs w:val="24"/>
          <w:lang w:val="fr-FR"/>
        </w:rPr>
        <w:t xml:space="preserve">, </w:t>
      </w:r>
      <w:proofErr w:type="spellStart"/>
      <w:r w:rsidRPr="009766C1">
        <w:rPr>
          <w:rFonts w:ascii="Arial" w:hAnsi="Arial" w:cs="Arial"/>
          <w:b/>
          <w:color w:val="000000"/>
          <w:sz w:val="24"/>
          <w:szCs w:val="24"/>
          <w:lang w:val="fr-FR"/>
        </w:rPr>
        <w:t>naziv</w:t>
      </w:r>
      <w:proofErr w:type="spellEnd"/>
      <w:r w:rsidRPr="009766C1">
        <w:rPr>
          <w:rFonts w:ascii="Arial" w:hAnsi="Arial" w:cs="Arial"/>
          <w:b/>
          <w:color w:val="000000"/>
          <w:sz w:val="24"/>
          <w:szCs w:val="24"/>
          <w:lang w:val="fr-FR"/>
        </w:rPr>
        <w:t xml:space="preserve"> i </w:t>
      </w:r>
      <w:proofErr w:type="spellStart"/>
      <w:r w:rsidR="00453493" w:rsidRPr="009766C1">
        <w:rPr>
          <w:rFonts w:ascii="Arial" w:hAnsi="Arial" w:cs="Arial"/>
          <w:b/>
          <w:color w:val="000000"/>
          <w:sz w:val="24"/>
          <w:szCs w:val="24"/>
          <w:lang w:val="fr-FR"/>
        </w:rPr>
        <w:t>opis</w:t>
      </w:r>
      <w:proofErr w:type="spellEnd"/>
      <w:r w:rsidR="00453493" w:rsidRPr="009766C1">
        <w:rPr>
          <w:rFonts w:ascii="Arial" w:hAnsi="Arial" w:cs="Arial"/>
          <w:b/>
          <w:color w:val="000000"/>
          <w:sz w:val="24"/>
          <w:szCs w:val="24"/>
          <w:lang w:val="fr-FR"/>
        </w:rPr>
        <w:t xml:space="preserve"> </w:t>
      </w:r>
      <w:proofErr w:type="spellStart"/>
      <w:r w:rsidR="00453493" w:rsidRPr="009766C1">
        <w:rPr>
          <w:rFonts w:ascii="Arial" w:hAnsi="Arial" w:cs="Arial"/>
          <w:b/>
          <w:color w:val="000000"/>
          <w:sz w:val="24"/>
          <w:szCs w:val="24"/>
          <w:lang w:val="fr-FR"/>
        </w:rPr>
        <w:t>predmeta</w:t>
      </w:r>
      <w:proofErr w:type="spellEnd"/>
      <w:r w:rsidR="00453493" w:rsidRPr="009766C1">
        <w:rPr>
          <w:rFonts w:ascii="Arial" w:hAnsi="Arial" w:cs="Arial"/>
          <w:b/>
          <w:color w:val="000000"/>
          <w:sz w:val="24"/>
          <w:szCs w:val="24"/>
          <w:lang w:val="fr-FR"/>
        </w:rPr>
        <w:t>)</w:t>
      </w:r>
    </w:p>
    <w:p w:rsidR="00453493" w:rsidRPr="009766C1" w:rsidRDefault="00453493" w:rsidP="00453493">
      <w:pPr>
        <w:pStyle w:val="ListParagraph"/>
        <w:numPr>
          <w:ilvl w:val="0"/>
          <w:numId w:val="10"/>
        </w:numPr>
        <w:jc w:val="both"/>
        <w:rPr>
          <w:rFonts w:ascii="Arial" w:hAnsi="Arial" w:cs="Arial"/>
          <w:color w:val="000000"/>
          <w:sz w:val="24"/>
          <w:szCs w:val="24"/>
          <w:lang w:val="fr-FR"/>
        </w:rPr>
      </w:pPr>
      <w:proofErr w:type="spellStart"/>
      <w:r w:rsidRPr="009766C1">
        <w:rPr>
          <w:rFonts w:ascii="Arial" w:hAnsi="Arial" w:cs="Arial"/>
          <w:color w:val="000000"/>
          <w:sz w:val="24"/>
          <w:szCs w:val="24"/>
          <w:lang w:val="fr-FR"/>
        </w:rPr>
        <w:t>Usluge</w:t>
      </w:r>
      <w:proofErr w:type="spellEnd"/>
      <w:r w:rsidRPr="009766C1">
        <w:rPr>
          <w:rFonts w:ascii="Arial" w:hAnsi="Arial" w:cs="Arial"/>
          <w:color w:val="000000"/>
          <w:sz w:val="24"/>
          <w:szCs w:val="24"/>
          <w:lang w:val="fr-FR"/>
        </w:rPr>
        <w:t xml:space="preserve"> </w:t>
      </w:r>
    </w:p>
    <w:p w:rsidR="00453493" w:rsidRPr="009766C1" w:rsidRDefault="00453493" w:rsidP="00453493">
      <w:pPr>
        <w:pStyle w:val="ListParagraph"/>
        <w:numPr>
          <w:ilvl w:val="0"/>
          <w:numId w:val="10"/>
        </w:numPr>
        <w:jc w:val="both"/>
        <w:rPr>
          <w:rFonts w:ascii="Arial" w:hAnsi="Arial" w:cs="Arial"/>
          <w:color w:val="000000"/>
          <w:sz w:val="24"/>
          <w:szCs w:val="24"/>
          <w:lang w:val="fr-FR"/>
        </w:rPr>
      </w:pPr>
      <w:proofErr w:type="spellStart"/>
      <w:r w:rsidRPr="009766C1">
        <w:rPr>
          <w:rFonts w:ascii="Arial" w:hAnsi="Arial" w:cs="Arial"/>
          <w:color w:val="000000"/>
          <w:sz w:val="24"/>
          <w:szCs w:val="24"/>
          <w:lang w:val="fr-FR"/>
        </w:rPr>
        <w:t>Usluge</w:t>
      </w:r>
      <w:proofErr w:type="spellEnd"/>
      <w:r w:rsidRPr="009766C1">
        <w:rPr>
          <w:rFonts w:ascii="Arial" w:hAnsi="Arial" w:cs="Arial"/>
          <w:color w:val="000000"/>
          <w:sz w:val="24"/>
          <w:szCs w:val="24"/>
          <w:lang w:val="fr-FR"/>
        </w:rPr>
        <w:t xml:space="preserve"> </w:t>
      </w:r>
      <w:proofErr w:type="spellStart"/>
      <w:r w:rsidRPr="009766C1">
        <w:rPr>
          <w:rFonts w:ascii="Arial" w:hAnsi="Arial" w:cs="Arial"/>
          <w:color w:val="000000"/>
          <w:sz w:val="24"/>
          <w:szCs w:val="24"/>
          <w:lang w:val="fr-FR"/>
        </w:rPr>
        <w:t>arhiviranja</w:t>
      </w:r>
      <w:proofErr w:type="spellEnd"/>
      <w:r w:rsidRPr="009766C1">
        <w:rPr>
          <w:rFonts w:ascii="Arial" w:hAnsi="Arial" w:cs="Arial"/>
          <w:color w:val="000000"/>
          <w:sz w:val="24"/>
          <w:szCs w:val="24"/>
          <w:lang w:val="fr-FR"/>
        </w:rPr>
        <w:t xml:space="preserve"> i </w:t>
      </w:r>
      <w:proofErr w:type="spellStart"/>
      <w:r w:rsidRPr="009766C1">
        <w:rPr>
          <w:rFonts w:ascii="Arial" w:hAnsi="Arial" w:cs="Arial"/>
          <w:color w:val="000000"/>
          <w:sz w:val="24"/>
          <w:szCs w:val="24"/>
          <w:lang w:val="fr-FR"/>
        </w:rPr>
        <w:t>usluge</w:t>
      </w:r>
      <w:proofErr w:type="spellEnd"/>
      <w:r w:rsidRPr="009766C1">
        <w:rPr>
          <w:rFonts w:ascii="Arial" w:hAnsi="Arial" w:cs="Arial"/>
          <w:color w:val="000000"/>
          <w:sz w:val="24"/>
          <w:szCs w:val="24"/>
          <w:lang w:val="fr-FR"/>
        </w:rPr>
        <w:t xml:space="preserve"> </w:t>
      </w:r>
      <w:proofErr w:type="spellStart"/>
      <w:r w:rsidRPr="009766C1">
        <w:rPr>
          <w:rFonts w:ascii="Arial" w:hAnsi="Arial" w:cs="Arial"/>
          <w:color w:val="000000"/>
          <w:sz w:val="24"/>
          <w:szCs w:val="24"/>
          <w:lang w:val="fr-FR"/>
        </w:rPr>
        <w:t>čuvanja</w:t>
      </w:r>
      <w:proofErr w:type="spellEnd"/>
    </w:p>
    <w:p w:rsidR="0084126D" w:rsidRPr="009766C1" w:rsidRDefault="00453493" w:rsidP="00453493">
      <w:pPr>
        <w:pStyle w:val="ListParagraph"/>
        <w:numPr>
          <w:ilvl w:val="0"/>
          <w:numId w:val="10"/>
        </w:numPr>
        <w:spacing w:line="240" w:lineRule="auto"/>
        <w:ind w:left="1077" w:hanging="357"/>
        <w:jc w:val="both"/>
        <w:rPr>
          <w:rFonts w:ascii="Arial" w:hAnsi="Arial" w:cs="Arial"/>
          <w:bCs/>
          <w:color w:val="000000"/>
          <w:sz w:val="24"/>
          <w:szCs w:val="24"/>
        </w:rPr>
      </w:pPr>
      <w:r w:rsidRPr="009766C1">
        <w:rPr>
          <w:rFonts w:ascii="Arial" w:hAnsi="Arial" w:cs="Arial"/>
          <w:bCs/>
          <w:color w:val="000000"/>
          <w:sz w:val="24"/>
          <w:szCs w:val="24"/>
        </w:rPr>
        <w:t>Predmet javne nabavke je nabavka usluga sređivanja, čuvanja i arhiviranja arhivske građe za potrebe Zavoda za zapošljavanje Crne Gore: fizičko arhiviranje tj. označavanje svih arhivskih jedinica za preuzimanje, stvaranje popisa tehničkih jedinica na temelju postojećih oznaka na tehničkim arhivskim jedinicama, utovar cjelokupne građe u vozilo, transport na lokaciju ponuđača i  organizovani smještaj na police u arhivskom skladištu ponuđača, izlučenje i uništenje bezvrijednog registraturskog materijala u skladu sa listom kategorija Zavoda za zapošljavanje, izdavanje arhivskih jedinica (zahtjevi za izdavanje arhivskih jedinica uz dostavu na lokaciju naručioca, zahtjevi za izdavanjem arhivskih jedinica  posredovanjem preko elektronske pošte), skeniranje dokumentacije, indeksiranje dokumentacije i stavljanje na web arhiv, pravo za pristup web arhivu.</w:t>
      </w:r>
    </w:p>
    <w:p w:rsidR="0084126D" w:rsidRPr="009766C1" w:rsidRDefault="0084126D" w:rsidP="00453493">
      <w:pPr>
        <w:ind w:left="360"/>
        <w:jc w:val="both"/>
        <w:rPr>
          <w:rFonts w:ascii="Arial" w:hAnsi="Arial" w:cs="Arial"/>
          <w:bCs/>
          <w:color w:val="000000"/>
        </w:rPr>
      </w:pPr>
    </w:p>
    <w:p w:rsidR="0084126D" w:rsidRPr="009766C1" w:rsidRDefault="0084126D" w:rsidP="0084126D">
      <w:pPr>
        <w:ind w:left="360"/>
        <w:rPr>
          <w:rFonts w:ascii="Arial" w:hAnsi="Arial" w:cs="Arial"/>
          <w:b/>
          <w:bCs/>
          <w:color w:val="000000"/>
        </w:rPr>
      </w:pPr>
    </w:p>
    <w:p w:rsidR="0084126D" w:rsidRPr="009766C1" w:rsidRDefault="00A03232" w:rsidP="0084126D">
      <w:pPr>
        <w:ind w:left="284"/>
        <w:jc w:val="both"/>
        <w:rPr>
          <w:rFonts w:ascii="Arial" w:hAnsi="Arial" w:cs="Arial"/>
          <w:color w:val="000000"/>
        </w:rPr>
      </w:pPr>
      <w:r w:rsidRPr="009766C1">
        <w:rPr>
          <w:rFonts w:ascii="Arial" w:hAnsi="Arial" w:cs="Arial"/>
          <w:b/>
          <w:color w:val="000000"/>
        </w:rPr>
        <w:t>2.3.</w:t>
      </w:r>
      <w:r w:rsidRPr="009766C1">
        <w:rPr>
          <w:rFonts w:ascii="Arial" w:hAnsi="Arial" w:cs="Arial"/>
          <w:color w:val="000000"/>
        </w:rPr>
        <w:t xml:space="preserve"> </w:t>
      </w:r>
      <w:proofErr w:type="spellStart"/>
      <w:r w:rsidRPr="009766C1">
        <w:rPr>
          <w:rFonts w:ascii="Arial" w:hAnsi="Arial" w:cs="Arial"/>
          <w:b/>
          <w:color w:val="000000"/>
        </w:rPr>
        <w:t>Procijenjena</w:t>
      </w:r>
      <w:proofErr w:type="spellEnd"/>
      <w:r w:rsidRPr="009766C1">
        <w:rPr>
          <w:rFonts w:ascii="Arial" w:hAnsi="Arial" w:cs="Arial"/>
          <w:b/>
          <w:color w:val="000000"/>
        </w:rPr>
        <w:t xml:space="preserve"> </w:t>
      </w:r>
      <w:proofErr w:type="spellStart"/>
      <w:r w:rsidRPr="009766C1">
        <w:rPr>
          <w:rFonts w:ascii="Arial" w:hAnsi="Arial" w:cs="Arial"/>
          <w:b/>
          <w:color w:val="000000"/>
        </w:rPr>
        <w:t>vrijednost</w:t>
      </w:r>
      <w:proofErr w:type="spellEnd"/>
      <w:r w:rsidRPr="009766C1">
        <w:rPr>
          <w:rFonts w:ascii="Arial" w:hAnsi="Arial" w:cs="Arial"/>
          <w:b/>
          <w:color w:val="000000"/>
        </w:rPr>
        <w:t xml:space="preserve"> </w:t>
      </w:r>
      <w:proofErr w:type="spellStart"/>
      <w:r w:rsidRPr="009766C1">
        <w:rPr>
          <w:rFonts w:ascii="Arial" w:hAnsi="Arial" w:cs="Arial"/>
          <w:b/>
          <w:color w:val="000000"/>
        </w:rPr>
        <w:t>predmeta</w:t>
      </w:r>
      <w:proofErr w:type="spellEnd"/>
      <w:r w:rsidRPr="009766C1">
        <w:rPr>
          <w:rFonts w:ascii="Arial" w:hAnsi="Arial" w:cs="Arial"/>
          <w:b/>
          <w:color w:val="000000"/>
        </w:rPr>
        <w:t xml:space="preserve"> </w:t>
      </w:r>
      <w:proofErr w:type="spellStart"/>
      <w:r w:rsidRPr="009766C1">
        <w:rPr>
          <w:rFonts w:ascii="Arial" w:hAnsi="Arial" w:cs="Arial"/>
          <w:b/>
          <w:color w:val="000000"/>
        </w:rPr>
        <w:t>nabavke</w:t>
      </w:r>
      <w:proofErr w:type="spellEnd"/>
    </w:p>
    <w:p w:rsidR="0084126D" w:rsidRPr="009766C1" w:rsidRDefault="0084126D" w:rsidP="00A03232">
      <w:pPr>
        <w:pStyle w:val="ListParagraph"/>
        <w:numPr>
          <w:ilvl w:val="0"/>
          <w:numId w:val="10"/>
        </w:numPr>
        <w:jc w:val="both"/>
        <w:rPr>
          <w:rFonts w:ascii="Arial" w:hAnsi="Arial" w:cs="Arial"/>
          <w:color w:val="000000"/>
          <w:sz w:val="24"/>
          <w:szCs w:val="24"/>
          <w:lang w:val="pl-PL"/>
        </w:rPr>
      </w:pPr>
      <w:r w:rsidRPr="009766C1">
        <w:rPr>
          <w:rFonts w:ascii="Arial" w:hAnsi="Arial" w:cs="Arial"/>
          <w:color w:val="000000"/>
          <w:sz w:val="24"/>
          <w:szCs w:val="24"/>
        </w:rPr>
        <w:lastRenderedPageBreak/>
        <w:t xml:space="preserve"> </w:t>
      </w:r>
      <w:r w:rsidR="00A03232" w:rsidRPr="009766C1">
        <w:rPr>
          <w:rFonts w:ascii="Arial" w:hAnsi="Arial" w:cs="Arial"/>
          <w:color w:val="000000"/>
          <w:sz w:val="24"/>
          <w:szCs w:val="24"/>
        </w:rPr>
        <w:t>P</w:t>
      </w:r>
      <w:r w:rsidRPr="009766C1">
        <w:rPr>
          <w:rFonts w:ascii="Arial" w:hAnsi="Arial" w:cs="Arial"/>
          <w:color w:val="000000"/>
          <w:sz w:val="24"/>
          <w:szCs w:val="24"/>
        </w:rPr>
        <w:t>rocijenjena vrijednost</w:t>
      </w:r>
      <w:r w:rsidR="00413C42" w:rsidRPr="009766C1">
        <w:rPr>
          <w:rFonts w:ascii="Arial" w:hAnsi="Arial" w:cs="Arial"/>
          <w:color w:val="000000"/>
          <w:sz w:val="24"/>
          <w:szCs w:val="24"/>
        </w:rPr>
        <w:t xml:space="preserve"> predmeta nabavke</w:t>
      </w:r>
      <w:r w:rsidRPr="009766C1">
        <w:rPr>
          <w:rFonts w:ascii="Arial" w:hAnsi="Arial" w:cs="Arial"/>
          <w:color w:val="000000"/>
          <w:sz w:val="24"/>
          <w:szCs w:val="24"/>
        </w:rPr>
        <w:t xml:space="preserve"> iznosi </w:t>
      </w:r>
      <w:r w:rsidR="00842F4B">
        <w:rPr>
          <w:rFonts w:ascii="Arial" w:hAnsi="Arial" w:cs="Arial"/>
          <w:color w:val="000000"/>
          <w:sz w:val="24"/>
          <w:szCs w:val="24"/>
        </w:rPr>
        <w:t>30</w:t>
      </w:r>
      <w:r w:rsidR="002926E2">
        <w:rPr>
          <w:rFonts w:ascii="Arial" w:hAnsi="Arial" w:cs="Arial"/>
          <w:color w:val="000000"/>
          <w:sz w:val="24"/>
          <w:szCs w:val="24"/>
        </w:rPr>
        <w:t>.</w:t>
      </w:r>
      <w:r w:rsidR="00842F4B">
        <w:rPr>
          <w:rFonts w:ascii="Arial" w:hAnsi="Arial" w:cs="Arial"/>
          <w:color w:val="000000"/>
          <w:sz w:val="24"/>
          <w:szCs w:val="24"/>
        </w:rPr>
        <w:t>500</w:t>
      </w:r>
      <w:r w:rsidR="002926E2">
        <w:rPr>
          <w:rFonts w:ascii="Arial" w:hAnsi="Arial" w:cs="Arial"/>
          <w:color w:val="000000"/>
          <w:sz w:val="24"/>
          <w:szCs w:val="24"/>
        </w:rPr>
        <w:t>,00</w:t>
      </w:r>
      <w:r w:rsidR="00842F4B">
        <w:rPr>
          <w:rFonts w:ascii="Arial" w:hAnsi="Arial" w:cs="Arial"/>
          <w:color w:val="000000"/>
          <w:sz w:val="24"/>
          <w:szCs w:val="24"/>
        </w:rPr>
        <w:t xml:space="preserve"> </w:t>
      </w:r>
      <w:r w:rsidRPr="009766C1">
        <w:rPr>
          <w:rFonts w:ascii="Arial" w:hAnsi="Arial" w:cs="Arial"/>
          <w:color w:val="000000"/>
          <w:sz w:val="24"/>
          <w:szCs w:val="24"/>
        </w:rPr>
        <w:t>€</w:t>
      </w:r>
    </w:p>
    <w:p w:rsidR="0084126D" w:rsidRPr="009766C1" w:rsidRDefault="0084126D" w:rsidP="0084126D">
      <w:pPr>
        <w:jc w:val="both"/>
        <w:rPr>
          <w:rFonts w:ascii="Arial" w:hAnsi="Arial" w:cs="Arial"/>
          <w:color w:val="000000"/>
          <w:lang w:val="pl-PL"/>
        </w:rPr>
      </w:pPr>
      <w:r w:rsidRPr="009766C1">
        <w:rPr>
          <w:rFonts w:ascii="Arial" w:hAnsi="Arial" w:cs="Arial"/>
          <w:color w:val="000000"/>
          <w:lang w:val="pl-PL"/>
        </w:rPr>
        <w:t xml:space="preserve">                                                                                </w:t>
      </w:r>
    </w:p>
    <w:p w:rsidR="0084126D" w:rsidRPr="009766C1" w:rsidRDefault="0084126D" w:rsidP="0084126D">
      <w:pPr>
        <w:jc w:val="both"/>
        <w:rPr>
          <w:rFonts w:ascii="Arial" w:hAnsi="Arial" w:cs="Arial"/>
          <w:color w:val="000000"/>
        </w:rPr>
      </w:pPr>
      <w:r w:rsidRPr="009766C1">
        <w:rPr>
          <w:rFonts w:ascii="Arial" w:hAnsi="Arial" w:cs="Arial"/>
          <w:color w:val="000000"/>
          <w:lang w:val="pl-PL"/>
        </w:rPr>
        <w:t>Sredstva za predmetnu nabavku obezbijeđena su u Budžetu Crne Gore i na poziciji 41</w:t>
      </w:r>
      <w:r w:rsidR="00A03232" w:rsidRPr="009766C1">
        <w:rPr>
          <w:rFonts w:ascii="Arial" w:hAnsi="Arial" w:cs="Arial"/>
          <w:color w:val="000000"/>
          <w:lang w:val="pl-PL"/>
        </w:rPr>
        <w:t>9</w:t>
      </w:r>
      <w:r w:rsidRPr="009766C1">
        <w:rPr>
          <w:rFonts w:ascii="Arial" w:hAnsi="Arial" w:cs="Arial"/>
          <w:color w:val="000000"/>
          <w:lang w:val="pl-PL"/>
        </w:rPr>
        <w:t>9 i predviđena</w:t>
      </w:r>
      <w:r w:rsidR="00842F4B">
        <w:rPr>
          <w:rFonts w:ascii="Arial" w:hAnsi="Arial" w:cs="Arial"/>
          <w:color w:val="000000"/>
          <w:lang w:val="pl-PL"/>
        </w:rPr>
        <w:t xml:space="preserve"> Izmijenjenim </w:t>
      </w:r>
      <w:r w:rsidRPr="009766C1">
        <w:rPr>
          <w:rFonts w:ascii="Arial" w:hAnsi="Arial" w:cs="Arial"/>
          <w:color w:val="000000"/>
          <w:lang w:val="pl-PL"/>
        </w:rPr>
        <w:t xml:space="preserve">Planom javnih nabavki </w:t>
      </w:r>
      <w:r w:rsidR="00842F4B">
        <w:rPr>
          <w:rFonts w:ascii="Arial" w:hAnsi="Arial" w:cs="Arial"/>
          <w:color w:val="000000"/>
          <w:lang w:val="pl-PL"/>
        </w:rPr>
        <w:t xml:space="preserve">1 </w:t>
      </w:r>
      <w:r w:rsidRPr="009766C1">
        <w:rPr>
          <w:rFonts w:ascii="Arial" w:hAnsi="Arial" w:cs="Arial"/>
          <w:color w:val="000000"/>
          <w:lang w:val="pl-PL"/>
        </w:rPr>
        <w:t>Zavoda za zapošljavanje Crne Gore, broj 01</w:t>
      </w:r>
      <w:r w:rsidR="00842F4B">
        <w:rPr>
          <w:rFonts w:ascii="Arial" w:hAnsi="Arial" w:cs="Arial"/>
          <w:color w:val="000000"/>
          <w:lang w:val="pl-PL"/>
        </w:rPr>
        <w:t>/22</w:t>
      </w:r>
      <w:r w:rsidRPr="009766C1">
        <w:rPr>
          <w:rFonts w:ascii="Arial" w:hAnsi="Arial" w:cs="Arial"/>
          <w:color w:val="000000"/>
          <w:lang w:val="pl-PL"/>
        </w:rPr>
        <w:t>-</w:t>
      </w:r>
      <w:r w:rsidR="00842F4B">
        <w:rPr>
          <w:rFonts w:ascii="Arial" w:hAnsi="Arial" w:cs="Arial"/>
          <w:color w:val="000000"/>
          <w:lang w:val="pl-PL"/>
        </w:rPr>
        <w:t>4685</w:t>
      </w:r>
      <w:r w:rsidRPr="009766C1">
        <w:rPr>
          <w:rFonts w:ascii="Arial" w:hAnsi="Arial" w:cs="Arial"/>
          <w:color w:val="000000"/>
          <w:lang w:val="pl-PL"/>
        </w:rPr>
        <w:t xml:space="preserve"> od </w:t>
      </w:r>
      <w:r w:rsidR="00842F4B">
        <w:rPr>
          <w:rFonts w:ascii="Arial" w:hAnsi="Arial" w:cs="Arial"/>
          <w:color w:val="000000"/>
          <w:lang w:val="pl-PL"/>
        </w:rPr>
        <w:t>23</w:t>
      </w:r>
      <w:r w:rsidRPr="009766C1">
        <w:rPr>
          <w:rFonts w:ascii="Arial" w:hAnsi="Arial" w:cs="Arial"/>
          <w:color w:val="000000"/>
          <w:lang w:val="pl-PL"/>
        </w:rPr>
        <w:t>.0</w:t>
      </w:r>
      <w:r w:rsidR="00842F4B">
        <w:rPr>
          <w:rFonts w:ascii="Arial" w:hAnsi="Arial" w:cs="Arial"/>
          <w:color w:val="000000"/>
          <w:lang w:val="pl-PL"/>
        </w:rPr>
        <w:t>3</w:t>
      </w:r>
      <w:r w:rsidRPr="009766C1">
        <w:rPr>
          <w:rFonts w:ascii="Arial" w:hAnsi="Arial" w:cs="Arial"/>
          <w:color w:val="000000"/>
          <w:lang w:val="pl-PL"/>
        </w:rPr>
        <w:t>.20</w:t>
      </w:r>
      <w:r w:rsidR="00A03232" w:rsidRPr="009766C1">
        <w:rPr>
          <w:rFonts w:ascii="Arial" w:hAnsi="Arial" w:cs="Arial"/>
          <w:color w:val="000000"/>
          <w:lang w:val="pl-PL"/>
        </w:rPr>
        <w:t>2</w:t>
      </w:r>
      <w:r w:rsidR="00842F4B">
        <w:rPr>
          <w:rFonts w:ascii="Arial" w:hAnsi="Arial" w:cs="Arial"/>
          <w:color w:val="000000"/>
          <w:lang w:val="pl-PL"/>
        </w:rPr>
        <w:t>2</w:t>
      </w:r>
      <w:r w:rsidRPr="009766C1">
        <w:rPr>
          <w:rFonts w:ascii="Arial" w:hAnsi="Arial" w:cs="Arial"/>
          <w:color w:val="000000"/>
          <w:lang w:val="pl-PL"/>
        </w:rPr>
        <w:t xml:space="preserve">. godine. </w:t>
      </w:r>
    </w:p>
    <w:p w:rsidR="0084126D" w:rsidRPr="009766C1" w:rsidRDefault="0084126D" w:rsidP="0084126D">
      <w:pPr>
        <w:ind w:left="360"/>
        <w:rPr>
          <w:rFonts w:ascii="Arial" w:hAnsi="Arial" w:cs="Arial"/>
          <w:b/>
          <w:bCs/>
          <w:color w:val="000000"/>
        </w:rPr>
      </w:pPr>
    </w:p>
    <w:p w:rsidR="008259E3" w:rsidRPr="009766C1" w:rsidRDefault="00413C42" w:rsidP="00413C42">
      <w:pPr>
        <w:pStyle w:val="ListParagraph"/>
        <w:numPr>
          <w:ilvl w:val="1"/>
          <w:numId w:val="11"/>
        </w:numPr>
        <w:spacing w:line="256" w:lineRule="auto"/>
        <w:contextualSpacing/>
        <w:rPr>
          <w:rFonts w:ascii="Arial" w:hAnsi="Arial" w:cs="Arial"/>
          <w:color w:val="000000"/>
          <w:sz w:val="24"/>
          <w:szCs w:val="24"/>
        </w:rPr>
      </w:pPr>
      <w:r w:rsidRPr="009766C1">
        <w:rPr>
          <w:rFonts w:ascii="Arial" w:hAnsi="Arial" w:cs="Arial"/>
          <w:color w:val="000000"/>
          <w:sz w:val="24"/>
          <w:szCs w:val="24"/>
        </w:rPr>
        <w:t xml:space="preserve">. </w:t>
      </w:r>
      <w:r w:rsidR="008259E3" w:rsidRPr="009766C1">
        <w:rPr>
          <w:rFonts w:ascii="Arial" w:hAnsi="Arial" w:cs="Arial"/>
          <w:b/>
          <w:color w:val="000000"/>
          <w:sz w:val="24"/>
          <w:szCs w:val="24"/>
        </w:rPr>
        <w:t>Način nabavke</w:t>
      </w:r>
      <w:r w:rsidR="008259E3" w:rsidRPr="009766C1">
        <w:rPr>
          <w:rFonts w:ascii="Arial" w:hAnsi="Arial" w:cs="Arial"/>
          <w:color w:val="000000"/>
          <w:sz w:val="24"/>
          <w:szCs w:val="24"/>
        </w:rPr>
        <w:t xml:space="preserve"> </w:t>
      </w:r>
    </w:p>
    <w:p w:rsidR="008259E3" w:rsidRPr="009766C1" w:rsidRDefault="00413C42" w:rsidP="008259E3">
      <w:pPr>
        <w:numPr>
          <w:ilvl w:val="0"/>
          <w:numId w:val="3"/>
        </w:numPr>
        <w:spacing w:line="256" w:lineRule="auto"/>
        <w:contextualSpacing/>
        <w:rPr>
          <w:rFonts w:ascii="Arial" w:eastAsia="Calibri" w:hAnsi="Arial" w:cs="Arial"/>
          <w:color w:val="000000"/>
        </w:rPr>
      </w:pPr>
      <w:proofErr w:type="spellStart"/>
      <w:r w:rsidRPr="009766C1">
        <w:rPr>
          <w:rFonts w:ascii="Arial" w:eastAsia="Calibri" w:hAnsi="Arial" w:cs="Arial"/>
          <w:color w:val="000000"/>
        </w:rPr>
        <w:t>Cjelina</w:t>
      </w:r>
      <w:proofErr w:type="spellEnd"/>
    </w:p>
    <w:p w:rsidR="008259E3" w:rsidRPr="009766C1" w:rsidRDefault="008259E3" w:rsidP="00413C42">
      <w:pPr>
        <w:spacing w:line="256" w:lineRule="auto"/>
        <w:ind w:left="1800"/>
        <w:contextualSpacing/>
        <w:rPr>
          <w:rFonts w:ascii="Arial" w:eastAsia="Calibri" w:hAnsi="Arial" w:cs="Arial"/>
          <w:color w:val="000000"/>
        </w:rPr>
      </w:pPr>
    </w:p>
    <w:p w:rsidR="008259E3" w:rsidRPr="009766C1" w:rsidRDefault="008259E3" w:rsidP="008B2A84">
      <w:pPr>
        <w:pStyle w:val="ListParagraph"/>
        <w:numPr>
          <w:ilvl w:val="1"/>
          <w:numId w:val="12"/>
        </w:numPr>
        <w:spacing w:line="256" w:lineRule="auto"/>
        <w:contextualSpacing/>
        <w:rPr>
          <w:rFonts w:ascii="Arial" w:hAnsi="Arial" w:cs="Arial"/>
          <w:b/>
          <w:color w:val="000000"/>
          <w:sz w:val="24"/>
          <w:szCs w:val="24"/>
        </w:rPr>
      </w:pPr>
      <w:r w:rsidRPr="009766C1">
        <w:rPr>
          <w:rFonts w:ascii="Arial" w:hAnsi="Arial" w:cs="Arial"/>
          <w:b/>
          <w:color w:val="000000"/>
          <w:sz w:val="24"/>
          <w:szCs w:val="24"/>
        </w:rPr>
        <w:t xml:space="preserve">Uslovi za učešće u postupku javne nabavke </w:t>
      </w:r>
      <w:r w:rsidR="008B2A84" w:rsidRPr="009766C1">
        <w:rPr>
          <w:rFonts w:ascii="Arial" w:hAnsi="Arial" w:cs="Arial"/>
          <w:b/>
          <w:color w:val="000000"/>
          <w:sz w:val="24"/>
          <w:szCs w:val="24"/>
        </w:rPr>
        <w:t>i posebni osnovi za isključenje</w:t>
      </w:r>
    </w:p>
    <w:p w:rsidR="008B2A84" w:rsidRPr="009766C1" w:rsidRDefault="008B2A84" w:rsidP="008B2A84">
      <w:pPr>
        <w:pStyle w:val="ListParagraph"/>
        <w:spacing w:line="256" w:lineRule="auto"/>
        <w:contextualSpacing/>
        <w:rPr>
          <w:rFonts w:ascii="Arial" w:hAnsi="Arial" w:cs="Arial"/>
          <w:color w:val="000000"/>
          <w:sz w:val="24"/>
          <w:szCs w:val="24"/>
        </w:rPr>
      </w:pPr>
    </w:p>
    <w:p w:rsidR="008B2A84" w:rsidRPr="009766C1" w:rsidRDefault="008B2A84" w:rsidP="008B2A84">
      <w:pPr>
        <w:pStyle w:val="ListParagraph"/>
        <w:spacing w:line="256" w:lineRule="auto"/>
        <w:contextualSpacing/>
        <w:rPr>
          <w:rFonts w:ascii="Arial" w:hAnsi="Arial" w:cs="Arial"/>
          <w:b/>
          <w:color w:val="000000"/>
          <w:sz w:val="24"/>
          <w:szCs w:val="24"/>
        </w:rPr>
      </w:pPr>
      <w:r w:rsidRPr="009766C1">
        <w:rPr>
          <w:rFonts w:ascii="Arial" w:hAnsi="Arial" w:cs="Arial"/>
          <w:b/>
          <w:color w:val="000000"/>
          <w:sz w:val="24"/>
          <w:szCs w:val="24"/>
        </w:rPr>
        <w:t>Obavezni uslovi:</w:t>
      </w:r>
    </w:p>
    <w:p w:rsidR="008B2A84" w:rsidRPr="009766C1" w:rsidRDefault="008B2A84" w:rsidP="008B2A84">
      <w:pPr>
        <w:pStyle w:val="ListParagraph"/>
        <w:spacing w:line="256" w:lineRule="auto"/>
        <w:contextualSpacing/>
        <w:rPr>
          <w:rFonts w:ascii="Arial" w:hAnsi="Arial" w:cs="Arial"/>
          <w:color w:val="000000"/>
          <w:sz w:val="24"/>
          <w:szCs w:val="24"/>
          <w:lang w:val="en-US"/>
        </w:rPr>
      </w:pPr>
    </w:p>
    <w:p w:rsidR="008B2A84" w:rsidRPr="009766C1" w:rsidRDefault="008B2A84" w:rsidP="008B2A84">
      <w:pPr>
        <w:spacing w:line="256" w:lineRule="auto"/>
        <w:contextualSpacing/>
        <w:rPr>
          <w:rFonts w:ascii="Arial" w:eastAsia="Calibri" w:hAnsi="Arial" w:cs="Arial"/>
          <w:color w:val="000000"/>
        </w:rPr>
      </w:pPr>
      <w:r w:rsidRPr="009766C1">
        <w:rPr>
          <w:rFonts w:ascii="Arial" w:eastAsia="Calibri" w:hAnsi="Arial" w:cs="Arial"/>
          <w:color w:val="000000"/>
        </w:rPr>
        <w:t xml:space="preserve">U </w:t>
      </w:r>
      <w:proofErr w:type="spellStart"/>
      <w:r w:rsidRPr="009766C1">
        <w:rPr>
          <w:rFonts w:ascii="Arial" w:eastAsia="Calibri" w:hAnsi="Arial" w:cs="Arial"/>
          <w:color w:val="000000"/>
        </w:rPr>
        <w:t>postupku</w:t>
      </w:r>
      <w:proofErr w:type="spellEnd"/>
      <w:r w:rsidRPr="009766C1">
        <w:rPr>
          <w:rFonts w:ascii="Arial" w:eastAsia="Calibri" w:hAnsi="Arial" w:cs="Arial"/>
          <w:color w:val="000000"/>
        </w:rPr>
        <w:t xml:space="preserve"> </w:t>
      </w:r>
      <w:proofErr w:type="spellStart"/>
      <w:r w:rsidRPr="009766C1">
        <w:rPr>
          <w:rFonts w:ascii="Arial" w:eastAsia="Calibri" w:hAnsi="Arial" w:cs="Arial"/>
          <w:color w:val="000000"/>
        </w:rPr>
        <w:t>javne</w:t>
      </w:r>
      <w:proofErr w:type="spellEnd"/>
      <w:r w:rsidRPr="009766C1">
        <w:rPr>
          <w:rFonts w:ascii="Arial" w:eastAsia="Calibri" w:hAnsi="Arial" w:cs="Arial"/>
          <w:color w:val="000000"/>
        </w:rPr>
        <w:t xml:space="preserve"> </w:t>
      </w:r>
      <w:proofErr w:type="spellStart"/>
      <w:r w:rsidRPr="009766C1">
        <w:rPr>
          <w:rFonts w:ascii="Arial" w:eastAsia="Calibri" w:hAnsi="Arial" w:cs="Arial"/>
          <w:color w:val="000000"/>
        </w:rPr>
        <w:t>nabavke</w:t>
      </w:r>
      <w:proofErr w:type="spellEnd"/>
      <w:r w:rsidRPr="009766C1">
        <w:rPr>
          <w:rFonts w:ascii="Arial" w:eastAsia="Calibri" w:hAnsi="Arial" w:cs="Arial"/>
          <w:color w:val="000000"/>
        </w:rPr>
        <w:t xml:space="preserve"> </w:t>
      </w:r>
      <w:proofErr w:type="spellStart"/>
      <w:r w:rsidRPr="009766C1">
        <w:rPr>
          <w:rFonts w:ascii="Arial" w:eastAsia="Calibri" w:hAnsi="Arial" w:cs="Arial"/>
          <w:color w:val="000000"/>
        </w:rPr>
        <w:t>može</w:t>
      </w:r>
      <w:proofErr w:type="spellEnd"/>
      <w:r w:rsidRPr="009766C1">
        <w:rPr>
          <w:rFonts w:ascii="Arial" w:eastAsia="Calibri" w:hAnsi="Arial" w:cs="Arial"/>
          <w:color w:val="000000"/>
        </w:rPr>
        <w:t xml:space="preserve"> </w:t>
      </w:r>
      <w:proofErr w:type="spellStart"/>
      <w:r w:rsidRPr="009766C1">
        <w:rPr>
          <w:rFonts w:ascii="Arial" w:eastAsia="Calibri" w:hAnsi="Arial" w:cs="Arial"/>
          <w:color w:val="000000"/>
        </w:rPr>
        <w:t>da</w:t>
      </w:r>
      <w:proofErr w:type="spellEnd"/>
      <w:r w:rsidRPr="009766C1">
        <w:rPr>
          <w:rFonts w:ascii="Arial" w:eastAsia="Calibri" w:hAnsi="Arial" w:cs="Arial"/>
          <w:color w:val="000000"/>
        </w:rPr>
        <w:t xml:space="preserve"> </w:t>
      </w:r>
      <w:proofErr w:type="spellStart"/>
      <w:r w:rsidRPr="009766C1">
        <w:rPr>
          <w:rFonts w:ascii="Arial" w:eastAsia="Calibri" w:hAnsi="Arial" w:cs="Arial"/>
          <w:color w:val="000000"/>
        </w:rPr>
        <w:t>učestvuje</w:t>
      </w:r>
      <w:proofErr w:type="spellEnd"/>
      <w:r w:rsidRPr="009766C1">
        <w:rPr>
          <w:rFonts w:ascii="Arial" w:eastAsia="Calibri" w:hAnsi="Arial" w:cs="Arial"/>
          <w:color w:val="000000"/>
        </w:rPr>
        <w:t xml:space="preserve"> </w:t>
      </w:r>
      <w:proofErr w:type="spellStart"/>
      <w:r w:rsidRPr="009766C1">
        <w:rPr>
          <w:rFonts w:ascii="Arial" w:eastAsia="Calibri" w:hAnsi="Arial" w:cs="Arial"/>
          <w:color w:val="000000"/>
        </w:rPr>
        <w:t>samo</w:t>
      </w:r>
      <w:proofErr w:type="spellEnd"/>
      <w:r w:rsidRPr="009766C1">
        <w:rPr>
          <w:rFonts w:ascii="Arial" w:eastAsia="Calibri" w:hAnsi="Arial" w:cs="Arial"/>
          <w:color w:val="000000"/>
        </w:rPr>
        <w:t xml:space="preserve"> </w:t>
      </w:r>
      <w:proofErr w:type="spellStart"/>
      <w:r w:rsidRPr="009766C1">
        <w:rPr>
          <w:rFonts w:ascii="Arial" w:eastAsia="Calibri" w:hAnsi="Arial" w:cs="Arial"/>
          <w:color w:val="000000"/>
        </w:rPr>
        <w:t>privredni</w:t>
      </w:r>
      <w:proofErr w:type="spellEnd"/>
      <w:r w:rsidRPr="009766C1">
        <w:rPr>
          <w:rFonts w:ascii="Arial" w:eastAsia="Calibri" w:hAnsi="Arial" w:cs="Arial"/>
          <w:color w:val="000000"/>
        </w:rPr>
        <w:t xml:space="preserve"> </w:t>
      </w:r>
      <w:proofErr w:type="spellStart"/>
      <w:r w:rsidRPr="009766C1">
        <w:rPr>
          <w:rFonts w:ascii="Arial" w:eastAsia="Calibri" w:hAnsi="Arial" w:cs="Arial"/>
          <w:color w:val="000000"/>
        </w:rPr>
        <w:t>subjekat</w:t>
      </w:r>
      <w:proofErr w:type="spellEnd"/>
      <w:r w:rsidRPr="009766C1">
        <w:rPr>
          <w:rFonts w:ascii="Arial" w:eastAsia="Calibri" w:hAnsi="Arial" w:cs="Arial"/>
          <w:color w:val="000000"/>
        </w:rPr>
        <w:t xml:space="preserve"> </w:t>
      </w:r>
      <w:proofErr w:type="spellStart"/>
      <w:r w:rsidRPr="009766C1">
        <w:rPr>
          <w:rFonts w:ascii="Arial" w:eastAsia="Calibri" w:hAnsi="Arial" w:cs="Arial"/>
          <w:color w:val="000000"/>
        </w:rPr>
        <w:t>koji</w:t>
      </w:r>
      <w:proofErr w:type="spellEnd"/>
      <w:r w:rsidRPr="009766C1">
        <w:rPr>
          <w:rFonts w:ascii="Arial" w:eastAsia="Calibri" w:hAnsi="Arial" w:cs="Arial"/>
          <w:color w:val="000000"/>
        </w:rPr>
        <w:t>:</w:t>
      </w:r>
    </w:p>
    <w:p w:rsidR="008B2A84" w:rsidRPr="009766C1" w:rsidRDefault="008B2A84" w:rsidP="008B2A84">
      <w:pPr>
        <w:pStyle w:val="ListParagraph"/>
        <w:spacing w:line="256" w:lineRule="auto"/>
        <w:contextualSpacing/>
        <w:rPr>
          <w:rFonts w:ascii="Arial" w:hAnsi="Arial" w:cs="Arial"/>
          <w:color w:val="000000"/>
          <w:sz w:val="24"/>
          <w:szCs w:val="24"/>
          <w:lang w:val="en-US"/>
        </w:rPr>
      </w:pPr>
      <w:r w:rsidRPr="009766C1">
        <w:rPr>
          <w:rFonts w:ascii="Arial" w:hAnsi="Arial" w:cs="Arial"/>
          <w:color w:val="000000"/>
          <w:sz w:val="24"/>
          <w:szCs w:val="24"/>
          <w:lang w:val="en-US"/>
        </w:rPr>
        <w:t xml:space="preserve"> </w:t>
      </w:r>
    </w:p>
    <w:p w:rsidR="008B2A84" w:rsidRPr="009766C1" w:rsidRDefault="008B2A84" w:rsidP="008B2A84">
      <w:pPr>
        <w:pStyle w:val="ListParagraph"/>
        <w:numPr>
          <w:ilvl w:val="0"/>
          <w:numId w:val="13"/>
        </w:numPr>
        <w:spacing w:line="256" w:lineRule="auto"/>
        <w:rPr>
          <w:rFonts w:ascii="Arial" w:hAnsi="Arial" w:cs="Arial"/>
          <w:color w:val="000000"/>
          <w:sz w:val="24"/>
          <w:szCs w:val="24"/>
          <w:lang w:val="en-US"/>
        </w:rPr>
      </w:pPr>
      <w:proofErr w:type="spellStart"/>
      <w:r w:rsidRPr="009766C1">
        <w:rPr>
          <w:rFonts w:ascii="Arial" w:hAnsi="Arial" w:cs="Arial"/>
          <w:color w:val="000000"/>
          <w:sz w:val="24"/>
          <w:szCs w:val="24"/>
          <w:lang w:val="en-US"/>
        </w:rPr>
        <w:t>nije</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pravosnažno</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osuđivan</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i</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čiji</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izvršni</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direktor</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nije</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pravosnažno</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osuđivan</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za</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neko</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od</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krivičnih</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djela</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sa</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obilježjima</w:t>
      </w:r>
      <w:proofErr w:type="spellEnd"/>
      <w:r w:rsidRPr="009766C1">
        <w:rPr>
          <w:rFonts w:ascii="Arial" w:hAnsi="Arial" w:cs="Arial"/>
          <w:color w:val="000000"/>
          <w:sz w:val="24"/>
          <w:szCs w:val="24"/>
          <w:lang w:val="en-US"/>
        </w:rPr>
        <w:t xml:space="preserve">: a) </w:t>
      </w:r>
      <w:proofErr w:type="spellStart"/>
      <w:r w:rsidRPr="009766C1">
        <w:rPr>
          <w:rFonts w:ascii="Arial" w:hAnsi="Arial" w:cs="Arial"/>
          <w:color w:val="000000"/>
          <w:sz w:val="24"/>
          <w:szCs w:val="24"/>
          <w:lang w:val="en-US"/>
        </w:rPr>
        <w:t>kriminalnog</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udruživanja</w:t>
      </w:r>
      <w:proofErr w:type="spellEnd"/>
      <w:r w:rsidRPr="009766C1">
        <w:rPr>
          <w:rFonts w:ascii="Arial" w:hAnsi="Arial" w:cs="Arial"/>
          <w:color w:val="000000"/>
          <w:sz w:val="24"/>
          <w:szCs w:val="24"/>
          <w:lang w:val="en-US"/>
        </w:rPr>
        <w:t xml:space="preserve">; b) </w:t>
      </w:r>
      <w:proofErr w:type="spellStart"/>
      <w:r w:rsidRPr="009766C1">
        <w:rPr>
          <w:rFonts w:ascii="Arial" w:hAnsi="Arial" w:cs="Arial"/>
          <w:color w:val="000000"/>
          <w:sz w:val="24"/>
          <w:szCs w:val="24"/>
          <w:lang w:val="en-US"/>
        </w:rPr>
        <w:t>stvaranja</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kriminalne</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organizacije</w:t>
      </w:r>
      <w:proofErr w:type="spellEnd"/>
      <w:r w:rsidRPr="009766C1">
        <w:rPr>
          <w:rFonts w:ascii="Arial" w:hAnsi="Arial" w:cs="Arial"/>
          <w:color w:val="000000"/>
          <w:sz w:val="24"/>
          <w:szCs w:val="24"/>
          <w:lang w:val="en-US"/>
        </w:rPr>
        <w:t xml:space="preserve">; c) </w:t>
      </w:r>
      <w:proofErr w:type="spellStart"/>
      <w:r w:rsidRPr="009766C1">
        <w:rPr>
          <w:rFonts w:ascii="Arial" w:hAnsi="Arial" w:cs="Arial"/>
          <w:color w:val="000000"/>
          <w:sz w:val="24"/>
          <w:szCs w:val="24"/>
          <w:lang w:val="en-US"/>
        </w:rPr>
        <w:t>davanje</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mita</w:t>
      </w:r>
      <w:proofErr w:type="spellEnd"/>
      <w:r w:rsidRPr="009766C1">
        <w:rPr>
          <w:rFonts w:ascii="Arial" w:hAnsi="Arial" w:cs="Arial"/>
          <w:color w:val="000000"/>
          <w:sz w:val="24"/>
          <w:szCs w:val="24"/>
          <w:lang w:val="en-US"/>
        </w:rPr>
        <w:t xml:space="preserve">; č) </w:t>
      </w:r>
      <w:proofErr w:type="spellStart"/>
      <w:r w:rsidRPr="009766C1">
        <w:rPr>
          <w:rFonts w:ascii="Arial" w:hAnsi="Arial" w:cs="Arial"/>
          <w:color w:val="000000"/>
          <w:sz w:val="24"/>
          <w:szCs w:val="24"/>
          <w:lang w:val="en-US"/>
        </w:rPr>
        <w:t>primanje</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mita</w:t>
      </w:r>
      <w:proofErr w:type="spellEnd"/>
      <w:r w:rsidRPr="009766C1">
        <w:rPr>
          <w:rFonts w:ascii="Arial" w:hAnsi="Arial" w:cs="Arial"/>
          <w:color w:val="000000"/>
          <w:sz w:val="24"/>
          <w:szCs w:val="24"/>
          <w:lang w:val="en-US"/>
        </w:rPr>
        <w:t xml:space="preserve">; ć) </w:t>
      </w:r>
      <w:proofErr w:type="spellStart"/>
      <w:r w:rsidRPr="009766C1">
        <w:rPr>
          <w:rFonts w:ascii="Arial" w:hAnsi="Arial" w:cs="Arial"/>
          <w:color w:val="000000"/>
          <w:sz w:val="24"/>
          <w:szCs w:val="24"/>
          <w:lang w:val="en-US"/>
        </w:rPr>
        <w:t>davanje</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mita</w:t>
      </w:r>
      <w:proofErr w:type="spellEnd"/>
      <w:r w:rsidRPr="009766C1">
        <w:rPr>
          <w:rFonts w:ascii="Arial" w:hAnsi="Arial" w:cs="Arial"/>
          <w:color w:val="000000"/>
          <w:sz w:val="24"/>
          <w:szCs w:val="24"/>
          <w:lang w:val="en-US"/>
        </w:rPr>
        <w:t xml:space="preserve"> u </w:t>
      </w:r>
      <w:proofErr w:type="spellStart"/>
      <w:r w:rsidRPr="009766C1">
        <w:rPr>
          <w:rFonts w:ascii="Arial" w:hAnsi="Arial" w:cs="Arial"/>
          <w:color w:val="000000"/>
          <w:sz w:val="24"/>
          <w:szCs w:val="24"/>
          <w:lang w:val="en-US"/>
        </w:rPr>
        <w:t>privrednom</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poslovanju</w:t>
      </w:r>
      <w:proofErr w:type="spellEnd"/>
      <w:r w:rsidRPr="009766C1">
        <w:rPr>
          <w:rFonts w:ascii="Arial" w:hAnsi="Arial" w:cs="Arial"/>
          <w:color w:val="000000"/>
          <w:sz w:val="24"/>
          <w:szCs w:val="24"/>
          <w:lang w:val="en-US"/>
        </w:rPr>
        <w:t xml:space="preserve">; d) </w:t>
      </w:r>
      <w:proofErr w:type="spellStart"/>
      <w:r w:rsidRPr="009766C1">
        <w:rPr>
          <w:rFonts w:ascii="Arial" w:hAnsi="Arial" w:cs="Arial"/>
          <w:color w:val="000000"/>
          <w:sz w:val="24"/>
          <w:szCs w:val="24"/>
          <w:lang w:val="en-US"/>
        </w:rPr>
        <w:t>primanje</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mita</w:t>
      </w:r>
      <w:proofErr w:type="spellEnd"/>
      <w:r w:rsidRPr="009766C1">
        <w:rPr>
          <w:rFonts w:ascii="Arial" w:hAnsi="Arial" w:cs="Arial"/>
          <w:color w:val="000000"/>
          <w:sz w:val="24"/>
          <w:szCs w:val="24"/>
          <w:lang w:val="en-US"/>
        </w:rPr>
        <w:t xml:space="preserve"> u </w:t>
      </w:r>
      <w:proofErr w:type="spellStart"/>
      <w:r w:rsidRPr="009766C1">
        <w:rPr>
          <w:rFonts w:ascii="Arial" w:hAnsi="Arial" w:cs="Arial"/>
          <w:color w:val="000000"/>
          <w:sz w:val="24"/>
          <w:szCs w:val="24"/>
          <w:lang w:val="en-US"/>
        </w:rPr>
        <w:t>privrednom</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poslovanju</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dž</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utaja</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poreza</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i</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doprinosa</w:t>
      </w:r>
      <w:proofErr w:type="spellEnd"/>
      <w:r w:rsidRPr="009766C1">
        <w:rPr>
          <w:rFonts w:ascii="Arial" w:hAnsi="Arial" w:cs="Arial"/>
          <w:color w:val="000000"/>
          <w:sz w:val="24"/>
          <w:szCs w:val="24"/>
          <w:lang w:val="en-US"/>
        </w:rPr>
        <w:t xml:space="preserve">; đ) </w:t>
      </w:r>
      <w:proofErr w:type="spellStart"/>
      <w:r w:rsidRPr="009766C1">
        <w:rPr>
          <w:rFonts w:ascii="Arial" w:hAnsi="Arial" w:cs="Arial"/>
          <w:color w:val="000000"/>
          <w:sz w:val="24"/>
          <w:szCs w:val="24"/>
          <w:lang w:val="en-US"/>
        </w:rPr>
        <w:t>prevare</w:t>
      </w:r>
      <w:proofErr w:type="spellEnd"/>
      <w:r w:rsidRPr="009766C1">
        <w:rPr>
          <w:rFonts w:ascii="Arial" w:hAnsi="Arial" w:cs="Arial"/>
          <w:color w:val="000000"/>
          <w:sz w:val="24"/>
          <w:szCs w:val="24"/>
          <w:lang w:val="en-US"/>
        </w:rPr>
        <w:t xml:space="preserve">; e) </w:t>
      </w:r>
      <w:proofErr w:type="spellStart"/>
      <w:r w:rsidRPr="009766C1">
        <w:rPr>
          <w:rFonts w:ascii="Arial" w:hAnsi="Arial" w:cs="Arial"/>
          <w:color w:val="000000"/>
          <w:sz w:val="24"/>
          <w:szCs w:val="24"/>
          <w:lang w:val="en-US"/>
        </w:rPr>
        <w:t>terorizma</w:t>
      </w:r>
      <w:proofErr w:type="spellEnd"/>
      <w:r w:rsidRPr="009766C1">
        <w:rPr>
          <w:rFonts w:ascii="Arial" w:hAnsi="Arial" w:cs="Arial"/>
          <w:color w:val="000000"/>
          <w:sz w:val="24"/>
          <w:szCs w:val="24"/>
          <w:lang w:val="en-US"/>
        </w:rPr>
        <w:t xml:space="preserve">; f) </w:t>
      </w:r>
      <w:proofErr w:type="spellStart"/>
      <w:r w:rsidRPr="009766C1">
        <w:rPr>
          <w:rFonts w:ascii="Arial" w:hAnsi="Arial" w:cs="Arial"/>
          <w:color w:val="000000"/>
          <w:sz w:val="24"/>
          <w:szCs w:val="24"/>
          <w:lang w:val="en-US"/>
        </w:rPr>
        <w:t>finansiranja</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terorizma</w:t>
      </w:r>
      <w:proofErr w:type="spellEnd"/>
      <w:r w:rsidRPr="009766C1">
        <w:rPr>
          <w:rFonts w:ascii="Arial" w:hAnsi="Arial" w:cs="Arial"/>
          <w:color w:val="000000"/>
          <w:sz w:val="24"/>
          <w:szCs w:val="24"/>
          <w:lang w:val="en-US"/>
        </w:rPr>
        <w:t xml:space="preserve">; g) </w:t>
      </w:r>
      <w:proofErr w:type="spellStart"/>
      <w:r w:rsidRPr="009766C1">
        <w:rPr>
          <w:rFonts w:ascii="Arial" w:hAnsi="Arial" w:cs="Arial"/>
          <w:color w:val="000000"/>
          <w:sz w:val="24"/>
          <w:szCs w:val="24"/>
          <w:lang w:val="en-US"/>
        </w:rPr>
        <w:t>terorističkog</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udruživanja</w:t>
      </w:r>
      <w:proofErr w:type="spellEnd"/>
      <w:r w:rsidRPr="009766C1">
        <w:rPr>
          <w:rFonts w:ascii="Arial" w:hAnsi="Arial" w:cs="Arial"/>
          <w:color w:val="000000"/>
          <w:sz w:val="24"/>
          <w:szCs w:val="24"/>
          <w:lang w:val="en-US"/>
        </w:rPr>
        <w:t xml:space="preserve">; h) </w:t>
      </w:r>
      <w:proofErr w:type="spellStart"/>
      <w:r w:rsidRPr="009766C1">
        <w:rPr>
          <w:rFonts w:ascii="Arial" w:hAnsi="Arial" w:cs="Arial"/>
          <w:color w:val="000000"/>
          <w:sz w:val="24"/>
          <w:szCs w:val="24"/>
          <w:lang w:val="en-US"/>
        </w:rPr>
        <w:t>učestovanja</w:t>
      </w:r>
      <w:proofErr w:type="spellEnd"/>
      <w:r w:rsidRPr="009766C1">
        <w:rPr>
          <w:rFonts w:ascii="Arial" w:hAnsi="Arial" w:cs="Arial"/>
          <w:color w:val="000000"/>
          <w:sz w:val="24"/>
          <w:szCs w:val="24"/>
          <w:lang w:val="en-US"/>
        </w:rPr>
        <w:t xml:space="preserve"> u </w:t>
      </w:r>
      <w:proofErr w:type="spellStart"/>
      <w:r w:rsidRPr="009766C1">
        <w:rPr>
          <w:rFonts w:ascii="Arial" w:hAnsi="Arial" w:cs="Arial"/>
          <w:color w:val="000000"/>
          <w:sz w:val="24"/>
          <w:szCs w:val="24"/>
          <w:lang w:val="en-US"/>
        </w:rPr>
        <w:t>stranim</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oružanim</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formacijama</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i</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pranja</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novca</w:t>
      </w:r>
      <w:proofErr w:type="spellEnd"/>
      <w:r w:rsidRPr="009766C1">
        <w:rPr>
          <w:rFonts w:ascii="Arial" w:hAnsi="Arial" w:cs="Arial"/>
          <w:color w:val="000000"/>
          <w:sz w:val="24"/>
          <w:szCs w:val="24"/>
          <w:lang w:val="en-US"/>
        </w:rPr>
        <w:t xml:space="preserve">; j) </w:t>
      </w:r>
      <w:proofErr w:type="spellStart"/>
      <w:r w:rsidRPr="009766C1">
        <w:rPr>
          <w:rFonts w:ascii="Arial" w:hAnsi="Arial" w:cs="Arial"/>
          <w:color w:val="000000"/>
          <w:sz w:val="24"/>
          <w:szCs w:val="24"/>
          <w:lang w:val="en-US"/>
        </w:rPr>
        <w:t>trgovine</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ljudima</w:t>
      </w:r>
      <w:proofErr w:type="spellEnd"/>
      <w:r w:rsidRPr="009766C1">
        <w:rPr>
          <w:rFonts w:ascii="Arial" w:hAnsi="Arial" w:cs="Arial"/>
          <w:color w:val="000000"/>
          <w:sz w:val="24"/>
          <w:szCs w:val="24"/>
          <w:lang w:val="en-US"/>
        </w:rPr>
        <w:t xml:space="preserve">; k) </w:t>
      </w:r>
      <w:proofErr w:type="spellStart"/>
      <w:r w:rsidRPr="009766C1">
        <w:rPr>
          <w:rFonts w:ascii="Arial" w:hAnsi="Arial" w:cs="Arial"/>
          <w:color w:val="000000"/>
          <w:sz w:val="24"/>
          <w:szCs w:val="24"/>
          <w:lang w:val="en-US"/>
        </w:rPr>
        <w:t>trgovine</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maloljetnim</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licima</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radi</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usvojenja</w:t>
      </w:r>
      <w:proofErr w:type="spellEnd"/>
      <w:r w:rsidRPr="009766C1">
        <w:rPr>
          <w:rFonts w:ascii="Arial" w:hAnsi="Arial" w:cs="Arial"/>
          <w:color w:val="000000"/>
          <w:sz w:val="24"/>
          <w:szCs w:val="24"/>
          <w:lang w:val="en-US"/>
        </w:rPr>
        <w:t xml:space="preserve">; l) </w:t>
      </w:r>
      <w:proofErr w:type="spellStart"/>
      <w:r w:rsidRPr="009766C1">
        <w:rPr>
          <w:rFonts w:ascii="Arial" w:hAnsi="Arial" w:cs="Arial"/>
          <w:color w:val="000000"/>
          <w:sz w:val="24"/>
          <w:szCs w:val="24"/>
          <w:lang w:val="en-US"/>
        </w:rPr>
        <w:t>zasnivanja</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ropskog</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odnosa</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i</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prevoza</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lica</w:t>
      </w:r>
      <w:proofErr w:type="spellEnd"/>
      <w:r w:rsidRPr="009766C1">
        <w:rPr>
          <w:rFonts w:ascii="Arial" w:hAnsi="Arial" w:cs="Arial"/>
          <w:color w:val="000000"/>
          <w:sz w:val="24"/>
          <w:szCs w:val="24"/>
          <w:lang w:val="en-US"/>
        </w:rPr>
        <w:t xml:space="preserve"> u </w:t>
      </w:r>
      <w:proofErr w:type="spellStart"/>
      <w:r w:rsidRPr="009766C1">
        <w:rPr>
          <w:rFonts w:ascii="Arial" w:hAnsi="Arial" w:cs="Arial"/>
          <w:color w:val="000000"/>
          <w:sz w:val="24"/>
          <w:szCs w:val="24"/>
          <w:lang w:val="en-US"/>
        </w:rPr>
        <w:t>ropskom</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odnosu</w:t>
      </w:r>
      <w:proofErr w:type="spellEnd"/>
      <w:r w:rsidRPr="009766C1">
        <w:rPr>
          <w:rFonts w:ascii="Arial" w:hAnsi="Arial" w:cs="Arial"/>
          <w:color w:val="000000"/>
          <w:sz w:val="24"/>
          <w:szCs w:val="24"/>
          <w:lang w:val="en-US"/>
        </w:rPr>
        <w:t xml:space="preserve">; </w:t>
      </w:r>
    </w:p>
    <w:p w:rsidR="008B2A84" w:rsidRPr="009766C1" w:rsidRDefault="008B2A84" w:rsidP="008B2A84">
      <w:pPr>
        <w:pStyle w:val="ListParagraph"/>
        <w:spacing w:line="256" w:lineRule="auto"/>
        <w:rPr>
          <w:rFonts w:ascii="Arial" w:hAnsi="Arial" w:cs="Arial"/>
          <w:color w:val="000000"/>
          <w:sz w:val="24"/>
          <w:szCs w:val="24"/>
          <w:lang w:val="en-US"/>
        </w:rPr>
      </w:pPr>
    </w:p>
    <w:p w:rsidR="008B2A84" w:rsidRPr="00F05DBF" w:rsidRDefault="008B2A84" w:rsidP="005C5974">
      <w:pPr>
        <w:pStyle w:val="ListParagraph"/>
        <w:numPr>
          <w:ilvl w:val="0"/>
          <w:numId w:val="13"/>
        </w:numPr>
        <w:spacing w:line="256" w:lineRule="auto"/>
        <w:rPr>
          <w:rFonts w:ascii="Arial" w:hAnsi="Arial" w:cs="Arial"/>
          <w:color w:val="000000"/>
          <w:sz w:val="24"/>
          <w:szCs w:val="24"/>
          <w:lang w:val="en-US"/>
        </w:rPr>
      </w:pPr>
      <w:proofErr w:type="gramStart"/>
      <w:r w:rsidRPr="00F05DBF">
        <w:rPr>
          <w:rFonts w:ascii="Arial" w:hAnsi="Arial" w:cs="Arial"/>
          <w:color w:val="000000"/>
          <w:sz w:val="24"/>
          <w:szCs w:val="24"/>
          <w:lang w:val="en-US"/>
        </w:rPr>
        <w:t>je</w:t>
      </w:r>
      <w:proofErr w:type="gramEnd"/>
      <w:r w:rsidRPr="00F05DBF">
        <w:rPr>
          <w:rFonts w:ascii="Arial" w:hAnsi="Arial" w:cs="Arial"/>
          <w:color w:val="000000"/>
          <w:sz w:val="24"/>
          <w:szCs w:val="24"/>
          <w:lang w:val="en-US"/>
        </w:rPr>
        <w:t xml:space="preserve"> </w:t>
      </w:r>
      <w:proofErr w:type="spellStart"/>
      <w:r w:rsidRPr="00F05DBF">
        <w:rPr>
          <w:rFonts w:ascii="Arial" w:hAnsi="Arial" w:cs="Arial"/>
          <w:color w:val="000000"/>
          <w:sz w:val="24"/>
          <w:szCs w:val="24"/>
          <w:lang w:val="en-US"/>
        </w:rPr>
        <w:t>izmirio</w:t>
      </w:r>
      <w:proofErr w:type="spellEnd"/>
      <w:r w:rsidRPr="00F05DBF">
        <w:rPr>
          <w:rFonts w:ascii="Arial" w:hAnsi="Arial" w:cs="Arial"/>
          <w:color w:val="000000"/>
          <w:sz w:val="24"/>
          <w:szCs w:val="24"/>
          <w:lang w:val="en-US"/>
        </w:rPr>
        <w:t xml:space="preserve"> </w:t>
      </w:r>
      <w:proofErr w:type="spellStart"/>
      <w:r w:rsidRPr="00F05DBF">
        <w:rPr>
          <w:rFonts w:ascii="Arial" w:hAnsi="Arial" w:cs="Arial"/>
          <w:color w:val="000000"/>
          <w:sz w:val="24"/>
          <w:szCs w:val="24"/>
          <w:lang w:val="en-US"/>
        </w:rPr>
        <w:t>sve</w:t>
      </w:r>
      <w:proofErr w:type="spellEnd"/>
      <w:r w:rsidRPr="00F05DBF">
        <w:rPr>
          <w:rFonts w:ascii="Arial" w:hAnsi="Arial" w:cs="Arial"/>
          <w:color w:val="000000"/>
          <w:sz w:val="24"/>
          <w:szCs w:val="24"/>
          <w:lang w:val="en-US"/>
        </w:rPr>
        <w:t xml:space="preserve"> </w:t>
      </w:r>
      <w:proofErr w:type="spellStart"/>
      <w:r w:rsidRPr="00F05DBF">
        <w:rPr>
          <w:rFonts w:ascii="Arial" w:hAnsi="Arial" w:cs="Arial"/>
          <w:color w:val="000000"/>
          <w:sz w:val="24"/>
          <w:szCs w:val="24"/>
          <w:lang w:val="en-US"/>
        </w:rPr>
        <w:t>dospjele</w:t>
      </w:r>
      <w:proofErr w:type="spellEnd"/>
      <w:r w:rsidRPr="00F05DBF">
        <w:rPr>
          <w:rFonts w:ascii="Arial" w:hAnsi="Arial" w:cs="Arial"/>
          <w:color w:val="000000"/>
          <w:sz w:val="24"/>
          <w:szCs w:val="24"/>
          <w:lang w:val="en-US"/>
        </w:rPr>
        <w:t xml:space="preserve"> </w:t>
      </w:r>
      <w:proofErr w:type="spellStart"/>
      <w:r w:rsidRPr="00F05DBF">
        <w:rPr>
          <w:rFonts w:ascii="Arial" w:hAnsi="Arial" w:cs="Arial"/>
          <w:color w:val="000000"/>
          <w:sz w:val="24"/>
          <w:szCs w:val="24"/>
          <w:lang w:val="en-US"/>
        </w:rPr>
        <w:t>obaveze</w:t>
      </w:r>
      <w:proofErr w:type="spellEnd"/>
      <w:r w:rsidRPr="00F05DBF">
        <w:rPr>
          <w:rFonts w:ascii="Arial" w:hAnsi="Arial" w:cs="Arial"/>
          <w:color w:val="000000"/>
          <w:sz w:val="24"/>
          <w:szCs w:val="24"/>
          <w:lang w:val="en-US"/>
        </w:rPr>
        <w:t xml:space="preserve"> </w:t>
      </w:r>
      <w:proofErr w:type="spellStart"/>
      <w:r w:rsidRPr="00F05DBF">
        <w:rPr>
          <w:rFonts w:ascii="Arial" w:hAnsi="Arial" w:cs="Arial"/>
          <w:color w:val="000000"/>
          <w:sz w:val="24"/>
          <w:szCs w:val="24"/>
          <w:lang w:val="en-US"/>
        </w:rPr>
        <w:t>po</w:t>
      </w:r>
      <w:proofErr w:type="spellEnd"/>
      <w:r w:rsidRPr="00F05DBF">
        <w:rPr>
          <w:rFonts w:ascii="Arial" w:hAnsi="Arial" w:cs="Arial"/>
          <w:color w:val="000000"/>
          <w:sz w:val="24"/>
          <w:szCs w:val="24"/>
          <w:lang w:val="en-US"/>
        </w:rPr>
        <w:t xml:space="preserve"> </w:t>
      </w:r>
      <w:proofErr w:type="spellStart"/>
      <w:r w:rsidRPr="00F05DBF">
        <w:rPr>
          <w:rFonts w:ascii="Arial" w:hAnsi="Arial" w:cs="Arial"/>
          <w:color w:val="000000"/>
          <w:sz w:val="24"/>
          <w:szCs w:val="24"/>
          <w:lang w:val="en-US"/>
        </w:rPr>
        <w:t>osnovu</w:t>
      </w:r>
      <w:proofErr w:type="spellEnd"/>
      <w:r w:rsidRPr="00F05DBF">
        <w:rPr>
          <w:rFonts w:ascii="Arial" w:hAnsi="Arial" w:cs="Arial"/>
          <w:color w:val="000000"/>
          <w:sz w:val="24"/>
          <w:szCs w:val="24"/>
          <w:lang w:val="en-US"/>
        </w:rPr>
        <w:t xml:space="preserve"> </w:t>
      </w:r>
      <w:proofErr w:type="spellStart"/>
      <w:r w:rsidRPr="00F05DBF">
        <w:rPr>
          <w:rFonts w:ascii="Arial" w:hAnsi="Arial" w:cs="Arial"/>
          <w:color w:val="000000"/>
          <w:sz w:val="24"/>
          <w:szCs w:val="24"/>
          <w:lang w:val="en-US"/>
        </w:rPr>
        <w:t>poreza</w:t>
      </w:r>
      <w:proofErr w:type="spellEnd"/>
      <w:r w:rsidRPr="00F05DBF">
        <w:rPr>
          <w:rFonts w:ascii="Arial" w:hAnsi="Arial" w:cs="Arial"/>
          <w:color w:val="000000"/>
          <w:sz w:val="24"/>
          <w:szCs w:val="24"/>
          <w:lang w:val="en-US"/>
        </w:rPr>
        <w:t xml:space="preserve"> </w:t>
      </w:r>
      <w:proofErr w:type="spellStart"/>
      <w:r w:rsidRPr="00F05DBF">
        <w:rPr>
          <w:rFonts w:ascii="Arial" w:hAnsi="Arial" w:cs="Arial"/>
          <w:color w:val="000000"/>
          <w:sz w:val="24"/>
          <w:szCs w:val="24"/>
          <w:lang w:val="en-US"/>
        </w:rPr>
        <w:t>i</w:t>
      </w:r>
      <w:proofErr w:type="spellEnd"/>
      <w:r w:rsidRPr="00F05DBF">
        <w:rPr>
          <w:rFonts w:ascii="Arial" w:hAnsi="Arial" w:cs="Arial"/>
          <w:color w:val="000000"/>
          <w:sz w:val="24"/>
          <w:szCs w:val="24"/>
          <w:lang w:val="en-US"/>
        </w:rPr>
        <w:t xml:space="preserve"> </w:t>
      </w:r>
      <w:proofErr w:type="spellStart"/>
      <w:r w:rsidRPr="00F05DBF">
        <w:rPr>
          <w:rFonts w:ascii="Arial" w:hAnsi="Arial" w:cs="Arial"/>
          <w:color w:val="000000"/>
          <w:sz w:val="24"/>
          <w:szCs w:val="24"/>
          <w:lang w:val="en-US"/>
        </w:rPr>
        <w:t>doprinosa</w:t>
      </w:r>
      <w:proofErr w:type="spellEnd"/>
      <w:r w:rsidRPr="00F05DBF">
        <w:rPr>
          <w:rFonts w:ascii="Arial" w:hAnsi="Arial" w:cs="Arial"/>
          <w:color w:val="000000"/>
          <w:sz w:val="24"/>
          <w:szCs w:val="24"/>
          <w:lang w:val="en-US"/>
        </w:rPr>
        <w:t xml:space="preserve"> </w:t>
      </w:r>
      <w:proofErr w:type="spellStart"/>
      <w:r w:rsidRPr="00F05DBF">
        <w:rPr>
          <w:rFonts w:ascii="Arial" w:hAnsi="Arial" w:cs="Arial"/>
          <w:color w:val="000000"/>
          <w:sz w:val="24"/>
          <w:szCs w:val="24"/>
          <w:lang w:val="en-US"/>
        </w:rPr>
        <w:t>za</w:t>
      </w:r>
      <w:proofErr w:type="spellEnd"/>
      <w:r w:rsidRPr="00F05DBF">
        <w:rPr>
          <w:rFonts w:ascii="Arial" w:hAnsi="Arial" w:cs="Arial"/>
          <w:color w:val="000000"/>
          <w:sz w:val="24"/>
          <w:szCs w:val="24"/>
          <w:lang w:val="en-US"/>
        </w:rPr>
        <w:t xml:space="preserve"> </w:t>
      </w:r>
      <w:proofErr w:type="spellStart"/>
      <w:r w:rsidRPr="00F05DBF">
        <w:rPr>
          <w:rFonts w:ascii="Arial" w:hAnsi="Arial" w:cs="Arial"/>
          <w:color w:val="000000"/>
          <w:sz w:val="24"/>
          <w:szCs w:val="24"/>
          <w:lang w:val="en-US"/>
        </w:rPr>
        <w:t>penzijsko</w:t>
      </w:r>
      <w:proofErr w:type="spellEnd"/>
      <w:r w:rsidRPr="00F05DBF">
        <w:rPr>
          <w:rFonts w:ascii="Arial" w:hAnsi="Arial" w:cs="Arial"/>
          <w:color w:val="000000"/>
          <w:sz w:val="24"/>
          <w:szCs w:val="24"/>
          <w:lang w:val="en-US"/>
        </w:rPr>
        <w:t xml:space="preserve"> </w:t>
      </w:r>
      <w:proofErr w:type="spellStart"/>
      <w:r w:rsidRPr="00F05DBF">
        <w:rPr>
          <w:rFonts w:ascii="Arial" w:hAnsi="Arial" w:cs="Arial"/>
          <w:color w:val="000000"/>
          <w:sz w:val="24"/>
          <w:szCs w:val="24"/>
          <w:lang w:val="en-US"/>
        </w:rPr>
        <w:t>i</w:t>
      </w:r>
      <w:proofErr w:type="spellEnd"/>
      <w:r w:rsidRPr="00F05DBF">
        <w:rPr>
          <w:rFonts w:ascii="Arial" w:hAnsi="Arial" w:cs="Arial"/>
          <w:color w:val="000000"/>
          <w:sz w:val="24"/>
          <w:szCs w:val="24"/>
          <w:lang w:val="en-US"/>
        </w:rPr>
        <w:t xml:space="preserve"> </w:t>
      </w:r>
      <w:proofErr w:type="spellStart"/>
      <w:r w:rsidRPr="00F05DBF">
        <w:rPr>
          <w:rFonts w:ascii="Arial" w:hAnsi="Arial" w:cs="Arial"/>
          <w:color w:val="000000"/>
          <w:sz w:val="24"/>
          <w:szCs w:val="24"/>
          <w:lang w:val="en-US"/>
        </w:rPr>
        <w:t>zdravstveno</w:t>
      </w:r>
      <w:proofErr w:type="spellEnd"/>
      <w:r w:rsidRPr="00F05DBF">
        <w:rPr>
          <w:rFonts w:ascii="Arial" w:hAnsi="Arial" w:cs="Arial"/>
          <w:color w:val="000000"/>
          <w:sz w:val="24"/>
          <w:szCs w:val="24"/>
          <w:lang w:val="en-US"/>
        </w:rPr>
        <w:t xml:space="preserve"> </w:t>
      </w:r>
      <w:proofErr w:type="spellStart"/>
      <w:r w:rsidRPr="00F05DBF">
        <w:rPr>
          <w:rFonts w:ascii="Arial" w:hAnsi="Arial" w:cs="Arial"/>
          <w:color w:val="000000"/>
          <w:sz w:val="24"/>
          <w:szCs w:val="24"/>
          <w:lang w:val="en-US"/>
        </w:rPr>
        <w:t>osiguranje</w:t>
      </w:r>
      <w:proofErr w:type="spellEnd"/>
      <w:r w:rsidRPr="00F05DBF">
        <w:rPr>
          <w:rFonts w:ascii="Arial" w:hAnsi="Arial" w:cs="Arial"/>
          <w:color w:val="000000"/>
          <w:sz w:val="24"/>
          <w:szCs w:val="24"/>
          <w:lang w:val="en-US"/>
        </w:rPr>
        <w:t>.</w:t>
      </w:r>
    </w:p>
    <w:p w:rsidR="008B2A84" w:rsidRPr="009766C1" w:rsidRDefault="008B2A84" w:rsidP="008B2A84">
      <w:pPr>
        <w:spacing w:line="256" w:lineRule="auto"/>
        <w:contextualSpacing/>
        <w:rPr>
          <w:rFonts w:ascii="Arial" w:eastAsia="Calibri" w:hAnsi="Arial" w:cs="Arial"/>
          <w:b/>
          <w:color w:val="000000"/>
        </w:rPr>
      </w:pPr>
    </w:p>
    <w:p w:rsidR="008259E3" w:rsidRPr="009766C1" w:rsidRDefault="008259E3" w:rsidP="008B2A84">
      <w:pPr>
        <w:pStyle w:val="ListParagraph"/>
        <w:numPr>
          <w:ilvl w:val="1"/>
          <w:numId w:val="12"/>
        </w:numPr>
        <w:spacing w:line="256" w:lineRule="auto"/>
        <w:contextualSpacing/>
        <w:rPr>
          <w:rFonts w:ascii="Arial" w:hAnsi="Arial" w:cs="Arial"/>
          <w:b/>
          <w:color w:val="000000"/>
          <w:sz w:val="24"/>
          <w:szCs w:val="24"/>
        </w:rPr>
      </w:pPr>
      <w:r w:rsidRPr="009766C1">
        <w:rPr>
          <w:rFonts w:ascii="Arial" w:hAnsi="Arial" w:cs="Arial"/>
          <w:b/>
          <w:color w:val="000000"/>
          <w:sz w:val="24"/>
          <w:szCs w:val="24"/>
        </w:rPr>
        <w:t>Kriterijum za izbor najpovoljnije ponude</w:t>
      </w:r>
    </w:p>
    <w:p w:rsidR="008B2A84" w:rsidRPr="009766C1" w:rsidRDefault="008B2A84" w:rsidP="008B2A84">
      <w:pPr>
        <w:pStyle w:val="ListParagraph"/>
        <w:spacing w:line="256" w:lineRule="auto"/>
        <w:contextualSpacing/>
        <w:rPr>
          <w:rFonts w:ascii="Arial" w:hAnsi="Arial" w:cs="Arial"/>
          <w:color w:val="000000"/>
          <w:sz w:val="24"/>
          <w:szCs w:val="24"/>
        </w:rPr>
      </w:pPr>
    </w:p>
    <w:p w:rsidR="008B2A84" w:rsidRPr="009766C1" w:rsidRDefault="008B2A84" w:rsidP="008B2A84">
      <w:pPr>
        <w:pStyle w:val="ListParagraph"/>
        <w:numPr>
          <w:ilvl w:val="0"/>
          <w:numId w:val="10"/>
        </w:numPr>
        <w:spacing w:line="256" w:lineRule="auto"/>
        <w:contextualSpacing/>
        <w:rPr>
          <w:rFonts w:ascii="Arial" w:hAnsi="Arial" w:cs="Arial"/>
          <w:color w:val="000000"/>
          <w:sz w:val="24"/>
          <w:szCs w:val="24"/>
        </w:rPr>
      </w:pPr>
      <w:proofErr w:type="spellStart"/>
      <w:r w:rsidRPr="009766C1">
        <w:rPr>
          <w:rFonts w:ascii="Arial" w:hAnsi="Arial" w:cs="Arial"/>
          <w:color w:val="000000"/>
          <w:sz w:val="24"/>
          <w:szCs w:val="24"/>
          <w:lang w:val="en-US"/>
        </w:rPr>
        <w:t>odnos</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cijene</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i</w:t>
      </w:r>
      <w:proofErr w:type="spellEnd"/>
      <w:r w:rsidRPr="009766C1">
        <w:rPr>
          <w:rFonts w:ascii="Arial" w:hAnsi="Arial" w:cs="Arial"/>
          <w:color w:val="000000"/>
          <w:sz w:val="24"/>
          <w:szCs w:val="24"/>
          <w:lang w:val="en-US"/>
        </w:rPr>
        <w:t xml:space="preserve"> </w:t>
      </w:r>
      <w:proofErr w:type="spellStart"/>
      <w:r w:rsidRPr="009766C1">
        <w:rPr>
          <w:rFonts w:ascii="Arial" w:hAnsi="Arial" w:cs="Arial"/>
          <w:color w:val="000000"/>
          <w:sz w:val="24"/>
          <w:szCs w:val="24"/>
          <w:lang w:val="en-US"/>
        </w:rPr>
        <w:t>kvaliteta</w:t>
      </w:r>
      <w:proofErr w:type="spellEnd"/>
    </w:p>
    <w:p w:rsidR="008B2A84" w:rsidRPr="009766C1" w:rsidRDefault="008B2A84" w:rsidP="008B2A84">
      <w:pPr>
        <w:pStyle w:val="ListParagraph"/>
        <w:spacing w:line="256" w:lineRule="auto"/>
        <w:ind w:left="1080"/>
        <w:contextualSpacing/>
        <w:rPr>
          <w:rFonts w:ascii="Arial" w:hAnsi="Arial" w:cs="Arial"/>
          <w:color w:val="000000"/>
          <w:sz w:val="24"/>
          <w:szCs w:val="24"/>
        </w:rPr>
      </w:pPr>
    </w:p>
    <w:p w:rsidR="008259E3" w:rsidRPr="009766C1" w:rsidRDefault="008259E3" w:rsidP="008B2A84">
      <w:pPr>
        <w:numPr>
          <w:ilvl w:val="1"/>
          <w:numId w:val="12"/>
        </w:numPr>
        <w:spacing w:line="256" w:lineRule="auto"/>
        <w:contextualSpacing/>
        <w:rPr>
          <w:rFonts w:ascii="Arial" w:eastAsia="Calibri" w:hAnsi="Arial" w:cs="Arial"/>
          <w:b/>
          <w:color w:val="000000"/>
        </w:rPr>
      </w:pPr>
      <w:proofErr w:type="spellStart"/>
      <w:r w:rsidRPr="009766C1">
        <w:rPr>
          <w:rFonts w:ascii="Arial" w:eastAsia="Calibri" w:hAnsi="Arial" w:cs="Arial"/>
          <w:b/>
          <w:color w:val="000000"/>
        </w:rPr>
        <w:t>Način</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mjesto</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i</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vrijeme</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podnošenja</w:t>
      </w:r>
      <w:proofErr w:type="spellEnd"/>
      <w:r w:rsidRPr="009766C1">
        <w:rPr>
          <w:rFonts w:ascii="Arial" w:eastAsia="Calibri" w:hAnsi="Arial" w:cs="Arial"/>
          <w:b/>
          <w:color w:val="000000"/>
        </w:rPr>
        <w:t xml:space="preserve"> </w:t>
      </w:r>
      <w:proofErr w:type="spellStart"/>
      <w:r w:rsidR="008B2A84" w:rsidRPr="009766C1">
        <w:rPr>
          <w:rFonts w:ascii="Arial" w:eastAsia="Calibri" w:hAnsi="Arial" w:cs="Arial"/>
          <w:b/>
          <w:color w:val="000000"/>
        </w:rPr>
        <w:t>ponuda</w:t>
      </w:r>
      <w:proofErr w:type="spellEnd"/>
      <w:r w:rsidR="008B2A84" w:rsidRPr="009766C1">
        <w:rPr>
          <w:rFonts w:ascii="Arial" w:eastAsia="Calibri" w:hAnsi="Arial" w:cs="Arial"/>
          <w:b/>
          <w:color w:val="000000"/>
        </w:rPr>
        <w:t xml:space="preserve"> </w:t>
      </w:r>
      <w:proofErr w:type="spellStart"/>
      <w:r w:rsidR="008B2A84" w:rsidRPr="009766C1">
        <w:rPr>
          <w:rFonts w:ascii="Arial" w:eastAsia="Calibri" w:hAnsi="Arial" w:cs="Arial"/>
          <w:b/>
          <w:color w:val="000000"/>
        </w:rPr>
        <w:t>i</w:t>
      </w:r>
      <w:proofErr w:type="spellEnd"/>
      <w:r w:rsidR="008B2A84" w:rsidRPr="009766C1">
        <w:rPr>
          <w:rFonts w:ascii="Arial" w:eastAsia="Calibri" w:hAnsi="Arial" w:cs="Arial"/>
          <w:b/>
          <w:color w:val="000000"/>
        </w:rPr>
        <w:t xml:space="preserve"> </w:t>
      </w:r>
      <w:proofErr w:type="spellStart"/>
      <w:r w:rsidR="008B2A84" w:rsidRPr="009766C1">
        <w:rPr>
          <w:rFonts w:ascii="Arial" w:eastAsia="Calibri" w:hAnsi="Arial" w:cs="Arial"/>
          <w:b/>
          <w:color w:val="000000"/>
        </w:rPr>
        <w:t>otvaranja</w:t>
      </w:r>
      <w:proofErr w:type="spellEnd"/>
      <w:r w:rsidR="008B2A84" w:rsidRPr="009766C1">
        <w:rPr>
          <w:rFonts w:ascii="Arial" w:eastAsia="Calibri" w:hAnsi="Arial" w:cs="Arial"/>
          <w:b/>
          <w:color w:val="000000"/>
        </w:rPr>
        <w:t xml:space="preserve"> </w:t>
      </w:r>
      <w:proofErr w:type="spellStart"/>
      <w:r w:rsidR="008B2A84" w:rsidRPr="009766C1">
        <w:rPr>
          <w:rFonts w:ascii="Arial" w:eastAsia="Calibri" w:hAnsi="Arial" w:cs="Arial"/>
          <w:b/>
          <w:color w:val="000000"/>
        </w:rPr>
        <w:t>ponuda</w:t>
      </w:r>
      <w:proofErr w:type="spellEnd"/>
    </w:p>
    <w:p w:rsidR="008B2A84" w:rsidRPr="009766C1" w:rsidRDefault="008B2A84" w:rsidP="008B2A84">
      <w:pPr>
        <w:spacing w:line="256" w:lineRule="auto"/>
        <w:ind w:left="720"/>
        <w:contextualSpacing/>
        <w:rPr>
          <w:rFonts w:ascii="Arial" w:eastAsia="Calibri" w:hAnsi="Arial" w:cs="Arial"/>
          <w:b/>
          <w:color w:val="000000"/>
        </w:rPr>
      </w:pPr>
    </w:p>
    <w:p w:rsidR="008B2A84" w:rsidRPr="009766C1" w:rsidRDefault="008B2A84" w:rsidP="00A02589">
      <w:pPr>
        <w:pStyle w:val="ListParagraph"/>
        <w:numPr>
          <w:ilvl w:val="0"/>
          <w:numId w:val="10"/>
        </w:numPr>
        <w:spacing w:line="256" w:lineRule="auto"/>
        <w:contextualSpacing/>
        <w:rPr>
          <w:rFonts w:ascii="Arial" w:hAnsi="Arial" w:cs="Arial"/>
          <w:color w:val="000000"/>
          <w:sz w:val="24"/>
          <w:szCs w:val="24"/>
        </w:rPr>
      </w:pPr>
      <w:r w:rsidRPr="009766C1">
        <w:rPr>
          <w:rFonts w:ascii="Arial" w:hAnsi="Arial" w:cs="Arial"/>
          <w:color w:val="000000"/>
          <w:sz w:val="24"/>
          <w:szCs w:val="24"/>
        </w:rPr>
        <w:t>Podnošenje ponuda preko ESJN: ponude se podnose pre</w:t>
      </w:r>
      <w:r w:rsidR="00BE7141" w:rsidRPr="009766C1">
        <w:rPr>
          <w:rFonts w:ascii="Arial" w:hAnsi="Arial" w:cs="Arial"/>
          <w:color w:val="000000"/>
          <w:sz w:val="24"/>
          <w:szCs w:val="24"/>
        </w:rPr>
        <w:t>k</w:t>
      </w:r>
      <w:r w:rsidRPr="009766C1">
        <w:rPr>
          <w:rFonts w:ascii="Arial" w:hAnsi="Arial" w:cs="Arial"/>
          <w:color w:val="000000"/>
          <w:sz w:val="24"/>
          <w:szCs w:val="24"/>
        </w:rPr>
        <w:t>o ESJN-a zaključno sa danom</w:t>
      </w:r>
      <w:r w:rsidR="00BE7141" w:rsidRPr="009766C1">
        <w:rPr>
          <w:rFonts w:ascii="Arial" w:hAnsi="Arial" w:cs="Arial"/>
          <w:color w:val="000000"/>
          <w:sz w:val="24"/>
          <w:szCs w:val="24"/>
        </w:rPr>
        <w:t xml:space="preserve"> </w:t>
      </w:r>
      <w:r w:rsidR="007420BD">
        <w:rPr>
          <w:rFonts w:ascii="Arial" w:hAnsi="Arial" w:cs="Arial"/>
          <w:color w:val="000000"/>
          <w:sz w:val="24"/>
          <w:szCs w:val="24"/>
        </w:rPr>
        <w:t>22</w:t>
      </w:r>
      <w:r w:rsidR="00F10973">
        <w:rPr>
          <w:rFonts w:ascii="Arial" w:hAnsi="Arial" w:cs="Arial"/>
          <w:color w:val="000000"/>
          <w:sz w:val="24"/>
          <w:szCs w:val="24"/>
        </w:rPr>
        <w:t>.1</w:t>
      </w:r>
      <w:r w:rsidR="007420BD">
        <w:rPr>
          <w:rFonts w:ascii="Arial" w:hAnsi="Arial" w:cs="Arial"/>
          <w:color w:val="000000"/>
          <w:sz w:val="24"/>
          <w:szCs w:val="24"/>
        </w:rPr>
        <w:t>2</w:t>
      </w:r>
      <w:r w:rsidR="00F10973">
        <w:rPr>
          <w:rFonts w:ascii="Arial" w:hAnsi="Arial" w:cs="Arial"/>
          <w:color w:val="000000"/>
          <w:sz w:val="24"/>
          <w:szCs w:val="24"/>
        </w:rPr>
        <w:t>.</w:t>
      </w:r>
      <w:r w:rsidR="00BE7141" w:rsidRPr="009766C1">
        <w:rPr>
          <w:rFonts w:ascii="Arial" w:hAnsi="Arial" w:cs="Arial"/>
          <w:color w:val="000000"/>
          <w:sz w:val="24"/>
          <w:szCs w:val="24"/>
        </w:rPr>
        <w:t>202</w:t>
      </w:r>
      <w:r w:rsidR="00842F4B">
        <w:rPr>
          <w:rFonts w:ascii="Arial" w:hAnsi="Arial" w:cs="Arial"/>
          <w:color w:val="000000"/>
          <w:sz w:val="24"/>
          <w:szCs w:val="24"/>
        </w:rPr>
        <w:t>2</w:t>
      </w:r>
      <w:r w:rsidR="00BE7141" w:rsidRPr="009766C1">
        <w:rPr>
          <w:rFonts w:ascii="Arial" w:hAnsi="Arial" w:cs="Arial"/>
          <w:color w:val="000000"/>
          <w:sz w:val="24"/>
          <w:szCs w:val="24"/>
        </w:rPr>
        <w:t xml:space="preserve">. godine do </w:t>
      </w:r>
      <w:r w:rsidR="00842F4B">
        <w:rPr>
          <w:rFonts w:ascii="Arial" w:hAnsi="Arial" w:cs="Arial"/>
          <w:color w:val="000000"/>
          <w:sz w:val="24"/>
          <w:szCs w:val="24"/>
        </w:rPr>
        <w:t xml:space="preserve">10 </w:t>
      </w:r>
      <w:r w:rsidR="00BE7141" w:rsidRPr="009766C1">
        <w:rPr>
          <w:rFonts w:ascii="Arial" w:hAnsi="Arial" w:cs="Arial"/>
          <w:color w:val="000000"/>
          <w:sz w:val="24"/>
          <w:szCs w:val="24"/>
        </w:rPr>
        <w:t>časova.</w:t>
      </w:r>
    </w:p>
    <w:p w:rsidR="00A02589" w:rsidRPr="009766C1" w:rsidRDefault="00A02589" w:rsidP="00A02589">
      <w:pPr>
        <w:pStyle w:val="ListParagraph"/>
        <w:spacing w:line="256" w:lineRule="auto"/>
        <w:ind w:left="1080"/>
        <w:contextualSpacing/>
        <w:rPr>
          <w:rFonts w:ascii="Arial" w:hAnsi="Arial" w:cs="Arial"/>
          <w:color w:val="000000"/>
          <w:sz w:val="24"/>
          <w:szCs w:val="24"/>
        </w:rPr>
      </w:pPr>
    </w:p>
    <w:p w:rsidR="00A02589" w:rsidRPr="009766C1" w:rsidRDefault="00A02589" w:rsidP="00A02589">
      <w:pPr>
        <w:pStyle w:val="ListParagraph"/>
        <w:numPr>
          <w:ilvl w:val="0"/>
          <w:numId w:val="10"/>
        </w:numPr>
        <w:spacing w:line="256" w:lineRule="auto"/>
        <w:contextualSpacing/>
        <w:rPr>
          <w:rFonts w:ascii="Arial" w:hAnsi="Arial" w:cs="Arial"/>
          <w:color w:val="000000"/>
          <w:sz w:val="24"/>
          <w:szCs w:val="24"/>
        </w:rPr>
      </w:pPr>
      <w:r w:rsidRPr="009766C1">
        <w:rPr>
          <w:rFonts w:ascii="Arial" w:hAnsi="Arial" w:cs="Arial"/>
          <w:color w:val="000000"/>
          <w:sz w:val="24"/>
          <w:szCs w:val="24"/>
        </w:rPr>
        <w:t>Otvaranje ponuda preko ESJN održaće se dana</w:t>
      </w:r>
      <w:r w:rsidR="00F10973">
        <w:rPr>
          <w:rFonts w:ascii="Arial" w:hAnsi="Arial" w:cs="Arial"/>
          <w:color w:val="000000"/>
          <w:sz w:val="24"/>
          <w:szCs w:val="24"/>
        </w:rPr>
        <w:t xml:space="preserve"> 2</w:t>
      </w:r>
      <w:r w:rsidR="007420BD">
        <w:rPr>
          <w:rFonts w:ascii="Arial" w:hAnsi="Arial" w:cs="Arial"/>
          <w:color w:val="000000"/>
          <w:sz w:val="24"/>
          <w:szCs w:val="24"/>
        </w:rPr>
        <w:t>2</w:t>
      </w:r>
      <w:r w:rsidR="00F10973">
        <w:rPr>
          <w:rFonts w:ascii="Arial" w:hAnsi="Arial" w:cs="Arial"/>
          <w:color w:val="000000"/>
          <w:sz w:val="24"/>
          <w:szCs w:val="24"/>
        </w:rPr>
        <w:t>.1</w:t>
      </w:r>
      <w:r w:rsidR="007420BD">
        <w:rPr>
          <w:rFonts w:ascii="Arial" w:hAnsi="Arial" w:cs="Arial"/>
          <w:color w:val="000000"/>
          <w:sz w:val="24"/>
          <w:szCs w:val="24"/>
        </w:rPr>
        <w:t>2</w:t>
      </w:r>
      <w:r w:rsidR="00BE7141" w:rsidRPr="009766C1">
        <w:rPr>
          <w:rFonts w:ascii="Arial" w:hAnsi="Arial" w:cs="Arial"/>
          <w:color w:val="000000"/>
          <w:sz w:val="24"/>
          <w:szCs w:val="24"/>
        </w:rPr>
        <w:t>.202</w:t>
      </w:r>
      <w:r w:rsidR="00842F4B">
        <w:rPr>
          <w:rFonts w:ascii="Arial" w:hAnsi="Arial" w:cs="Arial"/>
          <w:color w:val="000000"/>
          <w:sz w:val="24"/>
          <w:szCs w:val="24"/>
        </w:rPr>
        <w:t>2. godine do 10</w:t>
      </w:r>
      <w:r w:rsidR="00BE7141" w:rsidRPr="009766C1">
        <w:rPr>
          <w:rFonts w:ascii="Arial" w:hAnsi="Arial" w:cs="Arial"/>
          <w:color w:val="000000"/>
          <w:sz w:val="24"/>
          <w:szCs w:val="24"/>
        </w:rPr>
        <w:t xml:space="preserve"> časova.</w:t>
      </w:r>
    </w:p>
    <w:p w:rsidR="00A02589" w:rsidRPr="009766C1" w:rsidRDefault="00A02589" w:rsidP="00A02589">
      <w:pPr>
        <w:pStyle w:val="ListParagraph"/>
        <w:rPr>
          <w:rFonts w:ascii="Arial" w:hAnsi="Arial" w:cs="Arial"/>
          <w:color w:val="000000"/>
          <w:sz w:val="24"/>
          <w:szCs w:val="24"/>
        </w:rPr>
      </w:pPr>
    </w:p>
    <w:p w:rsidR="00842F4B" w:rsidRPr="00940833" w:rsidRDefault="00842F4B" w:rsidP="00842F4B">
      <w:pPr>
        <w:pStyle w:val="ListParagraph"/>
        <w:spacing w:line="256" w:lineRule="auto"/>
        <w:ind w:left="1080"/>
        <w:contextualSpacing/>
        <w:jc w:val="both"/>
        <w:rPr>
          <w:rFonts w:ascii="Times New Roman" w:hAnsi="Times New Roman" w:cs="Times New Roman"/>
          <w:color w:val="000000"/>
          <w:sz w:val="24"/>
          <w:szCs w:val="24"/>
        </w:rPr>
      </w:pPr>
      <w:r w:rsidRPr="00940833">
        <w:rPr>
          <w:rFonts w:ascii="Times New Roman" w:hAnsi="Times New Roman" w:cs="Times New Roman"/>
          <w:color w:val="000000"/>
          <w:sz w:val="24"/>
          <w:szCs w:val="24"/>
        </w:rPr>
        <w:lastRenderedPageBreak/>
        <w:t>RAZLOZI ZA SKRAĆIVANJE ROKA ZA DOSTAVLJANJE PONUDA: U skladu sa mogućnošću koja je propisana članom 54 stav 4 Zakona o javnim nabavkama („Sl.list CG“, br. 74/19), Naručilac je doredio rok za podnošenje ponuda u kraćem trajanju od predviđenog. Naime, prethodni ugovor koji je Naručilac zaključio za ovu vrstu usluga je istekao u vr</w:t>
      </w:r>
      <w:r>
        <w:rPr>
          <w:rFonts w:ascii="Times New Roman" w:hAnsi="Times New Roman" w:cs="Times New Roman"/>
          <w:color w:val="000000"/>
          <w:sz w:val="24"/>
          <w:szCs w:val="24"/>
        </w:rPr>
        <w:t>emenskom i vrijedonosnom smislu. R</w:t>
      </w:r>
      <w:r w:rsidRPr="00940833">
        <w:rPr>
          <w:rFonts w:ascii="Times New Roman" w:hAnsi="Times New Roman" w:cs="Times New Roman"/>
          <w:color w:val="000000"/>
          <w:sz w:val="24"/>
          <w:szCs w:val="24"/>
        </w:rPr>
        <w:t xml:space="preserve">azlog zbog čega Naručilac nije mogao blagovremeno da sprovede postupak javne nabavke </w:t>
      </w:r>
      <w:r>
        <w:rPr>
          <w:rFonts w:ascii="Times New Roman" w:hAnsi="Times New Roman" w:cs="Times New Roman"/>
          <w:color w:val="000000"/>
          <w:sz w:val="24"/>
          <w:szCs w:val="24"/>
        </w:rPr>
        <w:t>je taj što</w:t>
      </w:r>
      <w:r w:rsidR="00B27E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w:t>
      </w:r>
      <w:r w:rsidRPr="009408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CEJN, zbog sajber </w:t>
      </w:r>
      <w:r w:rsidR="00367B3D">
        <w:rPr>
          <w:rFonts w:ascii="Times New Roman" w:hAnsi="Times New Roman" w:cs="Times New Roman"/>
          <w:color w:val="000000"/>
          <w:sz w:val="24"/>
          <w:szCs w:val="24"/>
        </w:rPr>
        <w:t>napada</w:t>
      </w:r>
      <w:r>
        <w:rPr>
          <w:rFonts w:ascii="Times New Roman" w:hAnsi="Times New Roman" w:cs="Times New Roman"/>
          <w:color w:val="000000"/>
          <w:sz w:val="24"/>
          <w:szCs w:val="24"/>
        </w:rPr>
        <w:t xml:space="preserve"> nije moglo pristupiti</w:t>
      </w:r>
      <w:r w:rsidR="00367B3D">
        <w:rPr>
          <w:rFonts w:ascii="Times New Roman" w:hAnsi="Times New Roman" w:cs="Times New Roman"/>
          <w:color w:val="000000"/>
          <w:sz w:val="24"/>
          <w:szCs w:val="24"/>
        </w:rPr>
        <w:t>, kao i da se radi o ponovljenom postupku, jer je postupak objavljen 11.10.2022. godine</w:t>
      </w:r>
      <w:r w:rsidR="00623114">
        <w:rPr>
          <w:rFonts w:ascii="Times New Roman" w:hAnsi="Times New Roman" w:cs="Times New Roman"/>
          <w:color w:val="000000"/>
          <w:sz w:val="24"/>
          <w:szCs w:val="24"/>
        </w:rPr>
        <w:t>,</w:t>
      </w:r>
      <w:r w:rsidR="00367B3D">
        <w:rPr>
          <w:rFonts w:ascii="Times New Roman" w:hAnsi="Times New Roman" w:cs="Times New Roman"/>
          <w:color w:val="000000"/>
          <w:sz w:val="24"/>
          <w:szCs w:val="24"/>
        </w:rPr>
        <w:t xml:space="preserve"> poništen.</w:t>
      </w:r>
      <w:r w:rsidRPr="00940833">
        <w:rPr>
          <w:rFonts w:ascii="Times New Roman" w:hAnsi="Times New Roman" w:cs="Times New Roman"/>
          <w:color w:val="000000"/>
          <w:sz w:val="24"/>
          <w:szCs w:val="24"/>
        </w:rPr>
        <w:t xml:space="preserve"> </w:t>
      </w:r>
    </w:p>
    <w:p w:rsidR="008B2A84" w:rsidRPr="009766C1" w:rsidRDefault="008B2A84" w:rsidP="008B2A84">
      <w:pPr>
        <w:spacing w:line="256" w:lineRule="auto"/>
        <w:ind w:left="720"/>
        <w:contextualSpacing/>
        <w:rPr>
          <w:rFonts w:ascii="Arial" w:eastAsia="Calibri" w:hAnsi="Arial" w:cs="Arial"/>
          <w:b/>
          <w:color w:val="000000"/>
        </w:rPr>
      </w:pPr>
      <w:r w:rsidRPr="009766C1">
        <w:rPr>
          <w:rFonts w:ascii="Arial" w:eastAsia="Calibri" w:hAnsi="Arial" w:cs="Arial"/>
          <w:color w:val="000000"/>
        </w:rPr>
        <w:t xml:space="preserve"> </w:t>
      </w:r>
    </w:p>
    <w:p w:rsidR="008259E3" w:rsidRPr="009766C1" w:rsidRDefault="008259E3" w:rsidP="008B2A84">
      <w:pPr>
        <w:numPr>
          <w:ilvl w:val="1"/>
          <w:numId w:val="12"/>
        </w:numPr>
        <w:spacing w:line="256" w:lineRule="auto"/>
        <w:contextualSpacing/>
        <w:rPr>
          <w:rFonts w:ascii="Arial" w:eastAsia="Calibri" w:hAnsi="Arial" w:cs="Arial"/>
          <w:b/>
          <w:color w:val="000000"/>
        </w:rPr>
      </w:pPr>
      <w:proofErr w:type="spellStart"/>
      <w:r w:rsidRPr="009766C1">
        <w:rPr>
          <w:rFonts w:ascii="Arial" w:eastAsia="Calibri" w:hAnsi="Arial" w:cs="Arial"/>
          <w:b/>
          <w:color w:val="000000"/>
        </w:rPr>
        <w:t>R</w:t>
      </w:r>
      <w:r w:rsidR="008B2A84" w:rsidRPr="009766C1">
        <w:rPr>
          <w:rFonts w:ascii="Arial" w:eastAsia="Calibri" w:hAnsi="Arial" w:cs="Arial"/>
          <w:b/>
          <w:color w:val="000000"/>
        </w:rPr>
        <w:t>ok</w:t>
      </w:r>
      <w:proofErr w:type="spellEnd"/>
      <w:r w:rsidR="008B2A84" w:rsidRPr="009766C1">
        <w:rPr>
          <w:rFonts w:ascii="Arial" w:eastAsia="Calibri" w:hAnsi="Arial" w:cs="Arial"/>
          <w:b/>
          <w:color w:val="000000"/>
        </w:rPr>
        <w:t xml:space="preserve"> </w:t>
      </w:r>
      <w:proofErr w:type="spellStart"/>
      <w:r w:rsidR="008B2A84" w:rsidRPr="009766C1">
        <w:rPr>
          <w:rFonts w:ascii="Arial" w:eastAsia="Calibri" w:hAnsi="Arial" w:cs="Arial"/>
          <w:b/>
          <w:color w:val="000000"/>
        </w:rPr>
        <w:t>za</w:t>
      </w:r>
      <w:proofErr w:type="spellEnd"/>
      <w:r w:rsidR="008B2A84" w:rsidRPr="009766C1">
        <w:rPr>
          <w:rFonts w:ascii="Arial" w:eastAsia="Calibri" w:hAnsi="Arial" w:cs="Arial"/>
          <w:b/>
          <w:color w:val="000000"/>
        </w:rPr>
        <w:t xml:space="preserve"> </w:t>
      </w:r>
      <w:proofErr w:type="spellStart"/>
      <w:r w:rsidR="008B2A84" w:rsidRPr="009766C1">
        <w:rPr>
          <w:rFonts w:ascii="Arial" w:eastAsia="Calibri" w:hAnsi="Arial" w:cs="Arial"/>
          <w:b/>
          <w:color w:val="000000"/>
        </w:rPr>
        <w:t>donošenje</w:t>
      </w:r>
      <w:proofErr w:type="spellEnd"/>
      <w:r w:rsidR="008B2A84" w:rsidRPr="009766C1">
        <w:rPr>
          <w:rFonts w:ascii="Arial" w:eastAsia="Calibri" w:hAnsi="Arial" w:cs="Arial"/>
          <w:b/>
          <w:color w:val="000000"/>
        </w:rPr>
        <w:t xml:space="preserve"> </w:t>
      </w:r>
      <w:proofErr w:type="spellStart"/>
      <w:r w:rsidR="008B2A84" w:rsidRPr="009766C1">
        <w:rPr>
          <w:rFonts w:ascii="Arial" w:eastAsia="Calibri" w:hAnsi="Arial" w:cs="Arial"/>
          <w:b/>
          <w:color w:val="000000"/>
        </w:rPr>
        <w:t>odluke</w:t>
      </w:r>
      <w:proofErr w:type="spellEnd"/>
      <w:r w:rsidR="008B2A84" w:rsidRPr="009766C1">
        <w:rPr>
          <w:rFonts w:ascii="Arial" w:eastAsia="Calibri" w:hAnsi="Arial" w:cs="Arial"/>
          <w:b/>
          <w:color w:val="000000"/>
        </w:rPr>
        <w:t xml:space="preserve"> o </w:t>
      </w:r>
      <w:proofErr w:type="spellStart"/>
      <w:r w:rsidR="008B2A84" w:rsidRPr="009766C1">
        <w:rPr>
          <w:rFonts w:ascii="Arial" w:eastAsia="Calibri" w:hAnsi="Arial" w:cs="Arial"/>
          <w:b/>
          <w:color w:val="000000"/>
        </w:rPr>
        <w:t>izboru</w:t>
      </w:r>
      <w:proofErr w:type="spellEnd"/>
      <w:r w:rsidR="00BE7141" w:rsidRPr="009766C1">
        <w:rPr>
          <w:rFonts w:ascii="Arial" w:eastAsia="Calibri" w:hAnsi="Arial" w:cs="Arial"/>
          <w:b/>
          <w:color w:val="000000"/>
        </w:rPr>
        <w:t xml:space="preserve">                                                                                                                                                                                                                                                                                                                                                                                            </w:t>
      </w:r>
    </w:p>
    <w:p w:rsidR="00BE7141" w:rsidRPr="009766C1" w:rsidRDefault="00BE7141" w:rsidP="00BE7141">
      <w:pPr>
        <w:pStyle w:val="ListParagraph"/>
        <w:numPr>
          <w:ilvl w:val="0"/>
          <w:numId w:val="10"/>
        </w:numPr>
        <w:spacing w:line="256" w:lineRule="auto"/>
        <w:contextualSpacing/>
        <w:rPr>
          <w:rFonts w:ascii="Arial" w:hAnsi="Arial" w:cs="Arial"/>
          <w:color w:val="000000"/>
          <w:sz w:val="24"/>
          <w:szCs w:val="24"/>
        </w:rPr>
      </w:pPr>
      <w:r w:rsidRPr="009766C1">
        <w:rPr>
          <w:rFonts w:ascii="Arial" w:hAnsi="Arial" w:cs="Arial"/>
          <w:color w:val="000000"/>
          <w:sz w:val="24"/>
          <w:szCs w:val="24"/>
        </w:rPr>
        <w:t xml:space="preserve">Odluka o izboru najpovoljnije ponude će se donijeti u roku od </w:t>
      </w:r>
      <w:r w:rsidR="00AE0C08">
        <w:rPr>
          <w:rFonts w:ascii="Arial" w:hAnsi="Arial" w:cs="Arial"/>
          <w:color w:val="000000"/>
          <w:sz w:val="24"/>
          <w:szCs w:val="24"/>
        </w:rPr>
        <w:t>1</w:t>
      </w:r>
      <w:r w:rsidRPr="009766C1">
        <w:rPr>
          <w:rFonts w:ascii="Arial" w:hAnsi="Arial" w:cs="Arial"/>
          <w:color w:val="000000"/>
          <w:sz w:val="24"/>
          <w:szCs w:val="24"/>
        </w:rPr>
        <w:t>0 dana od dana otvaranja ponuda.</w:t>
      </w:r>
    </w:p>
    <w:p w:rsidR="008259E3" w:rsidRPr="009766C1" w:rsidRDefault="00BE7141" w:rsidP="008B2A84">
      <w:pPr>
        <w:numPr>
          <w:ilvl w:val="1"/>
          <w:numId w:val="12"/>
        </w:numPr>
        <w:spacing w:line="256" w:lineRule="auto"/>
        <w:contextualSpacing/>
        <w:rPr>
          <w:rFonts w:ascii="Arial" w:eastAsia="Calibri" w:hAnsi="Arial" w:cs="Arial"/>
          <w:b/>
          <w:color w:val="000000"/>
        </w:rPr>
      </w:pPr>
      <w:proofErr w:type="spellStart"/>
      <w:r w:rsidRPr="009766C1">
        <w:rPr>
          <w:rFonts w:ascii="Arial" w:eastAsia="Calibri" w:hAnsi="Arial" w:cs="Arial"/>
          <w:b/>
          <w:color w:val="000000"/>
        </w:rPr>
        <w:t>Rok</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važenja</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ponude</w:t>
      </w:r>
      <w:proofErr w:type="spellEnd"/>
    </w:p>
    <w:p w:rsidR="00BE7141" w:rsidRPr="009766C1" w:rsidRDefault="00BE7141" w:rsidP="00BE7141">
      <w:pPr>
        <w:pStyle w:val="ListParagraph"/>
        <w:numPr>
          <w:ilvl w:val="0"/>
          <w:numId w:val="10"/>
        </w:numPr>
        <w:jc w:val="both"/>
        <w:rPr>
          <w:rFonts w:ascii="Arial" w:hAnsi="Arial" w:cs="Arial"/>
          <w:color w:val="000000"/>
          <w:sz w:val="24"/>
          <w:szCs w:val="24"/>
        </w:rPr>
      </w:pPr>
      <w:r w:rsidRPr="009766C1">
        <w:rPr>
          <w:rFonts w:ascii="Arial" w:hAnsi="Arial" w:cs="Arial"/>
          <w:color w:val="000000"/>
          <w:sz w:val="24"/>
          <w:szCs w:val="24"/>
        </w:rPr>
        <w:t>Rok važenja ponude je 120 dana od dana otvaranja ponuda.</w:t>
      </w:r>
    </w:p>
    <w:p w:rsidR="008259E3" w:rsidRPr="009766C1" w:rsidRDefault="008259E3" w:rsidP="00837EC3">
      <w:pPr>
        <w:keepNext/>
        <w:keepLines/>
        <w:numPr>
          <w:ilvl w:val="0"/>
          <w:numId w:val="1"/>
        </w:numPr>
        <w:pBdr>
          <w:top w:val="single" w:sz="4" w:space="1" w:color="auto"/>
          <w:left w:val="single" w:sz="4" w:space="31" w:color="auto"/>
          <w:bottom w:val="single" w:sz="4" w:space="1" w:color="auto"/>
          <w:right w:val="single" w:sz="4" w:space="4" w:color="auto"/>
        </w:pBdr>
        <w:shd w:val="clear" w:color="auto" w:fill="D9D9D9"/>
        <w:spacing w:before="240" w:after="160" w:line="256" w:lineRule="auto"/>
        <w:ind w:left="1440"/>
        <w:outlineLvl w:val="0"/>
        <w:rPr>
          <w:rFonts w:ascii="Arial" w:hAnsi="Arial" w:cs="Arial"/>
          <w:b/>
          <w:color w:val="000000"/>
        </w:rPr>
      </w:pPr>
      <w:bookmarkStart w:id="1" w:name="_Toc62730554"/>
      <w:r w:rsidRPr="009766C1">
        <w:rPr>
          <w:rFonts w:ascii="Arial" w:hAnsi="Arial" w:cs="Arial"/>
          <w:b/>
          <w:color w:val="000000"/>
        </w:rPr>
        <w:t>TEHNIČKA SPECIFIKACIJA PREDMETA JAVNE NABAVKE</w:t>
      </w:r>
      <w:r w:rsidRPr="009766C1">
        <w:rPr>
          <w:rFonts w:ascii="Arial" w:hAnsi="Arial" w:cs="Arial"/>
          <w:color w:val="000000"/>
          <w:vertAlign w:val="superscript"/>
        </w:rPr>
        <w:footnoteReference w:id="2"/>
      </w:r>
      <w:bookmarkEnd w:id="1"/>
    </w:p>
    <w:p w:rsidR="008259E3" w:rsidRPr="009766C1" w:rsidRDefault="008259E3" w:rsidP="008259E3">
      <w:pPr>
        <w:rPr>
          <w:rFonts w:ascii="Arial" w:eastAsia="Calibri" w:hAnsi="Arial" w:cs="Arial"/>
          <w:color w:val="000000"/>
        </w:rPr>
      </w:pPr>
    </w:p>
    <w:tbl>
      <w:tblPr>
        <w:tblW w:w="9156" w:type="dxa"/>
        <w:tblInd w:w="2" w:type="dxa"/>
        <w:tblCellMar>
          <w:left w:w="70" w:type="dxa"/>
          <w:right w:w="70" w:type="dxa"/>
        </w:tblCellMar>
        <w:tblLook w:val="00A0"/>
      </w:tblPr>
      <w:tblGrid>
        <w:gridCol w:w="799"/>
        <w:gridCol w:w="3244"/>
        <w:gridCol w:w="2288"/>
        <w:gridCol w:w="1273"/>
        <w:gridCol w:w="1552"/>
      </w:tblGrid>
      <w:tr w:rsidR="00837EC3" w:rsidRPr="009766C1" w:rsidTr="004D4992">
        <w:trPr>
          <w:trHeight w:val="389"/>
        </w:trPr>
        <w:tc>
          <w:tcPr>
            <w:tcW w:w="799"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837EC3" w:rsidRPr="009766C1" w:rsidRDefault="00837EC3" w:rsidP="00D13712">
            <w:pPr>
              <w:rPr>
                <w:rFonts w:ascii="Arial" w:hAnsi="Arial" w:cs="Arial"/>
                <w:b/>
                <w:bCs/>
              </w:rPr>
            </w:pPr>
            <w:r w:rsidRPr="009766C1">
              <w:rPr>
                <w:rFonts w:ascii="Arial" w:hAnsi="Arial" w:cs="Arial"/>
                <w:b/>
                <w:bCs/>
              </w:rPr>
              <w:t>R.B.</w:t>
            </w:r>
          </w:p>
        </w:tc>
        <w:tc>
          <w:tcPr>
            <w:tcW w:w="3244" w:type="dxa"/>
            <w:tcBorders>
              <w:top w:val="single" w:sz="8" w:space="0" w:color="auto"/>
              <w:left w:val="nil"/>
              <w:bottom w:val="single" w:sz="8" w:space="0" w:color="auto"/>
              <w:right w:val="single" w:sz="4" w:space="0" w:color="auto"/>
            </w:tcBorders>
            <w:shd w:val="clear" w:color="auto" w:fill="D9D9D9"/>
            <w:vAlign w:val="center"/>
            <w:hideMark/>
          </w:tcPr>
          <w:p w:rsidR="00837EC3" w:rsidRPr="009766C1" w:rsidRDefault="00837EC3" w:rsidP="00D13712">
            <w:pPr>
              <w:rPr>
                <w:rFonts w:ascii="Arial" w:hAnsi="Arial" w:cs="Arial"/>
                <w:b/>
                <w:bCs/>
              </w:rPr>
            </w:pPr>
            <w:proofErr w:type="spellStart"/>
            <w:r w:rsidRPr="009766C1">
              <w:rPr>
                <w:rFonts w:ascii="Arial" w:hAnsi="Arial" w:cs="Arial"/>
                <w:b/>
                <w:bCs/>
              </w:rPr>
              <w:t>Opis</w:t>
            </w:r>
            <w:proofErr w:type="spellEnd"/>
            <w:r w:rsidRPr="009766C1">
              <w:rPr>
                <w:rFonts w:ascii="Arial" w:hAnsi="Arial" w:cs="Arial"/>
                <w:b/>
                <w:bCs/>
              </w:rPr>
              <w:t xml:space="preserve"> </w:t>
            </w:r>
            <w:proofErr w:type="spellStart"/>
            <w:r w:rsidRPr="009766C1">
              <w:rPr>
                <w:rFonts w:ascii="Arial" w:hAnsi="Arial" w:cs="Arial"/>
                <w:b/>
                <w:bCs/>
              </w:rPr>
              <w:t>predmeta</w:t>
            </w:r>
            <w:proofErr w:type="spellEnd"/>
            <w:r w:rsidRPr="009766C1">
              <w:rPr>
                <w:rFonts w:ascii="Arial" w:hAnsi="Arial" w:cs="Arial"/>
                <w:b/>
                <w:bCs/>
              </w:rPr>
              <w:t xml:space="preserve"> </w:t>
            </w:r>
            <w:proofErr w:type="spellStart"/>
            <w:r w:rsidRPr="009766C1">
              <w:rPr>
                <w:rFonts w:ascii="Arial" w:hAnsi="Arial" w:cs="Arial"/>
                <w:b/>
                <w:bCs/>
              </w:rPr>
              <w:t>nabavke</w:t>
            </w:r>
            <w:proofErr w:type="spellEnd"/>
            <w:r w:rsidRPr="009766C1">
              <w:rPr>
                <w:rFonts w:ascii="Arial" w:hAnsi="Arial" w:cs="Arial"/>
                <w:b/>
                <w:bCs/>
              </w:rPr>
              <w:t xml:space="preserve">, </w:t>
            </w:r>
          </w:p>
          <w:p w:rsidR="00837EC3" w:rsidRPr="009766C1" w:rsidRDefault="00837EC3" w:rsidP="00D13712">
            <w:pPr>
              <w:rPr>
                <w:rFonts w:ascii="Arial" w:hAnsi="Arial" w:cs="Arial"/>
                <w:b/>
                <w:bCs/>
              </w:rPr>
            </w:pPr>
            <w:proofErr w:type="spellStart"/>
            <w:r w:rsidRPr="009766C1">
              <w:rPr>
                <w:rFonts w:ascii="Arial" w:hAnsi="Arial" w:cs="Arial"/>
                <w:b/>
                <w:bCs/>
              </w:rPr>
              <w:t>odnosno</w:t>
            </w:r>
            <w:proofErr w:type="spellEnd"/>
            <w:r w:rsidRPr="009766C1">
              <w:rPr>
                <w:rFonts w:ascii="Arial" w:hAnsi="Arial" w:cs="Arial"/>
                <w:b/>
                <w:bCs/>
              </w:rPr>
              <w:t xml:space="preserve"> </w:t>
            </w:r>
            <w:proofErr w:type="spellStart"/>
            <w:r w:rsidRPr="009766C1">
              <w:rPr>
                <w:rFonts w:ascii="Arial" w:hAnsi="Arial" w:cs="Arial"/>
                <w:b/>
                <w:bCs/>
              </w:rPr>
              <w:t>dijela</w:t>
            </w:r>
            <w:proofErr w:type="spellEnd"/>
            <w:r w:rsidRPr="009766C1">
              <w:rPr>
                <w:rFonts w:ascii="Arial" w:hAnsi="Arial" w:cs="Arial"/>
                <w:b/>
                <w:bCs/>
              </w:rPr>
              <w:t xml:space="preserve"> </w:t>
            </w:r>
            <w:proofErr w:type="spellStart"/>
            <w:r w:rsidRPr="009766C1">
              <w:rPr>
                <w:rFonts w:ascii="Arial" w:hAnsi="Arial" w:cs="Arial"/>
                <w:b/>
                <w:bCs/>
              </w:rPr>
              <w:t>predmeta</w:t>
            </w:r>
            <w:proofErr w:type="spellEnd"/>
            <w:r w:rsidRPr="009766C1">
              <w:rPr>
                <w:rFonts w:ascii="Arial" w:hAnsi="Arial" w:cs="Arial"/>
                <w:b/>
                <w:bCs/>
              </w:rPr>
              <w:t xml:space="preserve"> </w:t>
            </w:r>
            <w:proofErr w:type="spellStart"/>
            <w:r w:rsidRPr="009766C1">
              <w:rPr>
                <w:rFonts w:ascii="Arial" w:hAnsi="Arial" w:cs="Arial"/>
                <w:b/>
                <w:bCs/>
              </w:rPr>
              <w:t>nabavke</w:t>
            </w:r>
            <w:proofErr w:type="spellEnd"/>
          </w:p>
        </w:tc>
        <w:tc>
          <w:tcPr>
            <w:tcW w:w="22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7EC3" w:rsidRPr="009766C1" w:rsidRDefault="00837EC3" w:rsidP="00D13712">
            <w:pPr>
              <w:rPr>
                <w:rFonts w:ascii="Arial" w:hAnsi="Arial" w:cs="Arial"/>
                <w:b/>
                <w:bCs/>
              </w:rPr>
            </w:pPr>
            <w:proofErr w:type="spellStart"/>
            <w:r w:rsidRPr="009766C1">
              <w:rPr>
                <w:rFonts w:ascii="Arial" w:hAnsi="Arial" w:cs="Arial"/>
                <w:b/>
                <w:bCs/>
              </w:rPr>
              <w:t>Bitne</w:t>
            </w:r>
            <w:proofErr w:type="spellEnd"/>
            <w:r w:rsidRPr="009766C1">
              <w:rPr>
                <w:rFonts w:ascii="Arial" w:hAnsi="Arial" w:cs="Arial"/>
                <w:b/>
                <w:bCs/>
              </w:rPr>
              <w:t xml:space="preserve"> </w:t>
            </w:r>
            <w:proofErr w:type="spellStart"/>
            <w:r w:rsidRPr="009766C1">
              <w:rPr>
                <w:rFonts w:ascii="Arial" w:hAnsi="Arial" w:cs="Arial"/>
                <w:b/>
                <w:bCs/>
              </w:rPr>
              <w:t>karakteristike</w:t>
            </w:r>
            <w:proofErr w:type="spellEnd"/>
            <w:r w:rsidRPr="009766C1">
              <w:rPr>
                <w:rFonts w:ascii="Arial" w:hAnsi="Arial" w:cs="Arial"/>
                <w:b/>
                <w:bCs/>
              </w:rPr>
              <w:t xml:space="preserve"> </w:t>
            </w:r>
            <w:proofErr w:type="spellStart"/>
            <w:r w:rsidRPr="009766C1">
              <w:rPr>
                <w:rFonts w:ascii="Arial" w:hAnsi="Arial" w:cs="Arial"/>
                <w:b/>
                <w:bCs/>
              </w:rPr>
              <w:t>predmeta</w:t>
            </w:r>
            <w:proofErr w:type="spellEnd"/>
            <w:r w:rsidRPr="009766C1">
              <w:rPr>
                <w:rFonts w:ascii="Arial" w:hAnsi="Arial" w:cs="Arial"/>
                <w:b/>
                <w:bCs/>
              </w:rPr>
              <w:t xml:space="preserve"> </w:t>
            </w:r>
            <w:proofErr w:type="spellStart"/>
            <w:r w:rsidRPr="009766C1">
              <w:rPr>
                <w:rFonts w:ascii="Arial" w:hAnsi="Arial" w:cs="Arial"/>
                <w:b/>
                <w:bCs/>
              </w:rPr>
              <w:t>nabavke</w:t>
            </w:r>
            <w:proofErr w:type="spellEnd"/>
            <w:r w:rsidRPr="009766C1">
              <w:rPr>
                <w:rFonts w:ascii="Arial" w:hAnsi="Arial" w:cs="Arial"/>
                <w:b/>
                <w:bCs/>
              </w:rPr>
              <w:t xml:space="preserve"> u </w:t>
            </w:r>
            <w:proofErr w:type="spellStart"/>
            <w:r w:rsidRPr="009766C1">
              <w:rPr>
                <w:rFonts w:ascii="Arial" w:hAnsi="Arial" w:cs="Arial"/>
                <w:b/>
                <w:bCs/>
              </w:rPr>
              <w:t>pogledu</w:t>
            </w:r>
            <w:proofErr w:type="spellEnd"/>
            <w:r w:rsidRPr="009766C1">
              <w:rPr>
                <w:rFonts w:ascii="Arial" w:hAnsi="Arial" w:cs="Arial"/>
                <w:b/>
                <w:bCs/>
              </w:rPr>
              <w:t xml:space="preserve"> </w:t>
            </w:r>
            <w:proofErr w:type="spellStart"/>
            <w:r w:rsidRPr="009766C1">
              <w:rPr>
                <w:rFonts w:ascii="Arial" w:hAnsi="Arial" w:cs="Arial"/>
                <w:b/>
                <w:bCs/>
              </w:rPr>
              <w:t>kvaliteta</w:t>
            </w:r>
            <w:proofErr w:type="spellEnd"/>
            <w:r w:rsidRPr="009766C1">
              <w:rPr>
                <w:rFonts w:ascii="Arial" w:hAnsi="Arial" w:cs="Arial"/>
                <w:b/>
                <w:bCs/>
              </w:rPr>
              <w:t xml:space="preserve">, </w:t>
            </w:r>
            <w:proofErr w:type="spellStart"/>
            <w:r w:rsidRPr="009766C1">
              <w:rPr>
                <w:rFonts w:ascii="Arial" w:hAnsi="Arial" w:cs="Arial"/>
                <w:b/>
                <w:bCs/>
              </w:rPr>
              <w:t>performansi</w:t>
            </w:r>
            <w:proofErr w:type="spellEnd"/>
            <w:r w:rsidRPr="009766C1">
              <w:rPr>
                <w:rFonts w:ascii="Arial" w:hAnsi="Arial" w:cs="Arial"/>
                <w:b/>
                <w:bCs/>
              </w:rPr>
              <w:t xml:space="preserve"> </w:t>
            </w:r>
            <w:proofErr w:type="spellStart"/>
            <w:r w:rsidRPr="009766C1">
              <w:rPr>
                <w:rFonts w:ascii="Arial" w:hAnsi="Arial" w:cs="Arial"/>
                <w:b/>
                <w:bCs/>
              </w:rPr>
              <w:t>i</w:t>
            </w:r>
            <w:proofErr w:type="spellEnd"/>
            <w:r w:rsidRPr="009766C1">
              <w:rPr>
                <w:rFonts w:ascii="Arial" w:hAnsi="Arial" w:cs="Arial"/>
                <w:b/>
                <w:bCs/>
              </w:rPr>
              <w:t>/</w:t>
            </w:r>
            <w:proofErr w:type="spellStart"/>
            <w:r w:rsidRPr="009766C1">
              <w:rPr>
                <w:rFonts w:ascii="Arial" w:hAnsi="Arial" w:cs="Arial"/>
                <w:b/>
                <w:bCs/>
              </w:rPr>
              <w:t>ili</w:t>
            </w:r>
            <w:proofErr w:type="spellEnd"/>
            <w:r w:rsidRPr="009766C1">
              <w:rPr>
                <w:rFonts w:ascii="Arial" w:hAnsi="Arial" w:cs="Arial"/>
                <w:b/>
                <w:bCs/>
              </w:rPr>
              <w:t xml:space="preserve"> </w:t>
            </w:r>
            <w:proofErr w:type="spellStart"/>
            <w:r w:rsidRPr="009766C1">
              <w:rPr>
                <w:rFonts w:ascii="Arial" w:hAnsi="Arial" w:cs="Arial"/>
                <w:b/>
                <w:bCs/>
              </w:rPr>
              <w:t>dimenzija</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37EC3" w:rsidRPr="009766C1" w:rsidRDefault="00837EC3" w:rsidP="00D13712">
            <w:pPr>
              <w:rPr>
                <w:rFonts w:ascii="Arial" w:hAnsi="Arial" w:cs="Arial"/>
                <w:b/>
                <w:bCs/>
              </w:rPr>
            </w:pPr>
            <w:proofErr w:type="spellStart"/>
            <w:r w:rsidRPr="009766C1">
              <w:rPr>
                <w:rFonts w:ascii="Arial" w:hAnsi="Arial" w:cs="Arial"/>
                <w:b/>
                <w:bCs/>
              </w:rPr>
              <w:t>Jedinica</w:t>
            </w:r>
            <w:proofErr w:type="spellEnd"/>
            <w:r w:rsidRPr="009766C1">
              <w:rPr>
                <w:rFonts w:ascii="Arial" w:hAnsi="Arial" w:cs="Arial"/>
                <w:b/>
                <w:bCs/>
              </w:rPr>
              <w:t xml:space="preserve"> </w:t>
            </w:r>
            <w:proofErr w:type="spellStart"/>
            <w:r w:rsidRPr="009766C1">
              <w:rPr>
                <w:rFonts w:ascii="Arial" w:hAnsi="Arial" w:cs="Arial"/>
                <w:b/>
                <w:bCs/>
              </w:rPr>
              <w:t>mjere</w:t>
            </w:r>
            <w:proofErr w:type="spellEnd"/>
          </w:p>
        </w:tc>
        <w:tc>
          <w:tcPr>
            <w:tcW w:w="1552"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837EC3" w:rsidRPr="009766C1" w:rsidRDefault="00837EC3" w:rsidP="00D13712">
            <w:pPr>
              <w:rPr>
                <w:rFonts w:ascii="Arial" w:hAnsi="Arial" w:cs="Arial"/>
                <w:b/>
                <w:bCs/>
              </w:rPr>
            </w:pPr>
            <w:proofErr w:type="spellStart"/>
            <w:r w:rsidRPr="009766C1">
              <w:rPr>
                <w:rFonts w:ascii="Arial" w:hAnsi="Arial" w:cs="Arial"/>
                <w:b/>
                <w:bCs/>
              </w:rPr>
              <w:t>Količina</w:t>
            </w:r>
            <w:proofErr w:type="spellEnd"/>
            <w:r w:rsidRPr="009766C1">
              <w:rPr>
                <w:rFonts w:ascii="Arial" w:hAnsi="Arial" w:cs="Arial"/>
                <w:b/>
                <w:bCs/>
              </w:rPr>
              <w:t xml:space="preserve"> </w:t>
            </w:r>
          </w:p>
        </w:tc>
      </w:tr>
      <w:tr w:rsidR="00837EC3" w:rsidRPr="009766C1" w:rsidTr="004D4992">
        <w:trPr>
          <w:trHeight w:val="350"/>
        </w:trPr>
        <w:tc>
          <w:tcPr>
            <w:tcW w:w="799" w:type="dxa"/>
            <w:tcBorders>
              <w:top w:val="nil"/>
              <w:left w:val="single" w:sz="8" w:space="0" w:color="auto"/>
              <w:bottom w:val="single" w:sz="8" w:space="0" w:color="auto"/>
              <w:right w:val="single" w:sz="8" w:space="0" w:color="auto"/>
            </w:tcBorders>
            <w:vAlign w:val="center"/>
            <w:hideMark/>
          </w:tcPr>
          <w:p w:rsidR="00837EC3" w:rsidRPr="009766C1" w:rsidRDefault="00837EC3" w:rsidP="00D13712">
            <w:pPr>
              <w:rPr>
                <w:rFonts w:ascii="Arial" w:hAnsi="Arial" w:cs="Arial"/>
              </w:rPr>
            </w:pPr>
            <w:r w:rsidRPr="009766C1">
              <w:rPr>
                <w:rFonts w:ascii="Arial" w:hAnsi="Arial" w:cs="Arial"/>
                <w:lang w:val="sr-Cyrl-CS"/>
              </w:rPr>
              <w:t>1</w:t>
            </w:r>
          </w:p>
        </w:tc>
        <w:tc>
          <w:tcPr>
            <w:tcW w:w="3244" w:type="dxa"/>
            <w:tcBorders>
              <w:top w:val="nil"/>
              <w:left w:val="nil"/>
              <w:bottom w:val="single" w:sz="8" w:space="0" w:color="auto"/>
              <w:right w:val="single" w:sz="4" w:space="0" w:color="auto"/>
            </w:tcBorders>
            <w:vAlign w:val="center"/>
          </w:tcPr>
          <w:p w:rsidR="00837EC3" w:rsidRPr="009766C1" w:rsidRDefault="00837EC3" w:rsidP="00D13712">
            <w:pPr>
              <w:rPr>
                <w:rFonts w:ascii="Arial" w:hAnsi="Arial" w:cs="Arial"/>
                <w:lang w:val="hr-HR"/>
              </w:rPr>
            </w:pPr>
          </w:p>
          <w:p w:rsidR="00837EC3" w:rsidRPr="009766C1" w:rsidRDefault="00837EC3" w:rsidP="00D13712">
            <w:pPr>
              <w:rPr>
                <w:rFonts w:ascii="Arial" w:hAnsi="Arial" w:cs="Arial"/>
                <w:lang w:val="hr-HR"/>
              </w:rPr>
            </w:pPr>
            <w:r w:rsidRPr="009766C1">
              <w:rPr>
                <w:rFonts w:ascii="Arial" w:hAnsi="Arial" w:cs="Arial"/>
                <w:lang w:val="hr-HR"/>
              </w:rPr>
              <w:t>Sređivanje i skladištenje arhivske građe</w:t>
            </w:r>
          </w:p>
          <w:p w:rsidR="00837EC3" w:rsidRPr="009766C1" w:rsidRDefault="00837EC3" w:rsidP="00D13712">
            <w:pPr>
              <w:rPr>
                <w:rFonts w:ascii="Arial" w:hAnsi="Arial" w:cs="Arial"/>
                <w:lang w:val="sr-Latn-CS"/>
              </w:rPr>
            </w:pPr>
          </w:p>
        </w:tc>
        <w:tc>
          <w:tcPr>
            <w:tcW w:w="2288" w:type="dxa"/>
            <w:tcBorders>
              <w:top w:val="single" w:sz="4" w:space="0" w:color="auto"/>
              <w:left w:val="single" w:sz="4" w:space="0" w:color="auto"/>
              <w:bottom w:val="single" w:sz="4" w:space="0" w:color="auto"/>
              <w:right w:val="single" w:sz="4" w:space="0" w:color="auto"/>
            </w:tcBorders>
            <w:hideMark/>
          </w:tcPr>
          <w:p w:rsidR="00837EC3" w:rsidRPr="009766C1" w:rsidRDefault="00837EC3" w:rsidP="00D13712">
            <w:pPr>
              <w:rPr>
                <w:rFonts w:ascii="Arial" w:hAnsi="Arial" w:cs="Arial"/>
                <w:lang w:val="sr-Latn-CS"/>
              </w:rPr>
            </w:pPr>
            <w:proofErr w:type="spellStart"/>
            <w:proofErr w:type="gramStart"/>
            <w:r w:rsidRPr="009766C1">
              <w:rPr>
                <w:rFonts w:ascii="Arial" w:hAnsi="Arial" w:cs="Arial"/>
              </w:rPr>
              <w:t>fizičko</w:t>
            </w:r>
            <w:proofErr w:type="spellEnd"/>
            <w:proofErr w:type="gramEnd"/>
            <w:r w:rsidRPr="009766C1">
              <w:rPr>
                <w:rFonts w:ascii="Arial" w:hAnsi="Arial" w:cs="Arial"/>
              </w:rPr>
              <w:t xml:space="preserve"> </w:t>
            </w:r>
            <w:proofErr w:type="spellStart"/>
            <w:r w:rsidRPr="009766C1">
              <w:rPr>
                <w:rFonts w:ascii="Arial" w:hAnsi="Arial" w:cs="Arial"/>
              </w:rPr>
              <w:t>arhiviranje</w:t>
            </w:r>
            <w:proofErr w:type="spellEnd"/>
            <w:r w:rsidRPr="009766C1">
              <w:rPr>
                <w:rFonts w:ascii="Arial" w:hAnsi="Arial" w:cs="Arial"/>
              </w:rPr>
              <w:t xml:space="preserve"> </w:t>
            </w:r>
            <w:proofErr w:type="spellStart"/>
            <w:r w:rsidRPr="009766C1">
              <w:rPr>
                <w:rFonts w:ascii="Arial" w:hAnsi="Arial" w:cs="Arial"/>
              </w:rPr>
              <w:t>tj</w:t>
            </w:r>
            <w:proofErr w:type="spellEnd"/>
            <w:r w:rsidRPr="009766C1">
              <w:rPr>
                <w:rFonts w:ascii="Arial" w:hAnsi="Arial" w:cs="Arial"/>
              </w:rPr>
              <w:t xml:space="preserve">. </w:t>
            </w:r>
            <w:proofErr w:type="spellStart"/>
            <w:proofErr w:type="gramStart"/>
            <w:r w:rsidRPr="009766C1">
              <w:rPr>
                <w:rFonts w:ascii="Arial" w:hAnsi="Arial" w:cs="Arial"/>
              </w:rPr>
              <w:t>označavanje</w:t>
            </w:r>
            <w:proofErr w:type="spellEnd"/>
            <w:proofErr w:type="gramEnd"/>
            <w:r w:rsidRPr="009766C1">
              <w:rPr>
                <w:rFonts w:ascii="Arial" w:hAnsi="Arial" w:cs="Arial"/>
              </w:rPr>
              <w:t xml:space="preserve"> </w:t>
            </w:r>
            <w:proofErr w:type="spellStart"/>
            <w:r w:rsidRPr="009766C1">
              <w:rPr>
                <w:rFonts w:ascii="Arial" w:hAnsi="Arial" w:cs="Arial"/>
              </w:rPr>
              <w:t>svih</w:t>
            </w:r>
            <w:proofErr w:type="spellEnd"/>
            <w:r w:rsidRPr="009766C1">
              <w:rPr>
                <w:rFonts w:ascii="Arial" w:hAnsi="Arial" w:cs="Arial"/>
              </w:rPr>
              <w:t xml:space="preserve"> </w:t>
            </w:r>
            <w:proofErr w:type="spellStart"/>
            <w:r w:rsidRPr="009766C1">
              <w:rPr>
                <w:rFonts w:ascii="Arial" w:hAnsi="Arial" w:cs="Arial"/>
              </w:rPr>
              <w:t>arhivskih</w:t>
            </w:r>
            <w:proofErr w:type="spellEnd"/>
            <w:r w:rsidRPr="009766C1">
              <w:rPr>
                <w:rFonts w:ascii="Arial" w:hAnsi="Arial" w:cs="Arial"/>
              </w:rPr>
              <w:t xml:space="preserve"> </w:t>
            </w:r>
            <w:proofErr w:type="spellStart"/>
            <w:r w:rsidRPr="009766C1">
              <w:rPr>
                <w:rFonts w:ascii="Arial" w:hAnsi="Arial" w:cs="Arial"/>
              </w:rPr>
              <w:t>jedinica</w:t>
            </w:r>
            <w:proofErr w:type="spellEnd"/>
            <w:r w:rsidRPr="009766C1">
              <w:rPr>
                <w:rFonts w:ascii="Arial" w:hAnsi="Arial" w:cs="Arial"/>
              </w:rPr>
              <w:t xml:space="preserve">, </w:t>
            </w:r>
            <w:proofErr w:type="spellStart"/>
            <w:r w:rsidRPr="009766C1">
              <w:rPr>
                <w:rFonts w:ascii="Arial" w:hAnsi="Arial" w:cs="Arial"/>
              </w:rPr>
              <w:t>stvaranje</w:t>
            </w:r>
            <w:proofErr w:type="spellEnd"/>
            <w:r w:rsidRPr="009766C1">
              <w:rPr>
                <w:rFonts w:ascii="Arial" w:hAnsi="Arial" w:cs="Arial"/>
              </w:rPr>
              <w:t xml:space="preserve"> </w:t>
            </w:r>
            <w:proofErr w:type="spellStart"/>
            <w:r w:rsidRPr="009766C1">
              <w:rPr>
                <w:rFonts w:ascii="Arial" w:hAnsi="Arial" w:cs="Arial"/>
              </w:rPr>
              <w:t>popisa</w:t>
            </w:r>
            <w:proofErr w:type="spellEnd"/>
            <w:r w:rsidRPr="009766C1">
              <w:rPr>
                <w:rFonts w:ascii="Arial" w:hAnsi="Arial" w:cs="Arial"/>
              </w:rPr>
              <w:t xml:space="preserve"> </w:t>
            </w:r>
            <w:proofErr w:type="spellStart"/>
            <w:r w:rsidRPr="009766C1">
              <w:rPr>
                <w:rFonts w:ascii="Arial" w:hAnsi="Arial" w:cs="Arial"/>
              </w:rPr>
              <w:t>tehničkih</w:t>
            </w:r>
            <w:proofErr w:type="spellEnd"/>
            <w:r w:rsidRPr="009766C1">
              <w:rPr>
                <w:rFonts w:ascii="Arial" w:hAnsi="Arial" w:cs="Arial"/>
              </w:rPr>
              <w:t xml:space="preserve"> </w:t>
            </w:r>
            <w:proofErr w:type="spellStart"/>
            <w:r w:rsidRPr="009766C1">
              <w:rPr>
                <w:rFonts w:ascii="Arial" w:hAnsi="Arial" w:cs="Arial"/>
              </w:rPr>
              <w:t>jedinica</w:t>
            </w:r>
            <w:proofErr w:type="spellEnd"/>
            <w:r w:rsidRPr="009766C1">
              <w:rPr>
                <w:rFonts w:ascii="Arial" w:hAnsi="Arial" w:cs="Arial"/>
              </w:rPr>
              <w:t xml:space="preserve"> </w:t>
            </w:r>
            <w:proofErr w:type="spellStart"/>
            <w:r w:rsidRPr="009766C1">
              <w:rPr>
                <w:rFonts w:ascii="Arial" w:hAnsi="Arial" w:cs="Arial"/>
              </w:rPr>
              <w:t>na</w:t>
            </w:r>
            <w:proofErr w:type="spellEnd"/>
            <w:r w:rsidRPr="009766C1">
              <w:rPr>
                <w:rFonts w:ascii="Arial" w:hAnsi="Arial" w:cs="Arial"/>
              </w:rPr>
              <w:t xml:space="preserve"> </w:t>
            </w:r>
            <w:proofErr w:type="spellStart"/>
            <w:r w:rsidRPr="009766C1">
              <w:rPr>
                <w:rFonts w:ascii="Arial" w:hAnsi="Arial" w:cs="Arial"/>
              </w:rPr>
              <w:t>temelju</w:t>
            </w:r>
            <w:proofErr w:type="spellEnd"/>
            <w:r w:rsidRPr="009766C1">
              <w:rPr>
                <w:rFonts w:ascii="Arial" w:hAnsi="Arial" w:cs="Arial"/>
              </w:rPr>
              <w:t xml:space="preserve"> </w:t>
            </w:r>
            <w:proofErr w:type="spellStart"/>
            <w:r w:rsidRPr="009766C1">
              <w:rPr>
                <w:rFonts w:ascii="Arial" w:hAnsi="Arial" w:cs="Arial"/>
              </w:rPr>
              <w:t>postojećih</w:t>
            </w:r>
            <w:proofErr w:type="spellEnd"/>
            <w:r w:rsidRPr="009766C1">
              <w:rPr>
                <w:rFonts w:ascii="Arial" w:hAnsi="Arial" w:cs="Arial"/>
              </w:rPr>
              <w:t xml:space="preserve"> </w:t>
            </w:r>
            <w:proofErr w:type="spellStart"/>
            <w:r w:rsidRPr="009766C1">
              <w:rPr>
                <w:rFonts w:ascii="Arial" w:hAnsi="Arial" w:cs="Arial"/>
              </w:rPr>
              <w:t>oznaka</w:t>
            </w:r>
            <w:proofErr w:type="spellEnd"/>
            <w:r w:rsidRPr="009766C1">
              <w:rPr>
                <w:rFonts w:ascii="Arial" w:hAnsi="Arial" w:cs="Arial"/>
              </w:rPr>
              <w:t xml:space="preserve"> </w:t>
            </w:r>
            <w:proofErr w:type="spellStart"/>
            <w:r w:rsidRPr="009766C1">
              <w:rPr>
                <w:rFonts w:ascii="Arial" w:hAnsi="Arial" w:cs="Arial"/>
              </w:rPr>
              <w:t>na</w:t>
            </w:r>
            <w:proofErr w:type="spellEnd"/>
            <w:r w:rsidRPr="009766C1">
              <w:rPr>
                <w:rFonts w:ascii="Arial" w:hAnsi="Arial" w:cs="Arial"/>
              </w:rPr>
              <w:t xml:space="preserve"> </w:t>
            </w:r>
            <w:proofErr w:type="spellStart"/>
            <w:r w:rsidRPr="009766C1">
              <w:rPr>
                <w:rFonts w:ascii="Arial" w:hAnsi="Arial" w:cs="Arial"/>
              </w:rPr>
              <w:t>tehničkim</w:t>
            </w:r>
            <w:proofErr w:type="spellEnd"/>
            <w:r w:rsidRPr="009766C1">
              <w:rPr>
                <w:rFonts w:ascii="Arial" w:hAnsi="Arial" w:cs="Arial"/>
              </w:rPr>
              <w:t xml:space="preserve"> </w:t>
            </w:r>
            <w:proofErr w:type="spellStart"/>
            <w:r w:rsidRPr="009766C1">
              <w:rPr>
                <w:rFonts w:ascii="Arial" w:hAnsi="Arial" w:cs="Arial"/>
              </w:rPr>
              <w:t>arhivskim</w:t>
            </w:r>
            <w:proofErr w:type="spellEnd"/>
            <w:r w:rsidRPr="009766C1">
              <w:rPr>
                <w:rFonts w:ascii="Arial" w:hAnsi="Arial" w:cs="Arial"/>
              </w:rPr>
              <w:t xml:space="preserve"> </w:t>
            </w:r>
            <w:proofErr w:type="spellStart"/>
            <w:r w:rsidRPr="009766C1">
              <w:rPr>
                <w:rFonts w:ascii="Arial" w:hAnsi="Arial" w:cs="Arial"/>
              </w:rPr>
              <w:t>jedinicama,izlučenje</w:t>
            </w:r>
            <w:proofErr w:type="spellEnd"/>
            <w:r w:rsidRPr="009766C1">
              <w:rPr>
                <w:rFonts w:ascii="Arial" w:hAnsi="Arial" w:cs="Arial"/>
              </w:rPr>
              <w:t xml:space="preserve"> </w:t>
            </w:r>
            <w:proofErr w:type="spellStart"/>
            <w:r w:rsidRPr="009766C1">
              <w:rPr>
                <w:rFonts w:ascii="Arial" w:hAnsi="Arial" w:cs="Arial"/>
              </w:rPr>
              <w:t>bezvrijednog</w:t>
            </w:r>
            <w:proofErr w:type="spellEnd"/>
            <w:r w:rsidRPr="009766C1">
              <w:rPr>
                <w:rFonts w:ascii="Arial" w:hAnsi="Arial" w:cs="Arial"/>
              </w:rPr>
              <w:t xml:space="preserve"> </w:t>
            </w:r>
            <w:proofErr w:type="spellStart"/>
            <w:r w:rsidRPr="009766C1">
              <w:rPr>
                <w:rFonts w:ascii="Arial" w:hAnsi="Arial" w:cs="Arial"/>
              </w:rPr>
              <w:t>registraturskog</w:t>
            </w:r>
            <w:proofErr w:type="spellEnd"/>
            <w:r w:rsidRPr="009766C1">
              <w:rPr>
                <w:rFonts w:ascii="Arial" w:hAnsi="Arial" w:cs="Arial"/>
              </w:rPr>
              <w:t xml:space="preserve"> </w:t>
            </w:r>
            <w:proofErr w:type="spellStart"/>
            <w:r w:rsidRPr="009766C1">
              <w:rPr>
                <w:rFonts w:ascii="Arial" w:hAnsi="Arial" w:cs="Arial"/>
              </w:rPr>
              <w:t>materijala</w:t>
            </w:r>
            <w:proofErr w:type="spellEnd"/>
            <w:r w:rsidRPr="009766C1">
              <w:rPr>
                <w:rFonts w:ascii="Arial" w:hAnsi="Arial" w:cs="Arial"/>
              </w:rPr>
              <w:t xml:space="preserve"> </w:t>
            </w:r>
            <w:proofErr w:type="spellStart"/>
            <w:r w:rsidRPr="009766C1">
              <w:rPr>
                <w:rFonts w:ascii="Arial" w:hAnsi="Arial" w:cs="Arial"/>
              </w:rPr>
              <w:t>i</w:t>
            </w:r>
            <w:proofErr w:type="spellEnd"/>
            <w:r w:rsidRPr="009766C1">
              <w:rPr>
                <w:rFonts w:ascii="Arial" w:hAnsi="Arial" w:cs="Arial"/>
              </w:rPr>
              <w:t xml:space="preserve"> </w:t>
            </w:r>
            <w:proofErr w:type="spellStart"/>
            <w:r w:rsidRPr="009766C1">
              <w:rPr>
                <w:rFonts w:ascii="Arial" w:hAnsi="Arial" w:cs="Arial"/>
              </w:rPr>
              <w:t>uništenje</w:t>
            </w:r>
            <w:proofErr w:type="spellEnd"/>
            <w:r w:rsidRPr="009766C1">
              <w:rPr>
                <w:rFonts w:ascii="Arial" w:hAnsi="Arial" w:cs="Arial"/>
              </w:rPr>
              <w:t xml:space="preserve"> u </w:t>
            </w:r>
            <w:proofErr w:type="spellStart"/>
            <w:r w:rsidRPr="009766C1">
              <w:rPr>
                <w:rFonts w:ascii="Arial" w:hAnsi="Arial" w:cs="Arial"/>
              </w:rPr>
              <w:t>skladu</w:t>
            </w:r>
            <w:proofErr w:type="spellEnd"/>
            <w:r w:rsidRPr="009766C1">
              <w:rPr>
                <w:rFonts w:ascii="Arial" w:hAnsi="Arial" w:cs="Arial"/>
              </w:rPr>
              <w:t xml:space="preserve"> </w:t>
            </w:r>
            <w:proofErr w:type="spellStart"/>
            <w:r w:rsidRPr="009766C1">
              <w:rPr>
                <w:rFonts w:ascii="Arial" w:hAnsi="Arial" w:cs="Arial"/>
              </w:rPr>
              <w:t>sa</w:t>
            </w:r>
            <w:proofErr w:type="spellEnd"/>
            <w:r w:rsidRPr="009766C1">
              <w:rPr>
                <w:rFonts w:ascii="Arial" w:hAnsi="Arial" w:cs="Arial"/>
              </w:rPr>
              <w:t xml:space="preserve"> </w:t>
            </w:r>
            <w:proofErr w:type="spellStart"/>
            <w:r w:rsidRPr="009766C1">
              <w:rPr>
                <w:rFonts w:ascii="Arial" w:hAnsi="Arial" w:cs="Arial"/>
              </w:rPr>
              <w:t>listom</w:t>
            </w:r>
            <w:proofErr w:type="spellEnd"/>
            <w:r w:rsidRPr="009766C1">
              <w:rPr>
                <w:rFonts w:ascii="Arial" w:hAnsi="Arial" w:cs="Arial"/>
              </w:rPr>
              <w:t xml:space="preserve"> </w:t>
            </w:r>
            <w:proofErr w:type="spellStart"/>
            <w:r w:rsidRPr="009766C1">
              <w:rPr>
                <w:rFonts w:ascii="Arial" w:hAnsi="Arial" w:cs="Arial"/>
              </w:rPr>
              <w:t>kategorija</w:t>
            </w:r>
            <w:proofErr w:type="spellEnd"/>
            <w:r w:rsidRPr="009766C1">
              <w:rPr>
                <w:rFonts w:ascii="Arial" w:hAnsi="Arial" w:cs="Arial"/>
              </w:rPr>
              <w:t xml:space="preserve"> </w:t>
            </w:r>
            <w:proofErr w:type="spellStart"/>
            <w:r w:rsidRPr="009766C1">
              <w:rPr>
                <w:rFonts w:ascii="Arial" w:hAnsi="Arial" w:cs="Arial"/>
              </w:rPr>
              <w:t>Zavoda</w:t>
            </w:r>
            <w:proofErr w:type="spellEnd"/>
            <w:r w:rsidRPr="009766C1">
              <w:rPr>
                <w:rFonts w:ascii="Arial" w:hAnsi="Arial" w:cs="Arial"/>
              </w:rPr>
              <w:t xml:space="preserve"> </w:t>
            </w:r>
            <w:proofErr w:type="spellStart"/>
            <w:r w:rsidRPr="009766C1">
              <w:rPr>
                <w:rFonts w:ascii="Arial" w:hAnsi="Arial" w:cs="Arial"/>
              </w:rPr>
              <w:t>za</w:t>
            </w:r>
            <w:proofErr w:type="spellEnd"/>
            <w:r w:rsidRPr="009766C1">
              <w:rPr>
                <w:rFonts w:ascii="Arial" w:hAnsi="Arial" w:cs="Arial"/>
              </w:rPr>
              <w:t xml:space="preserve"> </w:t>
            </w:r>
            <w:proofErr w:type="spellStart"/>
            <w:r w:rsidRPr="009766C1">
              <w:rPr>
                <w:rFonts w:ascii="Arial" w:hAnsi="Arial" w:cs="Arial"/>
              </w:rPr>
              <w:t>zapošljavanje</w:t>
            </w:r>
            <w:proofErr w:type="spellEnd"/>
            <w:r w:rsidRPr="009766C1">
              <w:rPr>
                <w:rFonts w:ascii="Arial" w:hAnsi="Arial" w:cs="Arial"/>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837EC3" w:rsidRPr="009766C1" w:rsidRDefault="00837EC3" w:rsidP="00D13712">
            <w:pPr>
              <w:rPr>
                <w:rFonts w:ascii="Arial" w:hAnsi="Arial" w:cs="Arial"/>
                <w:lang w:val="sr-Latn-CS"/>
              </w:rPr>
            </w:pPr>
            <w:r w:rsidRPr="009766C1">
              <w:rPr>
                <w:rFonts w:ascii="Arial" w:hAnsi="Arial" w:cs="Arial"/>
                <w:lang w:val="sr-Latn-CS"/>
              </w:rPr>
              <w:t>Metar dužni</w:t>
            </w:r>
          </w:p>
        </w:tc>
        <w:tc>
          <w:tcPr>
            <w:tcW w:w="1552" w:type="dxa"/>
            <w:tcBorders>
              <w:top w:val="nil"/>
              <w:left w:val="single" w:sz="4" w:space="0" w:color="auto"/>
              <w:bottom w:val="single" w:sz="8" w:space="0" w:color="auto"/>
              <w:right w:val="single" w:sz="8" w:space="0" w:color="auto"/>
            </w:tcBorders>
            <w:vAlign w:val="center"/>
            <w:hideMark/>
          </w:tcPr>
          <w:p w:rsidR="00837EC3" w:rsidRPr="009766C1" w:rsidRDefault="00837EC3" w:rsidP="00842F4B">
            <w:pPr>
              <w:rPr>
                <w:rFonts w:ascii="Arial" w:hAnsi="Arial" w:cs="Arial"/>
                <w:lang w:val="sr-Latn-CS"/>
              </w:rPr>
            </w:pPr>
            <w:r w:rsidRPr="009766C1">
              <w:rPr>
                <w:rFonts w:ascii="Arial" w:hAnsi="Arial" w:cs="Arial"/>
                <w:lang w:val="sr-Latn-CS"/>
              </w:rPr>
              <w:t>1</w:t>
            </w:r>
            <w:r w:rsidR="00842F4B">
              <w:rPr>
                <w:rFonts w:ascii="Arial" w:hAnsi="Arial" w:cs="Arial"/>
                <w:lang w:val="sr-Latn-CS"/>
              </w:rPr>
              <w:t>2</w:t>
            </w:r>
            <w:r w:rsidRPr="009766C1">
              <w:rPr>
                <w:rFonts w:ascii="Arial" w:hAnsi="Arial" w:cs="Arial"/>
                <w:lang w:val="sr-Latn-CS"/>
              </w:rPr>
              <w:t>00</w:t>
            </w:r>
          </w:p>
        </w:tc>
      </w:tr>
      <w:tr w:rsidR="00837EC3" w:rsidRPr="009766C1" w:rsidTr="004D4992">
        <w:trPr>
          <w:trHeight w:val="350"/>
        </w:trPr>
        <w:tc>
          <w:tcPr>
            <w:tcW w:w="799" w:type="dxa"/>
            <w:tcBorders>
              <w:top w:val="nil"/>
              <w:left w:val="single" w:sz="8" w:space="0" w:color="auto"/>
              <w:bottom w:val="single" w:sz="8" w:space="0" w:color="auto"/>
              <w:right w:val="single" w:sz="8" w:space="0" w:color="auto"/>
            </w:tcBorders>
            <w:vAlign w:val="center"/>
            <w:hideMark/>
          </w:tcPr>
          <w:p w:rsidR="00837EC3" w:rsidRPr="009766C1" w:rsidRDefault="00837EC3" w:rsidP="00D13712">
            <w:pPr>
              <w:rPr>
                <w:rFonts w:ascii="Arial" w:hAnsi="Arial" w:cs="Arial"/>
                <w:lang w:val="sr-Latn-CS"/>
              </w:rPr>
            </w:pPr>
            <w:r w:rsidRPr="009766C1">
              <w:rPr>
                <w:rFonts w:ascii="Arial" w:hAnsi="Arial" w:cs="Arial"/>
                <w:lang w:val="sr-Latn-CS"/>
              </w:rPr>
              <w:lastRenderedPageBreak/>
              <w:t>2</w:t>
            </w:r>
          </w:p>
        </w:tc>
        <w:tc>
          <w:tcPr>
            <w:tcW w:w="3244" w:type="dxa"/>
            <w:tcBorders>
              <w:top w:val="nil"/>
              <w:left w:val="nil"/>
              <w:bottom w:val="single" w:sz="8" w:space="0" w:color="auto"/>
              <w:right w:val="single" w:sz="4" w:space="0" w:color="auto"/>
            </w:tcBorders>
            <w:vAlign w:val="center"/>
            <w:hideMark/>
          </w:tcPr>
          <w:p w:rsidR="00837EC3" w:rsidRPr="009766C1" w:rsidRDefault="00837EC3" w:rsidP="00D13712">
            <w:pPr>
              <w:rPr>
                <w:rFonts w:ascii="Arial" w:hAnsi="Arial" w:cs="Arial"/>
                <w:lang w:val="hr-HR"/>
              </w:rPr>
            </w:pPr>
            <w:r w:rsidRPr="009766C1">
              <w:rPr>
                <w:rFonts w:ascii="Arial" w:hAnsi="Arial" w:cs="Arial"/>
                <w:lang w:val="hr-HR"/>
              </w:rPr>
              <w:t>izdavanje  arhivske jedinice</w:t>
            </w:r>
          </w:p>
        </w:tc>
        <w:tc>
          <w:tcPr>
            <w:tcW w:w="2288" w:type="dxa"/>
            <w:tcBorders>
              <w:top w:val="single" w:sz="4" w:space="0" w:color="auto"/>
              <w:left w:val="single" w:sz="4" w:space="0" w:color="auto"/>
              <w:bottom w:val="single" w:sz="4" w:space="0" w:color="auto"/>
              <w:right w:val="single" w:sz="4" w:space="0" w:color="auto"/>
            </w:tcBorders>
            <w:hideMark/>
          </w:tcPr>
          <w:p w:rsidR="00837EC3" w:rsidRPr="009766C1" w:rsidRDefault="00837EC3" w:rsidP="00D13712">
            <w:pPr>
              <w:rPr>
                <w:rFonts w:ascii="Arial" w:hAnsi="Arial" w:cs="Arial"/>
              </w:rPr>
            </w:pPr>
            <w:r w:rsidRPr="009766C1">
              <w:rPr>
                <w:rFonts w:ascii="Arial" w:hAnsi="Arial" w:cs="Arial"/>
                <w:lang w:val="hr-HR"/>
              </w:rPr>
              <w:t>zahtjev za izdavanje arhivske jedinice uz dostavu na adresu naručioca</w:t>
            </w:r>
          </w:p>
        </w:tc>
        <w:tc>
          <w:tcPr>
            <w:tcW w:w="1273" w:type="dxa"/>
            <w:tcBorders>
              <w:top w:val="single" w:sz="4" w:space="0" w:color="auto"/>
              <w:left w:val="single" w:sz="4" w:space="0" w:color="auto"/>
              <w:bottom w:val="single" w:sz="4" w:space="0" w:color="auto"/>
              <w:right w:val="single" w:sz="4" w:space="0" w:color="auto"/>
            </w:tcBorders>
            <w:vAlign w:val="center"/>
            <w:hideMark/>
          </w:tcPr>
          <w:p w:rsidR="00837EC3" w:rsidRPr="009766C1" w:rsidRDefault="00837EC3" w:rsidP="00D13712">
            <w:pPr>
              <w:rPr>
                <w:rFonts w:ascii="Arial" w:hAnsi="Arial" w:cs="Arial"/>
                <w:lang w:val="sr-Latn-CS"/>
              </w:rPr>
            </w:pPr>
            <w:r w:rsidRPr="009766C1">
              <w:rPr>
                <w:rFonts w:ascii="Arial" w:hAnsi="Arial" w:cs="Arial"/>
                <w:lang w:val="sr-Latn-CS"/>
              </w:rPr>
              <w:t>registrator</w:t>
            </w:r>
          </w:p>
        </w:tc>
        <w:tc>
          <w:tcPr>
            <w:tcW w:w="1552" w:type="dxa"/>
            <w:tcBorders>
              <w:top w:val="nil"/>
              <w:left w:val="single" w:sz="4" w:space="0" w:color="auto"/>
              <w:bottom w:val="single" w:sz="8" w:space="0" w:color="auto"/>
              <w:right w:val="single" w:sz="8" w:space="0" w:color="auto"/>
            </w:tcBorders>
            <w:vAlign w:val="center"/>
            <w:hideMark/>
          </w:tcPr>
          <w:p w:rsidR="00837EC3" w:rsidRPr="009766C1" w:rsidRDefault="00837EC3" w:rsidP="00D13712">
            <w:pPr>
              <w:rPr>
                <w:rFonts w:ascii="Arial" w:hAnsi="Arial" w:cs="Arial"/>
                <w:lang w:val="sr-Latn-CS"/>
              </w:rPr>
            </w:pPr>
            <w:r w:rsidRPr="009766C1">
              <w:rPr>
                <w:rFonts w:ascii="Arial" w:hAnsi="Arial" w:cs="Arial"/>
                <w:lang w:val="sr-Latn-CS"/>
              </w:rPr>
              <w:t>150</w:t>
            </w:r>
          </w:p>
        </w:tc>
      </w:tr>
      <w:tr w:rsidR="00837EC3" w:rsidRPr="009766C1" w:rsidTr="004D4992">
        <w:trPr>
          <w:trHeight w:val="350"/>
        </w:trPr>
        <w:tc>
          <w:tcPr>
            <w:tcW w:w="799" w:type="dxa"/>
            <w:tcBorders>
              <w:top w:val="nil"/>
              <w:left w:val="single" w:sz="8" w:space="0" w:color="auto"/>
              <w:bottom w:val="single" w:sz="8" w:space="0" w:color="auto"/>
              <w:right w:val="single" w:sz="8" w:space="0" w:color="auto"/>
            </w:tcBorders>
            <w:vAlign w:val="center"/>
            <w:hideMark/>
          </w:tcPr>
          <w:p w:rsidR="00837EC3" w:rsidRPr="009766C1" w:rsidRDefault="00837EC3" w:rsidP="00D13712">
            <w:pPr>
              <w:rPr>
                <w:rFonts w:ascii="Arial" w:hAnsi="Arial" w:cs="Arial"/>
              </w:rPr>
            </w:pPr>
            <w:r w:rsidRPr="009766C1">
              <w:rPr>
                <w:rFonts w:ascii="Arial" w:hAnsi="Arial" w:cs="Arial"/>
              </w:rPr>
              <w:t>3</w:t>
            </w:r>
          </w:p>
        </w:tc>
        <w:tc>
          <w:tcPr>
            <w:tcW w:w="3244" w:type="dxa"/>
            <w:tcBorders>
              <w:top w:val="nil"/>
              <w:left w:val="nil"/>
              <w:bottom w:val="single" w:sz="8" w:space="0" w:color="auto"/>
              <w:right w:val="single" w:sz="4" w:space="0" w:color="auto"/>
            </w:tcBorders>
            <w:vAlign w:val="center"/>
          </w:tcPr>
          <w:p w:rsidR="00837EC3" w:rsidRPr="009766C1" w:rsidRDefault="00837EC3" w:rsidP="00D13712">
            <w:pPr>
              <w:rPr>
                <w:rFonts w:ascii="Arial" w:hAnsi="Arial" w:cs="Arial"/>
              </w:rPr>
            </w:pPr>
            <w:proofErr w:type="spellStart"/>
            <w:r w:rsidRPr="009766C1">
              <w:rPr>
                <w:rFonts w:ascii="Arial" w:hAnsi="Arial" w:cs="Arial"/>
              </w:rPr>
              <w:t>Digitalno</w:t>
            </w:r>
            <w:proofErr w:type="spellEnd"/>
            <w:r w:rsidRPr="009766C1">
              <w:rPr>
                <w:rFonts w:ascii="Arial" w:hAnsi="Arial" w:cs="Arial"/>
              </w:rPr>
              <w:t xml:space="preserve"> </w:t>
            </w:r>
            <w:proofErr w:type="spellStart"/>
            <w:r w:rsidRPr="009766C1">
              <w:rPr>
                <w:rFonts w:ascii="Arial" w:hAnsi="Arial" w:cs="Arial"/>
              </w:rPr>
              <w:t>arhiviranje</w:t>
            </w:r>
            <w:proofErr w:type="spellEnd"/>
            <w:r w:rsidRPr="009766C1">
              <w:rPr>
                <w:rFonts w:ascii="Arial" w:hAnsi="Arial" w:cs="Arial"/>
              </w:rPr>
              <w:t xml:space="preserve"> </w:t>
            </w:r>
            <w:proofErr w:type="spellStart"/>
            <w:r w:rsidRPr="009766C1">
              <w:rPr>
                <w:rFonts w:ascii="Arial" w:hAnsi="Arial" w:cs="Arial"/>
              </w:rPr>
              <w:t>dokumentacije</w:t>
            </w:r>
            <w:proofErr w:type="spellEnd"/>
          </w:p>
          <w:p w:rsidR="00837EC3" w:rsidRPr="009766C1" w:rsidRDefault="00837EC3" w:rsidP="00D13712">
            <w:pPr>
              <w:rPr>
                <w:rFonts w:ascii="Arial" w:hAnsi="Arial" w:cs="Arial"/>
                <w:lang w:val="sl-SI"/>
              </w:rPr>
            </w:pPr>
          </w:p>
        </w:tc>
        <w:tc>
          <w:tcPr>
            <w:tcW w:w="2288" w:type="dxa"/>
            <w:tcBorders>
              <w:top w:val="single" w:sz="4" w:space="0" w:color="auto"/>
              <w:left w:val="single" w:sz="4" w:space="0" w:color="auto"/>
              <w:bottom w:val="single" w:sz="4" w:space="0" w:color="auto"/>
              <w:right w:val="single" w:sz="4" w:space="0" w:color="auto"/>
            </w:tcBorders>
            <w:vAlign w:val="center"/>
            <w:hideMark/>
          </w:tcPr>
          <w:p w:rsidR="00837EC3" w:rsidRPr="009766C1" w:rsidRDefault="00837EC3" w:rsidP="00D13712">
            <w:pPr>
              <w:rPr>
                <w:rFonts w:ascii="Arial" w:hAnsi="Arial" w:cs="Arial"/>
                <w:lang w:val="hr-HR"/>
              </w:rPr>
            </w:pPr>
            <w:r w:rsidRPr="009766C1">
              <w:rPr>
                <w:rFonts w:ascii="Arial" w:hAnsi="Arial" w:cs="Arial"/>
                <w:lang w:val="hr-HR"/>
              </w:rPr>
              <w:t>Skeniranje dokumentacije, indeksiranje dokumentacije i stavljanje na web arhivu</w:t>
            </w:r>
          </w:p>
        </w:tc>
        <w:tc>
          <w:tcPr>
            <w:tcW w:w="1273" w:type="dxa"/>
            <w:tcBorders>
              <w:top w:val="single" w:sz="4" w:space="0" w:color="auto"/>
              <w:left w:val="single" w:sz="4" w:space="0" w:color="auto"/>
              <w:bottom w:val="single" w:sz="4" w:space="0" w:color="auto"/>
              <w:right w:val="single" w:sz="4" w:space="0" w:color="auto"/>
            </w:tcBorders>
          </w:tcPr>
          <w:p w:rsidR="00837EC3" w:rsidRPr="009766C1" w:rsidRDefault="00837EC3" w:rsidP="00D13712">
            <w:pPr>
              <w:rPr>
                <w:rFonts w:ascii="Arial" w:hAnsi="Arial" w:cs="Arial"/>
                <w:lang w:val="sr-Latn-CS"/>
              </w:rPr>
            </w:pPr>
          </w:p>
          <w:p w:rsidR="00837EC3" w:rsidRPr="009766C1" w:rsidRDefault="00837EC3" w:rsidP="00D13712">
            <w:pPr>
              <w:rPr>
                <w:rFonts w:ascii="Arial" w:hAnsi="Arial" w:cs="Arial"/>
                <w:lang w:val="sr-Latn-CS"/>
              </w:rPr>
            </w:pPr>
            <w:r w:rsidRPr="009766C1">
              <w:rPr>
                <w:rFonts w:ascii="Arial" w:hAnsi="Arial" w:cs="Arial"/>
                <w:lang w:val="sr-Latn-CS"/>
              </w:rPr>
              <w:t>Stranica</w:t>
            </w:r>
          </w:p>
          <w:p w:rsidR="00837EC3" w:rsidRPr="009766C1" w:rsidRDefault="00837EC3" w:rsidP="00D13712">
            <w:pPr>
              <w:rPr>
                <w:rFonts w:ascii="Arial" w:hAnsi="Arial" w:cs="Arial"/>
                <w:lang w:val="sr-Latn-CS"/>
              </w:rPr>
            </w:pPr>
          </w:p>
        </w:tc>
        <w:tc>
          <w:tcPr>
            <w:tcW w:w="1552" w:type="dxa"/>
            <w:tcBorders>
              <w:top w:val="nil"/>
              <w:left w:val="single" w:sz="4" w:space="0" w:color="auto"/>
              <w:bottom w:val="single" w:sz="8" w:space="0" w:color="auto"/>
              <w:right w:val="single" w:sz="8" w:space="0" w:color="auto"/>
            </w:tcBorders>
            <w:vAlign w:val="center"/>
            <w:hideMark/>
          </w:tcPr>
          <w:p w:rsidR="00837EC3" w:rsidRPr="009766C1" w:rsidRDefault="00837EC3" w:rsidP="00D13712">
            <w:pPr>
              <w:rPr>
                <w:rFonts w:ascii="Arial" w:hAnsi="Arial" w:cs="Arial"/>
                <w:lang w:val="sr-Latn-CS"/>
              </w:rPr>
            </w:pPr>
            <w:r w:rsidRPr="009766C1">
              <w:rPr>
                <w:rFonts w:ascii="Arial" w:hAnsi="Arial" w:cs="Arial"/>
                <w:lang w:val="sr-Latn-CS"/>
              </w:rPr>
              <w:t>100.000</w:t>
            </w:r>
          </w:p>
        </w:tc>
      </w:tr>
      <w:tr w:rsidR="00837EC3" w:rsidRPr="009766C1" w:rsidTr="004D4992">
        <w:trPr>
          <w:trHeight w:val="350"/>
        </w:trPr>
        <w:tc>
          <w:tcPr>
            <w:tcW w:w="799" w:type="dxa"/>
            <w:tcBorders>
              <w:top w:val="nil"/>
              <w:left w:val="single" w:sz="8" w:space="0" w:color="auto"/>
              <w:bottom w:val="single" w:sz="8" w:space="0" w:color="auto"/>
              <w:right w:val="single" w:sz="8" w:space="0" w:color="auto"/>
            </w:tcBorders>
            <w:vAlign w:val="center"/>
            <w:hideMark/>
          </w:tcPr>
          <w:p w:rsidR="00837EC3" w:rsidRPr="009766C1" w:rsidRDefault="00837EC3" w:rsidP="00D13712">
            <w:pPr>
              <w:rPr>
                <w:rFonts w:ascii="Arial" w:hAnsi="Arial" w:cs="Arial"/>
              </w:rPr>
            </w:pPr>
            <w:r w:rsidRPr="009766C1">
              <w:rPr>
                <w:rFonts w:ascii="Arial" w:hAnsi="Arial" w:cs="Arial"/>
              </w:rPr>
              <w:t>4</w:t>
            </w:r>
          </w:p>
        </w:tc>
        <w:tc>
          <w:tcPr>
            <w:tcW w:w="3244" w:type="dxa"/>
            <w:tcBorders>
              <w:top w:val="nil"/>
              <w:left w:val="nil"/>
              <w:bottom w:val="single" w:sz="8" w:space="0" w:color="auto"/>
              <w:right w:val="single" w:sz="4" w:space="0" w:color="auto"/>
            </w:tcBorders>
            <w:vAlign w:val="center"/>
            <w:hideMark/>
          </w:tcPr>
          <w:p w:rsidR="00837EC3" w:rsidRPr="009766C1" w:rsidRDefault="00837EC3" w:rsidP="00D13712">
            <w:pPr>
              <w:rPr>
                <w:rFonts w:ascii="Arial" w:hAnsi="Arial" w:cs="Arial"/>
              </w:rPr>
            </w:pPr>
            <w:proofErr w:type="spellStart"/>
            <w:r w:rsidRPr="009766C1">
              <w:rPr>
                <w:rFonts w:ascii="Arial" w:hAnsi="Arial" w:cs="Arial"/>
              </w:rPr>
              <w:t>Pristup</w:t>
            </w:r>
            <w:proofErr w:type="spellEnd"/>
            <w:r w:rsidRPr="009766C1">
              <w:rPr>
                <w:rFonts w:ascii="Arial" w:hAnsi="Arial" w:cs="Arial"/>
              </w:rPr>
              <w:t xml:space="preserve"> web </w:t>
            </w:r>
            <w:proofErr w:type="spellStart"/>
            <w:r w:rsidRPr="009766C1">
              <w:rPr>
                <w:rFonts w:ascii="Arial" w:hAnsi="Arial" w:cs="Arial"/>
              </w:rPr>
              <w:t>arhivu</w:t>
            </w:r>
            <w:proofErr w:type="spellEnd"/>
          </w:p>
        </w:tc>
        <w:tc>
          <w:tcPr>
            <w:tcW w:w="2288" w:type="dxa"/>
            <w:tcBorders>
              <w:top w:val="single" w:sz="4" w:space="0" w:color="auto"/>
              <w:left w:val="single" w:sz="4" w:space="0" w:color="auto"/>
              <w:bottom w:val="single" w:sz="4" w:space="0" w:color="auto"/>
              <w:right w:val="single" w:sz="4" w:space="0" w:color="auto"/>
            </w:tcBorders>
            <w:vAlign w:val="center"/>
            <w:hideMark/>
          </w:tcPr>
          <w:p w:rsidR="00837EC3" w:rsidRPr="009766C1" w:rsidRDefault="00837EC3" w:rsidP="00D13712">
            <w:pPr>
              <w:rPr>
                <w:rFonts w:ascii="Arial" w:hAnsi="Arial" w:cs="Arial"/>
                <w:lang w:val="hr-HR"/>
              </w:rPr>
            </w:pPr>
            <w:r w:rsidRPr="009766C1">
              <w:rPr>
                <w:rFonts w:ascii="Arial" w:hAnsi="Arial" w:cs="Arial"/>
                <w:lang w:val="hr-HR"/>
              </w:rPr>
              <w:t xml:space="preserve"> pravo za pristup web arhivu </w:t>
            </w:r>
          </w:p>
        </w:tc>
        <w:tc>
          <w:tcPr>
            <w:tcW w:w="1273" w:type="dxa"/>
            <w:tcBorders>
              <w:top w:val="single" w:sz="4" w:space="0" w:color="auto"/>
              <w:left w:val="single" w:sz="4" w:space="0" w:color="auto"/>
              <w:bottom w:val="single" w:sz="4" w:space="0" w:color="auto"/>
              <w:right w:val="single" w:sz="4" w:space="0" w:color="auto"/>
            </w:tcBorders>
            <w:hideMark/>
          </w:tcPr>
          <w:p w:rsidR="00837EC3" w:rsidRPr="009766C1" w:rsidRDefault="00837EC3" w:rsidP="00D13712">
            <w:pPr>
              <w:rPr>
                <w:rFonts w:ascii="Arial" w:hAnsi="Arial" w:cs="Arial"/>
                <w:lang w:val="sr-Latn-CS"/>
              </w:rPr>
            </w:pPr>
            <w:r w:rsidRPr="009766C1">
              <w:rPr>
                <w:rFonts w:ascii="Arial" w:hAnsi="Arial" w:cs="Arial"/>
                <w:lang w:val="sr-Latn-CS"/>
              </w:rPr>
              <w:t>korisnik</w:t>
            </w:r>
          </w:p>
        </w:tc>
        <w:tc>
          <w:tcPr>
            <w:tcW w:w="1552" w:type="dxa"/>
            <w:tcBorders>
              <w:top w:val="nil"/>
              <w:left w:val="single" w:sz="4" w:space="0" w:color="auto"/>
              <w:bottom w:val="single" w:sz="8" w:space="0" w:color="auto"/>
              <w:right w:val="single" w:sz="8" w:space="0" w:color="auto"/>
            </w:tcBorders>
            <w:vAlign w:val="center"/>
            <w:hideMark/>
          </w:tcPr>
          <w:p w:rsidR="00837EC3" w:rsidRPr="009766C1" w:rsidRDefault="00837EC3" w:rsidP="00842F4B">
            <w:pPr>
              <w:rPr>
                <w:rFonts w:ascii="Arial" w:hAnsi="Arial" w:cs="Arial"/>
                <w:lang w:val="sr-Latn-CS"/>
              </w:rPr>
            </w:pPr>
            <w:r w:rsidRPr="009766C1">
              <w:rPr>
                <w:rFonts w:ascii="Arial" w:hAnsi="Arial" w:cs="Arial"/>
                <w:lang w:val="sr-Latn-CS"/>
              </w:rPr>
              <w:t>1</w:t>
            </w:r>
            <w:r w:rsidR="00842F4B">
              <w:rPr>
                <w:rFonts w:ascii="Arial" w:hAnsi="Arial" w:cs="Arial"/>
                <w:lang w:val="sr-Latn-CS"/>
              </w:rPr>
              <w:t>7</w:t>
            </w:r>
          </w:p>
        </w:tc>
      </w:tr>
      <w:tr w:rsidR="00837EC3" w:rsidRPr="009766C1" w:rsidTr="004D4992">
        <w:trPr>
          <w:trHeight w:val="350"/>
        </w:trPr>
        <w:tc>
          <w:tcPr>
            <w:tcW w:w="799" w:type="dxa"/>
            <w:tcBorders>
              <w:top w:val="nil"/>
              <w:left w:val="single" w:sz="8" w:space="0" w:color="auto"/>
              <w:bottom w:val="single" w:sz="8" w:space="0" w:color="auto"/>
              <w:right w:val="single" w:sz="8" w:space="0" w:color="auto"/>
            </w:tcBorders>
            <w:vAlign w:val="center"/>
            <w:hideMark/>
          </w:tcPr>
          <w:p w:rsidR="00837EC3" w:rsidRPr="009766C1" w:rsidRDefault="00837EC3" w:rsidP="00D13712">
            <w:pPr>
              <w:rPr>
                <w:rFonts w:ascii="Arial" w:hAnsi="Arial" w:cs="Arial"/>
              </w:rPr>
            </w:pPr>
            <w:r w:rsidRPr="009766C1">
              <w:rPr>
                <w:rFonts w:ascii="Arial" w:hAnsi="Arial" w:cs="Arial"/>
              </w:rPr>
              <w:t>5</w:t>
            </w:r>
          </w:p>
        </w:tc>
        <w:tc>
          <w:tcPr>
            <w:tcW w:w="3244" w:type="dxa"/>
            <w:tcBorders>
              <w:top w:val="nil"/>
              <w:left w:val="nil"/>
              <w:bottom w:val="single" w:sz="8" w:space="0" w:color="auto"/>
              <w:right w:val="single" w:sz="4" w:space="0" w:color="auto"/>
            </w:tcBorders>
            <w:vAlign w:val="center"/>
            <w:hideMark/>
          </w:tcPr>
          <w:p w:rsidR="00837EC3" w:rsidRPr="009766C1" w:rsidRDefault="00837EC3" w:rsidP="00D13712">
            <w:pPr>
              <w:rPr>
                <w:rFonts w:ascii="Arial" w:hAnsi="Arial" w:cs="Arial"/>
              </w:rPr>
            </w:pPr>
            <w:proofErr w:type="spellStart"/>
            <w:r w:rsidRPr="009766C1">
              <w:rPr>
                <w:rFonts w:ascii="Arial" w:hAnsi="Arial" w:cs="Arial"/>
              </w:rPr>
              <w:t>Diskovni</w:t>
            </w:r>
            <w:proofErr w:type="spellEnd"/>
            <w:r w:rsidRPr="009766C1">
              <w:rPr>
                <w:rFonts w:ascii="Arial" w:hAnsi="Arial" w:cs="Arial"/>
              </w:rPr>
              <w:t xml:space="preserve"> </w:t>
            </w:r>
            <w:proofErr w:type="spellStart"/>
            <w:r w:rsidRPr="009766C1">
              <w:rPr>
                <w:rFonts w:ascii="Arial" w:hAnsi="Arial" w:cs="Arial"/>
              </w:rPr>
              <w:t>prostor</w:t>
            </w:r>
            <w:proofErr w:type="spellEnd"/>
          </w:p>
        </w:tc>
        <w:tc>
          <w:tcPr>
            <w:tcW w:w="2288" w:type="dxa"/>
            <w:tcBorders>
              <w:top w:val="single" w:sz="4" w:space="0" w:color="auto"/>
              <w:left w:val="single" w:sz="4" w:space="0" w:color="auto"/>
              <w:bottom w:val="single" w:sz="4" w:space="0" w:color="auto"/>
              <w:right w:val="single" w:sz="4" w:space="0" w:color="auto"/>
            </w:tcBorders>
            <w:vAlign w:val="center"/>
            <w:hideMark/>
          </w:tcPr>
          <w:p w:rsidR="00837EC3" w:rsidRPr="009766C1" w:rsidRDefault="00837EC3" w:rsidP="00D13712">
            <w:pPr>
              <w:rPr>
                <w:rFonts w:ascii="Arial" w:hAnsi="Arial" w:cs="Arial"/>
                <w:lang w:val="hr-HR"/>
              </w:rPr>
            </w:pPr>
            <w:r w:rsidRPr="009766C1">
              <w:rPr>
                <w:rFonts w:ascii="Arial" w:hAnsi="Arial" w:cs="Arial"/>
                <w:lang w:val="hr-HR"/>
              </w:rPr>
              <w:t>Memorijski prostor za digitalizovanu dokumentaciju</w:t>
            </w:r>
          </w:p>
        </w:tc>
        <w:tc>
          <w:tcPr>
            <w:tcW w:w="1273" w:type="dxa"/>
            <w:tcBorders>
              <w:top w:val="single" w:sz="4" w:space="0" w:color="auto"/>
              <w:left w:val="single" w:sz="4" w:space="0" w:color="auto"/>
              <w:bottom w:val="single" w:sz="4" w:space="0" w:color="auto"/>
              <w:right w:val="single" w:sz="4" w:space="0" w:color="auto"/>
            </w:tcBorders>
            <w:hideMark/>
          </w:tcPr>
          <w:p w:rsidR="00837EC3" w:rsidRPr="009766C1" w:rsidRDefault="00837EC3" w:rsidP="00D13712">
            <w:pPr>
              <w:rPr>
                <w:rFonts w:ascii="Arial" w:hAnsi="Arial" w:cs="Arial"/>
                <w:lang w:val="sr-Latn-CS"/>
              </w:rPr>
            </w:pPr>
            <w:r w:rsidRPr="009766C1">
              <w:rPr>
                <w:rFonts w:ascii="Arial" w:hAnsi="Arial" w:cs="Arial"/>
                <w:lang w:val="sr-Latn-CS"/>
              </w:rPr>
              <w:t>GB</w:t>
            </w:r>
          </w:p>
        </w:tc>
        <w:tc>
          <w:tcPr>
            <w:tcW w:w="1552" w:type="dxa"/>
            <w:tcBorders>
              <w:top w:val="nil"/>
              <w:left w:val="single" w:sz="4" w:space="0" w:color="auto"/>
              <w:bottom w:val="single" w:sz="8" w:space="0" w:color="auto"/>
              <w:right w:val="single" w:sz="8" w:space="0" w:color="auto"/>
            </w:tcBorders>
            <w:vAlign w:val="center"/>
            <w:hideMark/>
          </w:tcPr>
          <w:p w:rsidR="00837EC3" w:rsidRPr="009766C1" w:rsidRDefault="00842F4B" w:rsidP="00D13712">
            <w:pPr>
              <w:rPr>
                <w:rFonts w:ascii="Arial" w:hAnsi="Arial" w:cs="Arial"/>
                <w:lang w:val="sr-Latn-CS"/>
              </w:rPr>
            </w:pPr>
            <w:r>
              <w:rPr>
                <w:rFonts w:ascii="Arial" w:hAnsi="Arial" w:cs="Arial"/>
                <w:lang w:val="sr-Latn-CS"/>
              </w:rPr>
              <w:t>20</w:t>
            </w:r>
          </w:p>
        </w:tc>
      </w:tr>
    </w:tbl>
    <w:p w:rsidR="00837EC3" w:rsidRDefault="00837EC3" w:rsidP="008259E3">
      <w:pPr>
        <w:rPr>
          <w:rFonts w:ascii="Arial" w:eastAsia="Calibri" w:hAnsi="Arial" w:cs="Arial"/>
          <w:color w:val="000000"/>
        </w:rPr>
      </w:pPr>
    </w:p>
    <w:p w:rsidR="0049034A" w:rsidRDefault="0049034A" w:rsidP="004D3C2E">
      <w:pPr>
        <w:spacing w:line="256" w:lineRule="auto"/>
        <w:jc w:val="both"/>
        <w:rPr>
          <w:rFonts w:ascii="Arial" w:eastAsia="Calibri" w:hAnsi="Arial" w:cs="Arial"/>
          <w:b/>
          <w:color w:val="000000"/>
        </w:rPr>
      </w:pPr>
    </w:p>
    <w:p w:rsidR="008259E3" w:rsidRPr="009766C1" w:rsidRDefault="008259E3" w:rsidP="004D3C2E">
      <w:pPr>
        <w:spacing w:line="256" w:lineRule="auto"/>
        <w:jc w:val="both"/>
        <w:rPr>
          <w:rFonts w:ascii="Arial" w:eastAsia="Calibri" w:hAnsi="Arial" w:cs="Arial"/>
          <w:b/>
          <w:color w:val="000000"/>
        </w:rPr>
      </w:pPr>
      <w:proofErr w:type="spellStart"/>
      <w:r w:rsidRPr="009766C1">
        <w:rPr>
          <w:rFonts w:ascii="Arial" w:eastAsia="Calibri" w:hAnsi="Arial" w:cs="Arial"/>
          <w:b/>
          <w:color w:val="000000"/>
        </w:rPr>
        <w:t>Zahtjevi</w:t>
      </w:r>
      <w:proofErr w:type="spellEnd"/>
      <w:r w:rsidRPr="009766C1">
        <w:rPr>
          <w:rFonts w:ascii="Arial" w:eastAsia="Calibri" w:hAnsi="Arial" w:cs="Arial"/>
          <w:b/>
          <w:color w:val="000000"/>
        </w:rPr>
        <w:t xml:space="preserve"> u </w:t>
      </w:r>
      <w:proofErr w:type="spellStart"/>
      <w:r w:rsidRPr="009766C1">
        <w:rPr>
          <w:rFonts w:ascii="Arial" w:eastAsia="Calibri" w:hAnsi="Arial" w:cs="Arial"/>
          <w:b/>
          <w:color w:val="000000"/>
        </w:rPr>
        <w:t>pogledu</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načina</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izvršavanja</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predmeta</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nabavke</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koji</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su</w:t>
      </w:r>
      <w:proofErr w:type="spellEnd"/>
      <w:r w:rsidRPr="009766C1">
        <w:rPr>
          <w:rFonts w:ascii="Arial" w:eastAsia="Calibri" w:hAnsi="Arial" w:cs="Arial"/>
          <w:b/>
          <w:color w:val="000000"/>
        </w:rPr>
        <w:t xml:space="preserve"> </w:t>
      </w:r>
      <w:proofErr w:type="spellStart"/>
      <w:proofErr w:type="gramStart"/>
      <w:r w:rsidRPr="009766C1">
        <w:rPr>
          <w:rFonts w:ascii="Arial" w:eastAsia="Calibri" w:hAnsi="Arial" w:cs="Arial"/>
          <w:b/>
          <w:color w:val="000000"/>
        </w:rPr>
        <w:t>od</w:t>
      </w:r>
      <w:proofErr w:type="spellEnd"/>
      <w:proofErr w:type="gramEnd"/>
      <w:r w:rsidRPr="009766C1">
        <w:rPr>
          <w:rFonts w:ascii="Arial" w:eastAsia="Calibri" w:hAnsi="Arial" w:cs="Arial"/>
          <w:b/>
          <w:color w:val="000000"/>
        </w:rPr>
        <w:t xml:space="preserve"> </w:t>
      </w:r>
      <w:proofErr w:type="spellStart"/>
      <w:r w:rsidRPr="009766C1">
        <w:rPr>
          <w:rFonts w:ascii="Arial" w:eastAsia="Calibri" w:hAnsi="Arial" w:cs="Arial"/>
          <w:b/>
          <w:color w:val="000000"/>
        </w:rPr>
        <w:t>značaja</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za</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sačinjavanje</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ponude</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i</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izvršenje</w:t>
      </w:r>
      <w:proofErr w:type="spellEnd"/>
      <w:r w:rsidRPr="009766C1">
        <w:rPr>
          <w:rFonts w:ascii="Arial" w:eastAsia="Calibri" w:hAnsi="Arial" w:cs="Arial"/>
          <w:b/>
          <w:color w:val="000000"/>
        </w:rPr>
        <w:t xml:space="preserve"> </w:t>
      </w:r>
      <w:proofErr w:type="spellStart"/>
      <w:r w:rsidRPr="009766C1">
        <w:rPr>
          <w:rFonts w:ascii="Arial" w:eastAsia="Calibri" w:hAnsi="Arial" w:cs="Arial"/>
          <w:b/>
          <w:color w:val="000000"/>
        </w:rPr>
        <w:t>ugovora</w:t>
      </w:r>
      <w:proofErr w:type="spellEnd"/>
    </w:p>
    <w:p w:rsidR="004D3C2E" w:rsidRPr="009766C1" w:rsidRDefault="004D3C2E" w:rsidP="004D3C2E">
      <w:pPr>
        <w:spacing w:line="256" w:lineRule="auto"/>
        <w:jc w:val="both"/>
        <w:rPr>
          <w:rFonts w:ascii="Arial" w:eastAsia="Calibri" w:hAnsi="Arial" w:cs="Arial"/>
          <w:b/>
          <w:color w:val="000000"/>
        </w:rPr>
      </w:pPr>
    </w:p>
    <w:p w:rsidR="004D3C2E" w:rsidRPr="009766C1" w:rsidRDefault="004D3C2E" w:rsidP="004D3C2E">
      <w:pPr>
        <w:pStyle w:val="ListParagraph"/>
        <w:numPr>
          <w:ilvl w:val="0"/>
          <w:numId w:val="14"/>
        </w:numPr>
        <w:spacing w:before="0" w:after="0" w:line="240" w:lineRule="auto"/>
        <w:ind w:left="714" w:hanging="357"/>
        <w:jc w:val="both"/>
        <w:rPr>
          <w:rFonts w:ascii="Arial" w:hAnsi="Arial" w:cs="Arial"/>
          <w:color w:val="000000"/>
          <w:sz w:val="24"/>
          <w:szCs w:val="24"/>
        </w:rPr>
      </w:pPr>
      <w:r w:rsidRPr="009766C1">
        <w:rPr>
          <w:rFonts w:ascii="Arial" w:hAnsi="Arial" w:cs="Arial"/>
          <w:color w:val="000000"/>
          <w:sz w:val="24"/>
          <w:szCs w:val="24"/>
        </w:rPr>
        <w:t>Rok izvršenja ugovora je 12 mjeseci od dana zaključivanja ugovora.</w:t>
      </w:r>
    </w:p>
    <w:p w:rsidR="004D3C2E" w:rsidRPr="009766C1" w:rsidRDefault="004D3C2E" w:rsidP="004D3C2E">
      <w:pPr>
        <w:pStyle w:val="ListParagraph"/>
        <w:numPr>
          <w:ilvl w:val="0"/>
          <w:numId w:val="14"/>
        </w:numPr>
        <w:spacing w:before="0" w:after="0" w:line="240" w:lineRule="auto"/>
        <w:ind w:left="714" w:hanging="357"/>
        <w:jc w:val="both"/>
        <w:rPr>
          <w:rFonts w:ascii="Arial" w:hAnsi="Arial" w:cs="Arial"/>
          <w:color w:val="000000"/>
          <w:sz w:val="24"/>
          <w:szCs w:val="24"/>
        </w:rPr>
      </w:pPr>
      <w:r w:rsidRPr="009766C1">
        <w:rPr>
          <w:rFonts w:ascii="Arial" w:hAnsi="Arial" w:cs="Arial"/>
          <w:color w:val="000000"/>
          <w:sz w:val="24"/>
          <w:szCs w:val="24"/>
        </w:rPr>
        <w:t>Mjesto izvršenja ugovora je  Podgorica</w:t>
      </w:r>
    </w:p>
    <w:p w:rsidR="0087658B" w:rsidRPr="009766C1" w:rsidRDefault="0087658B" w:rsidP="0087658B">
      <w:pPr>
        <w:pStyle w:val="ListParagraph"/>
        <w:numPr>
          <w:ilvl w:val="0"/>
          <w:numId w:val="14"/>
        </w:numPr>
        <w:spacing w:before="0" w:after="0" w:line="240" w:lineRule="auto"/>
        <w:ind w:left="714" w:hanging="357"/>
        <w:jc w:val="both"/>
        <w:rPr>
          <w:rFonts w:ascii="Arial" w:hAnsi="Arial" w:cs="Arial"/>
          <w:color w:val="000000"/>
          <w:sz w:val="24"/>
          <w:szCs w:val="24"/>
        </w:rPr>
      </w:pPr>
      <w:r w:rsidRPr="009766C1">
        <w:rPr>
          <w:rFonts w:ascii="Arial" w:hAnsi="Arial" w:cs="Arial"/>
          <w:color w:val="000000"/>
          <w:sz w:val="24"/>
          <w:szCs w:val="24"/>
        </w:rPr>
        <w:t>Mjesto izvršenja ugovora je  Podgorica</w:t>
      </w:r>
    </w:p>
    <w:p w:rsidR="004D3C2E" w:rsidRPr="009766C1" w:rsidRDefault="004D3C2E" w:rsidP="004D3C2E">
      <w:pPr>
        <w:pStyle w:val="ListParagraph"/>
        <w:numPr>
          <w:ilvl w:val="0"/>
          <w:numId w:val="14"/>
        </w:numPr>
        <w:spacing w:before="0" w:after="0" w:line="240" w:lineRule="auto"/>
        <w:ind w:left="714" w:hanging="357"/>
        <w:jc w:val="both"/>
        <w:rPr>
          <w:rFonts w:ascii="Arial" w:hAnsi="Arial" w:cs="Arial"/>
          <w:color w:val="000000"/>
          <w:sz w:val="24"/>
          <w:szCs w:val="24"/>
        </w:rPr>
      </w:pPr>
      <w:r w:rsidRPr="009766C1">
        <w:rPr>
          <w:rFonts w:ascii="Arial" w:hAnsi="Arial" w:cs="Arial"/>
          <w:color w:val="000000"/>
          <w:sz w:val="24"/>
          <w:szCs w:val="24"/>
        </w:rPr>
        <w:t>Način plaćanja je: po dostavljenoj fakturi</w:t>
      </w:r>
    </w:p>
    <w:p w:rsidR="008259E3" w:rsidRPr="009766C1" w:rsidRDefault="008259E3" w:rsidP="008259E3">
      <w:pPr>
        <w:rPr>
          <w:rFonts w:ascii="Arial" w:eastAsia="Calibri" w:hAnsi="Arial" w:cs="Arial"/>
          <w:color w:val="000000"/>
        </w:rPr>
      </w:pPr>
    </w:p>
    <w:p w:rsidR="008259E3" w:rsidRPr="009766C1" w:rsidRDefault="008259E3" w:rsidP="008259E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cs="Arial"/>
          <w:b/>
        </w:rPr>
      </w:pPr>
      <w:bookmarkStart w:id="2" w:name="_Toc62730557"/>
      <w:r w:rsidRPr="009766C1">
        <w:rPr>
          <w:rFonts w:ascii="Arial" w:hAnsi="Arial" w:cs="Arial"/>
          <w:b/>
        </w:rPr>
        <w:t>OSNOVI ZA OBAVEZNO ISKLJUČENJE IZ POSTUPKA JAVNE NABAVKE</w:t>
      </w:r>
      <w:bookmarkEnd w:id="2"/>
    </w:p>
    <w:p w:rsidR="008259E3" w:rsidRPr="009766C1" w:rsidRDefault="008259E3" w:rsidP="008259E3">
      <w:pPr>
        <w:jc w:val="both"/>
        <w:rPr>
          <w:rFonts w:ascii="Arial" w:hAnsi="Arial" w:cs="Arial"/>
        </w:rPr>
      </w:pPr>
    </w:p>
    <w:p w:rsidR="008259E3" w:rsidRPr="009766C1" w:rsidRDefault="008259E3" w:rsidP="008259E3">
      <w:pPr>
        <w:jc w:val="both"/>
        <w:rPr>
          <w:rFonts w:ascii="Arial" w:hAnsi="Arial" w:cs="Arial"/>
        </w:rPr>
      </w:pPr>
      <w:proofErr w:type="spellStart"/>
      <w:r w:rsidRPr="009766C1">
        <w:rPr>
          <w:rFonts w:ascii="Arial" w:hAnsi="Arial" w:cs="Arial"/>
        </w:rPr>
        <w:t>Privredni</w:t>
      </w:r>
      <w:proofErr w:type="spellEnd"/>
      <w:r w:rsidRPr="009766C1">
        <w:rPr>
          <w:rFonts w:ascii="Arial" w:hAnsi="Arial" w:cs="Arial"/>
        </w:rPr>
        <w:t xml:space="preserve"> </w:t>
      </w:r>
      <w:proofErr w:type="spellStart"/>
      <w:r w:rsidRPr="009766C1">
        <w:rPr>
          <w:rFonts w:ascii="Arial" w:hAnsi="Arial" w:cs="Arial"/>
        </w:rPr>
        <w:t>subjekat</w:t>
      </w:r>
      <w:proofErr w:type="spellEnd"/>
      <w:r w:rsidRPr="009766C1">
        <w:rPr>
          <w:rFonts w:ascii="Arial" w:hAnsi="Arial" w:cs="Arial"/>
        </w:rPr>
        <w:t xml:space="preserve"> </w:t>
      </w:r>
      <w:proofErr w:type="spellStart"/>
      <w:proofErr w:type="gramStart"/>
      <w:r w:rsidRPr="009766C1">
        <w:rPr>
          <w:rFonts w:ascii="Arial" w:hAnsi="Arial" w:cs="Arial"/>
        </w:rPr>
        <w:t>će</w:t>
      </w:r>
      <w:proofErr w:type="spellEnd"/>
      <w:proofErr w:type="gramEnd"/>
      <w:r w:rsidRPr="009766C1">
        <w:rPr>
          <w:rFonts w:ascii="Arial" w:hAnsi="Arial" w:cs="Arial"/>
        </w:rPr>
        <w:t xml:space="preserve"> se </w:t>
      </w:r>
      <w:proofErr w:type="spellStart"/>
      <w:r w:rsidRPr="009766C1">
        <w:rPr>
          <w:rFonts w:ascii="Arial" w:hAnsi="Arial" w:cs="Arial"/>
        </w:rPr>
        <w:t>isključiti</w:t>
      </w:r>
      <w:proofErr w:type="spellEnd"/>
      <w:r w:rsidRPr="009766C1">
        <w:rPr>
          <w:rFonts w:ascii="Arial" w:hAnsi="Arial" w:cs="Arial"/>
        </w:rPr>
        <w:t xml:space="preserve"> </w:t>
      </w:r>
      <w:proofErr w:type="spellStart"/>
      <w:r w:rsidRPr="009766C1">
        <w:rPr>
          <w:rFonts w:ascii="Arial" w:hAnsi="Arial" w:cs="Arial"/>
        </w:rPr>
        <w:t>iz</w:t>
      </w:r>
      <w:proofErr w:type="spellEnd"/>
      <w:r w:rsidRPr="009766C1">
        <w:rPr>
          <w:rFonts w:ascii="Arial" w:hAnsi="Arial" w:cs="Arial"/>
        </w:rPr>
        <w:t xml:space="preserve"> </w:t>
      </w:r>
      <w:proofErr w:type="spellStart"/>
      <w:r w:rsidRPr="009766C1">
        <w:rPr>
          <w:rFonts w:ascii="Arial" w:hAnsi="Arial" w:cs="Arial"/>
        </w:rPr>
        <w:t>postupka</w:t>
      </w:r>
      <w:proofErr w:type="spellEnd"/>
      <w:r w:rsidRPr="009766C1">
        <w:rPr>
          <w:rFonts w:ascii="Arial" w:hAnsi="Arial" w:cs="Arial"/>
        </w:rPr>
        <w:t xml:space="preserve"> </w:t>
      </w:r>
      <w:proofErr w:type="spellStart"/>
      <w:r w:rsidRPr="009766C1">
        <w:rPr>
          <w:rFonts w:ascii="Arial" w:hAnsi="Arial" w:cs="Arial"/>
        </w:rPr>
        <w:t>javne</w:t>
      </w:r>
      <w:proofErr w:type="spellEnd"/>
      <w:r w:rsidRPr="009766C1">
        <w:rPr>
          <w:rFonts w:ascii="Arial" w:hAnsi="Arial" w:cs="Arial"/>
        </w:rPr>
        <w:t xml:space="preserve"> </w:t>
      </w:r>
      <w:proofErr w:type="spellStart"/>
      <w:r w:rsidRPr="009766C1">
        <w:rPr>
          <w:rFonts w:ascii="Arial" w:hAnsi="Arial" w:cs="Arial"/>
        </w:rPr>
        <w:t>nabavke</w:t>
      </w:r>
      <w:proofErr w:type="spellEnd"/>
      <w:r w:rsidRPr="009766C1">
        <w:rPr>
          <w:rFonts w:ascii="Arial" w:hAnsi="Arial" w:cs="Arial"/>
        </w:rPr>
        <w:t xml:space="preserve">, </w:t>
      </w:r>
      <w:proofErr w:type="spellStart"/>
      <w:r w:rsidRPr="009766C1">
        <w:rPr>
          <w:rFonts w:ascii="Arial" w:hAnsi="Arial" w:cs="Arial"/>
        </w:rPr>
        <w:t>ako</w:t>
      </w:r>
      <w:proofErr w:type="spellEnd"/>
      <w:r w:rsidRPr="009766C1">
        <w:rPr>
          <w:rFonts w:ascii="Arial" w:hAnsi="Arial" w:cs="Arial"/>
        </w:rPr>
        <w:t xml:space="preserve">: </w:t>
      </w:r>
    </w:p>
    <w:p w:rsidR="008259E3" w:rsidRPr="009766C1" w:rsidRDefault="008259E3" w:rsidP="008259E3">
      <w:pPr>
        <w:jc w:val="both"/>
        <w:rPr>
          <w:rFonts w:ascii="Arial" w:hAnsi="Arial" w:cs="Arial"/>
        </w:rPr>
      </w:pPr>
      <w:r w:rsidRPr="009766C1">
        <w:rPr>
          <w:rFonts w:ascii="Arial" w:hAnsi="Arial" w:cs="Arial"/>
        </w:rPr>
        <w:t xml:space="preserve">1) </w:t>
      </w:r>
      <w:proofErr w:type="spellStart"/>
      <w:r w:rsidRPr="009766C1">
        <w:rPr>
          <w:rFonts w:ascii="Arial" w:hAnsi="Arial" w:cs="Arial"/>
        </w:rPr>
        <w:t>postoji</w:t>
      </w:r>
      <w:proofErr w:type="spellEnd"/>
      <w:r w:rsidRPr="009766C1">
        <w:rPr>
          <w:rFonts w:ascii="Arial" w:hAnsi="Arial" w:cs="Arial"/>
        </w:rPr>
        <w:t xml:space="preserve"> </w:t>
      </w:r>
      <w:proofErr w:type="spellStart"/>
      <w:r w:rsidRPr="009766C1">
        <w:rPr>
          <w:rFonts w:ascii="Arial" w:hAnsi="Arial" w:cs="Arial"/>
        </w:rPr>
        <w:t>sukob</w:t>
      </w:r>
      <w:proofErr w:type="spellEnd"/>
      <w:r w:rsidRPr="009766C1">
        <w:rPr>
          <w:rFonts w:ascii="Arial" w:hAnsi="Arial" w:cs="Arial"/>
        </w:rPr>
        <w:t xml:space="preserve"> </w:t>
      </w:r>
      <w:proofErr w:type="spellStart"/>
      <w:r w:rsidRPr="009766C1">
        <w:rPr>
          <w:rFonts w:ascii="Arial" w:hAnsi="Arial" w:cs="Arial"/>
        </w:rPr>
        <w:t>interesa</w:t>
      </w:r>
      <w:proofErr w:type="spellEnd"/>
      <w:r w:rsidRPr="009766C1">
        <w:rPr>
          <w:rFonts w:ascii="Arial" w:hAnsi="Arial" w:cs="Arial"/>
        </w:rPr>
        <w:t xml:space="preserve"> </w:t>
      </w:r>
      <w:proofErr w:type="spellStart"/>
      <w:r w:rsidRPr="009766C1">
        <w:rPr>
          <w:rFonts w:ascii="Arial" w:hAnsi="Arial" w:cs="Arial"/>
        </w:rPr>
        <w:t>iz</w:t>
      </w:r>
      <w:proofErr w:type="spellEnd"/>
      <w:r w:rsidRPr="009766C1">
        <w:rPr>
          <w:rFonts w:ascii="Arial" w:hAnsi="Arial" w:cs="Arial"/>
        </w:rPr>
        <w:t xml:space="preserve"> </w:t>
      </w:r>
      <w:proofErr w:type="spellStart"/>
      <w:r w:rsidRPr="009766C1">
        <w:rPr>
          <w:rFonts w:ascii="Arial" w:hAnsi="Arial" w:cs="Arial"/>
        </w:rPr>
        <w:t>člana</w:t>
      </w:r>
      <w:proofErr w:type="spellEnd"/>
      <w:r w:rsidRPr="009766C1">
        <w:rPr>
          <w:rFonts w:ascii="Arial" w:hAnsi="Arial" w:cs="Arial"/>
        </w:rPr>
        <w:t xml:space="preserve"> 41 </w:t>
      </w:r>
      <w:proofErr w:type="spellStart"/>
      <w:r w:rsidRPr="009766C1">
        <w:rPr>
          <w:rFonts w:ascii="Arial" w:hAnsi="Arial" w:cs="Arial"/>
        </w:rPr>
        <w:t>stav</w:t>
      </w:r>
      <w:proofErr w:type="spellEnd"/>
      <w:r w:rsidRPr="009766C1">
        <w:rPr>
          <w:rFonts w:ascii="Arial" w:hAnsi="Arial" w:cs="Arial"/>
        </w:rPr>
        <w:t xml:space="preserve"> 1 </w:t>
      </w:r>
      <w:proofErr w:type="spellStart"/>
      <w:r w:rsidRPr="009766C1">
        <w:rPr>
          <w:rFonts w:ascii="Arial" w:hAnsi="Arial" w:cs="Arial"/>
        </w:rPr>
        <w:t>tačka</w:t>
      </w:r>
      <w:proofErr w:type="spellEnd"/>
      <w:r w:rsidRPr="009766C1">
        <w:rPr>
          <w:rFonts w:ascii="Arial" w:hAnsi="Arial" w:cs="Arial"/>
        </w:rPr>
        <w:t xml:space="preserve"> 2 </w:t>
      </w:r>
      <w:proofErr w:type="spellStart"/>
      <w:r w:rsidRPr="009766C1">
        <w:rPr>
          <w:rFonts w:ascii="Arial" w:hAnsi="Arial" w:cs="Arial"/>
        </w:rPr>
        <w:t>alineja</w:t>
      </w:r>
      <w:proofErr w:type="spellEnd"/>
      <w:r w:rsidRPr="009766C1">
        <w:rPr>
          <w:rFonts w:ascii="Arial" w:hAnsi="Arial" w:cs="Arial"/>
        </w:rPr>
        <w:t xml:space="preserve"> 1 </w:t>
      </w:r>
      <w:proofErr w:type="spellStart"/>
      <w:r w:rsidRPr="009766C1">
        <w:rPr>
          <w:rFonts w:ascii="Arial" w:hAnsi="Arial" w:cs="Arial"/>
        </w:rPr>
        <w:t>i</w:t>
      </w:r>
      <w:proofErr w:type="spellEnd"/>
      <w:r w:rsidRPr="009766C1">
        <w:rPr>
          <w:rFonts w:ascii="Arial" w:hAnsi="Arial" w:cs="Arial"/>
        </w:rPr>
        <w:t xml:space="preserve"> 2 </w:t>
      </w:r>
      <w:proofErr w:type="spellStart"/>
      <w:r w:rsidRPr="009766C1">
        <w:rPr>
          <w:rFonts w:ascii="Arial" w:hAnsi="Arial" w:cs="Arial"/>
        </w:rPr>
        <w:t>ili</w:t>
      </w:r>
      <w:proofErr w:type="spellEnd"/>
      <w:r w:rsidRPr="009766C1">
        <w:rPr>
          <w:rFonts w:ascii="Arial" w:hAnsi="Arial" w:cs="Arial"/>
        </w:rPr>
        <w:t xml:space="preserve"> </w:t>
      </w:r>
      <w:proofErr w:type="spellStart"/>
      <w:r w:rsidRPr="009766C1">
        <w:rPr>
          <w:rFonts w:ascii="Arial" w:hAnsi="Arial" w:cs="Arial"/>
        </w:rPr>
        <w:t>člana</w:t>
      </w:r>
      <w:proofErr w:type="spellEnd"/>
      <w:r w:rsidRPr="009766C1">
        <w:rPr>
          <w:rFonts w:ascii="Arial" w:hAnsi="Arial" w:cs="Arial"/>
        </w:rPr>
        <w:t xml:space="preserve"> 42 </w:t>
      </w:r>
      <w:proofErr w:type="spellStart"/>
      <w:r w:rsidRPr="009766C1">
        <w:rPr>
          <w:rFonts w:ascii="Arial" w:hAnsi="Arial" w:cs="Arial"/>
        </w:rPr>
        <w:t>Zakona</w:t>
      </w:r>
      <w:proofErr w:type="spellEnd"/>
      <w:r w:rsidRPr="009766C1">
        <w:rPr>
          <w:rFonts w:ascii="Arial" w:hAnsi="Arial" w:cs="Arial"/>
        </w:rPr>
        <w:t xml:space="preserve"> o </w:t>
      </w:r>
      <w:proofErr w:type="spellStart"/>
      <w:r w:rsidRPr="009766C1">
        <w:rPr>
          <w:rFonts w:ascii="Arial" w:hAnsi="Arial" w:cs="Arial"/>
        </w:rPr>
        <w:t>javnim</w:t>
      </w:r>
      <w:proofErr w:type="spellEnd"/>
      <w:r w:rsidRPr="009766C1">
        <w:rPr>
          <w:rFonts w:ascii="Arial" w:hAnsi="Arial" w:cs="Arial"/>
        </w:rPr>
        <w:t xml:space="preserve"> </w:t>
      </w:r>
      <w:proofErr w:type="spellStart"/>
      <w:r w:rsidRPr="009766C1">
        <w:rPr>
          <w:rFonts w:ascii="Arial" w:hAnsi="Arial" w:cs="Arial"/>
        </w:rPr>
        <w:t>nabavkama</w:t>
      </w:r>
      <w:proofErr w:type="spellEnd"/>
      <w:r w:rsidRPr="009766C1">
        <w:rPr>
          <w:rFonts w:ascii="Arial" w:hAnsi="Arial" w:cs="Arial"/>
        </w:rPr>
        <w:t xml:space="preserve">, </w:t>
      </w:r>
    </w:p>
    <w:p w:rsidR="008259E3" w:rsidRPr="009766C1" w:rsidRDefault="008259E3" w:rsidP="008259E3">
      <w:pPr>
        <w:jc w:val="both"/>
        <w:rPr>
          <w:rFonts w:ascii="Arial" w:hAnsi="Arial" w:cs="Arial"/>
        </w:rPr>
      </w:pPr>
      <w:r w:rsidRPr="009766C1">
        <w:rPr>
          <w:rFonts w:ascii="Arial" w:hAnsi="Arial" w:cs="Arial"/>
        </w:rPr>
        <w:t xml:space="preserve">2) </w:t>
      </w:r>
      <w:proofErr w:type="gramStart"/>
      <w:r w:rsidRPr="009766C1">
        <w:rPr>
          <w:rFonts w:ascii="Arial" w:hAnsi="Arial" w:cs="Arial"/>
        </w:rPr>
        <w:t>ne</w:t>
      </w:r>
      <w:proofErr w:type="gramEnd"/>
      <w:r w:rsidRPr="009766C1">
        <w:rPr>
          <w:rFonts w:ascii="Arial" w:hAnsi="Arial" w:cs="Arial"/>
        </w:rPr>
        <w:t xml:space="preserve"> </w:t>
      </w:r>
      <w:proofErr w:type="spellStart"/>
      <w:r w:rsidRPr="009766C1">
        <w:rPr>
          <w:rFonts w:ascii="Arial" w:hAnsi="Arial" w:cs="Arial"/>
        </w:rPr>
        <w:t>ispunjava</w:t>
      </w:r>
      <w:proofErr w:type="spellEnd"/>
      <w:r w:rsidRPr="009766C1">
        <w:rPr>
          <w:rFonts w:ascii="Arial" w:hAnsi="Arial" w:cs="Arial"/>
        </w:rPr>
        <w:t xml:space="preserve"> </w:t>
      </w:r>
      <w:proofErr w:type="spellStart"/>
      <w:r w:rsidRPr="009766C1">
        <w:rPr>
          <w:rFonts w:ascii="Arial" w:hAnsi="Arial" w:cs="Arial"/>
        </w:rPr>
        <w:t>obavezne</w:t>
      </w:r>
      <w:proofErr w:type="spellEnd"/>
      <w:r w:rsidRPr="009766C1">
        <w:rPr>
          <w:rFonts w:ascii="Arial" w:hAnsi="Arial" w:cs="Arial"/>
        </w:rPr>
        <w:t xml:space="preserve"> </w:t>
      </w:r>
      <w:proofErr w:type="spellStart"/>
      <w:r w:rsidRPr="009766C1">
        <w:rPr>
          <w:rFonts w:ascii="Arial" w:hAnsi="Arial" w:cs="Arial"/>
        </w:rPr>
        <w:t>uslove</w:t>
      </w:r>
      <w:proofErr w:type="spellEnd"/>
      <w:r w:rsidRPr="009766C1">
        <w:rPr>
          <w:rFonts w:ascii="Arial" w:hAnsi="Arial" w:cs="Arial"/>
        </w:rPr>
        <w:t xml:space="preserve"> </w:t>
      </w:r>
      <w:proofErr w:type="spellStart"/>
      <w:r w:rsidRPr="009766C1">
        <w:rPr>
          <w:rFonts w:ascii="Arial" w:hAnsi="Arial" w:cs="Arial"/>
        </w:rPr>
        <w:t>i</w:t>
      </w:r>
      <w:proofErr w:type="spellEnd"/>
      <w:r w:rsidRPr="009766C1">
        <w:rPr>
          <w:rFonts w:ascii="Arial" w:hAnsi="Arial" w:cs="Arial"/>
        </w:rPr>
        <w:t xml:space="preserve"> </w:t>
      </w:r>
      <w:proofErr w:type="spellStart"/>
      <w:r w:rsidRPr="009766C1">
        <w:rPr>
          <w:rFonts w:ascii="Arial" w:hAnsi="Arial" w:cs="Arial"/>
        </w:rPr>
        <w:t>uslove</w:t>
      </w:r>
      <w:proofErr w:type="spellEnd"/>
      <w:r w:rsidRPr="009766C1">
        <w:rPr>
          <w:rFonts w:ascii="Arial" w:hAnsi="Arial" w:cs="Arial"/>
        </w:rPr>
        <w:t xml:space="preserve"> </w:t>
      </w:r>
      <w:proofErr w:type="spellStart"/>
      <w:r w:rsidRPr="009766C1">
        <w:rPr>
          <w:rFonts w:ascii="Arial" w:hAnsi="Arial" w:cs="Arial"/>
        </w:rPr>
        <w:t>sposobnosti</w:t>
      </w:r>
      <w:proofErr w:type="spellEnd"/>
      <w:r w:rsidRPr="009766C1">
        <w:rPr>
          <w:rFonts w:ascii="Arial" w:hAnsi="Arial" w:cs="Arial"/>
        </w:rPr>
        <w:t xml:space="preserve"> </w:t>
      </w:r>
      <w:proofErr w:type="spellStart"/>
      <w:r w:rsidRPr="009766C1">
        <w:rPr>
          <w:rFonts w:ascii="Arial" w:hAnsi="Arial" w:cs="Arial"/>
        </w:rPr>
        <w:t>privrednog</w:t>
      </w:r>
      <w:proofErr w:type="spellEnd"/>
      <w:r w:rsidRPr="009766C1">
        <w:rPr>
          <w:rFonts w:ascii="Arial" w:hAnsi="Arial" w:cs="Arial"/>
        </w:rPr>
        <w:t xml:space="preserve"> </w:t>
      </w:r>
      <w:proofErr w:type="spellStart"/>
      <w:r w:rsidRPr="009766C1">
        <w:rPr>
          <w:rFonts w:ascii="Arial" w:hAnsi="Arial" w:cs="Arial"/>
        </w:rPr>
        <w:t>subjekta</w:t>
      </w:r>
      <w:proofErr w:type="spellEnd"/>
      <w:r w:rsidRPr="009766C1">
        <w:rPr>
          <w:rFonts w:ascii="Arial" w:hAnsi="Arial" w:cs="Arial"/>
        </w:rPr>
        <w:t xml:space="preserve"> </w:t>
      </w:r>
      <w:proofErr w:type="spellStart"/>
      <w:r w:rsidRPr="009766C1">
        <w:rPr>
          <w:rFonts w:ascii="Arial" w:hAnsi="Arial" w:cs="Arial"/>
        </w:rPr>
        <w:t>predviđene</w:t>
      </w:r>
      <w:proofErr w:type="spellEnd"/>
      <w:r w:rsidRPr="009766C1">
        <w:rPr>
          <w:rFonts w:ascii="Arial" w:hAnsi="Arial" w:cs="Arial"/>
        </w:rPr>
        <w:t xml:space="preserve"> </w:t>
      </w:r>
      <w:proofErr w:type="spellStart"/>
      <w:r w:rsidRPr="009766C1">
        <w:rPr>
          <w:rFonts w:ascii="Arial" w:hAnsi="Arial" w:cs="Arial"/>
        </w:rPr>
        <w:t>tenderskom</w:t>
      </w:r>
      <w:proofErr w:type="spellEnd"/>
      <w:r w:rsidRPr="009766C1">
        <w:rPr>
          <w:rFonts w:ascii="Arial" w:hAnsi="Arial" w:cs="Arial"/>
        </w:rPr>
        <w:t xml:space="preserve"> </w:t>
      </w:r>
      <w:proofErr w:type="spellStart"/>
      <w:r w:rsidRPr="009766C1">
        <w:rPr>
          <w:rFonts w:ascii="Arial" w:hAnsi="Arial" w:cs="Arial"/>
        </w:rPr>
        <w:t>dokumentacijom</w:t>
      </w:r>
      <w:proofErr w:type="spellEnd"/>
      <w:r w:rsidRPr="009766C1">
        <w:rPr>
          <w:rFonts w:ascii="Arial" w:hAnsi="Arial" w:cs="Arial"/>
        </w:rPr>
        <w:t xml:space="preserve">, </w:t>
      </w:r>
    </w:p>
    <w:p w:rsidR="008259E3" w:rsidRPr="009766C1" w:rsidRDefault="008259E3" w:rsidP="008259E3">
      <w:pPr>
        <w:jc w:val="both"/>
        <w:rPr>
          <w:rFonts w:ascii="Arial" w:hAnsi="Arial" w:cs="Arial"/>
        </w:rPr>
      </w:pPr>
      <w:r w:rsidRPr="009766C1">
        <w:rPr>
          <w:rFonts w:ascii="Arial" w:hAnsi="Arial" w:cs="Arial"/>
        </w:rPr>
        <w:t xml:space="preserve">3) </w:t>
      </w:r>
      <w:proofErr w:type="spellStart"/>
      <w:proofErr w:type="gramStart"/>
      <w:r w:rsidRPr="009766C1">
        <w:rPr>
          <w:rFonts w:ascii="Arial" w:hAnsi="Arial" w:cs="Arial"/>
        </w:rPr>
        <w:t>postoji</w:t>
      </w:r>
      <w:proofErr w:type="spellEnd"/>
      <w:proofErr w:type="gramEnd"/>
      <w:r w:rsidRPr="009766C1">
        <w:rPr>
          <w:rFonts w:ascii="Arial" w:hAnsi="Arial" w:cs="Arial"/>
        </w:rPr>
        <w:t xml:space="preserve"> </w:t>
      </w:r>
      <w:proofErr w:type="spellStart"/>
      <w:r w:rsidRPr="009766C1">
        <w:rPr>
          <w:rFonts w:ascii="Arial" w:hAnsi="Arial" w:cs="Arial"/>
        </w:rPr>
        <w:t>drugi</w:t>
      </w:r>
      <w:proofErr w:type="spellEnd"/>
      <w:r w:rsidRPr="009766C1">
        <w:rPr>
          <w:rFonts w:ascii="Arial" w:hAnsi="Arial" w:cs="Arial"/>
        </w:rPr>
        <w:t xml:space="preserve"> </w:t>
      </w:r>
      <w:proofErr w:type="spellStart"/>
      <w:r w:rsidRPr="009766C1">
        <w:rPr>
          <w:rFonts w:ascii="Arial" w:hAnsi="Arial" w:cs="Arial"/>
        </w:rPr>
        <w:t>razlog</w:t>
      </w:r>
      <w:proofErr w:type="spellEnd"/>
      <w:r w:rsidRPr="009766C1">
        <w:rPr>
          <w:rFonts w:ascii="Arial" w:hAnsi="Arial" w:cs="Arial"/>
        </w:rPr>
        <w:t xml:space="preserve"> </w:t>
      </w:r>
      <w:proofErr w:type="spellStart"/>
      <w:r w:rsidRPr="009766C1">
        <w:rPr>
          <w:rFonts w:ascii="Arial" w:hAnsi="Arial" w:cs="Arial"/>
        </w:rPr>
        <w:t>predviđen</w:t>
      </w:r>
      <w:proofErr w:type="spellEnd"/>
      <w:r w:rsidRPr="009766C1">
        <w:rPr>
          <w:rFonts w:ascii="Arial" w:hAnsi="Arial" w:cs="Arial"/>
        </w:rPr>
        <w:t xml:space="preserve"> </w:t>
      </w:r>
      <w:proofErr w:type="spellStart"/>
      <w:r w:rsidRPr="009766C1">
        <w:rPr>
          <w:rFonts w:ascii="Arial" w:hAnsi="Arial" w:cs="Arial"/>
        </w:rPr>
        <w:t>ovim</w:t>
      </w:r>
      <w:proofErr w:type="spellEnd"/>
      <w:r w:rsidRPr="009766C1">
        <w:rPr>
          <w:rFonts w:ascii="Arial" w:hAnsi="Arial" w:cs="Arial"/>
        </w:rPr>
        <w:t xml:space="preserve"> </w:t>
      </w:r>
      <w:proofErr w:type="spellStart"/>
      <w:r w:rsidRPr="009766C1">
        <w:rPr>
          <w:rFonts w:ascii="Arial" w:hAnsi="Arial" w:cs="Arial"/>
        </w:rPr>
        <w:t>zakonom</w:t>
      </w:r>
      <w:proofErr w:type="spellEnd"/>
      <w:r w:rsidRPr="009766C1">
        <w:rPr>
          <w:rFonts w:ascii="Arial" w:hAnsi="Arial" w:cs="Arial"/>
        </w:rPr>
        <w:t xml:space="preserve">. </w:t>
      </w:r>
    </w:p>
    <w:p w:rsidR="008259E3" w:rsidRPr="009766C1" w:rsidRDefault="008259E3" w:rsidP="008259E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hanging="630"/>
        <w:outlineLvl w:val="0"/>
        <w:rPr>
          <w:rFonts w:ascii="Arial" w:hAnsi="Arial" w:cs="Arial"/>
          <w:b/>
          <w:color w:val="000000"/>
        </w:rPr>
      </w:pPr>
      <w:bookmarkStart w:id="3" w:name="_Toc62730559"/>
      <w:r w:rsidRPr="009766C1">
        <w:rPr>
          <w:rFonts w:ascii="Arial" w:hAnsi="Arial" w:cs="Arial"/>
          <w:b/>
        </w:rPr>
        <w:t>METODOLOGIJA VREDNOVANJA PONUDA</w:t>
      </w:r>
      <w:bookmarkEnd w:id="3"/>
    </w:p>
    <w:p w:rsidR="008259E3" w:rsidRPr="009766C1" w:rsidRDefault="008259E3" w:rsidP="008259E3">
      <w:pPr>
        <w:rPr>
          <w:rFonts w:ascii="Arial" w:hAnsi="Arial" w:cs="Arial"/>
        </w:rPr>
      </w:pPr>
    </w:p>
    <w:p w:rsidR="00203739" w:rsidRPr="009766C1" w:rsidRDefault="00203739" w:rsidP="00203739">
      <w:pPr>
        <w:jc w:val="both"/>
        <w:rPr>
          <w:rFonts w:ascii="Arial" w:hAnsi="Arial" w:cs="Arial"/>
        </w:rPr>
      </w:pPr>
      <w:proofErr w:type="spellStart"/>
      <w:r w:rsidRPr="009766C1">
        <w:rPr>
          <w:rFonts w:ascii="Arial" w:hAnsi="Arial" w:cs="Arial"/>
        </w:rPr>
        <w:t>Naručilac</w:t>
      </w:r>
      <w:proofErr w:type="spellEnd"/>
      <w:r w:rsidRPr="009766C1">
        <w:rPr>
          <w:rFonts w:ascii="Arial" w:hAnsi="Arial" w:cs="Arial"/>
        </w:rPr>
        <w:t xml:space="preserve"> </w:t>
      </w:r>
      <w:proofErr w:type="spellStart"/>
      <w:r w:rsidRPr="009766C1">
        <w:rPr>
          <w:rFonts w:ascii="Arial" w:hAnsi="Arial" w:cs="Arial"/>
        </w:rPr>
        <w:t>će</w:t>
      </w:r>
      <w:proofErr w:type="spellEnd"/>
      <w:r w:rsidRPr="009766C1">
        <w:rPr>
          <w:rFonts w:ascii="Arial" w:hAnsi="Arial" w:cs="Arial"/>
        </w:rPr>
        <w:t xml:space="preserve"> u </w:t>
      </w:r>
      <w:proofErr w:type="spellStart"/>
      <w:r w:rsidRPr="009766C1">
        <w:rPr>
          <w:rFonts w:ascii="Arial" w:hAnsi="Arial" w:cs="Arial"/>
        </w:rPr>
        <w:t>postupku</w:t>
      </w:r>
      <w:proofErr w:type="spellEnd"/>
      <w:r w:rsidRPr="009766C1">
        <w:rPr>
          <w:rFonts w:ascii="Arial" w:hAnsi="Arial" w:cs="Arial"/>
        </w:rPr>
        <w:t xml:space="preserve"> </w:t>
      </w:r>
      <w:proofErr w:type="spellStart"/>
      <w:r w:rsidRPr="009766C1">
        <w:rPr>
          <w:rFonts w:ascii="Arial" w:hAnsi="Arial" w:cs="Arial"/>
        </w:rPr>
        <w:t>javne</w:t>
      </w:r>
      <w:proofErr w:type="spellEnd"/>
      <w:r w:rsidRPr="009766C1">
        <w:rPr>
          <w:rFonts w:ascii="Arial" w:hAnsi="Arial" w:cs="Arial"/>
        </w:rPr>
        <w:t xml:space="preserve"> </w:t>
      </w:r>
      <w:proofErr w:type="spellStart"/>
      <w:r w:rsidRPr="009766C1">
        <w:rPr>
          <w:rFonts w:ascii="Arial" w:hAnsi="Arial" w:cs="Arial"/>
        </w:rPr>
        <w:t>nabavki</w:t>
      </w:r>
      <w:proofErr w:type="spellEnd"/>
      <w:r w:rsidRPr="009766C1">
        <w:rPr>
          <w:rFonts w:ascii="Arial" w:hAnsi="Arial" w:cs="Arial"/>
        </w:rPr>
        <w:t xml:space="preserve"> </w:t>
      </w:r>
      <w:proofErr w:type="spellStart"/>
      <w:r w:rsidRPr="009766C1">
        <w:rPr>
          <w:rFonts w:ascii="Arial" w:hAnsi="Arial" w:cs="Arial"/>
        </w:rPr>
        <w:t>izabrati</w:t>
      </w:r>
      <w:proofErr w:type="spellEnd"/>
      <w:r w:rsidRPr="009766C1">
        <w:rPr>
          <w:rFonts w:ascii="Arial" w:hAnsi="Arial" w:cs="Arial"/>
        </w:rPr>
        <w:t xml:space="preserve"> </w:t>
      </w:r>
      <w:proofErr w:type="spellStart"/>
      <w:r w:rsidRPr="009766C1">
        <w:rPr>
          <w:rFonts w:ascii="Arial" w:hAnsi="Arial" w:cs="Arial"/>
        </w:rPr>
        <w:t>ekonomski</w:t>
      </w:r>
      <w:proofErr w:type="spellEnd"/>
      <w:r w:rsidRPr="009766C1">
        <w:rPr>
          <w:rFonts w:ascii="Arial" w:hAnsi="Arial" w:cs="Arial"/>
        </w:rPr>
        <w:t xml:space="preserve"> </w:t>
      </w:r>
      <w:proofErr w:type="spellStart"/>
      <w:r w:rsidRPr="009766C1">
        <w:rPr>
          <w:rFonts w:ascii="Arial" w:hAnsi="Arial" w:cs="Arial"/>
        </w:rPr>
        <w:t>najpovoljniju</w:t>
      </w:r>
      <w:proofErr w:type="spellEnd"/>
      <w:r w:rsidRPr="009766C1">
        <w:rPr>
          <w:rFonts w:ascii="Arial" w:hAnsi="Arial" w:cs="Arial"/>
        </w:rPr>
        <w:t xml:space="preserve"> </w:t>
      </w:r>
      <w:proofErr w:type="spellStart"/>
      <w:r w:rsidRPr="009766C1">
        <w:rPr>
          <w:rFonts w:ascii="Arial" w:hAnsi="Arial" w:cs="Arial"/>
        </w:rPr>
        <w:t>ponudu</w:t>
      </w:r>
      <w:proofErr w:type="spellEnd"/>
      <w:r w:rsidRPr="009766C1">
        <w:rPr>
          <w:rFonts w:ascii="Arial" w:hAnsi="Arial" w:cs="Arial"/>
        </w:rPr>
        <w:t xml:space="preserve">, </w:t>
      </w:r>
      <w:proofErr w:type="spellStart"/>
      <w:r w:rsidRPr="009766C1">
        <w:rPr>
          <w:rFonts w:ascii="Arial" w:hAnsi="Arial" w:cs="Arial"/>
        </w:rPr>
        <w:t>primjenom</w:t>
      </w:r>
      <w:proofErr w:type="spellEnd"/>
      <w:r w:rsidRPr="009766C1">
        <w:rPr>
          <w:rFonts w:ascii="Arial" w:hAnsi="Arial" w:cs="Arial"/>
        </w:rPr>
        <w:t xml:space="preserve"> </w:t>
      </w:r>
      <w:proofErr w:type="spellStart"/>
      <w:proofErr w:type="gramStart"/>
      <w:r w:rsidRPr="009766C1">
        <w:rPr>
          <w:rFonts w:ascii="Arial" w:hAnsi="Arial" w:cs="Arial"/>
        </w:rPr>
        <w:t>relativnog</w:t>
      </w:r>
      <w:proofErr w:type="spellEnd"/>
      <w:r w:rsidRPr="009766C1">
        <w:rPr>
          <w:rFonts w:ascii="Arial" w:hAnsi="Arial" w:cs="Arial"/>
        </w:rPr>
        <w:t xml:space="preserve">  (</w:t>
      </w:r>
      <w:proofErr w:type="spellStart"/>
      <w:proofErr w:type="gramEnd"/>
      <w:r w:rsidRPr="009766C1">
        <w:rPr>
          <w:rFonts w:ascii="Arial" w:hAnsi="Arial" w:cs="Arial"/>
        </w:rPr>
        <w:t>proporcionalnog</w:t>
      </w:r>
      <w:proofErr w:type="spellEnd"/>
      <w:r w:rsidRPr="009766C1">
        <w:rPr>
          <w:rFonts w:ascii="Arial" w:hAnsi="Arial" w:cs="Arial"/>
        </w:rPr>
        <w:t xml:space="preserve">) </w:t>
      </w:r>
      <w:proofErr w:type="spellStart"/>
      <w:r w:rsidRPr="009766C1">
        <w:rPr>
          <w:rFonts w:ascii="Arial" w:hAnsi="Arial" w:cs="Arial"/>
        </w:rPr>
        <w:t>metoda</w:t>
      </w:r>
      <w:proofErr w:type="spellEnd"/>
      <w:r w:rsidRPr="009766C1">
        <w:rPr>
          <w:rFonts w:ascii="Arial" w:hAnsi="Arial" w:cs="Arial"/>
        </w:rPr>
        <w:t xml:space="preserve">, </w:t>
      </w:r>
      <w:proofErr w:type="spellStart"/>
      <w:r w:rsidRPr="009766C1">
        <w:rPr>
          <w:rFonts w:ascii="Arial" w:hAnsi="Arial" w:cs="Arial"/>
        </w:rPr>
        <w:t>po</w:t>
      </w:r>
      <w:proofErr w:type="spellEnd"/>
      <w:r w:rsidRPr="009766C1">
        <w:rPr>
          <w:rFonts w:ascii="Arial" w:hAnsi="Arial" w:cs="Arial"/>
        </w:rPr>
        <w:t xml:space="preserve"> </w:t>
      </w:r>
      <w:proofErr w:type="spellStart"/>
      <w:r w:rsidRPr="009766C1">
        <w:rPr>
          <w:rFonts w:ascii="Arial" w:hAnsi="Arial" w:cs="Arial"/>
        </w:rPr>
        <w:t>osnovu</w:t>
      </w:r>
      <w:proofErr w:type="spellEnd"/>
      <w:r w:rsidRPr="009766C1">
        <w:rPr>
          <w:rFonts w:ascii="Arial" w:hAnsi="Arial" w:cs="Arial"/>
        </w:rPr>
        <w:t xml:space="preserve"> </w:t>
      </w:r>
      <w:proofErr w:type="spellStart"/>
      <w:r w:rsidRPr="009766C1">
        <w:rPr>
          <w:rFonts w:ascii="Arial" w:hAnsi="Arial" w:cs="Arial"/>
        </w:rPr>
        <w:t>kriterijuma</w:t>
      </w:r>
      <w:proofErr w:type="spellEnd"/>
      <w:r w:rsidRPr="009766C1">
        <w:rPr>
          <w:rFonts w:ascii="Arial" w:hAnsi="Arial" w:cs="Arial"/>
        </w:rPr>
        <w:t xml:space="preserve">: </w:t>
      </w:r>
    </w:p>
    <w:p w:rsidR="00203739" w:rsidRPr="009766C1" w:rsidRDefault="00203739" w:rsidP="00203739">
      <w:pPr>
        <w:jc w:val="both"/>
        <w:rPr>
          <w:rFonts w:ascii="Arial" w:hAnsi="Arial" w:cs="Arial"/>
        </w:rPr>
      </w:pPr>
    </w:p>
    <w:p w:rsidR="00203739" w:rsidRPr="009766C1" w:rsidRDefault="00203739" w:rsidP="00203739">
      <w:pPr>
        <w:pStyle w:val="ListParagraph"/>
        <w:numPr>
          <w:ilvl w:val="0"/>
          <w:numId w:val="15"/>
        </w:numPr>
        <w:spacing w:before="0" w:after="0" w:line="240" w:lineRule="auto"/>
        <w:contextualSpacing/>
        <w:rPr>
          <w:rFonts w:ascii="Arial" w:hAnsi="Arial" w:cs="Arial"/>
          <w:sz w:val="24"/>
          <w:szCs w:val="24"/>
        </w:rPr>
      </w:pPr>
      <w:r w:rsidRPr="009766C1">
        <w:rPr>
          <w:rFonts w:ascii="Arial" w:hAnsi="Arial" w:cs="Arial"/>
          <w:sz w:val="24"/>
          <w:szCs w:val="24"/>
        </w:rPr>
        <w:t xml:space="preserve">odnos cijene i kvaliteta </w:t>
      </w:r>
    </w:p>
    <w:p w:rsidR="00203739" w:rsidRPr="009766C1" w:rsidRDefault="00203739" w:rsidP="00203739">
      <w:pPr>
        <w:contextualSpacing/>
        <w:rPr>
          <w:rFonts w:ascii="Arial" w:hAnsi="Arial" w:cs="Arial"/>
        </w:rPr>
      </w:pPr>
    </w:p>
    <w:p w:rsidR="00203739" w:rsidRPr="009766C1" w:rsidRDefault="00203739" w:rsidP="00203739">
      <w:pPr>
        <w:pBdr>
          <w:top w:val="single" w:sz="4" w:space="1" w:color="auto"/>
          <w:left w:val="single" w:sz="4" w:space="4" w:color="auto"/>
          <w:bottom w:val="single" w:sz="4" w:space="1" w:color="auto"/>
          <w:right w:val="single" w:sz="4" w:space="4" w:color="auto"/>
        </w:pBdr>
        <w:ind w:left="360"/>
        <w:jc w:val="both"/>
        <w:rPr>
          <w:rFonts w:ascii="Arial" w:hAnsi="Arial" w:cs="Arial"/>
        </w:rPr>
      </w:pPr>
      <w:proofErr w:type="spellStart"/>
      <w:r w:rsidRPr="009766C1">
        <w:rPr>
          <w:rFonts w:ascii="Arial" w:hAnsi="Arial" w:cs="Arial"/>
        </w:rPr>
        <w:t>Podkriterijum</w:t>
      </w:r>
      <w:proofErr w:type="spellEnd"/>
      <w:r w:rsidRPr="009766C1">
        <w:rPr>
          <w:rFonts w:ascii="Arial" w:hAnsi="Arial" w:cs="Arial"/>
        </w:rPr>
        <w:t xml:space="preserve"> </w:t>
      </w:r>
      <w:proofErr w:type="spellStart"/>
      <w:r w:rsidRPr="009766C1">
        <w:rPr>
          <w:rFonts w:ascii="Arial" w:hAnsi="Arial" w:cs="Arial"/>
          <w:b/>
        </w:rPr>
        <w:t>cijena</w:t>
      </w:r>
      <w:proofErr w:type="spellEnd"/>
      <w:r w:rsidRPr="009766C1">
        <w:rPr>
          <w:rFonts w:ascii="Arial" w:hAnsi="Arial" w:cs="Arial"/>
          <w:b/>
        </w:rPr>
        <w:t xml:space="preserve"> </w:t>
      </w:r>
      <w:r w:rsidRPr="009766C1">
        <w:rPr>
          <w:rFonts w:ascii="Arial" w:hAnsi="Arial" w:cs="Arial"/>
        </w:rPr>
        <w:t>(C)</w:t>
      </w:r>
      <w:r w:rsidRPr="009766C1">
        <w:rPr>
          <w:rFonts w:ascii="Arial" w:hAnsi="Arial" w:cs="Arial"/>
          <w:b/>
        </w:rPr>
        <w:t xml:space="preserve">, </w:t>
      </w:r>
      <w:proofErr w:type="spellStart"/>
      <w:proofErr w:type="gramStart"/>
      <w:r w:rsidRPr="009766C1">
        <w:rPr>
          <w:rFonts w:ascii="Arial" w:hAnsi="Arial" w:cs="Arial"/>
        </w:rPr>
        <w:t>će</w:t>
      </w:r>
      <w:proofErr w:type="spellEnd"/>
      <w:proofErr w:type="gramEnd"/>
      <w:r w:rsidRPr="009766C1">
        <w:rPr>
          <w:rFonts w:ascii="Arial" w:hAnsi="Arial" w:cs="Arial"/>
        </w:rPr>
        <w:t xml:space="preserve"> se </w:t>
      </w:r>
      <w:proofErr w:type="spellStart"/>
      <w:r w:rsidRPr="009766C1">
        <w:rPr>
          <w:rFonts w:ascii="Arial" w:hAnsi="Arial" w:cs="Arial"/>
        </w:rPr>
        <w:t>vrednovati</w:t>
      </w:r>
      <w:proofErr w:type="spellEnd"/>
      <w:r w:rsidRPr="009766C1">
        <w:rPr>
          <w:rFonts w:ascii="Arial" w:hAnsi="Arial" w:cs="Arial"/>
        </w:rPr>
        <w:t xml:space="preserve"> </w:t>
      </w:r>
      <w:proofErr w:type="spellStart"/>
      <w:r w:rsidRPr="009766C1">
        <w:rPr>
          <w:rFonts w:ascii="Arial" w:hAnsi="Arial" w:cs="Arial"/>
        </w:rPr>
        <w:t>na</w:t>
      </w:r>
      <w:proofErr w:type="spellEnd"/>
      <w:r w:rsidRPr="009766C1">
        <w:rPr>
          <w:rFonts w:ascii="Arial" w:hAnsi="Arial" w:cs="Arial"/>
        </w:rPr>
        <w:t xml:space="preserve"> </w:t>
      </w:r>
      <w:proofErr w:type="spellStart"/>
      <w:r w:rsidRPr="009766C1">
        <w:rPr>
          <w:rFonts w:ascii="Arial" w:hAnsi="Arial" w:cs="Arial"/>
        </w:rPr>
        <w:t>sljedeći</w:t>
      </w:r>
      <w:proofErr w:type="spellEnd"/>
      <w:r w:rsidRPr="009766C1">
        <w:rPr>
          <w:rFonts w:ascii="Arial" w:hAnsi="Arial" w:cs="Arial"/>
        </w:rPr>
        <w:t xml:space="preserve"> </w:t>
      </w:r>
      <w:proofErr w:type="spellStart"/>
      <w:r w:rsidRPr="009766C1">
        <w:rPr>
          <w:rFonts w:ascii="Arial" w:hAnsi="Arial" w:cs="Arial"/>
        </w:rPr>
        <w:t>način</w:t>
      </w:r>
      <w:proofErr w:type="spellEnd"/>
      <w:r w:rsidRPr="009766C1">
        <w:rPr>
          <w:rFonts w:ascii="Arial" w:hAnsi="Arial" w:cs="Arial"/>
        </w:rPr>
        <w:t>:</w:t>
      </w:r>
    </w:p>
    <w:p w:rsidR="00203739" w:rsidRPr="009766C1" w:rsidRDefault="00203739" w:rsidP="00203739">
      <w:pPr>
        <w:pBdr>
          <w:top w:val="single" w:sz="4" w:space="1" w:color="auto"/>
          <w:left w:val="single" w:sz="4" w:space="4" w:color="auto"/>
          <w:bottom w:val="single" w:sz="4" w:space="1" w:color="auto"/>
          <w:right w:val="single" w:sz="4" w:space="4" w:color="auto"/>
        </w:pBdr>
        <w:ind w:left="360"/>
        <w:jc w:val="both"/>
        <w:rPr>
          <w:rFonts w:ascii="Arial" w:hAnsi="Arial" w:cs="Arial"/>
        </w:rPr>
      </w:pPr>
    </w:p>
    <w:p w:rsidR="00203739" w:rsidRPr="009766C1" w:rsidRDefault="00203739" w:rsidP="00203739">
      <w:pPr>
        <w:pBdr>
          <w:top w:val="single" w:sz="4" w:space="1" w:color="auto"/>
          <w:left w:val="single" w:sz="4" w:space="4" w:color="auto"/>
          <w:bottom w:val="single" w:sz="4" w:space="1" w:color="auto"/>
          <w:right w:val="single" w:sz="4" w:space="4" w:color="auto"/>
        </w:pBdr>
        <w:ind w:left="360"/>
        <w:rPr>
          <w:rFonts w:ascii="Arial" w:hAnsi="Arial" w:cs="Arial"/>
        </w:rPr>
      </w:pPr>
      <w:proofErr w:type="gramStart"/>
      <w:r w:rsidRPr="009766C1">
        <w:rPr>
          <w:rFonts w:ascii="Arial" w:hAnsi="Arial" w:cs="Arial"/>
        </w:rPr>
        <w:t xml:space="preserve">Kao </w:t>
      </w:r>
      <w:proofErr w:type="spellStart"/>
      <w:r w:rsidRPr="009766C1">
        <w:rPr>
          <w:rFonts w:ascii="Arial" w:hAnsi="Arial" w:cs="Arial"/>
        </w:rPr>
        <w:t>osnov</w:t>
      </w:r>
      <w:proofErr w:type="spellEnd"/>
      <w:r w:rsidRPr="009766C1">
        <w:rPr>
          <w:rFonts w:ascii="Arial" w:hAnsi="Arial" w:cs="Arial"/>
        </w:rPr>
        <w:t xml:space="preserve"> </w:t>
      </w:r>
      <w:proofErr w:type="spellStart"/>
      <w:r w:rsidRPr="009766C1">
        <w:rPr>
          <w:rFonts w:ascii="Arial" w:hAnsi="Arial" w:cs="Arial"/>
        </w:rPr>
        <w:t>za</w:t>
      </w:r>
      <w:proofErr w:type="spellEnd"/>
      <w:r w:rsidRPr="009766C1">
        <w:rPr>
          <w:rFonts w:ascii="Arial" w:hAnsi="Arial" w:cs="Arial"/>
        </w:rPr>
        <w:t xml:space="preserve"> </w:t>
      </w:r>
      <w:proofErr w:type="spellStart"/>
      <w:r w:rsidRPr="009766C1">
        <w:rPr>
          <w:rFonts w:ascii="Arial" w:hAnsi="Arial" w:cs="Arial"/>
        </w:rPr>
        <w:t>vrednovanje</w:t>
      </w:r>
      <w:proofErr w:type="spellEnd"/>
      <w:r w:rsidRPr="009766C1">
        <w:rPr>
          <w:rFonts w:ascii="Arial" w:hAnsi="Arial" w:cs="Arial"/>
        </w:rPr>
        <w:t xml:space="preserve"> </w:t>
      </w:r>
      <w:proofErr w:type="spellStart"/>
      <w:r w:rsidRPr="009766C1">
        <w:rPr>
          <w:rFonts w:ascii="Arial" w:hAnsi="Arial" w:cs="Arial"/>
        </w:rPr>
        <w:t>ponuda</w:t>
      </w:r>
      <w:proofErr w:type="spellEnd"/>
      <w:r w:rsidRPr="009766C1">
        <w:rPr>
          <w:rFonts w:ascii="Arial" w:hAnsi="Arial" w:cs="Arial"/>
        </w:rPr>
        <w:t xml:space="preserve"> </w:t>
      </w:r>
      <w:proofErr w:type="spellStart"/>
      <w:r w:rsidRPr="009766C1">
        <w:rPr>
          <w:rFonts w:ascii="Arial" w:hAnsi="Arial" w:cs="Arial"/>
        </w:rPr>
        <w:t>uzimaju</w:t>
      </w:r>
      <w:proofErr w:type="spellEnd"/>
      <w:r w:rsidRPr="009766C1">
        <w:rPr>
          <w:rFonts w:ascii="Arial" w:hAnsi="Arial" w:cs="Arial"/>
        </w:rPr>
        <w:t xml:space="preserve"> se </w:t>
      </w:r>
      <w:proofErr w:type="spellStart"/>
      <w:r w:rsidRPr="009766C1">
        <w:rPr>
          <w:rFonts w:ascii="Arial" w:hAnsi="Arial" w:cs="Arial"/>
        </w:rPr>
        <w:t>ponuđene</w:t>
      </w:r>
      <w:proofErr w:type="spellEnd"/>
      <w:r w:rsidRPr="009766C1">
        <w:rPr>
          <w:rFonts w:ascii="Arial" w:hAnsi="Arial" w:cs="Arial"/>
        </w:rPr>
        <w:t xml:space="preserve"> </w:t>
      </w:r>
      <w:proofErr w:type="spellStart"/>
      <w:r w:rsidRPr="009766C1">
        <w:rPr>
          <w:rFonts w:ascii="Arial" w:hAnsi="Arial" w:cs="Arial"/>
        </w:rPr>
        <w:t>cijene</w:t>
      </w:r>
      <w:proofErr w:type="spellEnd"/>
      <w:r w:rsidRPr="009766C1">
        <w:rPr>
          <w:rFonts w:ascii="Arial" w:hAnsi="Arial" w:cs="Arial"/>
        </w:rPr>
        <w:t xml:space="preserve"> </w:t>
      </w:r>
      <w:proofErr w:type="spellStart"/>
      <w:r w:rsidRPr="009766C1">
        <w:rPr>
          <w:rFonts w:ascii="Arial" w:hAnsi="Arial" w:cs="Arial"/>
        </w:rPr>
        <w:t>ispravnih</w:t>
      </w:r>
      <w:proofErr w:type="spellEnd"/>
      <w:r w:rsidRPr="009766C1">
        <w:rPr>
          <w:rFonts w:ascii="Arial" w:hAnsi="Arial" w:cs="Arial"/>
        </w:rPr>
        <w:t xml:space="preserve"> </w:t>
      </w:r>
      <w:proofErr w:type="spellStart"/>
      <w:r w:rsidRPr="009766C1">
        <w:rPr>
          <w:rFonts w:ascii="Arial" w:hAnsi="Arial" w:cs="Arial"/>
        </w:rPr>
        <w:t>ponuda</w:t>
      </w:r>
      <w:proofErr w:type="spellEnd"/>
      <w:r w:rsidRPr="009766C1">
        <w:rPr>
          <w:rFonts w:ascii="Arial" w:hAnsi="Arial" w:cs="Arial"/>
        </w:rPr>
        <w:t>.</w:t>
      </w:r>
      <w:proofErr w:type="gramEnd"/>
      <w:r w:rsidRPr="009766C1">
        <w:rPr>
          <w:rFonts w:ascii="Arial" w:hAnsi="Arial" w:cs="Arial"/>
        </w:rPr>
        <w:t xml:space="preserve"> </w:t>
      </w:r>
    </w:p>
    <w:p w:rsidR="00203739" w:rsidRPr="009766C1" w:rsidRDefault="00203739" w:rsidP="00203739">
      <w:pPr>
        <w:pBdr>
          <w:top w:val="single" w:sz="4" w:space="1" w:color="auto"/>
          <w:left w:val="single" w:sz="4" w:space="4" w:color="auto"/>
          <w:bottom w:val="single" w:sz="4" w:space="1" w:color="auto"/>
          <w:right w:val="single" w:sz="4" w:space="4" w:color="auto"/>
        </w:pBdr>
        <w:ind w:left="360"/>
        <w:rPr>
          <w:rFonts w:ascii="Arial" w:hAnsi="Arial" w:cs="Arial"/>
        </w:rPr>
      </w:pPr>
    </w:p>
    <w:p w:rsidR="00203739" w:rsidRPr="009766C1" w:rsidRDefault="00203739" w:rsidP="00203739">
      <w:pPr>
        <w:pBdr>
          <w:top w:val="single" w:sz="4" w:space="1" w:color="auto"/>
          <w:left w:val="single" w:sz="4" w:space="4" w:color="auto"/>
          <w:bottom w:val="single" w:sz="4" w:space="1" w:color="auto"/>
          <w:right w:val="single" w:sz="4" w:space="4" w:color="auto"/>
        </w:pBdr>
        <w:ind w:left="360"/>
        <w:rPr>
          <w:rFonts w:ascii="Arial" w:hAnsi="Arial" w:cs="Arial"/>
          <w:b/>
          <w:color w:val="000000" w:themeColor="text1"/>
        </w:rPr>
      </w:pPr>
      <w:proofErr w:type="spellStart"/>
      <w:r w:rsidRPr="009766C1">
        <w:rPr>
          <w:rFonts w:ascii="Arial" w:hAnsi="Arial" w:cs="Arial"/>
          <w:color w:val="000000" w:themeColor="text1"/>
        </w:rPr>
        <w:t>Najniže</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ponuđena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cijena</w:t>
      </w:r>
      <w:proofErr w:type="spellEnd"/>
      <w:r w:rsidRPr="009766C1">
        <w:rPr>
          <w:rFonts w:ascii="Arial" w:hAnsi="Arial" w:cs="Arial"/>
          <w:color w:val="000000" w:themeColor="text1"/>
        </w:rPr>
        <w:t xml:space="preserve"> se </w:t>
      </w:r>
      <w:proofErr w:type="spellStart"/>
      <w:r w:rsidRPr="009766C1">
        <w:rPr>
          <w:rFonts w:ascii="Arial" w:hAnsi="Arial" w:cs="Arial"/>
          <w:color w:val="000000" w:themeColor="text1"/>
        </w:rPr>
        <w:t>vrednuje</w:t>
      </w:r>
      <w:proofErr w:type="spellEnd"/>
      <w:r w:rsidRPr="009766C1">
        <w:rPr>
          <w:rFonts w:ascii="Arial" w:hAnsi="Arial" w:cs="Arial"/>
          <w:color w:val="000000" w:themeColor="text1"/>
        </w:rPr>
        <w:t xml:space="preserve"> </w:t>
      </w:r>
      <w:proofErr w:type="spellStart"/>
      <w:proofErr w:type="gramStart"/>
      <w:r w:rsidRPr="009766C1">
        <w:rPr>
          <w:rFonts w:ascii="Arial" w:hAnsi="Arial" w:cs="Arial"/>
          <w:color w:val="000000" w:themeColor="text1"/>
        </w:rPr>
        <w:t>sa</w:t>
      </w:r>
      <w:proofErr w:type="spellEnd"/>
      <w:proofErr w:type="gramEnd"/>
      <w:r w:rsidRPr="009766C1">
        <w:rPr>
          <w:rFonts w:ascii="Arial" w:hAnsi="Arial" w:cs="Arial"/>
          <w:color w:val="000000" w:themeColor="text1"/>
        </w:rPr>
        <w:t xml:space="preserve"> </w:t>
      </w:r>
      <w:proofErr w:type="spellStart"/>
      <w:r w:rsidRPr="009766C1">
        <w:rPr>
          <w:rFonts w:ascii="Arial" w:hAnsi="Arial" w:cs="Arial"/>
          <w:color w:val="000000" w:themeColor="text1"/>
        </w:rPr>
        <w:t>makasimalnim</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brojem</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bodova</w:t>
      </w:r>
      <w:proofErr w:type="spellEnd"/>
      <w:r w:rsidRPr="009766C1">
        <w:rPr>
          <w:rFonts w:ascii="Arial" w:hAnsi="Arial" w:cs="Arial"/>
          <w:color w:val="000000" w:themeColor="text1"/>
        </w:rPr>
        <w:t xml:space="preserve"> – </w:t>
      </w:r>
      <w:r w:rsidRPr="009766C1">
        <w:rPr>
          <w:rFonts w:ascii="Arial" w:hAnsi="Arial" w:cs="Arial"/>
          <w:b/>
          <w:color w:val="000000" w:themeColor="text1"/>
        </w:rPr>
        <w:t xml:space="preserve">60 </w:t>
      </w:r>
      <w:proofErr w:type="spellStart"/>
      <w:r w:rsidRPr="009766C1">
        <w:rPr>
          <w:rFonts w:ascii="Arial" w:hAnsi="Arial" w:cs="Arial"/>
          <w:b/>
          <w:color w:val="000000" w:themeColor="text1"/>
        </w:rPr>
        <w:t>bodova</w:t>
      </w:r>
      <w:proofErr w:type="spellEnd"/>
      <w:r w:rsidRPr="009766C1">
        <w:rPr>
          <w:rFonts w:ascii="Arial" w:hAnsi="Arial" w:cs="Arial"/>
          <w:b/>
          <w:color w:val="000000" w:themeColor="text1"/>
        </w:rPr>
        <w:t>.</w:t>
      </w:r>
    </w:p>
    <w:p w:rsidR="00203739" w:rsidRPr="009766C1" w:rsidRDefault="00203739" w:rsidP="00203739">
      <w:pPr>
        <w:pBdr>
          <w:top w:val="single" w:sz="4" w:space="1" w:color="auto"/>
          <w:left w:val="single" w:sz="4" w:space="4" w:color="auto"/>
          <w:bottom w:val="single" w:sz="4" w:space="1" w:color="auto"/>
          <w:right w:val="single" w:sz="4" w:space="4" w:color="auto"/>
        </w:pBdr>
        <w:ind w:left="360"/>
        <w:rPr>
          <w:rFonts w:ascii="Arial" w:hAnsi="Arial" w:cs="Arial"/>
          <w:color w:val="000000" w:themeColor="text1"/>
        </w:rPr>
      </w:pPr>
      <w:proofErr w:type="spellStart"/>
      <w:r w:rsidRPr="009766C1">
        <w:rPr>
          <w:rFonts w:ascii="Arial" w:hAnsi="Arial" w:cs="Arial"/>
          <w:color w:val="000000" w:themeColor="text1"/>
        </w:rPr>
        <w:t>Vrednovanje</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sljedeće</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ponuđene</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cijena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iskazuje</w:t>
      </w:r>
      <w:proofErr w:type="spellEnd"/>
      <w:r w:rsidRPr="009766C1">
        <w:rPr>
          <w:rFonts w:ascii="Arial" w:hAnsi="Arial" w:cs="Arial"/>
          <w:color w:val="000000" w:themeColor="text1"/>
        </w:rPr>
        <w:t xml:space="preserve"> </w:t>
      </w:r>
      <w:proofErr w:type="spellStart"/>
      <w:proofErr w:type="gramStart"/>
      <w:r w:rsidRPr="009766C1">
        <w:rPr>
          <w:rFonts w:ascii="Arial" w:hAnsi="Arial" w:cs="Arial"/>
          <w:color w:val="000000" w:themeColor="text1"/>
        </w:rPr>
        <w:t>na</w:t>
      </w:r>
      <w:proofErr w:type="spellEnd"/>
      <w:proofErr w:type="gramEnd"/>
      <w:r w:rsidRPr="009766C1">
        <w:rPr>
          <w:rFonts w:ascii="Arial" w:hAnsi="Arial" w:cs="Arial"/>
          <w:color w:val="000000" w:themeColor="text1"/>
        </w:rPr>
        <w:t xml:space="preserve"> </w:t>
      </w:r>
      <w:proofErr w:type="spellStart"/>
      <w:r w:rsidRPr="009766C1">
        <w:rPr>
          <w:rFonts w:ascii="Arial" w:hAnsi="Arial" w:cs="Arial"/>
          <w:color w:val="000000" w:themeColor="text1"/>
        </w:rPr>
        <w:t>način</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što</w:t>
      </w:r>
      <w:proofErr w:type="spellEnd"/>
      <w:r w:rsidRPr="009766C1">
        <w:rPr>
          <w:rFonts w:ascii="Arial" w:hAnsi="Arial" w:cs="Arial"/>
          <w:color w:val="000000" w:themeColor="text1"/>
        </w:rPr>
        <w:t xml:space="preserve"> se </w:t>
      </w:r>
      <w:proofErr w:type="spellStart"/>
      <w:r w:rsidRPr="009766C1">
        <w:rPr>
          <w:rFonts w:ascii="Arial" w:hAnsi="Arial" w:cs="Arial"/>
          <w:color w:val="000000" w:themeColor="text1"/>
        </w:rPr>
        <w:t>najniža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ponuđena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cijena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podijeli</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sa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sljedećom</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ponuđenom</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cijenom</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i</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dobijeni</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količnik</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pomnoži</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sa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brojem</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bodova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koji</w:t>
      </w:r>
      <w:proofErr w:type="spellEnd"/>
      <w:r w:rsidRPr="009766C1">
        <w:rPr>
          <w:rFonts w:ascii="Arial" w:hAnsi="Arial" w:cs="Arial"/>
          <w:color w:val="000000" w:themeColor="text1"/>
        </w:rPr>
        <w:t xml:space="preserve"> je </w:t>
      </w:r>
      <w:proofErr w:type="spellStart"/>
      <w:r w:rsidRPr="009766C1">
        <w:rPr>
          <w:rFonts w:ascii="Arial" w:hAnsi="Arial" w:cs="Arial"/>
          <w:color w:val="000000" w:themeColor="text1"/>
        </w:rPr>
        <w:t>određen</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za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ovaj</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podkriterijum</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od</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maksimalnih</w:t>
      </w:r>
      <w:proofErr w:type="spellEnd"/>
      <w:r w:rsidRPr="009766C1">
        <w:rPr>
          <w:rFonts w:ascii="Arial" w:hAnsi="Arial" w:cs="Arial"/>
          <w:color w:val="000000" w:themeColor="text1"/>
        </w:rPr>
        <w:t xml:space="preserve"> 60 </w:t>
      </w:r>
      <w:proofErr w:type="spellStart"/>
      <w:r w:rsidRPr="009766C1">
        <w:rPr>
          <w:rFonts w:ascii="Arial" w:hAnsi="Arial" w:cs="Arial"/>
          <w:color w:val="000000" w:themeColor="text1"/>
        </w:rPr>
        <w:t>bodova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po</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formuli</w:t>
      </w:r>
      <w:proofErr w:type="spellEnd"/>
      <w:r w:rsidRPr="009766C1">
        <w:rPr>
          <w:rFonts w:ascii="Arial" w:hAnsi="Arial" w:cs="Arial"/>
          <w:color w:val="000000" w:themeColor="text1"/>
        </w:rPr>
        <w:t>:</w:t>
      </w:r>
    </w:p>
    <w:p w:rsidR="00203739" w:rsidRPr="009766C1" w:rsidRDefault="00203739" w:rsidP="00203739">
      <w:pPr>
        <w:pBdr>
          <w:top w:val="single" w:sz="4" w:space="1" w:color="auto"/>
          <w:left w:val="single" w:sz="4" w:space="4" w:color="auto"/>
          <w:bottom w:val="single" w:sz="4" w:space="1" w:color="auto"/>
          <w:right w:val="single" w:sz="4" w:space="4" w:color="auto"/>
        </w:pBdr>
        <w:ind w:left="360"/>
        <w:rPr>
          <w:rFonts w:ascii="Arial" w:hAnsi="Arial" w:cs="Arial"/>
          <w:color w:val="000000" w:themeColor="text1"/>
        </w:rPr>
      </w:pPr>
    </w:p>
    <w:p w:rsidR="00203739" w:rsidRPr="009766C1" w:rsidRDefault="00203739" w:rsidP="00203739">
      <w:pPr>
        <w:pBdr>
          <w:top w:val="single" w:sz="4" w:space="1" w:color="auto"/>
          <w:left w:val="single" w:sz="4" w:space="4" w:color="auto"/>
          <w:bottom w:val="single" w:sz="4" w:space="1" w:color="auto"/>
          <w:right w:val="single" w:sz="4" w:space="4" w:color="auto"/>
        </w:pBdr>
        <w:ind w:left="360"/>
        <w:rPr>
          <w:rFonts w:ascii="Arial" w:hAnsi="Arial" w:cs="Arial"/>
          <w:color w:val="000000" w:themeColor="text1"/>
        </w:rPr>
      </w:pPr>
      <w:proofErr w:type="spellStart"/>
      <w:r w:rsidRPr="009766C1">
        <w:rPr>
          <w:rFonts w:ascii="Arial" w:hAnsi="Arial" w:cs="Arial"/>
          <w:color w:val="000000" w:themeColor="text1"/>
        </w:rPr>
        <w:t>Broj</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bodova</w:t>
      </w:r>
      <w:proofErr w:type="spellEnd"/>
      <w:r w:rsidRPr="009766C1">
        <w:rPr>
          <w:rFonts w:ascii="Arial" w:hAnsi="Arial" w:cs="Arial"/>
          <w:color w:val="000000" w:themeColor="text1"/>
        </w:rPr>
        <w:t xml:space="preserve"> = C (</w:t>
      </w:r>
      <w:proofErr w:type="spellStart"/>
      <w:r w:rsidRPr="009766C1">
        <w:rPr>
          <w:rFonts w:ascii="Arial" w:hAnsi="Arial" w:cs="Arial"/>
          <w:color w:val="000000" w:themeColor="text1"/>
        </w:rPr>
        <w:t>Najniža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ponuđena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cijena</w:t>
      </w:r>
      <w:proofErr w:type="spellEnd"/>
      <w:r w:rsidRPr="009766C1">
        <w:rPr>
          <w:rFonts w:ascii="Arial" w:hAnsi="Arial" w:cs="Arial"/>
          <w:color w:val="000000" w:themeColor="text1"/>
        </w:rPr>
        <w:t>) / C (</w:t>
      </w:r>
      <w:proofErr w:type="spellStart"/>
      <w:r w:rsidRPr="009766C1">
        <w:rPr>
          <w:rFonts w:ascii="Arial" w:hAnsi="Arial" w:cs="Arial"/>
          <w:color w:val="000000" w:themeColor="text1"/>
        </w:rPr>
        <w:t>ponuđena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cijena</w:t>
      </w:r>
      <w:proofErr w:type="spellEnd"/>
      <w:r w:rsidRPr="009766C1">
        <w:rPr>
          <w:rFonts w:ascii="Arial" w:hAnsi="Arial" w:cs="Arial"/>
          <w:color w:val="000000" w:themeColor="text1"/>
        </w:rPr>
        <w:t>) * 60</w:t>
      </w:r>
    </w:p>
    <w:p w:rsidR="00203739" w:rsidRPr="009766C1" w:rsidRDefault="00203739" w:rsidP="00203739">
      <w:pPr>
        <w:pBdr>
          <w:top w:val="single" w:sz="4" w:space="1" w:color="auto"/>
          <w:left w:val="single" w:sz="4" w:space="4" w:color="auto"/>
          <w:bottom w:val="single" w:sz="4" w:space="1" w:color="auto"/>
          <w:right w:val="single" w:sz="4" w:space="4" w:color="auto"/>
        </w:pBdr>
        <w:ind w:left="360"/>
        <w:rPr>
          <w:rFonts w:ascii="Arial" w:hAnsi="Arial" w:cs="Arial"/>
          <w:color w:val="000000" w:themeColor="text1"/>
        </w:rPr>
      </w:pPr>
    </w:p>
    <w:p w:rsidR="00203739" w:rsidRPr="009766C1" w:rsidRDefault="00203739" w:rsidP="00203739">
      <w:pPr>
        <w:pBdr>
          <w:top w:val="single" w:sz="4" w:space="1" w:color="auto"/>
          <w:left w:val="single" w:sz="4" w:space="4" w:color="auto"/>
          <w:bottom w:val="single" w:sz="4" w:space="1" w:color="auto"/>
          <w:right w:val="single" w:sz="4" w:space="4" w:color="auto"/>
        </w:pBdr>
        <w:ind w:left="360"/>
        <w:rPr>
          <w:rFonts w:ascii="Arial" w:hAnsi="Arial" w:cs="Arial"/>
          <w:color w:val="000000" w:themeColor="text1"/>
        </w:rPr>
      </w:pPr>
      <w:proofErr w:type="spellStart"/>
      <w:r w:rsidRPr="009766C1">
        <w:rPr>
          <w:rFonts w:ascii="Arial" w:hAnsi="Arial" w:cs="Arial"/>
          <w:color w:val="000000" w:themeColor="text1"/>
        </w:rPr>
        <w:t>Ako</w:t>
      </w:r>
      <w:proofErr w:type="spellEnd"/>
      <w:r w:rsidRPr="009766C1">
        <w:rPr>
          <w:rFonts w:ascii="Arial" w:hAnsi="Arial" w:cs="Arial"/>
          <w:color w:val="000000" w:themeColor="text1"/>
        </w:rPr>
        <w:t xml:space="preserve"> je </w:t>
      </w:r>
      <w:proofErr w:type="spellStart"/>
      <w:r w:rsidRPr="009766C1">
        <w:rPr>
          <w:rFonts w:ascii="Arial" w:hAnsi="Arial" w:cs="Arial"/>
          <w:color w:val="000000" w:themeColor="text1"/>
        </w:rPr>
        <w:t>ponuđena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cijena</w:t>
      </w:r>
      <w:proofErr w:type="spellEnd"/>
      <w:r w:rsidRPr="009766C1">
        <w:rPr>
          <w:rFonts w:ascii="Arial" w:hAnsi="Arial" w:cs="Arial"/>
          <w:color w:val="000000" w:themeColor="text1"/>
        </w:rPr>
        <w:t xml:space="preserve"> 0</w:t>
      </w:r>
      <w:proofErr w:type="gramStart"/>
      <w:r w:rsidRPr="009766C1">
        <w:rPr>
          <w:rFonts w:ascii="Arial" w:hAnsi="Arial" w:cs="Arial"/>
          <w:color w:val="000000" w:themeColor="text1"/>
        </w:rPr>
        <w:t>,00</w:t>
      </w:r>
      <w:proofErr w:type="gramEnd"/>
      <w:r w:rsidRPr="009766C1">
        <w:rPr>
          <w:rFonts w:ascii="Arial" w:hAnsi="Arial" w:cs="Arial"/>
          <w:color w:val="000000" w:themeColor="text1"/>
        </w:rPr>
        <w:t xml:space="preserve"> EUR-a </w:t>
      </w:r>
      <w:proofErr w:type="spellStart"/>
      <w:r w:rsidRPr="009766C1">
        <w:rPr>
          <w:rFonts w:ascii="Arial" w:hAnsi="Arial" w:cs="Arial"/>
          <w:color w:val="000000" w:themeColor="text1"/>
        </w:rPr>
        <w:t>prilikom</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vrednovanja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te</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cijene</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po</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kriterijumu</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ili</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podkriterijumu</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najniža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ponuđena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cijena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uzima</w:t>
      </w:r>
      <w:proofErr w:type="spellEnd"/>
      <w:r w:rsidRPr="009766C1">
        <w:rPr>
          <w:rFonts w:ascii="Arial" w:hAnsi="Arial" w:cs="Arial"/>
          <w:color w:val="000000" w:themeColor="text1"/>
        </w:rPr>
        <w:t xml:space="preserve"> se </w:t>
      </w:r>
      <w:proofErr w:type="spellStart"/>
      <w:r w:rsidRPr="009766C1">
        <w:rPr>
          <w:rFonts w:ascii="Arial" w:hAnsi="Arial" w:cs="Arial"/>
          <w:color w:val="000000" w:themeColor="text1"/>
        </w:rPr>
        <w:t>da</w:t>
      </w:r>
      <w:proofErr w:type="spellEnd"/>
      <w:r w:rsidRPr="009766C1">
        <w:rPr>
          <w:rFonts w:ascii="Arial" w:hAnsi="Arial" w:cs="Arial"/>
          <w:color w:val="000000" w:themeColor="text1"/>
        </w:rPr>
        <w:t xml:space="preserve"> je </w:t>
      </w:r>
      <w:proofErr w:type="spellStart"/>
      <w:r w:rsidRPr="009766C1">
        <w:rPr>
          <w:rFonts w:ascii="Arial" w:hAnsi="Arial" w:cs="Arial"/>
          <w:color w:val="000000" w:themeColor="text1"/>
        </w:rPr>
        <w:t>ponuđena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cijena</w:t>
      </w:r>
      <w:proofErr w:type="spellEnd"/>
      <w:r w:rsidRPr="009766C1">
        <w:rPr>
          <w:rFonts w:ascii="Arial" w:hAnsi="Arial" w:cs="Arial"/>
          <w:color w:val="000000" w:themeColor="text1"/>
        </w:rPr>
        <w:t xml:space="preserve"> 0,01 EUR.</w:t>
      </w:r>
    </w:p>
    <w:p w:rsidR="00203739" w:rsidRPr="009766C1" w:rsidRDefault="00203739" w:rsidP="00203739">
      <w:pPr>
        <w:pBdr>
          <w:top w:val="single" w:sz="4" w:space="1" w:color="auto"/>
          <w:left w:val="single" w:sz="4" w:space="4" w:color="auto"/>
          <w:bottom w:val="single" w:sz="4" w:space="1" w:color="auto"/>
          <w:right w:val="single" w:sz="4" w:space="4" w:color="auto"/>
        </w:pBdr>
        <w:ind w:left="360"/>
        <w:rPr>
          <w:rFonts w:ascii="Arial" w:hAnsi="Arial" w:cs="Arial"/>
          <w:color w:val="000000" w:themeColor="text1"/>
        </w:rPr>
      </w:pPr>
    </w:p>
    <w:p w:rsidR="00203739" w:rsidRPr="009766C1" w:rsidRDefault="00203739" w:rsidP="00203739">
      <w:pPr>
        <w:pBdr>
          <w:top w:val="single" w:sz="4" w:space="1" w:color="auto"/>
          <w:left w:val="single" w:sz="4" w:space="4" w:color="auto"/>
          <w:bottom w:val="single" w:sz="4" w:space="1" w:color="auto"/>
          <w:right w:val="single" w:sz="4" w:space="4" w:color="auto"/>
        </w:pBdr>
        <w:ind w:left="360"/>
        <w:rPr>
          <w:rFonts w:ascii="Arial" w:hAnsi="Arial" w:cs="Arial"/>
          <w:color w:val="000000" w:themeColor="text1"/>
        </w:rPr>
      </w:pPr>
      <w:proofErr w:type="spellStart"/>
      <w:r w:rsidRPr="009766C1">
        <w:rPr>
          <w:rFonts w:ascii="Arial" w:hAnsi="Arial" w:cs="Arial"/>
          <w:color w:val="000000" w:themeColor="text1"/>
        </w:rPr>
        <w:t>Podkriterijum</w:t>
      </w:r>
      <w:proofErr w:type="spellEnd"/>
      <w:r w:rsidRPr="009766C1">
        <w:rPr>
          <w:rFonts w:ascii="Arial" w:hAnsi="Arial" w:cs="Arial"/>
          <w:color w:val="000000" w:themeColor="text1"/>
        </w:rPr>
        <w:t xml:space="preserve"> </w:t>
      </w:r>
      <w:proofErr w:type="spellStart"/>
      <w:r w:rsidRPr="009766C1">
        <w:rPr>
          <w:rFonts w:ascii="Arial" w:hAnsi="Arial" w:cs="Arial"/>
          <w:b/>
          <w:color w:val="000000" w:themeColor="text1"/>
        </w:rPr>
        <w:t>kvalitet</w:t>
      </w:r>
      <w:proofErr w:type="spellEnd"/>
      <w:r w:rsidRPr="009766C1">
        <w:rPr>
          <w:rFonts w:ascii="Arial" w:hAnsi="Arial" w:cs="Arial"/>
          <w:color w:val="000000" w:themeColor="text1"/>
        </w:rPr>
        <w:t xml:space="preserve"> (K) </w:t>
      </w:r>
      <w:proofErr w:type="spellStart"/>
      <w:proofErr w:type="gramStart"/>
      <w:r w:rsidRPr="009766C1">
        <w:rPr>
          <w:rFonts w:ascii="Arial" w:hAnsi="Arial" w:cs="Arial"/>
          <w:color w:val="000000" w:themeColor="text1"/>
        </w:rPr>
        <w:t>će</w:t>
      </w:r>
      <w:proofErr w:type="spellEnd"/>
      <w:proofErr w:type="gramEnd"/>
      <w:r w:rsidRPr="009766C1">
        <w:rPr>
          <w:rFonts w:ascii="Arial" w:hAnsi="Arial" w:cs="Arial"/>
          <w:color w:val="000000" w:themeColor="text1"/>
        </w:rPr>
        <w:t xml:space="preserve"> se </w:t>
      </w:r>
      <w:proofErr w:type="spellStart"/>
      <w:r w:rsidRPr="009766C1">
        <w:rPr>
          <w:rFonts w:ascii="Arial" w:hAnsi="Arial" w:cs="Arial"/>
          <w:color w:val="000000" w:themeColor="text1"/>
        </w:rPr>
        <w:t>vrednovati</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na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sljedeći</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način</w:t>
      </w:r>
      <w:proofErr w:type="spellEnd"/>
      <w:r w:rsidRPr="009766C1">
        <w:rPr>
          <w:rFonts w:ascii="Arial" w:hAnsi="Arial" w:cs="Arial"/>
          <w:color w:val="000000" w:themeColor="text1"/>
        </w:rPr>
        <w:t>:</w:t>
      </w:r>
    </w:p>
    <w:p w:rsidR="00203739" w:rsidRPr="009766C1" w:rsidRDefault="00203739" w:rsidP="00203739">
      <w:pPr>
        <w:pBdr>
          <w:top w:val="single" w:sz="4" w:space="1" w:color="auto"/>
          <w:left w:val="single" w:sz="4" w:space="4" w:color="auto"/>
          <w:bottom w:val="single" w:sz="4" w:space="1" w:color="auto"/>
          <w:right w:val="single" w:sz="4" w:space="4" w:color="auto"/>
        </w:pBdr>
        <w:ind w:left="360"/>
        <w:rPr>
          <w:rFonts w:ascii="Arial" w:hAnsi="Arial" w:cs="Arial"/>
          <w:color w:val="000000" w:themeColor="text1"/>
        </w:rPr>
      </w:pPr>
    </w:p>
    <w:p w:rsidR="00203739" w:rsidRPr="009766C1" w:rsidRDefault="00203739" w:rsidP="00203739">
      <w:pPr>
        <w:pBdr>
          <w:top w:val="single" w:sz="4" w:space="1" w:color="auto"/>
          <w:left w:val="single" w:sz="4" w:space="4" w:color="auto"/>
          <w:bottom w:val="single" w:sz="4" w:space="1" w:color="auto"/>
          <w:right w:val="single" w:sz="4" w:space="4" w:color="auto"/>
        </w:pBdr>
        <w:ind w:left="360"/>
        <w:rPr>
          <w:rFonts w:ascii="Arial" w:hAnsi="Arial" w:cs="Arial"/>
          <w:b/>
          <w:color w:val="000000" w:themeColor="text1"/>
        </w:rPr>
      </w:pPr>
      <w:proofErr w:type="spellStart"/>
      <w:r w:rsidRPr="009766C1">
        <w:rPr>
          <w:rFonts w:ascii="Arial" w:hAnsi="Arial" w:cs="Arial"/>
          <w:color w:val="000000" w:themeColor="text1"/>
        </w:rPr>
        <w:t>Kvalitet</w:t>
      </w:r>
      <w:proofErr w:type="spellEnd"/>
      <w:r w:rsidRPr="009766C1">
        <w:rPr>
          <w:rFonts w:ascii="Arial" w:hAnsi="Arial" w:cs="Arial"/>
          <w:color w:val="000000" w:themeColor="text1"/>
        </w:rPr>
        <w:t xml:space="preserve"> se </w:t>
      </w:r>
      <w:proofErr w:type="spellStart"/>
      <w:r w:rsidRPr="009766C1">
        <w:rPr>
          <w:rFonts w:ascii="Arial" w:hAnsi="Arial" w:cs="Arial"/>
          <w:color w:val="000000" w:themeColor="text1"/>
        </w:rPr>
        <w:t>vrednuje</w:t>
      </w:r>
      <w:proofErr w:type="spellEnd"/>
      <w:r w:rsidRPr="009766C1">
        <w:rPr>
          <w:rFonts w:ascii="Arial" w:hAnsi="Arial" w:cs="Arial"/>
          <w:color w:val="000000" w:themeColor="text1"/>
        </w:rPr>
        <w:t xml:space="preserve"> </w:t>
      </w:r>
      <w:proofErr w:type="spellStart"/>
      <w:proofErr w:type="gramStart"/>
      <w:r w:rsidRPr="009766C1">
        <w:rPr>
          <w:rFonts w:ascii="Arial" w:hAnsi="Arial" w:cs="Arial"/>
          <w:color w:val="000000" w:themeColor="text1"/>
        </w:rPr>
        <w:t>sa</w:t>
      </w:r>
      <w:proofErr w:type="spellEnd"/>
      <w:proofErr w:type="gramEnd"/>
      <w:r w:rsidRPr="009766C1">
        <w:rPr>
          <w:rFonts w:ascii="Arial" w:hAnsi="Arial" w:cs="Arial"/>
          <w:color w:val="000000" w:themeColor="text1"/>
        </w:rPr>
        <w:t xml:space="preserve"> </w:t>
      </w:r>
      <w:proofErr w:type="spellStart"/>
      <w:r w:rsidRPr="009766C1">
        <w:rPr>
          <w:rFonts w:ascii="Arial" w:hAnsi="Arial" w:cs="Arial"/>
          <w:color w:val="000000" w:themeColor="text1"/>
        </w:rPr>
        <w:t>makasimalnim</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brojem</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bodova</w:t>
      </w:r>
      <w:proofErr w:type="spellEnd"/>
      <w:r w:rsidRPr="009766C1">
        <w:rPr>
          <w:rFonts w:ascii="Arial" w:hAnsi="Arial" w:cs="Arial"/>
          <w:color w:val="000000" w:themeColor="text1"/>
        </w:rPr>
        <w:t xml:space="preserve"> – </w:t>
      </w:r>
      <w:r w:rsidRPr="009766C1">
        <w:rPr>
          <w:rFonts w:ascii="Arial" w:hAnsi="Arial" w:cs="Arial"/>
          <w:b/>
          <w:color w:val="000000" w:themeColor="text1"/>
        </w:rPr>
        <w:t xml:space="preserve">40 </w:t>
      </w:r>
      <w:proofErr w:type="spellStart"/>
      <w:r w:rsidRPr="009766C1">
        <w:rPr>
          <w:rFonts w:ascii="Arial" w:hAnsi="Arial" w:cs="Arial"/>
          <w:b/>
          <w:color w:val="000000" w:themeColor="text1"/>
        </w:rPr>
        <w:t>bodova</w:t>
      </w:r>
      <w:proofErr w:type="spellEnd"/>
      <w:r w:rsidRPr="009766C1">
        <w:rPr>
          <w:rFonts w:ascii="Arial" w:hAnsi="Arial" w:cs="Arial"/>
          <w:b/>
          <w:color w:val="000000" w:themeColor="text1"/>
        </w:rPr>
        <w:t>.</w:t>
      </w:r>
    </w:p>
    <w:p w:rsidR="00203739" w:rsidRPr="009766C1" w:rsidRDefault="00203739" w:rsidP="00203739">
      <w:pPr>
        <w:pBdr>
          <w:top w:val="single" w:sz="4" w:space="1" w:color="auto"/>
          <w:left w:val="single" w:sz="4" w:space="4" w:color="auto"/>
          <w:bottom w:val="single" w:sz="4" w:space="1" w:color="auto"/>
          <w:right w:val="single" w:sz="4" w:space="4" w:color="auto"/>
        </w:pBdr>
        <w:ind w:left="360"/>
        <w:rPr>
          <w:rFonts w:ascii="Arial" w:hAnsi="Arial" w:cs="Arial"/>
          <w:color w:val="000000" w:themeColor="text1"/>
        </w:rPr>
      </w:pPr>
    </w:p>
    <w:p w:rsidR="00203739" w:rsidRPr="009766C1" w:rsidRDefault="00203739" w:rsidP="00203739">
      <w:pPr>
        <w:pBdr>
          <w:top w:val="single" w:sz="4" w:space="1" w:color="auto"/>
          <w:left w:val="single" w:sz="4" w:space="4" w:color="auto"/>
          <w:bottom w:val="single" w:sz="4" w:space="1" w:color="auto"/>
          <w:right w:val="single" w:sz="4" w:space="4" w:color="auto"/>
        </w:pBdr>
        <w:ind w:left="360"/>
        <w:rPr>
          <w:rFonts w:ascii="Arial" w:hAnsi="Arial" w:cs="Arial"/>
          <w:color w:val="000000" w:themeColor="text1"/>
        </w:rPr>
      </w:pPr>
      <w:proofErr w:type="spellStart"/>
      <w:r w:rsidRPr="009766C1">
        <w:rPr>
          <w:rFonts w:ascii="Arial" w:hAnsi="Arial" w:cs="Arial"/>
          <w:color w:val="000000" w:themeColor="text1"/>
        </w:rPr>
        <w:t>Kvalitet</w:t>
      </w:r>
      <w:proofErr w:type="spellEnd"/>
      <w:r w:rsidRPr="009766C1">
        <w:rPr>
          <w:rFonts w:ascii="Arial" w:hAnsi="Arial" w:cs="Arial"/>
          <w:color w:val="000000" w:themeColor="text1"/>
        </w:rPr>
        <w:t xml:space="preserve"> se </w:t>
      </w:r>
      <w:proofErr w:type="spellStart"/>
      <w:r w:rsidRPr="009766C1">
        <w:rPr>
          <w:rFonts w:ascii="Arial" w:hAnsi="Arial" w:cs="Arial"/>
          <w:color w:val="000000" w:themeColor="text1"/>
        </w:rPr>
        <w:t>dokazuje</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dostavljanjem</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dokaza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da</w:t>
      </w:r>
      <w:proofErr w:type="spellEnd"/>
      <w:r w:rsidRPr="009766C1">
        <w:rPr>
          <w:rFonts w:ascii="Arial" w:hAnsi="Arial" w:cs="Arial"/>
          <w:color w:val="000000" w:themeColor="text1"/>
        </w:rPr>
        <w:t xml:space="preserve"> je </w:t>
      </w:r>
      <w:proofErr w:type="spellStart"/>
      <w:r w:rsidRPr="009766C1">
        <w:rPr>
          <w:rFonts w:ascii="Arial" w:hAnsi="Arial" w:cs="Arial"/>
          <w:color w:val="000000" w:themeColor="text1"/>
        </w:rPr>
        <w:t>Ponuđač</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vlasnik</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poslovnog</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prostora</w:t>
      </w:r>
      <w:proofErr w:type="spellEnd"/>
      <w:r w:rsidRPr="009766C1">
        <w:rPr>
          <w:rFonts w:ascii="Arial" w:hAnsi="Arial" w:cs="Arial"/>
          <w:color w:val="000000" w:themeColor="text1"/>
        </w:rPr>
        <w:t xml:space="preserve"> </w:t>
      </w:r>
      <w:proofErr w:type="spellStart"/>
      <w:proofErr w:type="gramStart"/>
      <w:r w:rsidRPr="009766C1">
        <w:rPr>
          <w:rFonts w:ascii="Arial" w:hAnsi="Arial" w:cs="Arial"/>
          <w:color w:val="000000" w:themeColor="text1"/>
        </w:rPr>
        <w:t>na</w:t>
      </w:r>
      <w:proofErr w:type="spellEnd"/>
      <w:proofErr w:type="gramEnd"/>
      <w:r w:rsidRPr="009766C1">
        <w:rPr>
          <w:rFonts w:ascii="Arial" w:hAnsi="Arial" w:cs="Arial"/>
          <w:color w:val="000000" w:themeColor="text1"/>
        </w:rPr>
        <w:t xml:space="preserve"> </w:t>
      </w:r>
      <w:proofErr w:type="spellStart"/>
      <w:r w:rsidRPr="009766C1">
        <w:rPr>
          <w:rFonts w:ascii="Arial" w:hAnsi="Arial" w:cs="Arial"/>
          <w:color w:val="000000" w:themeColor="text1"/>
        </w:rPr>
        <w:t>teritoriji</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Glavnog</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grada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Podgorice</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površine</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najmanje</w:t>
      </w:r>
      <w:proofErr w:type="spellEnd"/>
      <w:r w:rsidRPr="009766C1">
        <w:rPr>
          <w:rFonts w:ascii="Arial" w:hAnsi="Arial" w:cs="Arial"/>
          <w:color w:val="000000" w:themeColor="text1"/>
        </w:rPr>
        <w:t xml:space="preserve"> 500</w:t>
      </w:r>
      <w:r w:rsidR="00842F4B">
        <w:rPr>
          <w:rFonts w:ascii="Arial" w:hAnsi="Arial" w:cs="Arial"/>
          <w:color w:val="000000" w:themeColor="text1"/>
        </w:rPr>
        <w:t xml:space="preserve"> </w:t>
      </w:r>
      <w:r w:rsidRPr="009766C1">
        <w:rPr>
          <w:rFonts w:ascii="Arial" w:hAnsi="Arial" w:cs="Arial"/>
          <w:color w:val="000000" w:themeColor="text1"/>
        </w:rPr>
        <w:t>m</w:t>
      </w:r>
      <w:r w:rsidRPr="009766C1">
        <w:rPr>
          <w:rFonts w:ascii="Arial" w:hAnsi="Arial" w:cs="Arial"/>
          <w:color w:val="000000" w:themeColor="text1"/>
          <w:vertAlign w:val="superscript"/>
        </w:rPr>
        <w:t>2</w:t>
      </w:r>
      <w:r w:rsidRPr="009766C1">
        <w:rPr>
          <w:rFonts w:ascii="Arial" w:hAnsi="Arial" w:cs="Arial"/>
          <w:color w:val="000000" w:themeColor="text1"/>
        </w:rPr>
        <w:t xml:space="preserve">, u </w:t>
      </w:r>
      <w:proofErr w:type="spellStart"/>
      <w:r w:rsidRPr="009766C1">
        <w:rPr>
          <w:rFonts w:ascii="Arial" w:hAnsi="Arial" w:cs="Arial"/>
          <w:color w:val="000000" w:themeColor="text1"/>
        </w:rPr>
        <w:t>obimu</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prava</w:t>
      </w:r>
      <w:proofErr w:type="spellEnd"/>
      <w:r w:rsidRPr="009766C1">
        <w:rPr>
          <w:rFonts w:ascii="Arial" w:hAnsi="Arial" w:cs="Arial"/>
          <w:color w:val="000000" w:themeColor="text1"/>
        </w:rPr>
        <w:t xml:space="preserve"> 1/1:</w:t>
      </w:r>
    </w:p>
    <w:p w:rsidR="00203739" w:rsidRDefault="00203739" w:rsidP="00203739">
      <w:pPr>
        <w:pBdr>
          <w:top w:val="single" w:sz="4" w:space="1" w:color="auto"/>
          <w:left w:val="single" w:sz="4" w:space="4" w:color="auto"/>
          <w:bottom w:val="single" w:sz="4" w:space="1" w:color="auto"/>
          <w:right w:val="single" w:sz="4" w:space="4" w:color="auto"/>
        </w:pBdr>
        <w:ind w:left="360"/>
        <w:rPr>
          <w:rFonts w:ascii="Arial" w:hAnsi="Arial" w:cs="Arial"/>
          <w:color w:val="000000" w:themeColor="text1"/>
        </w:rPr>
      </w:pPr>
      <w:r w:rsidRPr="009766C1">
        <w:rPr>
          <w:rFonts w:ascii="Arial" w:hAnsi="Arial" w:cs="Arial"/>
          <w:color w:val="000000" w:themeColor="text1"/>
        </w:rPr>
        <w:t xml:space="preserve">- </w:t>
      </w:r>
      <w:proofErr w:type="spellStart"/>
      <w:r w:rsidR="005D3ADE">
        <w:rPr>
          <w:rFonts w:ascii="Arial" w:hAnsi="Arial" w:cs="Arial"/>
          <w:color w:val="000000" w:themeColor="text1"/>
        </w:rPr>
        <w:t>Ponuđač</w:t>
      </w:r>
      <w:proofErr w:type="spellEnd"/>
      <w:r w:rsidR="005D3ADE">
        <w:rPr>
          <w:rFonts w:ascii="Arial" w:hAnsi="Arial" w:cs="Arial"/>
          <w:color w:val="000000" w:themeColor="text1"/>
        </w:rPr>
        <w:t xml:space="preserve"> je </w:t>
      </w:r>
      <w:proofErr w:type="spellStart"/>
      <w:r w:rsidR="005D3ADE">
        <w:rPr>
          <w:rFonts w:ascii="Arial" w:hAnsi="Arial" w:cs="Arial"/>
          <w:color w:val="000000" w:themeColor="text1"/>
        </w:rPr>
        <w:t>dužan</w:t>
      </w:r>
      <w:proofErr w:type="spellEnd"/>
      <w:r w:rsidR="005D3ADE">
        <w:rPr>
          <w:rFonts w:ascii="Arial" w:hAnsi="Arial" w:cs="Arial"/>
          <w:color w:val="000000" w:themeColor="text1"/>
        </w:rPr>
        <w:t xml:space="preserve"> </w:t>
      </w:r>
      <w:proofErr w:type="spellStart"/>
      <w:r w:rsidR="005D3ADE">
        <w:rPr>
          <w:rFonts w:ascii="Arial" w:hAnsi="Arial" w:cs="Arial"/>
          <w:color w:val="000000" w:themeColor="text1"/>
        </w:rPr>
        <w:t>da</w:t>
      </w:r>
      <w:proofErr w:type="spellEnd"/>
      <w:r w:rsidR="005D3ADE">
        <w:rPr>
          <w:rFonts w:ascii="Arial" w:hAnsi="Arial" w:cs="Arial"/>
          <w:color w:val="000000" w:themeColor="text1"/>
        </w:rPr>
        <w:t xml:space="preserve"> </w:t>
      </w:r>
      <w:proofErr w:type="spellStart"/>
      <w:r w:rsidR="005D3ADE">
        <w:rPr>
          <w:rFonts w:ascii="Arial" w:hAnsi="Arial" w:cs="Arial"/>
          <w:color w:val="000000" w:themeColor="text1"/>
        </w:rPr>
        <w:t>dostav</w:t>
      </w:r>
      <w:r w:rsidRPr="009766C1">
        <w:rPr>
          <w:rFonts w:ascii="Arial" w:hAnsi="Arial" w:cs="Arial"/>
          <w:color w:val="000000" w:themeColor="text1"/>
        </w:rPr>
        <w:t>i</w:t>
      </w:r>
      <w:proofErr w:type="spellEnd"/>
      <w:r w:rsidRPr="009766C1">
        <w:rPr>
          <w:rFonts w:ascii="Arial" w:hAnsi="Arial" w:cs="Arial"/>
          <w:color w:val="000000" w:themeColor="text1"/>
        </w:rPr>
        <w:t xml:space="preserve"> list </w:t>
      </w:r>
      <w:proofErr w:type="spellStart"/>
      <w:r w:rsidRPr="009766C1">
        <w:rPr>
          <w:rFonts w:ascii="Arial" w:hAnsi="Arial" w:cs="Arial"/>
          <w:color w:val="000000" w:themeColor="text1"/>
        </w:rPr>
        <w:t>nepokretnosti</w:t>
      </w:r>
      <w:proofErr w:type="spellEnd"/>
      <w:r w:rsidRPr="009766C1">
        <w:rPr>
          <w:rFonts w:ascii="Arial" w:hAnsi="Arial" w:cs="Arial"/>
          <w:color w:val="000000" w:themeColor="text1"/>
        </w:rPr>
        <w:t xml:space="preserve"> </w:t>
      </w:r>
      <w:proofErr w:type="spellStart"/>
      <w:r w:rsidR="005D3ADE">
        <w:rPr>
          <w:rFonts w:ascii="Arial" w:hAnsi="Arial" w:cs="Arial"/>
          <w:color w:val="000000" w:themeColor="text1"/>
        </w:rPr>
        <w:t>kojim</w:t>
      </w:r>
      <w:proofErr w:type="spellEnd"/>
      <w:r w:rsidR="005D3ADE">
        <w:rPr>
          <w:rFonts w:ascii="Arial" w:hAnsi="Arial" w:cs="Arial"/>
          <w:color w:val="000000" w:themeColor="text1"/>
        </w:rPr>
        <w:t xml:space="preserve"> </w:t>
      </w:r>
      <w:proofErr w:type="spellStart"/>
      <w:r w:rsidR="005D3ADE">
        <w:rPr>
          <w:rFonts w:ascii="Arial" w:hAnsi="Arial" w:cs="Arial"/>
          <w:color w:val="000000" w:themeColor="text1"/>
        </w:rPr>
        <w:t>dokazuje</w:t>
      </w:r>
      <w:proofErr w:type="spellEnd"/>
      <w:r w:rsidR="005D3ADE">
        <w:rPr>
          <w:rFonts w:ascii="Arial" w:hAnsi="Arial" w:cs="Arial"/>
          <w:color w:val="000000" w:themeColor="text1"/>
        </w:rPr>
        <w:t xml:space="preserve"> </w:t>
      </w:r>
      <w:proofErr w:type="spellStart"/>
      <w:r w:rsidR="005D3ADE">
        <w:rPr>
          <w:rFonts w:ascii="Arial" w:hAnsi="Arial" w:cs="Arial"/>
          <w:color w:val="000000" w:themeColor="text1"/>
        </w:rPr>
        <w:t>da</w:t>
      </w:r>
      <w:proofErr w:type="spellEnd"/>
      <w:r w:rsidR="005D3ADE">
        <w:rPr>
          <w:rFonts w:ascii="Arial" w:hAnsi="Arial" w:cs="Arial"/>
          <w:color w:val="000000" w:themeColor="text1"/>
        </w:rPr>
        <w:t xml:space="preserve"> je </w:t>
      </w:r>
      <w:proofErr w:type="spellStart"/>
      <w:r w:rsidR="005D3ADE" w:rsidRPr="009766C1">
        <w:rPr>
          <w:rFonts w:ascii="Arial" w:hAnsi="Arial" w:cs="Arial"/>
          <w:color w:val="000000" w:themeColor="text1"/>
        </w:rPr>
        <w:t>vlasnik</w:t>
      </w:r>
      <w:proofErr w:type="spellEnd"/>
      <w:r w:rsidR="005D3ADE" w:rsidRPr="009766C1">
        <w:rPr>
          <w:rFonts w:ascii="Arial" w:hAnsi="Arial" w:cs="Arial"/>
          <w:color w:val="000000" w:themeColor="text1"/>
        </w:rPr>
        <w:t xml:space="preserve"> </w:t>
      </w:r>
      <w:proofErr w:type="spellStart"/>
      <w:r w:rsidR="005D3ADE" w:rsidRPr="009766C1">
        <w:rPr>
          <w:rFonts w:ascii="Arial" w:hAnsi="Arial" w:cs="Arial"/>
          <w:color w:val="000000" w:themeColor="text1"/>
        </w:rPr>
        <w:t>poslovnog</w:t>
      </w:r>
      <w:proofErr w:type="spellEnd"/>
      <w:r w:rsidR="005D3ADE" w:rsidRPr="009766C1">
        <w:rPr>
          <w:rFonts w:ascii="Arial" w:hAnsi="Arial" w:cs="Arial"/>
          <w:color w:val="000000" w:themeColor="text1"/>
        </w:rPr>
        <w:t xml:space="preserve"> </w:t>
      </w:r>
      <w:proofErr w:type="spellStart"/>
      <w:r w:rsidR="005D3ADE" w:rsidRPr="009766C1">
        <w:rPr>
          <w:rFonts w:ascii="Arial" w:hAnsi="Arial" w:cs="Arial"/>
          <w:color w:val="000000" w:themeColor="text1"/>
        </w:rPr>
        <w:t>prostora</w:t>
      </w:r>
      <w:proofErr w:type="spellEnd"/>
      <w:r w:rsidR="005D3ADE" w:rsidRPr="009766C1">
        <w:rPr>
          <w:rFonts w:ascii="Arial" w:hAnsi="Arial" w:cs="Arial"/>
          <w:color w:val="000000" w:themeColor="text1"/>
        </w:rPr>
        <w:t xml:space="preserve"> </w:t>
      </w:r>
      <w:proofErr w:type="spellStart"/>
      <w:r w:rsidR="005D3ADE" w:rsidRPr="009766C1">
        <w:rPr>
          <w:rFonts w:ascii="Arial" w:hAnsi="Arial" w:cs="Arial"/>
          <w:color w:val="000000" w:themeColor="text1"/>
        </w:rPr>
        <w:t>na</w:t>
      </w:r>
      <w:proofErr w:type="spellEnd"/>
      <w:r w:rsidR="005D3ADE" w:rsidRPr="009766C1">
        <w:rPr>
          <w:rFonts w:ascii="Arial" w:hAnsi="Arial" w:cs="Arial"/>
          <w:color w:val="000000" w:themeColor="text1"/>
        </w:rPr>
        <w:t xml:space="preserve"> </w:t>
      </w:r>
      <w:proofErr w:type="spellStart"/>
      <w:r w:rsidR="005D3ADE" w:rsidRPr="009766C1">
        <w:rPr>
          <w:rFonts w:ascii="Arial" w:hAnsi="Arial" w:cs="Arial"/>
          <w:color w:val="000000" w:themeColor="text1"/>
        </w:rPr>
        <w:t>teritoriji</w:t>
      </w:r>
      <w:proofErr w:type="spellEnd"/>
      <w:r w:rsidR="005D3ADE" w:rsidRPr="009766C1">
        <w:rPr>
          <w:rFonts w:ascii="Arial" w:hAnsi="Arial" w:cs="Arial"/>
          <w:color w:val="000000" w:themeColor="text1"/>
        </w:rPr>
        <w:t xml:space="preserve"> </w:t>
      </w:r>
      <w:proofErr w:type="spellStart"/>
      <w:r w:rsidR="005D3ADE" w:rsidRPr="009766C1">
        <w:rPr>
          <w:rFonts w:ascii="Arial" w:hAnsi="Arial" w:cs="Arial"/>
          <w:color w:val="000000" w:themeColor="text1"/>
        </w:rPr>
        <w:t>Glavnog</w:t>
      </w:r>
      <w:proofErr w:type="spellEnd"/>
      <w:r w:rsidR="005D3ADE" w:rsidRPr="009766C1">
        <w:rPr>
          <w:rFonts w:ascii="Arial" w:hAnsi="Arial" w:cs="Arial"/>
          <w:color w:val="000000" w:themeColor="text1"/>
        </w:rPr>
        <w:t xml:space="preserve"> </w:t>
      </w:r>
      <w:proofErr w:type="spellStart"/>
      <w:r w:rsidR="005D3ADE" w:rsidRPr="009766C1">
        <w:rPr>
          <w:rFonts w:ascii="Arial" w:hAnsi="Arial" w:cs="Arial"/>
          <w:color w:val="000000" w:themeColor="text1"/>
        </w:rPr>
        <w:t>grada</w:t>
      </w:r>
      <w:proofErr w:type="spellEnd"/>
      <w:r w:rsidR="005D3ADE" w:rsidRPr="009766C1">
        <w:rPr>
          <w:rFonts w:ascii="Arial" w:hAnsi="Arial" w:cs="Arial"/>
          <w:color w:val="000000" w:themeColor="text1"/>
        </w:rPr>
        <w:t xml:space="preserve"> </w:t>
      </w:r>
      <w:proofErr w:type="spellStart"/>
      <w:r w:rsidR="005D3ADE" w:rsidRPr="009766C1">
        <w:rPr>
          <w:rFonts w:ascii="Arial" w:hAnsi="Arial" w:cs="Arial"/>
          <w:color w:val="000000" w:themeColor="text1"/>
        </w:rPr>
        <w:t>Podgorice</w:t>
      </w:r>
      <w:proofErr w:type="spellEnd"/>
      <w:r w:rsidR="005D3ADE" w:rsidRPr="009766C1">
        <w:rPr>
          <w:rFonts w:ascii="Arial" w:hAnsi="Arial" w:cs="Arial"/>
          <w:color w:val="000000" w:themeColor="text1"/>
        </w:rPr>
        <w:t xml:space="preserve"> </w:t>
      </w:r>
      <w:proofErr w:type="spellStart"/>
      <w:r w:rsidR="005D3ADE" w:rsidRPr="009766C1">
        <w:rPr>
          <w:rFonts w:ascii="Arial" w:hAnsi="Arial" w:cs="Arial"/>
          <w:color w:val="000000" w:themeColor="text1"/>
        </w:rPr>
        <w:t>površine</w:t>
      </w:r>
      <w:proofErr w:type="spellEnd"/>
      <w:r w:rsidR="005D3ADE" w:rsidRPr="009766C1">
        <w:rPr>
          <w:rFonts w:ascii="Arial" w:hAnsi="Arial" w:cs="Arial"/>
          <w:color w:val="000000" w:themeColor="text1"/>
        </w:rPr>
        <w:t xml:space="preserve"> </w:t>
      </w:r>
      <w:proofErr w:type="spellStart"/>
      <w:r w:rsidR="005D3ADE" w:rsidRPr="009766C1">
        <w:rPr>
          <w:rFonts w:ascii="Arial" w:hAnsi="Arial" w:cs="Arial"/>
          <w:color w:val="000000" w:themeColor="text1"/>
        </w:rPr>
        <w:t>najmanje</w:t>
      </w:r>
      <w:proofErr w:type="spellEnd"/>
      <w:r w:rsidR="005D3ADE" w:rsidRPr="009766C1">
        <w:rPr>
          <w:rFonts w:ascii="Arial" w:hAnsi="Arial" w:cs="Arial"/>
          <w:color w:val="000000" w:themeColor="text1"/>
        </w:rPr>
        <w:t xml:space="preserve"> 500m</w:t>
      </w:r>
      <w:r w:rsidR="005D3ADE" w:rsidRPr="009766C1">
        <w:rPr>
          <w:rFonts w:ascii="Arial" w:hAnsi="Arial" w:cs="Arial"/>
          <w:color w:val="000000" w:themeColor="text1"/>
          <w:vertAlign w:val="superscript"/>
        </w:rPr>
        <w:t>2</w:t>
      </w:r>
      <w:r w:rsidR="005D3ADE" w:rsidRPr="009766C1">
        <w:rPr>
          <w:rFonts w:ascii="Arial" w:hAnsi="Arial" w:cs="Arial"/>
          <w:color w:val="000000" w:themeColor="text1"/>
        </w:rPr>
        <w:t xml:space="preserve">, u </w:t>
      </w:r>
      <w:proofErr w:type="spellStart"/>
      <w:r w:rsidR="005D3ADE" w:rsidRPr="009766C1">
        <w:rPr>
          <w:rFonts w:ascii="Arial" w:hAnsi="Arial" w:cs="Arial"/>
          <w:color w:val="000000" w:themeColor="text1"/>
        </w:rPr>
        <w:t>obimu</w:t>
      </w:r>
      <w:proofErr w:type="spellEnd"/>
      <w:r w:rsidR="005D3ADE" w:rsidRPr="009766C1">
        <w:rPr>
          <w:rFonts w:ascii="Arial" w:hAnsi="Arial" w:cs="Arial"/>
          <w:color w:val="000000" w:themeColor="text1"/>
        </w:rPr>
        <w:t xml:space="preserve"> </w:t>
      </w:r>
      <w:proofErr w:type="spellStart"/>
      <w:r w:rsidR="005D3ADE" w:rsidRPr="009766C1">
        <w:rPr>
          <w:rFonts w:ascii="Arial" w:hAnsi="Arial" w:cs="Arial"/>
          <w:color w:val="000000" w:themeColor="text1"/>
        </w:rPr>
        <w:t>prava</w:t>
      </w:r>
      <w:proofErr w:type="spellEnd"/>
      <w:r w:rsidR="005D3ADE" w:rsidRPr="009766C1">
        <w:rPr>
          <w:rFonts w:ascii="Arial" w:hAnsi="Arial" w:cs="Arial"/>
          <w:color w:val="000000" w:themeColor="text1"/>
        </w:rPr>
        <w:t xml:space="preserve"> 1/1</w:t>
      </w:r>
      <w:r w:rsidR="005D3ADE">
        <w:rPr>
          <w:rFonts w:ascii="Arial" w:hAnsi="Arial" w:cs="Arial"/>
          <w:color w:val="000000" w:themeColor="text1"/>
        </w:rPr>
        <w:t xml:space="preserve">, </w:t>
      </w:r>
      <w:r w:rsidRPr="009766C1">
        <w:rPr>
          <w:rFonts w:ascii="Arial" w:hAnsi="Arial" w:cs="Arial"/>
          <w:color w:val="000000" w:themeColor="text1"/>
        </w:rPr>
        <w:t xml:space="preserve">ne </w:t>
      </w:r>
      <w:proofErr w:type="spellStart"/>
      <w:r w:rsidRPr="009766C1">
        <w:rPr>
          <w:rFonts w:ascii="Arial" w:hAnsi="Arial" w:cs="Arial"/>
          <w:color w:val="000000" w:themeColor="text1"/>
        </w:rPr>
        <w:t>stariji</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od</w:t>
      </w:r>
      <w:proofErr w:type="spellEnd"/>
      <w:r w:rsidRPr="009766C1">
        <w:rPr>
          <w:rFonts w:ascii="Arial" w:hAnsi="Arial" w:cs="Arial"/>
          <w:color w:val="000000" w:themeColor="text1"/>
        </w:rPr>
        <w:t xml:space="preserve"> 30 </w:t>
      </w:r>
      <w:proofErr w:type="spellStart"/>
      <w:r w:rsidRPr="009766C1">
        <w:rPr>
          <w:rFonts w:ascii="Arial" w:hAnsi="Arial" w:cs="Arial"/>
          <w:color w:val="000000" w:themeColor="text1"/>
        </w:rPr>
        <w:t>dana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od</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dana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otvaranja</w:t>
      </w:r>
      <w:proofErr w:type="spellEnd"/>
      <w:r w:rsidRPr="009766C1">
        <w:rPr>
          <w:rFonts w:ascii="Arial" w:hAnsi="Arial" w:cs="Arial"/>
          <w:color w:val="000000" w:themeColor="text1"/>
        </w:rPr>
        <w:t xml:space="preserve"> </w:t>
      </w:r>
      <w:proofErr w:type="spellStart"/>
      <w:r w:rsidRPr="009766C1">
        <w:rPr>
          <w:rFonts w:ascii="Arial" w:hAnsi="Arial" w:cs="Arial"/>
          <w:color w:val="000000" w:themeColor="text1"/>
        </w:rPr>
        <w:t>ponuda</w:t>
      </w:r>
      <w:proofErr w:type="spellEnd"/>
      <w:r w:rsidR="00295C1E">
        <w:rPr>
          <w:rFonts w:ascii="Arial" w:hAnsi="Arial" w:cs="Arial"/>
          <w:color w:val="000000" w:themeColor="text1"/>
        </w:rPr>
        <w:t xml:space="preserve">, u </w:t>
      </w:r>
      <w:proofErr w:type="spellStart"/>
      <w:r w:rsidR="00295C1E">
        <w:rPr>
          <w:rFonts w:ascii="Arial" w:hAnsi="Arial" w:cs="Arial"/>
          <w:color w:val="000000" w:themeColor="text1"/>
        </w:rPr>
        <w:t>suprotnom</w:t>
      </w:r>
      <w:proofErr w:type="spellEnd"/>
      <w:r w:rsidR="00295C1E">
        <w:rPr>
          <w:rFonts w:ascii="Arial" w:hAnsi="Arial" w:cs="Arial"/>
          <w:color w:val="000000" w:themeColor="text1"/>
        </w:rPr>
        <w:t xml:space="preserve"> </w:t>
      </w:r>
      <w:proofErr w:type="spellStart"/>
      <w:r w:rsidR="00295C1E">
        <w:rPr>
          <w:rFonts w:ascii="Arial" w:hAnsi="Arial" w:cs="Arial"/>
          <w:color w:val="000000" w:themeColor="text1"/>
        </w:rPr>
        <w:t>Komisija</w:t>
      </w:r>
      <w:proofErr w:type="spellEnd"/>
      <w:r w:rsidR="00295C1E">
        <w:rPr>
          <w:rFonts w:ascii="Arial" w:hAnsi="Arial" w:cs="Arial"/>
          <w:color w:val="000000" w:themeColor="text1"/>
        </w:rPr>
        <w:t xml:space="preserve"> </w:t>
      </w:r>
      <w:proofErr w:type="spellStart"/>
      <w:r w:rsidR="00295C1E">
        <w:rPr>
          <w:rFonts w:ascii="Arial" w:hAnsi="Arial" w:cs="Arial"/>
          <w:color w:val="000000" w:themeColor="text1"/>
        </w:rPr>
        <w:t>za</w:t>
      </w:r>
      <w:proofErr w:type="spellEnd"/>
      <w:r w:rsidR="00295C1E">
        <w:rPr>
          <w:rFonts w:ascii="Arial" w:hAnsi="Arial" w:cs="Arial"/>
          <w:color w:val="000000" w:themeColor="text1"/>
        </w:rPr>
        <w:t xml:space="preserve"> </w:t>
      </w:r>
      <w:proofErr w:type="spellStart"/>
      <w:r w:rsidR="00295C1E">
        <w:rPr>
          <w:rFonts w:ascii="Arial" w:hAnsi="Arial" w:cs="Arial"/>
          <w:color w:val="000000" w:themeColor="text1"/>
        </w:rPr>
        <w:t>sprovođenje</w:t>
      </w:r>
      <w:proofErr w:type="spellEnd"/>
      <w:r w:rsidR="00295C1E">
        <w:rPr>
          <w:rFonts w:ascii="Arial" w:hAnsi="Arial" w:cs="Arial"/>
          <w:color w:val="000000" w:themeColor="text1"/>
        </w:rPr>
        <w:t xml:space="preserve"> </w:t>
      </w:r>
      <w:proofErr w:type="spellStart"/>
      <w:r w:rsidR="00295C1E">
        <w:rPr>
          <w:rFonts w:ascii="Arial" w:hAnsi="Arial" w:cs="Arial"/>
          <w:color w:val="000000" w:themeColor="text1"/>
        </w:rPr>
        <w:t>postupka</w:t>
      </w:r>
      <w:proofErr w:type="spellEnd"/>
      <w:r w:rsidR="00295C1E">
        <w:rPr>
          <w:rFonts w:ascii="Arial" w:hAnsi="Arial" w:cs="Arial"/>
          <w:color w:val="000000" w:themeColor="text1"/>
        </w:rPr>
        <w:t xml:space="preserve"> </w:t>
      </w:r>
      <w:proofErr w:type="spellStart"/>
      <w:r w:rsidR="00295C1E">
        <w:rPr>
          <w:rFonts w:ascii="Arial" w:hAnsi="Arial" w:cs="Arial"/>
          <w:color w:val="000000" w:themeColor="text1"/>
        </w:rPr>
        <w:t>javne</w:t>
      </w:r>
      <w:proofErr w:type="spellEnd"/>
      <w:r w:rsidR="00295C1E">
        <w:rPr>
          <w:rFonts w:ascii="Arial" w:hAnsi="Arial" w:cs="Arial"/>
          <w:color w:val="000000" w:themeColor="text1"/>
        </w:rPr>
        <w:t xml:space="preserve"> </w:t>
      </w:r>
      <w:proofErr w:type="spellStart"/>
      <w:r w:rsidR="00295C1E">
        <w:rPr>
          <w:rFonts w:ascii="Arial" w:hAnsi="Arial" w:cs="Arial"/>
          <w:color w:val="000000" w:themeColor="text1"/>
        </w:rPr>
        <w:t>nabavke</w:t>
      </w:r>
      <w:proofErr w:type="spellEnd"/>
      <w:r w:rsidR="00295C1E">
        <w:rPr>
          <w:rFonts w:ascii="Arial" w:hAnsi="Arial" w:cs="Arial"/>
          <w:color w:val="000000" w:themeColor="text1"/>
        </w:rPr>
        <w:t xml:space="preserve">, </w:t>
      </w:r>
      <w:proofErr w:type="spellStart"/>
      <w:r w:rsidR="00295C1E">
        <w:rPr>
          <w:rFonts w:ascii="Arial" w:hAnsi="Arial" w:cs="Arial"/>
          <w:color w:val="000000" w:themeColor="text1"/>
        </w:rPr>
        <w:t>po</w:t>
      </w:r>
      <w:proofErr w:type="spellEnd"/>
      <w:r w:rsidR="00295C1E">
        <w:rPr>
          <w:rFonts w:ascii="Arial" w:hAnsi="Arial" w:cs="Arial"/>
          <w:color w:val="000000" w:themeColor="text1"/>
        </w:rPr>
        <w:t xml:space="preserve"> </w:t>
      </w:r>
      <w:proofErr w:type="spellStart"/>
      <w:r w:rsidR="00295C1E">
        <w:rPr>
          <w:rFonts w:ascii="Arial" w:hAnsi="Arial" w:cs="Arial"/>
          <w:color w:val="000000" w:themeColor="text1"/>
        </w:rPr>
        <w:t>ovom</w:t>
      </w:r>
      <w:proofErr w:type="spellEnd"/>
      <w:r w:rsidR="00295C1E">
        <w:rPr>
          <w:rFonts w:ascii="Arial" w:hAnsi="Arial" w:cs="Arial"/>
          <w:color w:val="000000" w:themeColor="text1"/>
        </w:rPr>
        <w:t xml:space="preserve"> </w:t>
      </w:r>
      <w:proofErr w:type="spellStart"/>
      <w:r w:rsidR="00295C1E">
        <w:rPr>
          <w:rFonts w:ascii="Arial" w:hAnsi="Arial" w:cs="Arial"/>
          <w:color w:val="000000" w:themeColor="text1"/>
        </w:rPr>
        <w:t>podkriterijumu</w:t>
      </w:r>
      <w:proofErr w:type="spellEnd"/>
      <w:r w:rsidR="00295C1E">
        <w:rPr>
          <w:rFonts w:ascii="Arial" w:hAnsi="Arial" w:cs="Arial"/>
          <w:color w:val="000000" w:themeColor="text1"/>
        </w:rPr>
        <w:t xml:space="preserve"> </w:t>
      </w:r>
      <w:proofErr w:type="spellStart"/>
      <w:r w:rsidR="00295C1E">
        <w:rPr>
          <w:rFonts w:ascii="Arial" w:hAnsi="Arial" w:cs="Arial"/>
          <w:color w:val="000000" w:themeColor="text1"/>
        </w:rPr>
        <w:t>ponuđaču</w:t>
      </w:r>
      <w:proofErr w:type="spellEnd"/>
      <w:r w:rsidR="00295C1E">
        <w:rPr>
          <w:rFonts w:ascii="Arial" w:hAnsi="Arial" w:cs="Arial"/>
          <w:color w:val="000000" w:themeColor="text1"/>
        </w:rPr>
        <w:t xml:space="preserve"> </w:t>
      </w:r>
      <w:proofErr w:type="spellStart"/>
      <w:r w:rsidR="00295C1E">
        <w:rPr>
          <w:rFonts w:ascii="Arial" w:hAnsi="Arial" w:cs="Arial"/>
          <w:color w:val="000000" w:themeColor="text1"/>
        </w:rPr>
        <w:t>će</w:t>
      </w:r>
      <w:proofErr w:type="spellEnd"/>
      <w:r w:rsidR="00295C1E">
        <w:rPr>
          <w:rFonts w:ascii="Arial" w:hAnsi="Arial" w:cs="Arial"/>
          <w:color w:val="000000" w:themeColor="text1"/>
        </w:rPr>
        <w:t xml:space="preserve"> </w:t>
      </w:r>
      <w:proofErr w:type="spellStart"/>
      <w:r w:rsidR="00295C1E">
        <w:rPr>
          <w:rFonts w:ascii="Arial" w:hAnsi="Arial" w:cs="Arial"/>
          <w:color w:val="000000" w:themeColor="text1"/>
        </w:rPr>
        <w:t>dodijeliti</w:t>
      </w:r>
      <w:proofErr w:type="spellEnd"/>
      <w:r w:rsidR="00295C1E">
        <w:rPr>
          <w:rFonts w:ascii="Arial" w:hAnsi="Arial" w:cs="Arial"/>
          <w:color w:val="000000" w:themeColor="text1"/>
        </w:rPr>
        <w:t xml:space="preserve"> 0,00 </w:t>
      </w:r>
      <w:proofErr w:type="spellStart"/>
      <w:r w:rsidR="00295C1E">
        <w:rPr>
          <w:rFonts w:ascii="Arial" w:hAnsi="Arial" w:cs="Arial"/>
          <w:color w:val="000000" w:themeColor="text1"/>
        </w:rPr>
        <w:t>bodova</w:t>
      </w:r>
      <w:proofErr w:type="spellEnd"/>
      <w:r w:rsidR="00295C1E">
        <w:rPr>
          <w:rFonts w:ascii="Arial" w:hAnsi="Arial" w:cs="Arial"/>
          <w:color w:val="000000" w:themeColor="text1"/>
        </w:rPr>
        <w:t>.</w:t>
      </w:r>
    </w:p>
    <w:p w:rsidR="00295C1E" w:rsidRPr="009766C1" w:rsidRDefault="00295C1E" w:rsidP="00203739">
      <w:pPr>
        <w:pBdr>
          <w:top w:val="single" w:sz="4" w:space="1" w:color="auto"/>
          <w:left w:val="single" w:sz="4" w:space="4" w:color="auto"/>
          <w:bottom w:val="single" w:sz="4" w:space="1" w:color="auto"/>
          <w:right w:val="single" w:sz="4" w:space="4" w:color="auto"/>
        </w:pBdr>
        <w:ind w:left="360"/>
        <w:rPr>
          <w:rFonts w:ascii="Arial" w:hAnsi="Arial" w:cs="Arial"/>
          <w:color w:val="000000" w:themeColor="text1"/>
        </w:rPr>
      </w:pPr>
    </w:p>
    <w:p w:rsidR="00203739" w:rsidRPr="009766C1" w:rsidRDefault="00203739" w:rsidP="00203739">
      <w:pPr>
        <w:tabs>
          <w:tab w:val="left" w:pos="709"/>
          <w:tab w:val="left" w:pos="993"/>
        </w:tabs>
        <w:jc w:val="both"/>
        <w:rPr>
          <w:rFonts w:ascii="Arial" w:hAnsi="Arial" w:cs="Arial"/>
        </w:rPr>
      </w:pPr>
      <w:r w:rsidRPr="009766C1">
        <w:rPr>
          <w:rFonts w:ascii="Arial" w:hAnsi="Arial" w:cs="Arial"/>
        </w:rPr>
        <w:t>.</w:t>
      </w:r>
    </w:p>
    <w:p w:rsidR="008259E3" w:rsidRPr="009766C1" w:rsidRDefault="008259E3" w:rsidP="008259E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cs="Arial"/>
          <w:b/>
        </w:rPr>
      </w:pPr>
      <w:bookmarkStart w:id="4" w:name="_Toc62730560"/>
      <w:r w:rsidRPr="009766C1">
        <w:rPr>
          <w:rFonts w:ascii="Arial" w:hAnsi="Arial" w:cs="Arial"/>
          <w:b/>
        </w:rPr>
        <w:t>JEZIK PONUDE</w:t>
      </w:r>
      <w:bookmarkEnd w:id="4"/>
    </w:p>
    <w:p w:rsidR="008259E3" w:rsidRPr="009766C1" w:rsidRDefault="008259E3" w:rsidP="008259E3">
      <w:pPr>
        <w:jc w:val="both"/>
        <w:rPr>
          <w:rFonts w:ascii="Arial" w:hAnsi="Arial" w:cs="Arial"/>
          <w:b/>
          <w:bCs/>
          <w:color w:val="000000"/>
        </w:rPr>
      </w:pPr>
    </w:p>
    <w:p w:rsidR="008259E3" w:rsidRPr="009766C1" w:rsidRDefault="008259E3" w:rsidP="008259E3">
      <w:pPr>
        <w:jc w:val="both"/>
        <w:rPr>
          <w:rFonts w:ascii="Arial" w:hAnsi="Arial" w:cs="Arial"/>
          <w:color w:val="000000"/>
        </w:rPr>
      </w:pPr>
      <w:proofErr w:type="spellStart"/>
      <w:r w:rsidRPr="009766C1">
        <w:rPr>
          <w:rFonts w:ascii="Arial" w:hAnsi="Arial" w:cs="Arial"/>
          <w:color w:val="000000"/>
        </w:rPr>
        <w:t>Ponuda</w:t>
      </w:r>
      <w:proofErr w:type="spellEnd"/>
      <w:r w:rsidRPr="009766C1">
        <w:rPr>
          <w:rFonts w:ascii="Arial" w:hAnsi="Arial" w:cs="Arial"/>
          <w:color w:val="000000"/>
        </w:rPr>
        <w:t xml:space="preserve"> se </w:t>
      </w:r>
      <w:proofErr w:type="spellStart"/>
      <w:r w:rsidRPr="009766C1">
        <w:rPr>
          <w:rFonts w:ascii="Arial" w:hAnsi="Arial" w:cs="Arial"/>
          <w:color w:val="000000"/>
        </w:rPr>
        <w:t>sačinjava</w:t>
      </w:r>
      <w:proofErr w:type="spellEnd"/>
      <w:r w:rsidRPr="009766C1">
        <w:rPr>
          <w:rFonts w:ascii="Arial" w:hAnsi="Arial" w:cs="Arial"/>
          <w:color w:val="000000"/>
        </w:rPr>
        <w:t xml:space="preserve"> </w:t>
      </w:r>
      <w:proofErr w:type="spellStart"/>
      <w:proofErr w:type="gramStart"/>
      <w:r w:rsidRPr="009766C1">
        <w:rPr>
          <w:rFonts w:ascii="Arial" w:hAnsi="Arial" w:cs="Arial"/>
          <w:color w:val="000000"/>
        </w:rPr>
        <w:t>na</w:t>
      </w:r>
      <w:proofErr w:type="spellEnd"/>
      <w:proofErr w:type="gramEnd"/>
      <w:r w:rsidRPr="009766C1">
        <w:rPr>
          <w:rFonts w:ascii="Arial" w:hAnsi="Arial" w:cs="Arial"/>
          <w:color w:val="000000"/>
        </w:rPr>
        <w:t>:</w:t>
      </w:r>
    </w:p>
    <w:p w:rsidR="008259E3" w:rsidRPr="009766C1" w:rsidRDefault="008259E3" w:rsidP="008259E3">
      <w:pPr>
        <w:jc w:val="both"/>
        <w:rPr>
          <w:rFonts w:ascii="Arial" w:hAnsi="Arial" w:cs="Arial"/>
          <w:b/>
          <w:bCs/>
          <w:color w:val="000000"/>
        </w:rPr>
      </w:pPr>
    </w:p>
    <w:p w:rsidR="008259E3" w:rsidRPr="009766C1" w:rsidRDefault="00310282" w:rsidP="008259E3">
      <w:pPr>
        <w:jc w:val="both"/>
        <w:rPr>
          <w:rFonts w:ascii="Arial" w:hAnsi="Arial" w:cs="Arial"/>
          <w:color w:val="000000"/>
        </w:rPr>
      </w:pPr>
      <w:r w:rsidRPr="009766C1">
        <w:rPr>
          <w:rFonts w:ascii="Arial" w:hAnsi="Arial" w:cs="Arial"/>
          <w:color w:val="000000"/>
        </w:rPr>
        <w:t>×</w:t>
      </w:r>
      <w:r w:rsidR="008259E3" w:rsidRPr="009766C1">
        <w:rPr>
          <w:rFonts w:ascii="Arial" w:hAnsi="Arial" w:cs="Arial"/>
          <w:color w:val="000000"/>
        </w:rPr>
        <w:t xml:space="preserve"> </w:t>
      </w:r>
      <w:proofErr w:type="spellStart"/>
      <w:proofErr w:type="gramStart"/>
      <w:r w:rsidR="008259E3" w:rsidRPr="009766C1">
        <w:rPr>
          <w:rFonts w:ascii="Arial" w:hAnsi="Arial" w:cs="Arial"/>
          <w:color w:val="000000"/>
        </w:rPr>
        <w:t>crnogorski</w:t>
      </w:r>
      <w:proofErr w:type="spellEnd"/>
      <w:proofErr w:type="gramEnd"/>
      <w:r w:rsidR="008259E3" w:rsidRPr="009766C1">
        <w:rPr>
          <w:rFonts w:ascii="Arial" w:hAnsi="Arial" w:cs="Arial"/>
          <w:color w:val="000000"/>
        </w:rPr>
        <w:t xml:space="preserve"> </w:t>
      </w:r>
      <w:proofErr w:type="spellStart"/>
      <w:r w:rsidR="008259E3" w:rsidRPr="009766C1">
        <w:rPr>
          <w:rFonts w:ascii="Arial" w:hAnsi="Arial" w:cs="Arial"/>
          <w:color w:val="000000"/>
        </w:rPr>
        <w:t>jezik</w:t>
      </w:r>
      <w:proofErr w:type="spellEnd"/>
      <w:r w:rsidR="008259E3" w:rsidRPr="009766C1">
        <w:rPr>
          <w:rFonts w:ascii="Arial" w:hAnsi="Arial" w:cs="Arial"/>
          <w:color w:val="000000"/>
        </w:rPr>
        <w:t xml:space="preserve"> </w:t>
      </w:r>
      <w:proofErr w:type="spellStart"/>
      <w:r w:rsidR="008259E3" w:rsidRPr="009766C1">
        <w:rPr>
          <w:rFonts w:ascii="Arial" w:hAnsi="Arial" w:cs="Arial"/>
          <w:color w:val="000000"/>
        </w:rPr>
        <w:t>i</w:t>
      </w:r>
      <w:proofErr w:type="spellEnd"/>
      <w:r w:rsidR="008259E3" w:rsidRPr="009766C1">
        <w:rPr>
          <w:rFonts w:ascii="Arial" w:hAnsi="Arial" w:cs="Arial"/>
          <w:color w:val="000000"/>
        </w:rPr>
        <w:t xml:space="preserve"> </w:t>
      </w:r>
      <w:proofErr w:type="spellStart"/>
      <w:r w:rsidR="008259E3" w:rsidRPr="009766C1">
        <w:rPr>
          <w:rFonts w:ascii="Arial" w:hAnsi="Arial" w:cs="Arial"/>
          <w:color w:val="000000"/>
        </w:rPr>
        <w:t>drugi</w:t>
      </w:r>
      <w:proofErr w:type="spellEnd"/>
      <w:r w:rsidR="008259E3" w:rsidRPr="009766C1">
        <w:rPr>
          <w:rFonts w:ascii="Arial" w:hAnsi="Arial" w:cs="Arial"/>
          <w:color w:val="000000"/>
        </w:rPr>
        <w:t xml:space="preserve"> </w:t>
      </w:r>
      <w:proofErr w:type="spellStart"/>
      <w:r w:rsidR="008259E3" w:rsidRPr="009766C1">
        <w:rPr>
          <w:rFonts w:ascii="Arial" w:hAnsi="Arial" w:cs="Arial"/>
          <w:color w:val="000000"/>
        </w:rPr>
        <w:t>jezik</w:t>
      </w:r>
      <w:proofErr w:type="spellEnd"/>
      <w:r w:rsidR="008259E3" w:rsidRPr="009766C1">
        <w:rPr>
          <w:rFonts w:ascii="Arial" w:hAnsi="Arial" w:cs="Arial"/>
          <w:color w:val="000000"/>
        </w:rPr>
        <w:t xml:space="preserve"> </w:t>
      </w:r>
      <w:proofErr w:type="spellStart"/>
      <w:r w:rsidR="008259E3" w:rsidRPr="009766C1">
        <w:rPr>
          <w:rFonts w:ascii="Arial" w:hAnsi="Arial" w:cs="Arial"/>
          <w:color w:val="000000"/>
        </w:rPr>
        <w:t>koji</w:t>
      </w:r>
      <w:proofErr w:type="spellEnd"/>
      <w:r w:rsidR="008259E3" w:rsidRPr="009766C1">
        <w:rPr>
          <w:rFonts w:ascii="Arial" w:hAnsi="Arial" w:cs="Arial"/>
          <w:color w:val="000000"/>
        </w:rPr>
        <w:t xml:space="preserve"> je u </w:t>
      </w:r>
      <w:proofErr w:type="spellStart"/>
      <w:r w:rsidR="008259E3" w:rsidRPr="009766C1">
        <w:rPr>
          <w:rFonts w:ascii="Arial" w:hAnsi="Arial" w:cs="Arial"/>
          <w:color w:val="000000"/>
        </w:rPr>
        <w:t>službenoj</w:t>
      </w:r>
      <w:proofErr w:type="spellEnd"/>
      <w:r w:rsidR="008259E3" w:rsidRPr="009766C1">
        <w:rPr>
          <w:rFonts w:ascii="Arial" w:hAnsi="Arial" w:cs="Arial"/>
          <w:color w:val="000000"/>
        </w:rPr>
        <w:t xml:space="preserve"> </w:t>
      </w:r>
      <w:proofErr w:type="spellStart"/>
      <w:r w:rsidR="008259E3" w:rsidRPr="009766C1">
        <w:rPr>
          <w:rFonts w:ascii="Arial" w:hAnsi="Arial" w:cs="Arial"/>
          <w:color w:val="000000"/>
        </w:rPr>
        <w:t>upotrebi</w:t>
      </w:r>
      <w:proofErr w:type="spellEnd"/>
      <w:r w:rsidR="008259E3" w:rsidRPr="009766C1">
        <w:rPr>
          <w:rFonts w:ascii="Arial" w:hAnsi="Arial" w:cs="Arial"/>
          <w:color w:val="000000"/>
        </w:rPr>
        <w:t xml:space="preserve"> u </w:t>
      </w:r>
      <w:proofErr w:type="spellStart"/>
      <w:r w:rsidR="008259E3" w:rsidRPr="009766C1">
        <w:rPr>
          <w:rFonts w:ascii="Arial" w:hAnsi="Arial" w:cs="Arial"/>
          <w:color w:val="000000"/>
        </w:rPr>
        <w:t>Crnoj</w:t>
      </w:r>
      <w:proofErr w:type="spellEnd"/>
      <w:r w:rsidR="008259E3" w:rsidRPr="009766C1">
        <w:rPr>
          <w:rFonts w:ascii="Arial" w:hAnsi="Arial" w:cs="Arial"/>
          <w:color w:val="000000"/>
        </w:rPr>
        <w:t xml:space="preserve"> </w:t>
      </w:r>
      <w:proofErr w:type="spellStart"/>
      <w:r w:rsidR="008259E3" w:rsidRPr="009766C1">
        <w:rPr>
          <w:rFonts w:ascii="Arial" w:hAnsi="Arial" w:cs="Arial"/>
          <w:color w:val="000000"/>
        </w:rPr>
        <w:t>Gori</w:t>
      </w:r>
      <w:proofErr w:type="spellEnd"/>
      <w:r w:rsidR="008259E3" w:rsidRPr="009766C1">
        <w:rPr>
          <w:rFonts w:ascii="Arial" w:hAnsi="Arial" w:cs="Arial"/>
          <w:color w:val="000000"/>
        </w:rPr>
        <w:t xml:space="preserve">, u </w:t>
      </w:r>
      <w:proofErr w:type="spellStart"/>
      <w:r w:rsidR="008259E3" w:rsidRPr="009766C1">
        <w:rPr>
          <w:rFonts w:ascii="Arial" w:hAnsi="Arial" w:cs="Arial"/>
          <w:color w:val="000000"/>
        </w:rPr>
        <w:t>skladu</w:t>
      </w:r>
      <w:proofErr w:type="spellEnd"/>
      <w:r w:rsidR="008259E3" w:rsidRPr="009766C1">
        <w:rPr>
          <w:rFonts w:ascii="Arial" w:hAnsi="Arial" w:cs="Arial"/>
          <w:color w:val="000000"/>
        </w:rPr>
        <w:t xml:space="preserve"> </w:t>
      </w:r>
      <w:proofErr w:type="spellStart"/>
      <w:r w:rsidR="008259E3" w:rsidRPr="009766C1">
        <w:rPr>
          <w:rFonts w:ascii="Arial" w:hAnsi="Arial" w:cs="Arial"/>
          <w:color w:val="000000"/>
        </w:rPr>
        <w:t>sa</w:t>
      </w:r>
      <w:proofErr w:type="spellEnd"/>
      <w:r w:rsidR="008259E3" w:rsidRPr="009766C1">
        <w:rPr>
          <w:rFonts w:ascii="Arial" w:hAnsi="Arial" w:cs="Arial"/>
          <w:color w:val="000000"/>
        </w:rPr>
        <w:t xml:space="preserve"> </w:t>
      </w:r>
      <w:proofErr w:type="spellStart"/>
      <w:r w:rsidR="008259E3" w:rsidRPr="009766C1">
        <w:rPr>
          <w:rFonts w:ascii="Arial" w:hAnsi="Arial" w:cs="Arial"/>
          <w:color w:val="000000"/>
        </w:rPr>
        <w:t>Ustavom</w:t>
      </w:r>
      <w:proofErr w:type="spellEnd"/>
      <w:r w:rsidR="008259E3" w:rsidRPr="009766C1">
        <w:rPr>
          <w:rFonts w:ascii="Arial" w:hAnsi="Arial" w:cs="Arial"/>
          <w:color w:val="000000"/>
        </w:rPr>
        <w:t xml:space="preserve"> </w:t>
      </w:r>
      <w:proofErr w:type="spellStart"/>
      <w:r w:rsidR="008259E3" w:rsidRPr="009766C1">
        <w:rPr>
          <w:rFonts w:ascii="Arial" w:hAnsi="Arial" w:cs="Arial"/>
          <w:color w:val="000000"/>
        </w:rPr>
        <w:t>i</w:t>
      </w:r>
      <w:proofErr w:type="spellEnd"/>
      <w:r w:rsidR="008259E3" w:rsidRPr="009766C1">
        <w:rPr>
          <w:rFonts w:ascii="Arial" w:hAnsi="Arial" w:cs="Arial"/>
          <w:color w:val="000000"/>
        </w:rPr>
        <w:t xml:space="preserve"> </w:t>
      </w:r>
      <w:proofErr w:type="spellStart"/>
      <w:r w:rsidR="008259E3" w:rsidRPr="009766C1">
        <w:rPr>
          <w:rFonts w:ascii="Arial" w:hAnsi="Arial" w:cs="Arial"/>
          <w:color w:val="000000"/>
        </w:rPr>
        <w:t>zakonom</w:t>
      </w:r>
      <w:proofErr w:type="spellEnd"/>
    </w:p>
    <w:p w:rsidR="008259E3" w:rsidRPr="009766C1" w:rsidRDefault="008259E3" w:rsidP="008259E3">
      <w:pPr>
        <w:jc w:val="both"/>
        <w:rPr>
          <w:rFonts w:ascii="Arial" w:hAnsi="Arial" w:cs="Arial"/>
          <w:color w:val="000000"/>
        </w:rPr>
      </w:pPr>
    </w:p>
    <w:p w:rsidR="008259E3" w:rsidRPr="009766C1" w:rsidRDefault="008259E3" w:rsidP="008259E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cs="Arial"/>
          <w:b/>
        </w:rPr>
      </w:pPr>
      <w:bookmarkStart w:id="5" w:name="_Toc62730561"/>
      <w:r w:rsidRPr="009766C1">
        <w:rPr>
          <w:rFonts w:ascii="Arial" w:hAnsi="Arial" w:cs="Arial"/>
          <w:b/>
        </w:rPr>
        <w:t>NAČIN, MJESTO I VRIJEME PODNOŠENJA PONUDA I OTVARANJA PONUDA</w:t>
      </w:r>
      <w:bookmarkEnd w:id="5"/>
    </w:p>
    <w:p w:rsidR="008259E3" w:rsidRPr="009766C1" w:rsidRDefault="008259E3" w:rsidP="008259E3">
      <w:pPr>
        <w:jc w:val="both"/>
        <w:rPr>
          <w:rFonts w:ascii="Arial" w:hAnsi="Arial" w:cs="Arial"/>
          <w:b/>
          <w:bCs/>
          <w:color w:val="000000"/>
        </w:rPr>
      </w:pPr>
    </w:p>
    <w:p w:rsidR="008259E3" w:rsidRPr="009766C1" w:rsidRDefault="008259E3" w:rsidP="008259E3">
      <w:pPr>
        <w:jc w:val="both"/>
        <w:rPr>
          <w:rFonts w:ascii="Arial" w:hAnsi="Arial" w:cs="Arial"/>
          <w:color w:val="000000"/>
        </w:rPr>
      </w:pPr>
      <w:proofErr w:type="spellStart"/>
      <w:r w:rsidRPr="009766C1">
        <w:rPr>
          <w:rFonts w:ascii="Arial" w:hAnsi="Arial" w:cs="Arial"/>
          <w:color w:val="000000"/>
        </w:rPr>
        <w:t>Ponude</w:t>
      </w:r>
      <w:proofErr w:type="spellEnd"/>
      <w:r w:rsidRPr="009766C1">
        <w:rPr>
          <w:rFonts w:ascii="Arial" w:hAnsi="Arial" w:cs="Arial"/>
          <w:color w:val="000000"/>
        </w:rPr>
        <w:t xml:space="preserve"> se </w:t>
      </w:r>
      <w:proofErr w:type="spellStart"/>
      <w:r w:rsidRPr="009766C1">
        <w:rPr>
          <w:rFonts w:ascii="Arial" w:hAnsi="Arial" w:cs="Arial"/>
          <w:color w:val="000000"/>
        </w:rPr>
        <w:t>podnose</w:t>
      </w:r>
      <w:proofErr w:type="spellEnd"/>
      <w:r w:rsidRPr="009766C1">
        <w:rPr>
          <w:rFonts w:ascii="Arial" w:hAnsi="Arial" w:cs="Arial"/>
          <w:color w:val="000000"/>
        </w:rPr>
        <w:t xml:space="preserve"> </w:t>
      </w:r>
      <w:proofErr w:type="spellStart"/>
      <w:r w:rsidRPr="009766C1">
        <w:rPr>
          <w:rFonts w:ascii="Arial" w:hAnsi="Arial" w:cs="Arial"/>
          <w:color w:val="000000"/>
        </w:rPr>
        <w:t>preko</w:t>
      </w:r>
      <w:proofErr w:type="spellEnd"/>
      <w:r w:rsidRPr="009766C1">
        <w:rPr>
          <w:rFonts w:ascii="Arial" w:hAnsi="Arial" w:cs="Arial"/>
          <w:color w:val="000000"/>
        </w:rPr>
        <w:t xml:space="preserve"> ESJN-a </w:t>
      </w:r>
      <w:proofErr w:type="spellStart"/>
      <w:r w:rsidRPr="009766C1">
        <w:rPr>
          <w:rFonts w:ascii="Arial" w:hAnsi="Arial" w:cs="Arial"/>
          <w:color w:val="000000"/>
        </w:rPr>
        <w:t>zaključno</w:t>
      </w:r>
      <w:proofErr w:type="spellEnd"/>
      <w:r w:rsidRPr="009766C1">
        <w:rPr>
          <w:rFonts w:ascii="Arial" w:hAnsi="Arial" w:cs="Arial"/>
          <w:color w:val="000000"/>
        </w:rPr>
        <w:t xml:space="preserve"> </w:t>
      </w:r>
      <w:proofErr w:type="spellStart"/>
      <w:proofErr w:type="gramStart"/>
      <w:r w:rsidRPr="009766C1">
        <w:rPr>
          <w:rFonts w:ascii="Arial" w:hAnsi="Arial" w:cs="Arial"/>
          <w:color w:val="000000"/>
        </w:rPr>
        <w:t>sa</w:t>
      </w:r>
      <w:proofErr w:type="spellEnd"/>
      <w:proofErr w:type="gramEnd"/>
      <w:r w:rsidRPr="009766C1">
        <w:rPr>
          <w:rFonts w:ascii="Arial" w:hAnsi="Arial" w:cs="Arial"/>
          <w:color w:val="000000"/>
        </w:rPr>
        <w:t xml:space="preserve"> </w:t>
      </w:r>
      <w:proofErr w:type="spellStart"/>
      <w:r w:rsidRPr="009766C1">
        <w:rPr>
          <w:rFonts w:ascii="Arial" w:hAnsi="Arial" w:cs="Arial"/>
          <w:color w:val="000000"/>
        </w:rPr>
        <w:t>danom</w:t>
      </w:r>
      <w:proofErr w:type="spellEnd"/>
      <w:r w:rsidRPr="009766C1">
        <w:rPr>
          <w:rFonts w:ascii="Arial" w:hAnsi="Arial" w:cs="Arial"/>
          <w:color w:val="000000"/>
        </w:rPr>
        <w:t xml:space="preserve"> </w:t>
      </w:r>
      <w:r w:rsidR="00F10973">
        <w:rPr>
          <w:rFonts w:ascii="Arial" w:hAnsi="Arial" w:cs="Arial"/>
          <w:color w:val="000000"/>
        </w:rPr>
        <w:t>2</w:t>
      </w:r>
      <w:r w:rsidR="00367B3D">
        <w:rPr>
          <w:rFonts w:ascii="Arial" w:hAnsi="Arial" w:cs="Arial"/>
          <w:color w:val="000000"/>
        </w:rPr>
        <w:t>2</w:t>
      </w:r>
      <w:r w:rsidR="00F10973">
        <w:rPr>
          <w:rFonts w:ascii="Arial" w:hAnsi="Arial" w:cs="Arial"/>
          <w:color w:val="000000"/>
        </w:rPr>
        <w:t>.1</w:t>
      </w:r>
      <w:r w:rsidR="00367B3D">
        <w:rPr>
          <w:rFonts w:ascii="Arial" w:hAnsi="Arial" w:cs="Arial"/>
          <w:color w:val="000000"/>
        </w:rPr>
        <w:t>2</w:t>
      </w:r>
      <w:r w:rsidR="00F10973">
        <w:rPr>
          <w:rFonts w:ascii="Arial" w:hAnsi="Arial" w:cs="Arial"/>
          <w:color w:val="000000"/>
        </w:rPr>
        <w:t>.</w:t>
      </w:r>
      <w:r w:rsidR="00310282" w:rsidRPr="009766C1">
        <w:rPr>
          <w:rFonts w:ascii="Arial" w:hAnsi="Arial" w:cs="Arial"/>
          <w:color w:val="000000"/>
        </w:rPr>
        <w:t>202</w:t>
      </w:r>
      <w:r w:rsidR="00842F4B">
        <w:rPr>
          <w:rFonts w:ascii="Arial" w:hAnsi="Arial" w:cs="Arial"/>
          <w:color w:val="000000"/>
        </w:rPr>
        <w:t>2</w:t>
      </w:r>
      <w:r w:rsidR="00310282" w:rsidRPr="009766C1">
        <w:rPr>
          <w:rFonts w:ascii="Arial" w:hAnsi="Arial" w:cs="Arial"/>
          <w:color w:val="000000"/>
        </w:rPr>
        <w:t>.</w:t>
      </w:r>
      <w:r w:rsidRPr="009766C1">
        <w:rPr>
          <w:rFonts w:ascii="Arial" w:hAnsi="Arial" w:cs="Arial"/>
          <w:color w:val="000000"/>
        </w:rPr>
        <w:t xml:space="preserve"> </w:t>
      </w:r>
      <w:proofErr w:type="spellStart"/>
      <w:proofErr w:type="gramStart"/>
      <w:r w:rsidRPr="009766C1">
        <w:rPr>
          <w:rFonts w:ascii="Arial" w:hAnsi="Arial" w:cs="Arial"/>
          <w:color w:val="000000"/>
        </w:rPr>
        <w:t>godine</w:t>
      </w:r>
      <w:proofErr w:type="spellEnd"/>
      <w:proofErr w:type="gramEnd"/>
      <w:r w:rsidRPr="009766C1">
        <w:rPr>
          <w:rFonts w:ascii="Arial" w:hAnsi="Arial" w:cs="Arial"/>
          <w:color w:val="000000"/>
        </w:rPr>
        <w:t xml:space="preserve"> do </w:t>
      </w:r>
      <w:r w:rsidR="00842F4B">
        <w:rPr>
          <w:rFonts w:ascii="Arial" w:hAnsi="Arial" w:cs="Arial"/>
          <w:color w:val="000000"/>
        </w:rPr>
        <w:t>10</w:t>
      </w:r>
      <w:r w:rsidR="00310282" w:rsidRPr="009766C1">
        <w:rPr>
          <w:rFonts w:ascii="Arial" w:hAnsi="Arial" w:cs="Arial"/>
          <w:color w:val="000000"/>
        </w:rPr>
        <w:t xml:space="preserve"> </w:t>
      </w:r>
      <w:r w:rsidRPr="009766C1">
        <w:rPr>
          <w:rFonts w:ascii="Arial" w:hAnsi="Arial" w:cs="Arial"/>
          <w:color w:val="000000"/>
        </w:rPr>
        <w:t>sati.</w:t>
      </w:r>
    </w:p>
    <w:p w:rsidR="008259E3" w:rsidRPr="009766C1" w:rsidRDefault="008259E3" w:rsidP="008259E3">
      <w:pPr>
        <w:jc w:val="both"/>
        <w:rPr>
          <w:rFonts w:ascii="Arial" w:hAnsi="Arial" w:cs="Arial"/>
          <w:b/>
          <w:bCs/>
          <w:i/>
          <w:iCs/>
          <w:color w:val="000000"/>
        </w:rPr>
      </w:pPr>
    </w:p>
    <w:p w:rsidR="008259E3" w:rsidRPr="009766C1" w:rsidRDefault="008259E3" w:rsidP="008259E3">
      <w:pPr>
        <w:jc w:val="both"/>
        <w:rPr>
          <w:rFonts w:ascii="Arial" w:hAnsi="Arial" w:cs="Arial"/>
          <w:color w:val="000000"/>
        </w:rPr>
      </w:pPr>
      <w:proofErr w:type="spellStart"/>
      <w:r w:rsidRPr="009766C1">
        <w:rPr>
          <w:rFonts w:ascii="Arial" w:hAnsi="Arial" w:cs="Arial"/>
          <w:color w:val="000000"/>
        </w:rPr>
        <w:t>Otv</w:t>
      </w:r>
      <w:r w:rsidR="00310282" w:rsidRPr="009766C1">
        <w:rPr>
          <w:rFonts w:ascii="Arial" w:hAnsi="Arial" w:cs="Arial"/>
          <w:color w:val="000000"/>
        </w:rPr>
        <w:t>aranje</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ponuda</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održaće</w:t>
      </w:r>
      <w:proofErr w:type="spellEnd"/>
      <w:r w:rsidR="00310282" w:rsidRPr="009766C1">
        <w:rPr>
          <w:rFonts w:ascii="Arial" w:hAnsi="Arial" w:cs="Arial"/>
          <w:color w:val="000000"/>
        </w:rPr>
        <w:t xml:space="preserve"> se </w:t>
      </w:r>
      <w:proofErr w:type="spellStart"/>
      <w:proofErr w:type="gramStart"/>
      <w:r w:rsidR="00310282" w:rsidRPr="009766C1">
        <w:rPr>
          <w:rFonts w:ascii="Arial" w:hAnsi="Arial" w:cs="Arial"/>
          <w:color w:val="000000"/>
        </w:rPr>
        <w:t>dana</w:t>
      </w:r>
      <w:proofErr w:type="spellEnd"/>
      <w:proofErr w:type="gramEnd"/>
      <w:r w:rsidR="00310282" w:rsidRPr="009766C1">
        <w:rPr>
          <w:rFonts w:ascii="Arial" w:hAnsi="Arial" w:cs="Arial"/>
          <w:color w:val="000000"/>
        </w:rPr>
        <w:t xml:space="preserve"> </w:t>
      </w:r>
      <w:r w:rsidR="00F10973">
        <w:rPr>
          <w:rFonts w:ascii="Arial" w:hAnsi="Arial" w:cs="Arial"/>
          <w:color w:val="000000"/>
        </w:rPr>
        <w:t>2</w:t>
      </w:r>
      <w:r w:rsidR="00367B3D">
        <w:rPr>
          <w:rFonts w:ascii="Arial" w:hAnsi="Arial" w:cs="Arial"/>
          <w:color w:val="000000"/>
        </w:rPr>
        <w:t>2.12</w:t>
      </w:r>
      <w:r w:rsidR="00842F4B">
        <w:rPr>
          <w:rFonts w:ascii="Arial" w:hAnsi="Arial" w:cs="Arial"/>
          <w:color w:val="000000"/>
        </w:rPr>
        <w:t>.2022</w:t>
      </w:r>
      <w:r w:rsidR="00310282" w:rsidRPr="009766C1">
        <w:rPr>
          <w:rFonts w:ascii="Arial" w:hAnsi="Arial" w:cs="Arial"/>
          <w:color w:val="000000"/>
        </w:rPr>
        <w:t>.</w:t>
      </w:r>
      <w:r w:rsidRPr="009766C1">
        <w:rPr>
          <w:rFonts w:ascii="Arial" w:hAnsi="Arial" w:cs="Arial"/>
          <w:color w:val="000000"/>
        </w:rPr>
        <w:t xml:space="preserve"> </w:t>
      </w:r>
      <w:proofErr w:type="spellStart"/>
      <w:proofErr w:type="gramStart"/>
      <w:r w:rsidRPr="009766C1">
        <w:rPr>
          <w:rFonts w:ascii="Arial" w:hAnsi="Arial" w:cs="Arial"/>
          <w:color w:val="000000"/>
        </w:rPr>
        <w:t>godine</w:t>
      </w:r>
      <w:proofErr w:type="spellEnd"/>
      <w:proofErr w:type="gramEnd"/>
      <w:r w:rsidRPr="009766C1">
        <w:rPr>
          <w:rFonts w:ascii="Arial" w:hAnsi="Arial" w:cs="Arial"/>
          <w:color w:val="000000"/>
        </w:rPr>
        <w:t xml:space="preserve"> u </w:t>
      </w:r>
      <w:r w:rsidR="00842F4B">
        <w:rPr>
          <w:rFonts w:ascii="Arial" w:hAnsi="Arial" w:cs="Arial"/>
          <w:color w:val="000000"/>
        </w:rPr>
        <w:t>10</w:t>
      </w:r>
      <w:r w:rsidRPr="009766C1">
        <w:rPr>
          <w:rFonts w:ascii="Arial" w:hAnsi="Arial" w:cs="Arial"/>
          <w:color w:val="000000"/>
        </w:rPr>
        <w:t xml:space="preserve"> sati. </w:t>
      </w:r>
    </w:p>
    <w:p w:rsidR="00367B3D" w:rsidRPr="00367B3D" w:rsidRDefault="00367B3D" w:rsidP="00367B3D">
      <w:pPr>
        <w:rPr>
          <w:rFonts w:ascii="Arial" w:hAnsi="Arial" w:cs="Arial"/>
          <w:color w:val="000000"/>
          <w:lang w:val="sr-Latn-CS"/>
        </w:rPr>
      </w:pPr>
      <w:r w:rsidRPr="00367B3D">
        <w:rPr>
          <w:rFonts w:ascii="Arial" w:hAnsi="Arial" w:cs="Arial"/>
          <w:color w:val="000000"/>
          <w:lang w:val="sr-Latn-CS"/>
        </w:rPr>
        <w:lastRenderedPageBreak/>
        <w:t xml:space="preserve">RAZLOZI ZA SKRAĆIVANJE ROKA ZA DOSTAVLJANJE PONUDA: U skladu sa mogućnošću koja je propisana članom 54 stav 4 Zakona o javnim nabavkama („Sl.list CG“, br. 74/19), Naručilac je doredio rok za podnošenje ponuda u kraćem trajanju od predviđenog. Naime, prethodni ugovor koji je Naručilac zaključio za ovu vrstu usluga je istekao u vremenskom i vrijedonosnom smislu. Razlog zbog čega Naručilac nije mogao blagovremeno da sprovede postupak javne nabavke je taj što se CEJN, zbog sajber napada nije moglo pristupiti, kao i da se radi o ponovljenom postupku, jer je postupak objavljen 11.10.2022. godine poništen. </w:t>
      </w:r>
    </w:p>
    <w:p w:rsidR="008259E3" w:rsidRPr="009766C1" w:rsidRDefault="008259E3" w:rsidP="008259E3">
      <w:pPr>
        <w:rPr>
          <w:rFonts w:ascii="Arial" w:hAnsi="Arial" w:cs="Arial"/>
          <w:i/>
          <w:iCs/>
          <w:color w:val="000000"/>
        </w:rPr>
      </w:pPr>
    </w:p>
    <w:p w:rsidR="008259E3" w:rsidRPr="009766C1" w:rsidRDefault="008259E3" w:rsidP="008259E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cs="Arial"/>
          <w:b/>
        </w:rPr>
      </w:pPr>
      <w:bookmarkStart w:id="6" w:name="_Toc62730564"/>
      <w:r w:rsidRPr="009766C1">
        <w:rPr>
          <w:rFonts w:ascii="Arial" w:hAnsi="Arial" w:cs="Arial"/>
          <w:b/>
        </w:rPr>
        <w:t>UPUTSTVO ZA SAČINJAVANJE PONUDE</w:t>
      </w:r>
      <w:bookmarkEnd w:id="6"/>
    </w:p>
    <w:p w:rsidR="008259E3" w:rsidRPr="009766C1" w:rsidRDefault="008259E3" w:rsidP="008259E3">
      <w:pPr>
        <w:rPr>
          <w:rFonts w:ascii="Arial" w:hAnsi="Arial" w:cs="Arial"/>
        </w:rPr>
      </w:pPr>
    </w:p>
    <w:p w:rsidR="008259E3" w:rsidRPr="009766C1" w:rsidRDefault="008259E3" w:rsidP="008259E3">
      <w:pPr>
        <w:jc w:val="both"/>
        <w:rPr>
          <w:rFonts w:ascii="Arial" w:hAnsi="Arial" w:cs="Arial"/>
        </w:rPr>
      </w:pPr>
      <w:proofErr w:type="spellStart"/>
      <w:r w:rsidRPr="009766C1">
        <w:rPr>
          <w:rFonts w:ascii="Arial" w:hAnsi="Arial" w:cs="Arial"/>
        </w:rPr>
        <w:t>Ponude</w:t>
      </w:r>
      <w:proofErr w:type="spellEnd"/>
      <w:r w:rsidRPr="009766C1">
        <w:rPr>
          <w:rFonts w:ascii="Arial" w:hAnsi="Arial" w:cs="Arial"/>
        </w:rPr>
        <w:t xml:space="preserve"> se </w:t>
      </w:r>
      <w:proofErr w:type="spellStart"/>
      <w:r w:rsidRPr="009766C1">
        <w:rPr>
          <w:rFonts w:ascii="Arial" w:hAnsi="Arial" w:cs="Arial"/>
        </w:rPr>
        <w:t>sačinjava</w:t>
      </w:r>
      <w:proofErr w:type="spellEnd"/>
      <w:r w:rsidRPr="009766C1">
        <w:rPr>
          <w:rFonts w:ascii="Arial" w:hAnsi="Arial" w:cs="Arial"/>
        </w:rPr>
        <w:t xml:space="preserve"> u ESJN u </w:t>
      </w:r>
      <w:proofErr w:type="spellStart"/>
      <w:r w:rsidRPr="009766C1">
        <w:rPr>
          <w:rFonts w:ascii="Arial" w:hAnsi="Arial" w:cs="Arial"/>
        </w:rPr>
        <w:t>skladu</w:t>
      </w:r>
      <w:proofErr w:type="spellEnd"/>
      <w:r w:rsidRPr="009766C1">
        <w:rPr>
          <w:rFonts w:ascii="Arial" w:hAnsi="Arial" w:cs="Arial"/>
        </w:rPr>
        <w:t xml:space="preserve"> </w:t>
      </w:r>
      <w:proofErr w:type="spellStart"/>
      <w:proofErr w:type="gramStart"/>
      <w:r w:rsidRPr="009766C1">
        <w:rPr>
          <w:rFonts w:ascii="Arial" w:hAnsi="Arial" w:cs="Arial"/>
        </w:rPr>
        <w:t>sa</w:t>
      </w:r>
      <w:proofErr w:type="spellEnd"/>
      <w:proofErr w:type="gramEnd"/>
      <w:r w:rsidRPr="009766C1">
        <w:rPr>
          <w:rFonts w:ascii="Arial" w:hAnsi="Arial" w:cs="Arial"/>
        </w:rPr>
        <w:t xml:space="preserve"> </w:t>
      </w:r>
      <w:proofErr w:type="spellStart"/>
      <w:r w:rsidRPr="009766C1">
        <w:rPr>
          <w:rFonts w:ascii="Arial" w:hAnsi="Arial" w:cs="Arial"/>
        </w:rPr>
        <w:t>tenderskom</w:t>
      </w:r>
      <w:proofErr w:type="spellEnd"/>
      <w:r w:rsidRPr="009766C1">
        <w:rPr>
          <w:rFonts w:ascii="Arial" w:hAnsi="Arial" w:cs="Arial"/>
        </w:rPr>
        <w:t xml:space="preserve"> </w:t>
      </w:r>
      <w:proofErr w:type="spellStart"/>
      <w:r w:rsidRPr="009766C1">
        <w:rPr>
          <w:rFonts w:ascii="Arial" w:hAnsi="Arial" w:cs="Arial"/>
        </w:rPr>
        <w:t>dokumentacijom</w:t>
      </w:r>
      <w:proofErr w:type="spellEnd"/>
      <w:r w:rsidRPr="009766C1">
        <w:rPr>
          <w:rFonts w:ascii="Arial" w:hAnsi="Arial" w:cs="Arial"/>
        </w:rPr>
        <w:t xml:space="preserve"> </w:t>
      </w:r>
      <w:proofErr w:type="spellStart"/>
      <w:r w:rsidRPr="009766C1">
        <w:rPr>
          <w:rFonts w:ascii="Arial" w:hAnsi="Arial" w:cs="Arial"/>
        </w:rPr>
        <w:t>i</w:t>
      </w:r>
      <w:proofErr w:type="spellEnd"/>
      <w:r w:rsidRPr="009766C1">
        <w:rPr>
          <w:rFonts w:ascii="Arial" w:hAnsi="Arial" w:cs="Arial"/>
        </w:rPr>
        <w:t xml:space="preserve"> </w:t>
      </w:r>
      <w:proofErr w:type="spellStart"/>
      <w:r w:rsidRPr="009766C1">
        <w:rPr>
          <w:rFonts w:ascii="Arial" w:hAnsi="Arial" w:cs="Arial"/>
        </w:rPr>
        <w:t>važećim</w:t>
      </w:r>
      <w:proofErr w:type="spellEnd"/>
      <w:r w:rsidRPr="009766C1">
        <w:rPr>
          <w:rFonts w:ascii="Arial" w:hAnsi="Arial" w:cs="Arial"/>
        </w:rPr>
        <w:t xml:space="preserve"> </w:t>
      </w:r>
      <w:proofErr w:type="spellStart"/>
      <w:r w:rsidRPr="009766C1">
        <w:rPr>
          <w:rFonts w:ascii="Arial" w:hAnsi="Arial" w:cs="Arial"/>
        </w:rPr>
        <w:t>Pravilnikom</w:t>
      </w:r>
      <w:proofErr w:type="spellEnd"/>
      <w:r w:rsidRPr="009766C1">
        <w:rPr>
          <w:rFonts w:ascii="Arial" w:hAnsi="Arial" w:cs="Arial"/>
        </w:rPr>
        <w:t xml:space="preserve"> o </w:t>
      </w:r>
      <w:proofErr w:type="spellStart"/>
      <w:r w:rsidRPr="009766C1">
        <w:rPr>
          <w:rFonts w:ascii="Arial" w:hAnsi="Arial" w:cs="Arial"/>
        </w:rPr>
        <w:t>sadržaju</w:t>
      </w:r>
      <w:proofErr w:type="spellEnd"/>
      <w:r w:rsidRPr="009766C1">
        <w:rPr>
          <w:rFonts w:ascii="Arial" w:hAnsi="Arial" w:cs="Arial"/>
        </w:rPr>
        <w:t xml:space="preserve"> </w:t>
      </w:r>
      <w:proofErr w:type="spellStart"/>
      <w:r w:rsidRPr="009766C1">
        <w:rPr>
          <w:rFonts w:ascii="Arial" w:hAnsi="Arial" w:cs="Arial"/>
        </w:rPr>
        <w:t>ponude</w:t>
      </w:r>
      <w:proofErr w:type="spellEnd"/>
      <w:r w:rsidRPr="009766C1">
        <w:rPr>
          <w:rFonts w:ascii="Arial" w:hAnsi="Arial" w:cs="Arial"/>
        </w:rPr>
        <w:t xml:space="preserve"> </w:t>
      </w:r>
      <w:proofErr w:type="spellStart"/>
      <w:r w:rsidRPr="009766C1">
        <w:rPr>
          <w:rFonts w:ascii="Arial" w:hAnsi="Arial" w:cs="Arial"/>
        </w:rPr>
        <w:t>i</w:t>
      </w:r>
      <w:proofErr w:type="spellEnd"/>
      <w:r w:rsidRPr="009766C1">
        <w:rPr>
          <w:rFonts w:ascii="Arial" w:hAnsi="Arial" w:cs="Arial"/>
        </w:rPr>
        <w:t xml:space="preserve"> </w:t>
      </w:r>
      <w:proofErr w:type="spellStart"/>
      <w:r w:rsidRPr="009766C1">
        <w:rPr>
          <w:rFonts w:ascii="Arial" w:hAnsi="Arial" w:cs="Arial"/>
        </w:rPr>
        <w:t>uputstvu</w:t>
      </w:r>
      <w:proofErr w:type="spellEnd"/>
      <w:r w:rsidRPr="009766C1">
        <w:rPr>
          <w:rFonts w:ascii="Arial" w:hAnsi="Arial" w:cs="Arial"/>
        </w:rPr>
        <w:t xml:space="preserve"> </w:t>
      </w:r>
      <w:proofErr w:type="spellStart"/>
      <w:r w:rsidRPr="009766C1">
        <w:rPr>
          <w:rFonts w:ascii="Arial" w:hAnsi="Arial" w:cs="Arial"/>
        </w:rPr>
        <w:t>za</w:t>
      </w:r>
      <w:proofErr w:type="spellEnd"/>
      <w:r w:rsidRPr="009766C1">
        <w:rPr>
          <w:rFonts w:ascii="Arial" w:hAnsi="Arial" w:cs="Arial"/>
        </w:rPr>
        <w:t xml:space="preserve"> </w:t>
      </w:r>
      <w:proofErr w:type="spellStart"/>
      <w:r w:rsidRPr="009766C1">
        <w:rPr>
          <w:rFonts w:ascii="Arial" w:hAnsi="Arial" w:cs="Arial"/>
        </w:rPr>
        <w:t>sačinjavanje</w:t>
      </w:r>
      <w:proofErr w:type="spellEnd"/>
      <w:r w:rsidRPr="009766C1">
        <w:rPr>
          <w:rFonts w:ascii="Arial" w:hAnsi="Arial" w:cs="Arial"/>
        </w:rPr>
        <w:t xml:space="preserve"> </w:t>
      </w:r>
      <w:proofErr w:type="spellStart"/>
      <w:r w:rsidRPr="009766C1">
        <w:rPr>
          <w:rFonts w:ascii="Arial" w:hAnsi="Arial" w:cs="Arial"/>
        </w:rPr>
        <w:t>i</w:t>
      </w:r>
      <w:proofErr w:type="spellEnd"/>
      <w:r w:rsidRPr="009766C1">
        <w:rPr>
          <w:rFonts w:ascii="Arial" w:hAnsi="Arial" w:cs="Arial"/>
        </w:rPr>
        <w:t xml:space="preserve"> </w:t>
      </w:r>
      <w:proofErr w:type="spellStart"/>
      <w:r w:rsidRPr="009766C1">
        <w:rPr>
          <w:rFonts w:ascii="Arial" w:hAnsi="Arial" w:cs="Arial"/>
        </w:rPr>
        <w:t>podnošenje</w:t>
      </w:r>
      <w:proofErr w:type="spellEnd"/>
      <w:r w:rsidRPr="009766C1">
        <w:rPr>
          <w:rFonts w:ascii="Arial" w:hAnsi="Arial" w:cs="Arial"/>
        </w:rPr>
        <w:t xml:space="preserve"> </w:t>
      </w:r>
      <w:proofErr w:type="spellStart"/>
      <w:r w:rsidRPr="009766C1">
        <w:rPr>
          <w:rFonts w:ascii="Arial" w:hAnsi="Arial" w:cs="Arial"/>
        </w:rPr>
        <w:t>ponude</w:t>
      </w:r>
      <w:proofErr w:type="spellEnd"/>
      <w:r w:rsidRPr="009766C1">
        <w:rPr>
          <w:rFonts w:ascii="Arial" w:hAnsi="Arial" w:cs="Arial"/>
        </w:rPr>
        <w:t xml:space="preserve">. </w:t>
      </w:r>
    </w:p>
    <w:p w:rsidR="008259E3" w:rsidRPr="009766C1" w:rsidRDefault="008259E3" w:rsidP="008259E3">
      <w:pPr>
        <w:jc w:val="both"/>
        <w:rPr>
          <w:rFonts w:ascii="Arial" w:hAnsi="Arial" w:cs="Arial"/>
        </w:rPr>
      </w:pPr>
      <w:proofErr w:type="spellStart"/>
      <w:r w:rsidRPr="009766C1">
        <w:rPr>
          <w:rFonts w:ascii="Arial" w:hAnsi="Arial" w:cs="Arial"/>
        </w:rPr>
        <w:t>Ispunjenost</w:t>
      </w:r>
      <w:proofErr w:type="spellEnd"/>
      <w:r w:rsidRPr="009766C1">
        <w:rPr>
          <w:rFonts w:ascii="Arial" w:hAnsi="Arial" w:cs="Arial"/>
        </w:rPr>
        <w:t xml:space="preserve"> </w:t>
      </w:r>
      <w:proofErr w:type="spellStart"/>
      <w:r w:rsidRPr="009766C1">
        <w:rPr>
          <w:rFonts w:ascii="Arial" w:hAnsi="Arial" w:cs="Arial"/>
        </w:rPr>
        <w:t>uslova</w:t>
      </w:r>
      <w:proofErr w:type="spellEnd"/>
      <w:r w:rsidRPr="009766C1">
        <w:rPr>
          <w:rFonts w:ascii="Arial" w:hAnsi="Arial" w:cs="Arial"/>
        </w:rPr>
        <w:t xml:space="preserve"> </w:t>
      </w:r>
      <w:proofErr w:type="spellStart"/>
      <w:r w:rsidRPr="009766C1">
        <w:rPr>
          <w:rFonts w:ascii="Arial" w:hAnsi="Arial" w:cs="Arial"/>
        </w:rPr>
        <w:t>za</w:t>
      </w:r>
      <w:proofErr w:type="spellEnd"/>
      <w:r w:rsidRPr="009766C1">
        <w:rPr>
          <w:rFonts w:ascii="Arial" w:hAnsi="Arial" w:cs="Arial"/>
        </w:rPr>
        <w:t xml:space="preserve"> </w:t>
      </w:r>
      <w:proofErr w:type="spellStart"/>
      <w:r w:rsidRPr="009766C1">
        <w:rPr>
          <w:rFonts w:ascii="Arial" w:hAnsi="Arial" w:cs="Arial"/>
        </w:rPr>
        <w:t>učešće</w:t>
      </w:r>
      <w:proofErr w:type="spellEnd"/>
      <w:r w:rsidRPr="009766C1">
        <w:rPr>
          <w:rFonts w:ascii="Arial" w:hAnsi="Arial" w:cs="Arial"/>
        </w:rPr>
        <w:t xml:space="preserve"> u </w:t>
      </w:r>
      <w:proofErr w:type="spellStart"/>
      <w:r w:rsidRPr="009766C1">
        <w:rPr>
          <w:rFonts w:ascii="Arial" w:hAnsi="Arial" w:cs="Arial"/>
        </w:rPr>
        <w:t>postupku</w:t>
      </w:r>
      <w:proofErr w:type="spellEnd"/>
      <w:r w:rsidRPr="009766C1">
        <w:rPr>
          <w:rFonts w:ascii="Arial" w:hAnsi="Arial" w:cs="Arial"/>
        </w:rPr>
        <w:t xml:space="preserve"> </w:t>
      </w:r>
      <w:proofErr w:type="spellStart"/>
      <w:r w:rsidRPr="009766C1">
        <w:rPr>
          <w:rFonts w:ascii="Arial" w:hAnsi="Arial" w:cs="Arial"/>
        </w:rPr>
        <w:t>javne</w:t>
      </w:r>
      <w:proofErr w:type="spellEnd"/>
      <w:r w:rsidRPr="009766C1">
        <w:rPr>
          <w:rFonts w:ascii="Arial" w:hAnsi="Arial" w:cs="Arial"/>
        </w:rPr>
        <w:t xml:space="preserve"> </w:t>
      </w:r>
      <w:proofErr w:type="spellStart"/>
      <w:r w:rsidRPr="009766C1">
        <w:rPr>
          <w:rFonts w:ascii="Arial" w:hAnsi="Arial" w:cs="Arial"/>
        </w:rPr>
        <w:t>nabavke</w:t>
      </w:r>
      <w:proofErr w:type="spellEnd"/>
      <w:r w:rsidRPr="009766C1">
        <w:rPr>
          <w:rFonts w:ascii="Arial" w:hAnsi="Arial" w:cs="Arial"/>
        </w:rPr>
        <w:t xml:space="preserve"> </w:t>
      </w:r>
      <w:proofErr w:type="spellStart"/>
      <w:r w:rsidRPr="009766C1">
        <w:rPr>
          <w:rFonts w:ascii="Arial" w:hAnsi="Arial" w:cs="Arial"/>
        </w:rPr>
        <w:t>dokazuje</w:t>
      </w:r>
      <w:proofErr w:type="spellEnd"/>
      <w:r w:rsidRPr="009766C1">
        <w:rPr>
          <w:rFonts w:ascii="Arial" w:hAnsi="Arial" w:cs="Arial"/>
        </w:rPr>
        <w:t xml:space="preserve"> se </w:t>
      </w:r>
      <w:proofErr w:type="spellStart"/>
      <w:r w:rsidRPr="009766C1">
        <w:rPr>
          <w:rFonts w:ascii="Arial" w:hAnsi="Arial" w:cs="Arial"/>
        </w:rPr>
        <w:t>izjavom</w:t>
      </w:r>
      <w:proofErr w:type="spellEnd"/>
      <w:r w:rsidRPr="009766C1">
        <w:rPr>
          <w:rFonts w:ascii="Arial" w:hAnsi="Arial" w:cs="Arial"/>
        </w:rPr>
        <w:t xml:space="preserve"> </w:t>
      </w:r>
      <w:proofErr w:type="spellStart"/>
      <w:r w:rsidRPr="009766C1">
        <w:rPr>
          <w:rFonts w:ascii="Arial" w:hAnsi="Arial" w:cs="Arial"/>
        </w:rPr>
        <w:t>privrednog</w:t>
      </w:r>
      <w:proofErr w:type="spellEnd"/>
      <w:r w:rsidRPr="009766C1">
        <w:rPr>
          <w:rFonts w:ascii="Arial" w:hAnsi="Arial" w:cs="Arial"/>
        </w:rPr>
        <w:t xml:space="preserve"> </w:t>
      </w:r>
      <w:proofErr w:type="spellStart"/>
      <w:r w:rsidRPr="009766C1">
        <w:rPr>
          <w:rFonts w:ascii="Arial" w:hAnsi="Arial" w:cs="Arial"/>
        </w:rPr>
        <w:t>subjekta</w:t>
      </w:r>
      <w:proofErr w:type="spellEnd"/>
      <w:r w:rsidRPr="009766C1">
        <w:rPr>
          <w:rFonts w:ascii="Arial" w:hAnsi="Arial" w:cs="Arial"/>
        </w:rPr>
        <w:t xml:space="preserve">, </w:t>
      </w:r>
      <w:proofErr w:type="spellStart"/>
      <w:r w:rsidRPr="009766C1">
        <w:rPr>
          <w:rFonts w:ascii="Arial" w:hAnsi="Arial" w:cs="Arial"/>
        </w:rPr>
        <w:t>koja</w:t>
      </w:r>
      <w:proofErr w:type="spellEnd"/>
      <w:r w:rsidRPr="009766C1">
        <w:rPr>
          <w:rFonts w:ascii="Arial" w:hAnsi="Arial" w:cs="Arial"/>
        </w:rPr>
        <w:t xml:space="preserve"> se </w:t>
      </w:r>
      <w:proofErr w:type="spellStart"/>
      <w:r w:rsidRPr="009766C1">
        <w:rPr>
          <w:rFonts w:ascii="Arial" w:hAnsi="Arial" w:cs="Arial"/>
        </w:rPr>
        <w:t>sačinjava</w:t>
      </w:r>
      <w:proofErr w:type="spellEnd"/>
      <w:r w:rsidRPr="009766C1">
        <w:rPr>
          <w:rFonts w:ascii="Arial" w:hAnsi="Arial" w:cs="Arial"/>
        </w:rPr>
        <w:t xml:space="preserve"> </w:t>
      </w:r>
      <w:proofErr w:type="spellStart"/>
      <w:proofErr w:type="gramStart"/>
      <w:r w:rsidRPr="009766C1">
        <w:rPr>
          <w:rFonts w:ascii="Arial" w:hAnsi="Arial" w:cs="Arial"/>
        </w:rPr>
        <w:t>na</w:t>
      </w:r>
      <w:proofErr w:type="spellEnd"/>
      <w:proofErr w:type="gramEnd"/>
      <w:r w:rsidRPr="009766C1">
        <w:rPr>
          <w:rFonts w:ascii="Arial" w:hAnsi="Arial" w:cs="Arial"/>
        </w:rPr>
        <w:t xml:space="preserve"> </w:t>
      </w:r>
      <w:proofErr w:type="spellStart"/>
      <w:r w:rsidRPr="009766C1">
        <w:rPr>
          <w:rFonts w:ascii="Arial" w:hAnsi="Arial" w:cs="Arial"/>
        </w:rPr>
        <w:t>obrascu</w:t>
      </w:r>
      <w:proofErr w:type="spellEnd"/>
      <w:r w:rsidRPr="009766C1">
        <w:rPr>
          <w:rFonts w:ascii="Arial" w:hAnsi="Arial" w:cs="Arial"/>
        </w:rPr>
        <w:t xml:space="preserve"> </w:t>
      </w:r>
      <w:proofErr w:type="spellStart"/>
      <w:r w:rsidRPr="009766C1">
        <w:rPr>
          <w:rFonts w:ascii="Arial" w:hAnsi="Arial" w:cs="Arial"/>
        </w:rPr>
        <w:t>datom</w:t>
      </w:r>
      <w:proofErr w:type="spellEnd"/>
      <w:r w:rsidRPr="009766C1">
        <w:rPr>
          <w:rFonts w:ascii="Arial" w:hAnsi="Arial" w:cs="Arial"/>
        </w:rPr>
        <w:t xml:space="preserve"> u </w:t>
      </w:r>
      <w:proofErr w:type="spellStart"/>
      <w:r w:rsidRPr="009766C1">
        <w:rPr>
          <w:rFonts w:ascii="Arial" w:hAnsi="Arial" w:cs="Arial"/>
        </w:rPr>
        <w:t>Pravilniku</w:t>
      </w:r>
      <w:proofErr w:type="spellEnd"/>
      <w:r w:rsidRPr="009766C1">
        <w:rPr>
          <w:rFonts w:ascii="Arial" w:hAnsi="Arial" w:cs="Arial"/>
        </w:rPr>
        <w:t xml:space="preserve"> o </w:t>
      </w:r>
      <w:proofErr w:type="spellStart"/>
      <w:r w:rsidRPr="009766C1">
        <w:rPr>
          <w:rFonts w:ascii="Arial" w:hAnsi="Arial" w:cs="Arial"/>
        </w:rPr>
        <w:t>obrascu</w:t>
      </w:r>
      <w:proofErr w:type="spellEnd"/>
      <w:r w:rsidRPr="009766C1">
        <w:rPr>
          <w:rFonts w:ascii="Arial" w:hAnsi="Arial" w:cs="Arial"/>
        </w:rPr>
        <w:t xml:space="preserve"> </w:t>
      </w:r>
      <w:proofErr w:type="spellStart"/>
      <w:r w:rsidRPr="009766C1">
        <w:rPr>
          <w:rFonts w:ascii="Arial" w:hAnsi="Arial" w:cs="Arial"/>
        </w:rPr>
        <w:t>izjave</w:t>
      </w:r>
      <w:proofErr w:type="spellEnd"/>
      <w:r w:rsidRPr="009766C1">
        <w:rPr>
          <w:rFonts w:ascii="Arial" w:hAnsi="Arial" w:cs="Arial"/>
        </w:rPr>
        <w:t xml:space="preserve"> </w:t>
      </w:r>
      <w:proofErr w:type="spellStart"/>
      <w:r w:rsidRPr="009766C1">
        <w:rPr>
          <w:rFonts w:ascii="Arial" w:hAnsi="Arial" w:cs="Arial"/>
        </w:rPr>
        <w:t>privrednog</w:t>
      </w:r>
      <w:proofErr w:type="spellEnd"/>
      <w:r w:rsidRPr="009766C1">
        <w:rPr>
          <w:rFonts w:ascii="Arial" w:hAnsi="Arial" w:cs="Arial"/>
        </w:rPr>
        <w:t xml:space="preserve"> </w:t>
      </w:r>
      <w:proofErr w:type="spellStart"/>
      <w:r w:rsidRPr="009766C1">
        <w:rPr>
          <w:rFonts w:ascii="Arial" w:hAnsi="Arial" w:cs="Arial"/>
        </w:rPr>
        <w:t>subjekta</w:t>
      </w:r>
      <w:proofErr w:type="spellEnd"/>
      <w:r w:rsidRPr="009766C1">
        <w:rPr>
          <w:rFonts w:ascii="Arial" w:hAnsi="Arial" w:cs="Arial"/>
        </w:rPr>
        <w:t>.</w:t>
      </w:r>
    </w:p>
    <w:p w:rsidR="008259E3" w:rsidRPr="009766C1" w:rsidRDefault="008259E3" w:rsidP="008259E3">
      <w:pPr>
        <w:jc w:val="both"/>
        <w:rPr>
          <w:rFonts w:ascii="Arial" w:hAnsi="Arial" w:cs="Arial"/>
          <w:i/>
          <w:iCs/>
          <w:color w:val="000000"/>
        </w:rPr>
      </w:pPr>
      <w:proofErr w:type="spellStart"/>
      <w:r w:rsidRPr="009766C1">
        <w:rPr>
          <w:rFonts w:ascii="Arial" w:hAnsi="Arial" w:cs="Arial"/>
        </w:rPr>
        <w:t>Ponuđač</w:t>
      </w:r>
      <w:proofErr w:type="spellEnd"/>
      <w:r w:rsidRPr="009766C1">
        <w:rPr>
          <w:rFonts w:ascii="Arial" w:hAnsi="Arial" w:cs="Arial"/>
        </w:rPr>
        <w:t xml:space="preserve"> je </w:t>
      </w:r>
      <w:proofErr w:type="spellStart"/>
      <w:r w:rsidRPr="009766C1">
        <w:rPr>
          <w:rFonts w:ascii="Arial" w:hAnsi="Arial" w:cs="Arial"/>
        </w:rPr>
        <w:t>dužan</w:t>
      </w:r>
      <w:proofErr w:type="spellEnd"/>
      <w:r w:rsidRPr="009766C1">
        <w:rPr>
          <w:rFonts w:ascii="Arial" w:hAnsi="Arial" w:cs="Arial"/>
        </w:rPr>
        <w:t xml:space="preserve"> </w:t>
      </w:r>
      <w:proofErr w:type="spellStart"/>
      <w:r w:rsidRPr="009766C1">
        <w:rPr>
          <w:rFonts w:ascii="Arial" w:hAnsi="Arial" w:cs="Arial"/>
        </w:rPr>
        <w:t>da</w:t>
      </w:r>
      <w:proofErr w:type="spellEnd"/>
      <w:r w:rsidRPr="009766C1">
        <w:rPr>
          <w:rFonts w:ascii="Arial" w:hAnsi="Arial" w:cs="Arial"/>
        </w:rPr>
        <w:t xml:space="preserve"> </w:t>
      </w:r>
      <w:proofErr w:type="spellStart"/>
      <w:r w:rsidRPr="009766C1">
        <w:rPr>
          <w:rFonts w:ascii="Arial" w:hAnsi="Arial" w:cs="Arial"/>
        </w:rPr>
        <w:t>tačno</w:t>
      </w:r>
      <w:proofErr w:type="spellEnd"/>
      <w:r w:rsidRPr="009766C1">
        <w:rPr>
          <w:rFonts w:ascii="Arial" w:hAnsi="Arial" w:cs="Arial"/>
        </w:rPr>
        <w:t xml:space="preserve"> </w:t>
      </w:r>
      <w:proofErr w:type="spellStart"/>
      <w:r w:rsidRPr="009766C1">
        <w:rPr>
          <w:rFonts w:ascii="Arial" w:hAnsi="Arial" w:cs="Arial"/>
        </w:rPr>
        <w:t>i</w:t>
      </w:r>
      <w:proofErr w:type="spellEnd"/>
      <w:r w:rsidRPr="009766C1">
        <w:rPr>
          <w:rFonts w:ascii="Arial" w:hAnsi="Arial" w:cs="Arial"/>
        </w:rPr>
        <w:t xml:space="preserve"> </w:t>
      </w:r>
      <w:proofErr w:type="spellStart"/>
      <w:r w:rsidRPr="009766C1">
        <w:rPr>
          <w:rFonts w:ascii="Arial" w:hAnsi="Arial" w:cs="Arial"/>
        </w:rPr>
        <w:t>nedvosmisleno</w:t>
      </w:r>
      <w:proofErr w:type="spellEnd"/>
      <w:r w:rsidRPr="009766C1">
        <w:rPr>
          <w:rFonts w:ascii="Arial" w:hAnsi="Arial" w:cs="Arial"/>
        </w:rPr>
        <w:t xml:space="preserve"> </w:t>
      </w:r>
      <w:proofErr w:type="spellStart"/>
      <w:r w:rsidRPr="009766C1">
        <w:rPr>
          <w:rFonts w:ascii="Arial" w:hAnsi="Arial" w:cs="Arial"/>
        </w:rPr>
        <w:t>popuni</w:t>
      </w:r>
      <w:proofErr w:type="spellEnd"/>
      <w:r w:rsidRPr="009766C1">
        <w:rPr>
          <w:rFonts w:ascii="Arial" w:hAnsi="Arial" w:cs="Arial"/>
        </w:rPr>
        <w:t xml:space="preserve"> </w:t>
      </w:r>
      <w:proofErr w:type="spellStart"/>
      <w:r w:rsidRPr="009766C1">
        <w:rPr>
          <w:rFonts w:ascii="Arial" w:eastAsia="Calibri" w:hAnsi="Arial" w:cs="Arial"/>
        </w:rPr>
        <w:t>Izjavu</w:t>
      </w:r>
      <w:proofErr w:type="spellEnd"/>
      <w:r w:rsidRPr="009766C1">
        <w:rPr>
          <w:rFonts w:ascii="Arial" w:eastAsia="Calibri" w:hAnsi="Arial" w:cs="Arial"/>
        </w:rPr>
        <w:t xml:space="preserve"> </w:t>
      </w:r>
      <w:proofErr w:type="spellStart"/>
      <w:r w:rsidRPr="009766C1">
        <w:rPr>
          <w:rFonts w:ascii="Arial" w:eastAsia="Calibri" w:hAnsi="Arial" w:cs="Arial"/>
        </w:rPr>
        <w:t>privrednog</w:t>
      </w:r>
      <w:proofErr w:type="spellEnd"/>
      <w:r w:rsidRPr="009766C1">
        <w:rPr>
          <w:rFonts w:ascii="Arial" w:eastAsia="Calibri" w:hAnsi="Arial" w:cs="Arial"/>
        </w:rPr>
        <w:t xml:space="preserve"> </w:t>
      </w:r>
      <w:proofErr w:type="spellStart"/>
      <w:r w:rsidRPr="009766C1">
        <w:rPr>
          <w:rFonts w:ascii="Arial" w:eastAsia="Calibri" w:hAnsi="Arial" w:cs="Arial"/>
        </w:rPr>
        <w:t>subjekta</w:t>
      </w:r>
      <w:proofErr w:type="spellEnd"/>
      <w:r w:rsidRPr="009766C1">
        <w:rPr>
          <w:rFonts w:ascii="Arial" w:eastAsia="Calibri" w:hAnsi="Arial" w:cs="Arial"/>
        </w:rPr>
        <w:t xml:space="preserve"> u </w:t>
      </w:r>
      <w:proofErr w:type="spellStart"/>
      <w:r w:rsidRPr="009766C1">
        <w:rPr>
          <w:rFonts w:ascii="Arial" w:eastAsia="Calibri" w:hAnsi="Arial" w:cs="Arial"/>
        </w:rPr>
        <w:t>skladu</w:t>
      </w:r>
      <w:proofErr w:type="spellEnd"/>
      <w:r w:rsidRPr="009766C1">
        <w:rPr>
          <w:rFonts w:ascii="Arial" w:eastAsia="Calibri" w:hAnsi="Arial" w:cs="Arial"/>
        </w:rPr>
        <w:t xml:space="preserve"> </w:t>
      </w:r>
      <w:proofErr w:type="spellStart"/>
      <w:proofErr w:type="gramStart"/>
      <w:r w:rsidRPr="009766C1">
        <w:rPr>
          <w:rFonts w:ascii="Arial" w:eastAsia="Calibri" w:hAnsi="Arial" w:cs="Arial"/>
        </w:rPr>
        <w:t>sa</w:t>
      </w:r>
      <w:proofErr w:type="spellEnd"/>
      <w:proofErr w:type="gramEnd"/>
      <w:r w:rsidRPr="009766C1">
        <w:rPr>
          <w:rFonts w:ascii="Arial" w:eastAsia="Calibri" w:hAnsi="Arial" w:cs="Arial"/>
        </w:rPr>
        <w:t xml:space="preserve"> </w:t>
      </w:r>
      <w:proofErr w:type="spellStart"/>
      <w:r w:rsidRPr="009766C1">
        <w:rPr>
          <w:rFonts w:ascii="Arial" w:eastAsia="Calibri" w:hAnsi="Arial" w:cs="Arial"/>
        </w:rPr>
        <w:t>zahtjevima</w:t>
      </w:r>
      <w:proofErr w:type="spellEnd"/>
      <w:r w:rsidRPr="009766C1">
        <w:rPr>
          <w:rFonts w:ascii="Arial" w:eastAsia="Calibri" w:hAnsi="Arial" w:cs="Arial"/>
        </w:rPr>
        <w:t xml:space="preserve"> </w:t>
      </w:r>
      <w:proofErr w:type="spellStart"/>
      <w:r w:rsidRPr="009766C1">
        <w:rPr>
          <w:rFonts w:ascii="Arial" w:eastAsia="Calibri" w:hAnsi="Arial" w:cs="Arial"/>
        </w:rPr>
        <w:t>iz</w:t>
      </w:r>
      <w:proofErr w:type="spellEnd"/>
      <w:r w:rsidRPr="009766C1">
        <w:rPr>
          <w:rFonts w:ascii="Arial" w:eastAsia="Calibri" w:hAnsi="Arial" w:cs="Arial"/>
        </w:rPr>
        <w:t xml:space="preserve"> </w:t>
      </w:r>
      <w:proofErr w:type="spellStart"/>
      <w:r w:rsidRPr="009766C1">
        <w:rPr>
          <w:rFonts w:ascii="Arial" w:eastAsia="Calibri" w:hAnsi="Arial" w:cs="Arial"/>
        </w:rPr>
        <w:t>tenderske</w:t>
      </w:r>
      <w:proofErr w:type="spellEnd"/>
      <w:r w:rsidRPr="009766C1">
        <w:rPr>
          <w:rFonts w:ascii="Arial" w:eastAsia="Calibri" w:hAnsi="Arial" w:cs="Arial"/>
        </w:rPr>
        <w:t xml:space="preserve"> </w:t>
      </w:r>
      <w:proofErr w:type="spellStart"/>
      <w:r w:rsidRPr="009766C1">
        <w:rPr>
          <w:rFonts w:ascii="Arial" w:eastAsia="Calibri" w:hAnsi="Arial" w:cs="Arial"/>
        </w:rPr>
        <w:t>dokumentacije</w:t>
      </w:r>
      <w:proofErr w:type="spellEnd"/>
      <w:r w:rsidRPr="009766C1">
        <w:rPr>
          <w:rFonts w:ascii="Arial" w:eastAsia="Calibri" w:hAnsi="Arial" w:cs="Arial"/>
        </w:rPr>
        <w:t>.</w:t>
      </w:r>
    </w:p>
    <w:p w:rsidR="008259E3" w:rsidRPr="009766C1" w:rsidRDefault="008259E3" w:rsidP="008259E3">
      <w:pPr>
        <w:jc w:val="both"/>
        <w:rPr>
          <w:rFonts w:ascii="Arial" w:hAnsi="Arial" w:cs="Arial"/>
          <w:b/>
          <w:bCs/>
          <w:color w:val="000000"/>
        </w:rPr>
      </w:pPr>
    </w:p>
    <w:p w:rsidR="008259E3" w:rsidRPr="009766C1" w:rsidRDefault="008259E3" w:rsidP="008259E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cs="Arial"/>
          <w:b/>
        </w:rPr>
      </w:pPr>
      <w:bookmarkStart w:id="7" w:name="_Toc62730565"/>
      <w:r w:rsidRPr="009766C1">
        <w:rPr>
          <w:rFonts w:ascii="Arial" w:hAnsi="Arial" w:cs="Arial"/>
          <w:b/>
        </w:rPr>
        <w:t>NAČIN ZAKLJUČIVANJA I IZMJENE UGOVORA O JAVNOJ NABAVCI</w:t>
      </w:r>
      <w:bookmarkEnd w:id="7"/>
    </w:p>
    <w:p w:rsidR="008259E3" w:rsidRPr="009766C1" w:rsidRDefault="008259E3" w:rsidP="008259E3">
      <w:pPr>
        <w:jc w:val="both"/>
        <w:rPr>
          <w:rFonts w:ascii="Arial" w:hAnsi="Arial" w:cs="Arial"/>
          <w:i/>
        </w:rPr>
      </w:pPr>
    </w:p>
    <w:p w:rsidR="008259E3" w:rsidRPr="009766C1" w:rsidRDefault="008259E3" w:rsidP="008259E3">
      <w:pPr>
        <w:jc w:val="both"/>
        <w:rPr>
          <w:rFonts w:ascii="Arial" w:hAnsi="Arial" w:cs="Arial"/>
        </w:rPr>
      </w:pPr>
      <w:proofErr w:type="spellStart"/>
      <w:r w:rsidRPr="009766C1">
        <w:rPr>
          <w:rFonts w:ascii="Arial" w:hAnsi="Arial" w:cs="Arial"/>
        </w:rPr>
        <w:t>Naručilac</w:t>
      </w:r>
      <w:proofErr w:type="spellEnd"/>
      <w:r w:rsidRPr="009766C1">
        <w:rPr>
          <w:rFonts w:ascii="Arial" w:hAnsi="Arial" w:cs="Arial"/>
        </w:rPr>
        <w:t xml:space="preserve"> </w:t>
      </w:r>
      <w:proofErr w:type="spellStart"/>
      <w:r w:rsidRPr="009766C1">
        <w:rPr>
          <w:rFonts w:ascii="Arial" w:hAnsi="Arial" w:cs="Arial"/>
        </w:rPr>
        <w:t>zaključuje</w:t>
      </w:r>
      <w:proofErr w:type="spellEnd"/>
      <w:r w:rsidRPr="009766C1">
        <w:rPr>
          <w:rFonts w:ascii="Arial" w:hAnsi="Arial" w:cs="Arial"/>
        </w:rPr>
        <w:t xml:space="preserve"> </w:t>
      </w:r>
      <w:proofErr w:type="spellStart"/>
      <w:r w:rsidRPr="009766C1">
        <w:rPr>
          <w:rFonts w:ascii="Arial" w:hAnsi="Arial" w:cs="Arial"/>
        </w:rPr>
        <w:t>ugovor</w:t>
      </w:r>
      <w:proofErr w:type="spellEnd"/>
      <w:r w:rsidRPr="009766C1">
        <w:rPr>
          <w:rFonts w:ascii="Arial" w:hAnsi="Arial" w:cs="Arial"/>
        </w:rPr>
        <w:t xml:space="preserve"> o </w:t>
      </w:r>
      <w:proofErr w:type="spellStart"/>
      <w:r w:rsidRPr="009766C1">
        <w:rPr>
          <w:rFonts w:ascii="Arial" w:hAnsi="Arial" w:cs="Arial"/>
        </w:rPr>
        <w:t>javnoj</w:t>
      </w:r>
      <w:proofErr w:type="spellEnd"/>
      <w:r w:rsidRPr="009766C1">
        <w:rPr>
          <w:rFonts w:ascii="Arial" w:hAnsi="Arial" w:cs="Arial"/>
        </w:rPr>
        <w:t xml:space="preserve"> </w:t>
      </w:r>
      <w:proofErr w:type="spellStart"/>
      <w:r w:rsidRPr="009766C1">
        <w:rPr>
          <w:rFonts w:ascii="Arial" w:hAnsi="Arial" w:cs="Arial"/>
        </w:rPr>
        <w:t>nabavci</w:t>
      </w:r>
      <w:proofErr w:type="spellEnd"/>
      <w:r w:rsidRPr="009766C1">
        <w:rPr>
          <w:rFonts w:ascii="Arial" w:hAnsi="Arial" w:cs="Arial"/>
        </w:rPr>
        <w:t xml:space="preserve"> u </w:t>
      </w:r>
      <w:proofErr w:type="spellStart"/>
      <w:r w:rsidRPr="009766C1">
        <w:rPr>
          <w:rFonts w:ascii="Arial" w:hAnsi="Arial" w:cs="Arial"/>
        </w:rPr>
        <w:t>pisanom</w:t>
      </w:r>
      <w:proofErr w:type="spellEnd"/>
      <w:r w:rsidRPr="009766C1">
        <w:rPr>
          <w:rFonts w:ascii="Arial" w:hAnsi="Arial" w:cs="Arial"/>
        </w:rPr>
        <w:t xml:space="preserve"> </w:t>
      </w:r>
      <w:proofErr w:type="spellStart"/>
      <w:proofErr w:type="gramStart"/>
      <w:r w:rsidRPr="009766C1">
        <w:rPr>
          <w:rFonts w:ascii="Arial" w:hAnsi="Arial" w:cs="Arial"/>
        </w:rPr>
        <w:t>ili</w:t>
      </w:r>
      <w:proofErr w:type="spellEnd"/>
      <w:proofErr w:type="gramEnd"/>
      <w:r w:rsidRPr="009766C1">
        <w:rPr>
          <w:rFonts w:ascii="Arial" w:hAnsi="Arial" w:cs="Arial"/>
        </w:rPr>
        <w:t xml:space="preserve"> </w:t>
      </w:r>
      <w:proofErr w:type="spellStart"/>
      <w:r w:rsidRPr="009766C1">
        <w:rPr>
          <w:rFonts w:ascii="Arial" w:hAnsi="Arial" w:cs="Arial"/>
        </w:rPr>
        <w:t>elektronskom</w:t>
      </w:r>
      <w:proofErr w:type="spellEnd"/>
      <w:r w:rsidRPr="009766C1">
        <w:rPr>
          <w:rFonts w:ascii="Arial" w:hAnsi="Arial" w:cs="Arial"/>
        </w:rPr>
        <w:t xml:space="preserve"> </w:t>
      </w:r>
      <w:proofErr w:type="spellStart"/>
      <w:r w:rsidRPr="009766C1">
        <w:rPr>
          <w:rFonts w:ascii="Arial" w:hAnsi="Arial" w:cs="Arial"/>
        </w:rPr>
        <w:t>obliku</w:t>
      </w:r>
      <w:proofErr w:type="spellEnd"/>
      <w:r w:rsidRPr="009766C1">
        <w:rPr>
          <w:rFonts w:ascii="Arial" w:hAnsi="Arial" w:cs="Arial"/>
        </w:rPr>
        <w:t xml:space="preserve"> </w:t>
      </w:r>
      <w:proofErr w:type="spellStart"/>
      <w:r w:rsidRPr="009766C1">
        <w:rPr>
          <w:rFonts w:ascii="Arial" w:hAnsi="Arial" w:cs="Arial"/>
        </w:rPr>
        <w:t>sa</w:t>
      </w:r>
      <w:proofErr w:type="spellEnd"/>
      <w:r w:rsidRPr="009766C1">
        <w:rPr>
          <w:rFonts w:ascii="Arial" w:hAnsi="Arial" w:cs="Arial"/>
        </w:rPr>
        <w:t xml:space="preserve"> </w:t>
      </w:r>
      <w:proofErr w:type="spellStart"/>
      <w:r w:rsidRPr="009766C1">
        <w:rPr>
          <w:rFonts w:ascii="Arial" w:hAnsi="Arial" w:cs="Arial"/>
        </w:rPr>
        <w:t>ponuđačem</w:t>
      </w:r>
      <w:proofErr w:type="spellEnd"/>
      <w:r w:rsidRPr="009766C1">
        <w:rPr>
          <w:rFonts w:ascii="Arial" w:hAnsi="Arial" w:cs="Arial"/>
        </w:rPr>
        <w:t xml:space="preserve"> </w:t>
      </w:r>
      <w:proofErr w:type="spellStart"/>
      <w:r w:rsidRPr="009766C1">
        <w:rPr>
          <w:rFonts w:ascii="Arial" w:hAnsi="Arial" w:cs="Arial"/>
        </w:rPr>
        <w:t>čija</w:t>
      </w:r>
      <w:proofErr w:type="spellEnd"/>
      <w:r w:rsidRPr="009766C1">
        <w:rPr>
          <w:rFonts w:ascii="Arial" w:hAnsi="Arial" w:cs="Arial"/>
        </w:rPr>
        <w:t xml:space="preserve"> je </w:t>
      </w:r>
      <w:proofErr w:type="spellStart"/>
      <w:r w:rsidRPr="009766C1">
        <w:rPr>
          <w:rFonts w:ascii="Arial" w:hAnsi="Arial" w:cs="Arial"/>
        </w:rPr>
        <w:t>ponuda</w:t>
      </w:r>
      <w:proofErr w:type="spellEnd"/>
      <w:r w:rsidRPr="009766C1">
        <w:rPr>
          <w:rFonts w:ascii="Arial" w:hAnsi="Arial" w:cs="Arial"/>
        </w:rPr>
        <w:t xml:space="preserve"> </w:t>
      </w:r>
      <w:proofErr w:type="spellStart"/>
      <w:r w:rsidRPr="009766C1">
        <w:rPr>
          <w:rFonts w:ascii="Arial" w:hAnsi="Arial" w:cs="Arial"/>
        </w:rPr>
        <w:t>izabrana</w:t>
      </w:r>
      <w:proofErr w:type="spellEnd"/>
      <w:r w:rsidRPr="009766C1">
        <w:rPr>
          <w:rFonts w:ascii="Arial" w:hAnsi="Arial" w:cs="Arial"/>
        </w:rPr>
        <w:t xml:space="preserve"> </w:t>
      </w:r>
      <w:proofErr w:type="spellStart"/>
      <w:r w:rsidRPr="009766C1">
        <w:rPr>
          <w:rFonts w:ascii="Arial" w:hAnsi="Arial" w:cs="Arial"/>
        </w:rPr>
        <w:t>kao</w:t>
      </w:r>
      <w:proofErr w:type="spellEnd"/>
      <w:r w:rsidRPr="009766C1">
        <w:rPr>
          <w:rFonts w:ascii="Arial" w:hAnsi="Arial" w:cs="Arial"/>
        </w:rPr>
        <w:t xml:space="preserve"> </w:t>
      </w:r>
      <w:proofErr w:type="spellStart"/>
      <w:r w:rsidRPr="009766C1">
        <w:rPr>
          <w:rFonts w:ascii="Arial" w:hAnsi="Arial" w:cs="Arial"/>
        </w:rPr>
        <w:t>najpovoljnija</w:t>
      </w:r>
      <w:proofErr w:type="spellEnd"/>
      <w:r w:rsidRPr="009766C1">
        <w:rPr>
          <w:rFonts w:ascii="Arial" w:hAnsi="Arial" w:cs="Arial"/>
        </w:rPr>
        <w:t xml:space="preserve">, </w:t>
      </w:r>
      <w:proofErr w:type="spellStart"/>
      <w:r w:rsidRPr="009766C1">
        <w:rPr>
          <w:rFonts w:ascii="Arial" w:hAnsi="Arial" w:cs="Arial"/>
        </w:rPr>
        <w:t>nakon</w:t>
      </w:r>
      <w:proofErr w:type="spellEnd"/>
      <w:r w:rsidRPr="009766C1">
        <w:rPr>
          <w:rFonts w:ascii="Arial" w:hAnsi="Arial" w:cs="Arial"/>
        </w:rPr>
        <w:t xml:space="preserve"> </w:t>
      </w:r>
      <w:proofErr w:type="spellStart"/>
      <w:r w:rsidRPr="009766C1">
        <w:rPr>
          <w:rFonts w:ascii="Arial" w:hAnsi="Arial" w:cs="Arial"/>
        </w:rPr>
        <w:t>izvršnosti</w:t>
      </w:r>
      <w:proofErr w:type="spellEnd"/>
      <w:r w:rsidRPr="009766C1">
        <w:rPr>
          <w:rFonts w:ascii="Arial" w:hAnsi="Arial" w:cs="Arial"/>
        </w:rPr>
        <w:t xml:space="preserve"> </w:t>
      </w:r>
      <w:proofErr w:type="spellStart"/>
      <w:r w:rsidRPr="009766C1">
        <w:rPr>
          <w:rFonts w:ascii="Arial" w:hAnsi="Arial" w:cs="Arial"/>
        </w:rPr>
        <w:t>odluke</w:t>
      </w:r>
      <w:proofErr w:type="spellEnd"/>
      <w:r w:rsidRPr="009766C1">
        <w:rPr>
          <w:rFonts w:ascii="Arial" w:hAnsi="Arial" w:cs="Arial"/>
        </w:rPr>
        <w:t xml:space="preserve"> o </w:t>
      </w:r>
      <w:proofErr w:type="spellStart"/>
      <w:r w:rsidRPr="009766C1">
        <w:rPr>
          <w:rFonts w:ascii="Arial" w:hAnsi="Arial" w:cs="Arial"/>
        </w:rPr>
        <w:t>izboru</w:t>
      </w:r>
      <w:proofErr w:type="spellEnd"/>
      <w:r w:rsidRPr="009766C1">
        <w:rPr>
          <w:rFonts w:ascii="Arial" w:hAnsi="Arial" w:cs="Arial"/>
        </w:rPr>
        <w:t xml:space="preserve"> </w:t>
      </w:r>
      <w:proofErr w:type="spellStart"/>
      <w:r w:rsidRPr="009766C1">
        <w:rPr>
          <w:rFonts w:ascii="Arial" w:hAnsi="Arial" w:cs="Arial"/>
        </w:rPr>
        <w:t>najpovoljnije</w:t>
      </w:r>
      <w:proofErr w:type="spellEnd"/>
      <w:r w:rsidRPr="009766C1">
        <w:rPr>
          <w:rFonts w:ascii="Arial" w:hAnsi="Arial" w:cs="Arial"/>
        </w:rPr>
        <w:t xml:space="preserve"> </w:t>
      </w:r>
      <w:proofErr w:type="spellStart"/>
      <w:r w:rsidRPr="009766C1">
        <w:rPr>
          <w:rFonts w:ascii="Arial" w:hAnsi="Arial" w:cs="Arial"/>
        </w:rPr>
        <w:t>ponude</w:t>
      </w:r>
      <w:proofErr w:type="spellEnd"/>
      <w:r w:rsidRPr="009766C1">
        <w:rPr>
          <w:rFonts w:ascii="Arial" w:hAnsi="Arial" w:cs="Arial"/>
        </w:rPr>
        <w:t xml:space="preserve">. </w:t>
      </w:r>
    </w:p>
    <w:p w:rsidR="008259E3" w:rsidRPr="009766C1" w:rsidRDefault="008259E3" w:rsidP="008259E3">
      <w:pPr>
        <w:jc w:val="both"/>
        <w:rPr>
          <w:rFonts w:ascii="Arial" w:hAnsi="Arial" w:cs="Arial"/>
        </w:rPr>
      </w:pPr>
    </w:p>
    <w:p w:rsidR="008259E3" w:rsidRPr="009766C1" w:rsidRDefault="008259E3" w:rsidP="008259E3">
      <w:pPr>
        <w:jc w:val="both"/>
        <w:rPr>
          <w:rFonts w:ascii="Arial" w:hAnsi="Arial" w:cs="Arial"/>
        </w:rPr>
      </w:pPr>
      <w:proofErr w:type="spellStart"/>
      <w:r w:rsidRPr="009766C1">
        <w:rPr>
          <w:rFonts w:ascii="Arial" w:hAnsi="Arial" w:cs="Arial"/>
        </w:rPr>
        <w:t>Ugovor</w:t>
      </w:r>
      <w:proofErr w:type="spellEnd"/>
      <w:r w:rsidRPr="009766C1">
        <w:rPr>
          <w:rFonts w:ascii="Arial" w:hAnsi="Arial" w:cs="Arial"/>
        </w:rPr>
        <w:t xml:space="preserve"> o </w:t>
      </w:r>
      <w:proofErr w:type="spellStart"/>
      <w:r w:rsidRPr="009766C1">
        <w:rPr>
          <w:rFonts w:ascii="Arial" w:hAnsi="Arial" w:cs="Arial"/>
        </w:rPr>
        <w:t>javnoj</w:t>
      </w:r>
      <w:proofErr w:type="spellEnd"/>
      <w:r w:rsidRPr="009766C1">
        <w:rPr>
          <w:rFonts w:ascii="Arial" w:hAnsi="Arial" w:cs="Arial"/>
        </w:rPr>
        <w:t xml:space="preserve"> </w:t>
      </w:r>
      <w:proofErr w:type="spellStart"/>
      <w:r w:rsidRPr="009766C1">
        <w:rPr>
          <w:rFonts w:ascii="Arial" w:hAnsi="Arial" w:cs="Arial"/>
        </w:rPr>
        <w:t>nabavci</w:t>
      </w:r>
      <w:proofErr w:type="spellEnd"/>
      <w:r w:rsidRPr="009766C1">
        <w:rPr>
          <w:rFonts w:ascii="Arial" w:hAnsi="Arial" w:cs="Arial"/>
        </w:rPr>
        <w:t xml:space="preserve"> </w:t>
      </w:r>
      <w:proofErr w:type="spellStart"/>
      <w:r w:rsidRPr="009766C1">
        <w:rPr>
          <w:rFonts w:ascii="Arial" w:hAnsi="Arial" w:cs="Arial"/>
        </w:rPr>
        <w:t>mora</w:t>
      </w:r>
      <w:proofErr w:type="spellEnd"/>
      <w:r w:rsidRPr="009766C1">
        <w:rPr>
          <w:rFonts w:ascii="Arial" w:hAnsi="Arial" w:cs="Arial"/>
        </w:rPr>
        <w:t xml:space="preserve"> </w:t>
      </w:r>
      <w:proofErr w:type="spellStart"/>
      <w:r w:rsidRPr="009766C1">
        <w:rPr>
          <w:rFonts w:ascii="Arial" w:hAnsi="Arial" w:cs="Arial"/>
        </w:rPr>
        <w:t>da</w:t>
      </w:r>
      <w:proofErr w:type="spellEnd"/>
      <w:r w:rsidRPr="009766C1">
        <w:rPr>
          <w:rFonts w:ascii="Arial" w:hAnsi="Arial" w:cs="Arial"/>
        </w:rPr>
        <w:t xml:space="preserve"> </w:t>
      </w:r>
      <w:proofErr w:type="spellStart"/>
      <w:r w:rsidRPr="009766C1">
        <w:rPr>
          <w:rFonts w:ascii="Arial" w:hAnsi="Arial" w:cs="Arial"/>
        </w:rPr>
        <w:t>bude</w:t>
      </w:r>
      <w:proofErr w:type="spellEnd"/>
      <w:r w:rsidRPr="009766C1">
        <w:rPr>
          <w:rFonts w:ascii="Arial" w:hAnsi="Arial" w:cs="Arial"/>
        </w:rPr>
        <w:t xml:space="preserve"> u </w:t>
      </w:r>
      <w:proofErr w:type="spellStart"/>
      <w:r w:rsidRPr="009766C1">
        <w:rPr>
          <w:rFonts w:ascii="Arial" w:hAnsi="Arial" w:cs="Arial"/>
        </w:rPr>
        <w:t>skladu</w:t>
      </w:r>
      <w:proofErr w:type="spellEnd"/>
      <w:r w:rsidRPr="009766C1">
        <w:rPr>
          <w:rFonts w:ascii="Arial" w:hAnsi="Arial" w:cs="Arial"/>
        </w:rPr>
        <w:t xml:space="preserve"> </w:t>
      </w:r>
      <w:proofErr w:type="spellStart"/>
      <w:proofErr w:type="gramStart"/>
      <w:r w:rsidRPr="009766C1">
        <w:rPr>
          <w:rFonts w:ascii="Arial" w:hAnsi="Arial" w:cs="Arial"/>
        </w:rPr>
        <w:t>sa</w:t>
      </w:r>
      <w:proofErr w:type="spellEnd"/>
      <w:proofErr w:type="gramEnd"/>
      <w:r w:rsidRPr="009766C1">
        <w:rPr>
          <w:rFonts w:ascii="Arial" w:hAnsi="Arial" w:cs="Arial"/>
        </w:rPr>
        <w:t xml:space="preserve"> </w:t>
      </w:r>
      <w:proofErr w:type="spellStart"/>
      <w:r w:rsidRPr="009766C1">
        <w:rPr>
          <w:rFonts w:ascii="Arial" w:hAnsi="Arial" w:cs="Arial"/>
        </w:rPr>
        <w:t>uslovima</w:t>
      </w:r>
      <w:proofErr w:type="spellEnd"/>
      <w:r w:rsidRPr="009766C1">
        <w:rPr>
          <w:rFonts w:ascii="Arial" w:hAnsi="Arial" w:cs="Arial"/>
        </w:rPr>
        <w:t xml:space="preserve"> </w:t>
      </w:r>
      <w:proofErr w:type="spellStart"/>
      <w:r w:rsidRPr="009766C1">
        <w:rPr>
          <w:rFonts w:ascii="Arial" w:hAnsi="Arial" w:cs="Arial"/>
        </w:rPr>
        <w:t>utvrđenim</w:t>
      </w:r>
      <w:proofErr w:type="spellEnd"/>
      <w:r w:rsidRPr="009766C1">
        <w:rPr>
          <w:rFonts w:ascii="Arial" w:hAnsi="Arial" w:cs="Arial"/>
        </w:rPr>
        <w:t xml:space="preserve"> </w:t>
      </w:r>
      <w:proofErr w:type="spellStart"/>
      <w:r w:rsidRPr="009766C1">
        <w:rPr>
          <w:rFonts w:ascii="Arial" w:hAnsi="Arial" w:cs="Arial"/>
        </w:rPr>
        <w:t>tenderskom</w:t>
      </w:r>
      <w:proofErr w:type="spellEnd"/>
      <w:r w:rsidRPr="009766C1">
        <w:rPr>
          <w:rFonts w:ascii="Arial" w:hAnsi="Arial" w:cs="Arial"/>
        </w:rPr>
        <w:t xml:space="preserve"> </w:t>
      </w:r>
      <w:proofErr w:type="spellStart"/>
      <w:r w:rsidRPr="009766C1">
        <w:rPr>
          <w:rFonts w:ascii="Arial" w:hAnsi="Arial" w:cs="Arial"/>
        </w:rPr>
        <w:t>dokumentacijom</w:t>
      </w:r>
      <w:proofErr w:type="spellEnd"/>
      <w:r w:rsidRPr="009766C1">
        <w:rPr>
          <w:rFonts w:ascii="Arial" w:hAnsi="Arial" w:cs="Arial"/>
        </w:rPr>
        <w:t xml:space="preserve">, </w:t>
      </w:r>
      <w:proofErr w:type="spellStart"/>
      <w:r w:rsidRPr="009766C1">
        <w:rPr>
          <w:rFonts w:ascii="Arial" w:hAnsi="Arial" w:cs="Arial"/>
        </w:rPr>
        <w:t>izabranom</w:t>
      </w:r>
      <w:proofErr w:type="spellEnd"/>
      <w:r w:rsidRPr="009766C1">
        <w:rPr>
          <w:rFonts w:ascii="Arial" w:hAnsi="Arial" w:cs="Arial"/>
        </w:rPr>
        <w:t xml:space="preserve"> </w:t>
      </w:r>
      <w:proofErr w:type="spellStart"/>
      <w:r w:rsidRPr="009766C1">
        <w:rPr>
          <w:rFonts w:ascii="Arial" w:hAnsi="Arial" w:cs="Arial"/>
        </w:rPr>
        <w:t>ponudom</w:t>
      </w:r>
      <w:proofErr w:type="spellEnd"/>
      <w:r w:rsidRPr="009766C1">
        <w:rPr>
          <w:rFonts w:ascii="Arial" w:hAnsi="Arial" w:cs="Arial"/>
        </w:rPr>
        <w:t xml:space="preserve"> </w:t>
      </w:r>
      <w:proofErr w:type="spellStart"/>
      <w:r w:rsidRPr="009766C1">
        <w:rPr>
          <w:rFonts w:ascii="Arial" w:hAnsi="Arial" w:cs="Arial"/>
        </w:rPr>
        <w:t>i</w:t>
      </w:r>
      <w:proofErr w:type="spellEnd"/>
      <w:r w:rsidRPr="009766C1">
        <w:rPr>
          <w:rFonts w:ascii="Arial" w:hAnsi="Arial" w:cs="Arial"/>
        </w:rPr>
        <w:t xml:space="preserve"> </w:t>
      </w:r>
      <w:proofErr w:type="spellStart"/>
      <w:r w:rsidRPr="009766C1">
        <w:rPr>
          <w:rFonts w:ascii="Arial" w:hAnsi="Arial" w:cs="Arial"/>
        </w:rPr>
        <w:t>odlukom</w:t>
      </w:r>
      <w:proofErr w:type="spellEnd"/>
      <w:r w:rsidRPr="009766C1">
        <w:rPr>
          <w:rFonts w:ascii="Arial" w:hAnsi="Arial" w:cs="Arial"/>
        </w:rPr>
        <w:t xml:space="preserve"> o </w:t>
      </w:r>
      <w:proofErr w:type="spellStart"/>
      <w:r w:rsidRPr="009766C1">
        <w:rPr>
          <w:rFonts w:ascii="Arial" w:hAnsi="Arial" w:cs="Arial"/>
        </w:rPr>
        <w:t>izboru</w:t>
      </w:r>
      <w:proofErr w:type="spellEnd"/>
      <w:r w:rsidRPr="009766C1">
        <w:rPr>
          <w:rFonts w:ascii="Arial" w:hAnsi="Arial" w:cs="Arial"/>
        </w:rPr>
        <w:t xml:space="preserve"> </w:t>
      </w:r>
      <w:proofErr w:type="spellStart"/>
      <w:r w:rsidRPr="009766C1">
        <w:rPr>
          <w:rFonts w:ascii="Arial" w:hAnsi="Arial" w:cs="Arial"/>
        </w:rPr>
        <w:t>najpovoljnije</w:t>
      </w:r>
      <w:proofErr w:type="spellEnd"/>
      <w:r w:rsidRPr="009766C1">
        <w:rPr>
          <w:rFonts w:ascii="Arial" w:hAnsi="Arial" w:cs="Arial"/>
        </w:rPr>
        <w:t xml:space="preserve"> </w:t>
      </w:r>
      <w:proofErr w:type="spellStart"/>
      <w:r w:rsidRPr="009766C1">
        <w:rPr>
          <w:rFonts w:ascii="Arial" w:hAnsi="Arial" w:cs="Arial"/>
        </w:rPr>
        <w:t>ponude</w:t>
      </w:r>
      <w:proofErr w:type="spellEnd"/>
      <w:r w:rsidRPr="009766C1">
        <w:rPr>
          <w:rFonts w:ascii="Arial" w:hAnsi="Arial" w:cs="Arial"/>
        </w:rPr>
        <w:t xml:space="preserve">, </w:t>
      </w:r>
      <w:proofErr w:type="spellStart"/>
      <w:r w:rsidRPr="009766C1">
        <w:rPr>
          <w:rFonts w:ascii="Arial" w:hAnsi="Arial" w:cs="Arial"/>
        </w:rPr>
        <w:t>osim</w:t>
      </w:r>
      <w:proofErr w:type="spellEnd"/>
      <w:r w:rsidRPr="009766C1">
        <w:rPr>
          <w:rFonts w:ascii="Arial" w:hAnsi="Arial" w:cs="Arial"/>
        </w:rPr>
        <w:t xml:space="preserve"> u </w:t>
      </w:r>
      <w:proofErr w:type="spellStart"/>
      <w:r w:rsidRPr="009766C1">
        <w:rPr>
          <w:rFonts w:ascii="Arial" w:hAnsi="Arial" w:cs="Arial"/>
        </w:rPr>
        <w:t>pogledu</w:t>
      </w:r>
      <w:proofErr w:type="spellEnd"/>
      <w:r w:rsidRPr="009766C1">
        <w:rPr>
          <w:rFonts w:ascii="Arial" w:hAnsi="Arial" w:cs="Arial"/>
        </w:rPr>
        <w:t xml:space="preserve"> </w:t>
      </w:r>
      <w:proofErr w:type="spellStart"/>
      <w:r w:rsidRPr="009766C1">
        <w:rPr>
          <w:rFonts w:ascii="Arial" w:hAnsi="Arial" w:cs="Arial"/>
        </w:rPr>
        <w:t>iskazivanja</w:t>
      </w:r>
      <w:proofErr w:type="spellEnd"/>
      <w:r w:rsidRPr="009766C1">
        <w:rPr>
          <w:rFonts w:ascii="Arial" w:hAnsi="Arial" w:cs="Arial"/>
        </w:rPr>
        <w:t xml:space="preserve"> PDV-a.</w:t>
      </w:r>
    </w:p>
    <w:p w:rsidR="008259E3" w:rsidRPr="009766C1" w:rsidRDefault="008259E3" w:rsidP="008259E3">
      <w:pPr>
        <w:jc w:val="both"/>
        <w:rPr>
          <w:rFonts w:ascii="Arial" w:hAnsi="Arial" w:cs="Arial"/>
        </w:rPr>
      </w:pPr>
    </w:p>
    <w:p w:rsidR="008259E3" w:rsidRPr="009766C1" w:rsidRDefault="008259E3" w:rsidP="008259E3">
      <w:pPr>
        <w:jc w:val="both"/>
        <w:rPr>
          <w:rFonts w:ascii="Arial" w:hAnsi="Arial" w:cs="Arial"/>
          <w:b/>
          <w:bCs/>
          <w:color w:val="000000"/>
        </w:rPr>
      </w:pPr>
    </w:p>
    <w:p w:rsidR="008259E3" w:rsidRPr="009766C1" w:rsidRDefault="008259E3" w:rsidP="00310282">
      <w:pPr>
        <w:jc w:val="both"/>
        <w:rPr>
          <w:rFonts w:ascii="Arial" w:hAnsi="Arial" w:cs="Arial"/>
          <w:b/>
          <w:bCs/>
          <w:color w:val="FF0000"/>
        </w:rPr>
      </w:pPr>
      <w:proofErr w:type="spellStart"/>
      <w:r w:rsidRPr="009766C1">
        <w:rPr>
          <w:rFonts w:ascii="Arial" w:hAnsi="Arial" w:cs="Arial"/>
          <w:color w:val="000000"/>
        </w:rPr>
        <w:t>Ugovor</w:t>
      </w:r>
      <w:proofErr w:type="spellEnd"/>
      <w:r w:rsidRPr="009766C1">
        <w:rPr>
          <w:rFonts w:ascii="Arial" w:hAnsi="Arial" w:cs="Arial"/>
          <w:color w:val="000000"/>
        </w:rPr>
        <w:t xml:space="preserve"> o </w:t>
      </w:r>
      <w:proofErr w:type="spellStart"/>
      <w:r w:rsidRPr="009766C1">
        <w:rPr>
          <w:rFonts w:ascii="Arial" w:hAnsi="Arial" w:cs="Arial"/>
          <w:color w:val="000000"/>
        </w:rPr>
        <w:t>javnoj</w:t>
      </w:r>
      <w:proofErr w:type="spellEnd"/>
      <w:r w:rsidRPr="009766C1">
        <w:rPr>
          <w:rFonts w:ascii="Arial" w:hAnsi="Arial" w:cs="Arial"/>
          <w:color w:val="000000"/>
        </w:rPr>
        <w:t xml:space="preserve"> </w:t>
      </w:r>
      <w:proofErr w:type="spellStart"/>
      <w:r w:rsidRPr="009766C1">
        <w:rPr>
          <w:rFonts w:ascii="Arial" w:hAnsi="Arial" w:cs="Arial"/>
          <w:color w:val="000000"/>
        </w:rPr>
        <w:t>nabavci</w:t>
      </w:r>
      <w:proofErr w:type="spellEnd"/>
      <w:r w:rsidRPr="009766C1">
        <w:rPr>
          <w:rFonts w:ascii="Arial" w:hAnsi="Arial" w:cs="Arial"/>
          <w:color w:val="000000"/>
        </w:rPr>
        <w:t xml:space="preserve"> </w:t>
      </w:r>
      <w:proofErr w:type="spellStart"/>
      <w:r w:rsidRPr="009766C1">
        <w:rPr>
          <w:rFonts w:ascii="Arial" w:hAnsi="Arial" w:cs="Arial"/>
          <w:color w:val="000000"/>
        </w:rPr>
        <w:t>tokom</w:t>
      </w:r>
      <w:proofErr w:type="spellEnd"/>
      <w:r w:rsidRPr="009766C1">
        <w:rPr>
          <w:rFonts w:ascii="Arial" w:hAnsi="Arial" w:cs="Arial"/>
          <w:color w:val="000000"/>
        </w:rPr>
        <w:t xml:space="preserve"> </w:t>
      </w:r>
      <w:proofErr w:type="spellStart"/>
      <w:r w:rsidRPr="009766C1">
        <w:rPr>
          <w:rFonts w:ascii="Arial" w:hAnsi="Arial" w:cs="Arial"/>
          <w:color w:val="000000"/>
        </w:rPr>
        <w:t>njegovog</w:t>
      </w:r>
      <w:proofErr w:type="spellEnd"/>
      <w:r w:rsidRPr="009766C1">
        <w:rPr>
          <w:rFonts w:ascii="Arial" w:hAnsi="Arial" w:cs="Arial"/>
          <w:color w:val="000000"/>
        </w:rPr>
        <w:t xml:space="preserve"> </w:t>
      </w:r>
      <w:proofErr w:type="spellStart"/>
      <w:r w:rsidRPr="009766C1">
        <w:rPr>
          <w:rFonts w:ascii="Arial" w:hAnsi="Arial" w:cs="Arial"/>
          <w:color w:val="000000"/>
        </w:rPr>
        <w:t>trajanja</w:t>
      </w:r>
      <w:proofErr w:type="spellEnd"/>
      <w:r w:rsidRPr="009766C1">
        <w:rPr>
          <w:rFonts w:ascii="Arial" w:hAnsi="Arial" w:cs="Arial"/>
          <w:color w:val="000000"/>
        </w:rPr>
        <w:t xml:space="preserve"> </w:t>
      </w:r>
      <w:proofErr w:type="spellStart"/>
      <w:r w:rsidRPr="009766C1">
        <w:rPr>
          <w:rFonts w:ascii="Arial" w:hAnsi="Arial" w:cs="Arial"/>
          <w:color w:val="000000"/>
        </w:rPr>
        <w:t>može</w:t>
      </w:r>
      <w:proofErr w:type="spellEnd"/>
      <w:r w:rsidRPr="009766C1">
        <w:rPr>
          <w:rFonts w:ascii="Arial" w:hAnsi="Arial" w:cs="Arial"/>
          <w:color w:val="000000"/>
        </w:rPr>
        <w:t xml:space="preserve"> </w:t>
      </w:r>
      <w:proofErr w:type="spellStart"/>
      <w:r w:rsidRPr="009766C1">
        <w:rPr>
          <w:rFonts w:ascii="Arial" w:hAnsi="Arial" w:cs="Arial"/>
          <w:color w:val="000000"/>
        </w:rPr>
        <w:t>da</w:t>
      </w:r>
      <w:proofErr w:type="spellEnd"/>
      <w:r w:rsidRPr="009766C1">
        <w:rPr>
          <w:rFonts w:ascii="Arial" w:hAnsi="Arial" w:cs="Arial"/>
          <w:color w:val="000000"/>
        </w:rPr>
        <w:t xml:space="preserve"> se </w:t>
      </w:r>
      <w:proofErr w:type="spellStart"/>
      <w:r w:rsidRPr="009766C1">
        <w:rPr>
          <w:rFonts w:ascii="Arial" w:hAnsi="Arial" w:cs="Arial"/>
          <w:color w:val="000000"/>
        </w:rPr>
        <w:t>izmijeni</w:t>
      </w:r>
      <w:proofErr w:type="spellEnd"/>
      <w:r w:rsidRPr="009766C1">
        <w:rPr>
          <w:rFonts w:ascii="Arial" w:hAnsi="Arial" w:cs="Arial"/>
          <w:color w:val="000000"/>
        </w:rPr>
        <w:t xml:space="preserve"> </w:t>
      </w:r>
      <w:proofErr w:type="spellStart"/>
      <w:r w:rsidRPr="009766C1">
        <w:rPr>
          <w:rFonts w:ascii="Arial" w:hAnsi="Arial" w:cs="Arial"/>
          <w:color w:val="000000"/>
        </w:rPr>
        <w:t>bez</w:t>
      </w:r>
      <w:proofErr w:type="spellEnd"/>
      <w:r w:rsidRPr="009766C1">
        <w:rPr>
          <w:rFonts w:ascii="Arial" w:hAnsi="Arial" w:cs="Arial"/>
          <w:color w:val="000000"/>
        </w:rPr>
        <w:t xml:space="preserve"> </w:t>
      </w:r>
      <w:proofErr w:type="spellStart"/>
      <w:r w:rsidRPr="009766C1">
        <w:rPr>
          <w:rFonts w:ascii="Arial" w:hAnsi="Arial" w:cs="Arial"/>
          <w:color w:val="000000"/>
        </w:rPr>
        <w:t>sprovođenja</w:t>
      </w:r>
      <w:proofErr w:type="spellEnd"/>
      <w:r w:rsidRPr="009766C1">
        <w:rPr>
          <w:rFonts w:ascii="Arial" w:hAnsi="Arial" w:cs="Arial"/>
          <w:color w:val="000000"/>
        </w:rPr>
        <w:t xml:space="preserve"> </w:t>
      </w:r>
      <w:proofErr w:type="spellStart"/>
      <w:r w:rsidRPr="009766C1">
        <w:rPr>
          <w:rFonts w:ascii="Arial" w:hAnsi="Arial" w:cs="Arial"/>
          <w:color w:val="000000"/>
        </w:rPr>
        <w:t>novog</w:t>
      </w:r>
      <w:proofErr w:type="spellEnd"/>
      <w:r w:rsidRPr="009766C1">
        <w:rPr>
          <w:rFonts w:ascii="Arial" w:hAnsi="Arial" w:cs="Arial"/>
          <w:color w:val="000000"/>
        </w:rPr>
        <w:t xml:space="preserve"> </w:t>
      </w:r>
      <w:proofErr w:type="spellStart"/>
      <w:r w:rsidRPr="009766C1">
        <w:rPr>
          <w:rFonts w:ascii="Arial" w:hAnsi="Arial" w:cs="Arial"/>
          <w:color w:val="000000"/>
        </w:rPr>
        <w:t>postupka</w:t>
      </w:r>
      <w:proofErr w:type="spellEnd"/>
      <w:r w:rsidRPr="009766C1">
        <w:rPr>
          <w:rFonts w:ascii="Arial" w:hAnsi="Arial" w:cs="Arial"/>
          <w:color w:val="000000"/>
        </w:rPr>
        <w:t xml:space="preserve"> </w:t>
      </w:r>
      <w:proofErr w:type="spellStart"/>
      <w:r w:rsidRPr="009766C1">
        <w:rPr>
          <w:rFonts w:ascii="Arial" w:hAnsi="Arial" w:cs="Arial"/>
          <w:color w:val="000000"/>
        </w:rPr>
        <w:t>javne</w:t>
      </w:r>
      <w:proofErr w:type="spellEnd"/>
      <w:r w:rsidRPr="009766C1">
        <w:rPr>
          <w:rFonts w:ascii="Arial" w:hAnsi="Arial" w:cs="Arial"/>
          <w:color w:val="000000"/>
        </w:rPr>
        <w:t xml:space="preserve"> </w:t>
      </w:r>
      <w:proofErr w:type="spellStart"/>
      <w:r w:rsidRPr="009766C1">
        <w:rPr>
          <w:rFonts w:ascii="Arial" w:hAnsi="Arial" w:cs="Arial"/>
          <w:color w:val="000000"/>
        </w:rPr>
        <w:t>nabavke</w:t>
      </w:r>
      <w:proofErr w:type="spellEnd"/>
      <w:r w:rsidRPr="009766C1">
        <w:rPr>
          <w:rFonts w:ascii="Arial" w:hAnsi="Arial" w:cs="Arial"/>
          <w:color w:val="000000"/>
        </w:rPr>
        <w:t xml:space="preserve"> u </w:t>
      </w:r>
      <w:proofErr w:type="spellStart"/>
      <w:r w:rsidRPr="009766C1">
        <w:rPr>
          <w:rFonts w:ascii="Arial" w:hAnsi="Arial" w:cs="Arial"/>
          <w:color w:val="000000"/>
        </w:rPr>
        <w:t>skladu</w:t>
      </w:r>
      <w:proofErr w:type="spellEnd"/>
      <w:r w:rsidRPr="009766C1">
        <w:rPr>
          <w:rFonts w:ascii="Arial" w:hAnsi="Arial" w:cs="Arial"/>
          <w:color w:val="000000"/>
        </w:rPr>
        <w:t xml:space="preserve"> </w:t>
      </w:r>
      <w:proofErr w:type="spellStart"/>
      <w:r w:rsidRPr="009766C1">
        <w:rPr>
          <w:rFonts w:ascii="Arial" w:hAnsi="Arial" w:cs="Arial"/>
          <w:color w:val="000000"/>
        </w:rPr>
        <w:t>sa</w:t>
      </w:r>
      <w:proofErr w:type="spellEnd"/>
      <w:r w:rsidRPr="009766C1">
        <w:rPr>
          <w:rFonts w:ascii="Arial" w:hAnsi="Arial" w:cs="Arial"/>
          <w:color w:val="000000"/>
        </w:rPr>
        <w:t xml:space="preserve"> </w:t>
      </w:r>
      <w:proofErr w:type="spellStart"/>
      <w:r w:rsidRPr="009766C1">
        <w:rPr>
          <w:rFonts w:ascii="Arial" w:hAnsi="Arial" w:cs="Arial"/>
          <w:color w:val="000000"/>
        </w:rPr>
        <w:t>članom</w:t>
      </w:r>
      <w:proofErr w:type="spellEnd"/>
      <w:r w:rsidRPr="009766C1">
        <w:rPr>
          <w:rFonts w:ascii="Arial" w:hAnsi="Arial" w:cs="Arial"/>
          <w:color w:val="000000"/>
        </w:rPr>
        <w:t xml:space="preserve"> 151 </w:t>
      </w:r>
      <w:proofErr w:type="spellStart"/>
      <w:r w:rsidRPr="009766C1">
        <w:rPr>
          <w:rFonts w:ascii="Arial" w:hAnsi="Arial" w:cs="Arial"/>
          <w:color w:val="000000"/>
        </w:rPr>
        <w:t>Zakona</w:t>
      </w:r>
      <w:proofErr w:type="spellEnd"/>
      <w:r w:rsidRPr="009766C1">
        <w:rPr>
          <w:rFonts w:ascii="Arial" w:hAnsi="Arial" w:cs="Arial"/>
          <w:color w:val="000000"/>
        </w:rPr>
        <w:t xml:space="preserve"> o </w:t>
      </w:r>
      <w:proofErr w:type="spellStart"/>
      <w:r w:rsidRPr="009766C1">
        <w:rPr>
          <w:rFonts w:ascii="Arial" w:hAnsi="Arial" w:cs="Arial"/>
          <w:color w:val="000000"/>
        </w:rPr>
        <w:t>javnim</w:t>
      </w:r>
      <w:proofErr w:type="spellEnd"/>
      <w:r w:rsidRPr="009766C1">
        <w:rPr>
          <w:rFonts w:ascii="Arial" w:hAnsi="Arial" w:cs="Arial"/>
          <w:color w:val="000000"/>
        </w:rPr>
        <w:t xml:space="preserve"> </w:t>
      </w:r>
      <w:proofErr w:type="spellStart"/>
      <w:r w:rsidRPr="009766C1">
        <w:rPr>
          <w:rFonts w:ascii="Arial" w:hAnsi="Arial" w:cs="Arial"/>
          <w:color w:val="000000"/>
        </w:rPr>
        <w:t>nabavkama</w:t>
      </w:r>
      <w:proofErr w:type="spellEnd"/>
      <w:r w:rsidRPr="009766C1">
        <w:rPr>
          <w:rFonts w:ascii="Arial" w:hAnsi="Arial" w:cs="Arial"/>
          <w:color w:val="000000"/>
        </w:rPr>
        <w:t xml:space="preserve">: </w:t>
      </w:r>
      <w:proofErr w:type="spellStart"/>
      <w:r w:rsidR="00310282" w:rsidRPr="009766C1">
        <w:rPr>
          <w:rFonts w:ascii="Arial" w:hAnsi="Arial" w:cs="Arial"/>
          <w:color w:val="000000"/>
        </w:rPr>
        <w:t>kada</w:t>
      </w:r>
      <w:proofErr w:type="spellEnd"/>
      <w:r w:rsidR="00310282" w:rsidRPr="009766C1">
        <w:rPr>
          <w:rFonts w:ascii="Arial" w:hAnsi="Arial" w:cs="Arial"/>
          <w:color w:val="000000"/>
        </w:rPr>
        <w:t xml:space="preserve"> je </w:t>
      </w:r>
      <w:proofErr w:type="spellStart"/>
      <w:r w:rsidR="00310282" w:rsidRPr="009766C1">
        <w:rPr>
          <w:rFonts w:ascii="Arial" w:hAnsi="Arial" w:cs="Arial"/>
          <w:color w:val="000000"/>
        </w:rPr>
        <w:t>potreba</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za</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izmjenom</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ugovora</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nastala</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zbog</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okolnosti</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koje</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Naručilac</w:t>
      </w:r>
      <w:proofErr w:type="spellEnd"/>
      <w:r w:rsidR="00310282" w:rsidRPr="009766C1">
        <w:rPr>
          <w:rFonts w:ascii="Arial" w:hAnsi="Arial" w:cs="Arial"/>
          <w:color w:val="000000"/>
        </w:rPr>
        <w:t xml:space="preserve"> u </w:t>
      </w:r>
      <w:proofErr w:type="spellStart"/>
      <w:r w:rsidR="00310282" w:rsidRPr="009766C1">
        <w:rPr>
          <w:rFonts w:ascii="Arial" w:hAnsi="Arial" w:cs="Arial"/>
          <w:color w:val="000000"/>
        </w:rPr>
        <w:t>vrijeme</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zaključenja</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ugovroa</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nije</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mogao</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da</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predvidi</w:t>
      </w:r>
      <w:proofErr w:type="spellEnd"/>
      <w:r w:rsidR="00310282" w:rsidRPr="009766C1">
        <w:rPr>
          <w:rFonts w:ascii="Arial" w:hAnsi="Arial" w:cs="Arial"/>
          <w:color w:val="000000"/>
        </w:rPr>
        <w:t xml:space="preserve">, a </w:t>
      </w:r>
      <w:proofErr w:type="spellStart"/>
      <w:r w:rsidR="00310282" w:rsidRPr="009766C1">
        <w:rPr>
          <w:rFonts w:ascii="Arial" w:hAnsi="Arial" w:cs="Arial"/>
          <w:color w:val="000000"/>
        </w:rPr>
        <w:t>izmjenom</w:t>
      </w:r>
      <w:proofErr w:type="spellEnd"/>
      <w:r w:rsidR="00310282" w:rsidRPr="009766C1">
        <w:rPr>
          <w:rFonts w:ascii="Arial" w:hAnsi="Arial" w:cs="Arial"/>
          <w:color w:val="000000"/>
        </w:rPr>
        <w:t xml:space="preserve"> se ne </w:t>
      </w:r>
      <w:proofErr w:type="spellStart"/>
      <w:r w:rsidR="00310282" w:rsidRPr="009766C1">
        <w:rPr>
          <w:rFonts w:ascii="Arial" w:hAnsi="Arial" w:cs="Arial"/>
          <w:color w:val="000000"/>
        </w:rPr>
        <w:t>mijenja</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priroda</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ugovora</w:t>
      </w:r>
      <w:proofErr w:type="spellEnd"/>
      <w:r w:rsidR="00310282" w:rsidRPr="009766C1">
        <w:rPr>
          <w:rFonts w:ascii="Arial" w:hAnsi="Arial" w:cs="Arial"/>
          <w:color w:val="000000"/>
        </w:rPr>
        <w:t xml:space="preserve">, a </w:t>
      </w:r>
      <w:proofErr w:type="spellStart"/>
      <w:r w:rsidR="00310282" w:rsidRPr="009766C1">
        <w:rPr>
          <w:rFonts w:ascii="Arial" w:hAnsi="Arial" w:cs="Arial"/>
          <w:color w:val="000000"/>
        </w:rPr>
        <w:t>povećanje</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vrijednoti</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ugovora</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nije</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veće</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od</w:t>
      </w:r>
      <w:proofErr w:type="spellEnd"/>
      <w:r w:rsidR="00310282" w:rsidRPr="009766C1">
        <w:rPr>
          <w:rFonts w:ascii="Arial" w:hAnsi="Arial" w:cs="Arial"/>
          <w:color w:val="000000"/>
        </w:rPr>
        <w:t xml:space="preserve"> 20 </w:t>
      </w:r>
      <w:proofErr w:type="spellStart"/>
      <w:r w:rsidR="00310282" w:rsidRPr="009766C1">
        <w:rPr>
          <w:rFonts w:ascii="Arial" w:hAnsi="Arial" w:cs="Arial"/>
          <w:color w:val="000000"/>
        </w:rPr>
        <w:t>vrijednosti</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prvobitnog</w:t>
      </w:r>
      <w:proofErr w:type="spellEnd"/>
      <w:r w:rsidR="00310282" w:rsidRPr="009766C1">
        <w:rPr>
          <w:rFonts w:ascii="Arial" w:hAnsi="Arial" w:cs="Arial"/>
          <w:color w:val="000000"/>
        </w:rPr>
        <w:t xml:space="preserve"> </w:t>
      </w:r>
      <w:proofErr w:type="spellStart"/>
      <w:r w:rsidR="00310282" w:rsidRPr="009766C1">
        <w:rPr>
          <w:rFonts w:ascii="Arial" w:hAnsi="Arial" w:cs="Arial"/>
          <w:color w:val="000000"/>
        </w:rPr>
        <w:t>ugovora</w:t>
      </w:r>
      <w:proofErr w:type="spellEnd"/>
      <w:r w:rsidRPr="009766C1">
        <w:rPr>
          <w:rFonts w:ascii="Arial" w:hAnsi="Arial" w:cs="Arial"/>
          <w:color w:val="000000"/>
          <w:u w:val="single"/>
        </w:rPr>
        <w:t>)</w:t>
      </w:r>
      <w:r w:rsidRPr="009766C1">
        <w:rPr>
          <w:rFonts w:ascii="Arial" w:hAnsi="Arial" w:cs="Arial"/>
          <w:color w:val="000000"/>
          <w:vertAlign w:val="superscript"/>
        </w:rPr>
        <w:footnoteReference w:id="3"/>
      </w:r>
    </w:p>
    <w:p w:rsidR="008259E3" w:rsidRPr="009766C1" w:rsidRDefault="008259E3" w:rsidP="008259E3">
      <w:pPr>
        <w:jc w:val="both"/>
        <w:rPr>
          <w:rFonts w:ascii="Arial" w:hAnsi="Arial" w:cs="Arial"/>
          <w:b/>
          <w:bCs/>
          <w:color w:val="FF0000"/>
        </w:rPr>
      </w:pPr>
    </w:p>
    <w:p w:rsidR="008259E3" w:rsidRPr="009766C1" w:rsidRDefault="008259E3" w:rsidP="008259E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cs="Arial"/>
          <w:b/>
        </w:rPr>
      </w:pPr>
      <w:bookmarkStart w:id="8" w:name="_Toc62730566"/>
      <w:r w:rsidRPr="009766C1">
        <w:rPr>
          <w:rFonts w:ascii="Arial" w:hAnsi="Arial" w:cs="Arial"/>
          <w:b/>
        </w:rPr>
        <w:t>ZAHTJEV ZA POJAŠNJENJE ILI IZMJENU I DOPUNU TENDERSKE DOKUMENTACIJE</w:t>
      </w:r>
      <w:bookmarkEnd w:id="8"/>
    </w:p>
    <w:p w:rsidR="008259E3" w:rsidRPr="009766C1" w:rsidRDefault="008259E3" w:rsidP="008259E3">
      <w:pPr>
        <w:jc w:val="both"/>
        <w:rPr>
          <w:rFonts w:ascii="Arial" w:hAnsi="Arial" w:cs="Arial"/>
        </w:rPr>
      </w:pPr>
    </w:p>
    <w:p w:rsidR="008259E3" w:rsidRPr="009766C1" w:rsidRDefault="008259E3" w:rsidP="008259E3">
      <w:pPr>
        <w:autoSpaceDE w:val="0"/>
        <w:autoSpaceDN w:val="0"/>
        <w:adjustRightInd w:val="0"/>
        <w:jc w:val="both"/>
        <w:rPr>
          <w:rFonts w:ascii="Arial" w:hAnsi="Arial" w:cs="Arial"/>
        </w:rPr>
      </w:pPr>
      <w:proofErr w:type="spellStart"/>
      <w:r w:rsidRPr="009766C1">
        <w:rPr>
          <w:rFonts w:ascii="Arial" w:hAnsi="Arial" w:cs="Arial"/>
        </w:rPr>
        <w:lastRenderedPageBreak/>
        <w:t>Privredni</w:t>
      </w:r>
      <w:proofErr w:type="spellEnd"/>
      <w:r w:rsidRPr="009766C1">
        <w:rPr>
          <w:rFonts w:ascii="Arial" w:hAnsi="Arial" w:cs="Arial"/>
        </w:rPr>
        <w:t xml:space="preserve"> </w:t>
      </w:r>
      <w:proofErr w:type="spellStart"/>
      <w:r w:rsidRPr="009766C1">
        <w:rPr>
          <w:rFonts w:ascii="Arial" w:hAnsi="Arial" w:cs="Arial"/>
        </w:rPr>
        <w:t>subjekat</w:t>
      </w:r>
      <w:proofErr w:type="spellEnd"/>
      <w:r w:rsidRPr="009766C1">
        <w:rPr>
          <w:rFonts w:ascii="Arial" w:hAnsi="Arial" w:cs="Arial"/>
        </w:rPr>
        <w:t xml:space="preserve"> </w:t>
      </w:r>
      <w:proofErr w:type="spellStart"/>
      <w:r w:rsidRPr="009766C1">
        <w:rPr>
          <w:rFonts w:ascii="Arial" w:hAnsi="Arial" w:cs="Arial"/>
        </w:rPr>
        <w:t>može</w:t>
      </w:r>
      <w:proofErr w:type="spellEnd"/>
      <w:r w:rsidRPr="009766C1">
        <w:rPr>
          <w:rFonts w:ascii="Arial" w:hAnsi="Arial" w:cs="Arial"/>
        </w:rPr>
        <w:t xml:space="preserve"> </w:t>
      </w:r>
      <w:proofErr w:type="spellStart"/>
      <w:r w:rsidRPr="009766C1">
        <w:rPr>
          <w:rFonts w:ascii="Arial" w:hAnsi="Arial" w:cs="Arial"/>
        </w:rPr>
        <w:t>da</w:t>
      </w:r>
      <w:proofErr w:type="spellEnd"/>
      <w:r w:rsidRPr="009766C1">
        <w:rPr>
          <w:rFonts w:ascii="Arial" w:hAnsi="Arial" w:cs="Arial"/>
        </w:rPr>
        <w:t xml:space="preserve"> </w:t>
      </w:r>
      <w:proofErr w:type="spellStart"/>
      <w:r w:rsidRPr="009766C1">
        <w:rPr>
          <w:rFonts w:ascii="Arial" w:hAnsi="Arial" w:cs="Arial"/>
        </w:rPr>
        <w:t>predloži</w:t>
      </w:r>
      <w:proofErr w:type="spellEnd"/>
      <w:r w:rsidRPr="009766C1">
        <w:rPr>
          <w:rFonts w:ascii="Arial" w:hAnsi="Arial" w:cs="Arial"/>
        </w:rPr>
        <w:t xml:space="preserve"> </w:t>
      </w:r>
      <w:proofErr w:type="spellStart"/>
      <w:r w:rsidRPr="009766C1">
        <w:rPr>
          <w:rFonts w:ascii="Arial" w:hAnsi="Arial" w:cs="Arial"/>
        </w:rPr>
        <w:t>naručiocu</w:t>
      </w:r>
      <w:proofErr w:type="spellEnd"/>
      <w:r w:rsidRPr="009766C1">
        <w:rPr>
          <w:rFonts w:ascii="Arial" w:hAnsi="Arial" w:cs="Arial"/>
        </w:rPr>
        <w:t xml:space="preserve"> </w:t>
      </w:r>
      <w:proofErr w:type="spellStart"/>
      <w:r w:rsidRPr="009766C1">
        <w:rPr>
          <w:rFonts w:ascii="Arial" w:hAnsi="Arial" w:cs="Arial"/>
        </w:rPr>
        <w:t>da</w:t>
      </w:r>
      <w:proofErr w:type="spellEnd"/>
      <w:r w:rsidRPr="009766C1">
        <w:rPr>
          <w:rFonts w:ascii="Arial" w:hAnsi="Arial" w:cs="Arial"/>
        </w:rPr>
        <w:t xml:space="preserve"> </w:t>
      </w:r>
      <w:proofErr w:type="spellStart"/>
      <w:r w:rsidRPr="009766C1">
        <w:rPr>
          <w:rFonts w:ascii="Arial" w:hAnsi="Arial" w:cs="Arial"/>
        </w:rPr>
        <w:t>izmijeni</w:t>
      </w:r>
      <w:proofErr w:type="spellEnd"/>
      <w:r w:rsidRPr="009766C1">
        <w:rPr>
          <w:rFonts w:ascii="Arial" w:hAnsi="Arial" w:cs="Arial"/>
        </w:rPr>
        <w:t xml:space="preserve"> </w:t>
      </w:r>
      <w:proofErr w:type="spellStart"/>
      <w:r w:rsidRPr="009766C1">
        <w:rPr>
          <w:rFonts w:ascii="Arial" w:hAnsi="Arial" w:cs="Arial"/>
        </w:rPr>
        <w:t>i</w:t>
      </w:r>
      <w:proofErr w:type="spellEnd"/>
      <w:r w:rsidRPr="009766C1">
        <w:rPr>
          <w:rFonts w:ascii="Arial" w:hAnsi="Arial" w:cs="Arial"/>
        </w:rPr>
        <w:t>/</w:t>
      </w:r>
      <w:proofErr w:type="spellStart"/>
      <w:r w:rsidRPr="009766C1">
        <w:rPr>
          <w:rFonts w:ascii="Arial" w:hAnsi="Arial" w:cs="Arial"/>
        </w:rPr>
        <w:t>ili</w:t>
      </w:r>
      <w:proofErr w:type="spellEnd"/>
      <w:r w:rsidRPr="009766C1">
        <w:rPr>
          <w:rFonts w:ascii="Arial" w:hAnsi="Arial" w:cs="Arial"/>
        </w:rPr>
        <w:t xml:space="preserve"> </w:t>
      </w:r>
      <w:proofErr w:type="spellStart"/>
      <w:r w:rsidRPr="009766C1">
        <w:rPr>
          <w:rFonts w:ascii="Arial" w:hAnsi="Arial" w:cs="Arial"/>
        </w:rPr>
        <w:t>dopuni</w:t>
      </w:r>
      <w:proofErr w:type="spellEnd"/>
      <w:r w:rsidRPr="009766C1">
        <w:rPr>
          <w:rFonts w:ascii="Arial" w:hAnsi="Arial" w:cs="Arial"/>
        </w:rPr>
        <w:t xml:space="preserve"> </w:t>
      </w:r>
      <w:proofErr w:type="spellStart"/>
      <w:r w:rsidRPr="009766C1">
        <w:rPr>
          <w:rFonts w:ascii="Arial" w:hAnsi="Arial" w:cs="Arial"/>
        </w:rPr>
        <w:t>tendersku</w:t>
      </w:r>
      <w:proofErr w:type="spellEnd"/>
      <w:r w:rsidRPr="009766C1">
        <w:rPr>
          <w:rFonts w:ascii="Arial" w:hAnsi="Arial" w:cs="Arial"/>
        </w:rPr>
        <w:t xml:space="preserve"> </w:t>
      </w:r>
      <w:proofErr w:type="spellStart"/>
      <w:r w:rsidRPr="009766C1">
        <w:rPr>
          <w:rFonts w:ascii="Arial" w:hAnsi="Arial" w:cs="Arial"/>
        </w:rPr>
        <w:t>dokumentaciju</w:t>
      </w:r>
      <w:proofErr w:type="spellEnd"/>
      <w:r w:rsidRPr="009766C1">
        <w:rPr>
          <w:rFonts w:ascii="Arial" w:hAnsi="Arial" w:cs="Arial"/>
        </w:rPr>
        <w:t xml:space="preserve">, u </w:t>
      </w:r>
      <w:proofErr w:type="spellStart"/>
      <w:r w:rsidRPr="009766C1">
        <w:rPr>
          <w:rFonts w:ascii="Arial" w:hAnsi="Arial" w:cs="Arial"/>
        </w:rPr>
        <w:t>roku</w:t>
      </w:r>
      <w:proofErr w:type="spellEnd"/>
      <w:r w:rsidRPr="009766C1">
        <w:rPr>
          <w:rFonts w:ascii="Arial" w:hAnsi="Arial" w:cs="Arial"/>
        </w:rPr>
        <w:t xml:space="preserve"> </w:t>
      </w:r>
      <w:proofErr w:type="spellStart"/>
      <w:proofErr w:type="gramStart"/>
      <w:r w:rsidRPr="009766C1">
        <w:rPr>
          <w:rFonts w:ascii="Arial" w:hAnsi="Arial" w:cs="Arial"/>
        </w:rPr>
        <w:t>od</w:t>
      </w:r>
      <w:proofErr w:type="spellEnd"/>
      <w:proofErr w:type="gramEnd"/>
      <w:r w:rsidRPr="009766C1">
        <w:rPr>
          <w:rFonts w:ascii="Arial" w:hAnsi="Arial" w:cs="Arial"/>
        </w:rPr>
        <w:t xml:space="preserve"> </w:t>
      </w:r>
      <w:proofErr w:type="spellStart"/>
      <w:r w:rsidRPr="009766C1">
        <w:rPr>
          <w:rFonts w:ascii="Arial" w:hAnsi="Arial" w:cs="Arial"/>
        </w:rPr>
        <w:t>osam</w:t>
      </w:r>
      <w:proofErr w:type="spellEnd"/>
      <w:r w:rsidRPr="009766C1">
        <w:rPr>
          <w:rFonts w:ascii="Arial" w:hAnsi="Arial" w:cs="Arial"/>
        </w:rPr>
        <w:t xml:space="preserve"> </w:t>
      </w:r>
      <w:proofErr w:type="spellStart"/>
      <w:r w:rsidRPr="009766C1">
        <w:rPr>
          <w:rFonts w:ascii="Arial" w:hAnsi="Arial" w:cs="Arial"/>
        </w:rPr>
        <w:t>dana</w:t>
      </w:r>
      <w:proofErr w:type="spellEnd"/>
      <w:r w:rsidRPr="009766C1">
        <w:rPr>
          <w:rFonts w:ascii="Arial" w:hAnsi="Arial" w:cs="Arial"/>
        </w:rPr>
        <w:t xml:space="preserve"> </w:t>
      </w:r>
      <w:proofErr w:type="spellStart"/>
      <w:r w:rsidRPr="009766C1">
        <w:rPr>
          <w:rFonts w:ascii="Arial" w:hAnsi="Arial" w:cs="Arial"/>
        </w:rPr>
        <w:t>od</w:t>
      </w:r>
      <w:proofErr w:type="spellEnd"/>
      <w:r w:rsidRPr="009766C1">
        <w:rPr>
          <w:rFonts w:ascii="Arial" w:hAnsi="Arial" w:cs="Arial"/>
        </w:rPr>
        <w:t xml:space="preserve"> </w:t>
      </w:r>
      <w:proofErr w:type="spellStart"/>
      <w:r w:rsidRPr="009766C1">
        <w:rPr>
          <w:rFonts w:ascii="Arial" w:hAnsi="Arial" w:cs="Arial"/>
        </w:rPr>
        <w:t>dana</w:t>
      </w:r>
      <w:proofErr w:type="spellEnd"/>
      <w:r w:rsidRPr="009766C1">
        <w:rPr>
          <w:rFonts w:ascii="Arial" w:hAnsi="Arial" w:cs="Arial"/>
        </w:rPr>
        <w:t xml:space="preserve"> </w:t>
      </w:r>
      <w:proofErr w:type="spellStart"/>
      <w:r w:rsidRPr="009766C1">
        <w:rPr>
          <w:rFonts w:ascii="Arial" w:hAnsi="Arial" w:cs="Arial"/>
        </w:rPr>
        <w:t>objavljivanja</w:t>
      </w:r>
      <w:proofErr w:type="spellEnd"/>
      <w:r w:rsidRPr="009766C1">
        <w:rPr>
          <w:rFonts w:ascii="Arial" w:hAnsi="Arial" w:cs="Arial"/>
        </w:rPr>
        <w:t xml:space="preserve">, </w:t>
      </w:r>
      <w:proofErr w:type="spellStart"/>
      <w:r w:rsidRPr="009766C1">
        <w:rPr>
          <w:rFonts w:ascii="Arial" w:hAnsi="Arial" w:cs="Arial"/>
        </w:rPr>
        <w:t>odnosno</w:t>
      </w:r>
      <w:proofErr w:type="spellEnd"/>
      <w:r w:rsidRPr="009766C1">
        <w:rPr>
          <w:rFonts w:ascii="Arial" w:hAnsi="Arial" w:cs="Arial"/>
        </w:rPr>
        <w:t xml:space="preserve"> </w:t>
      </w:r>
      <w:proofErr w:type="spellStart"/>
      <w:r w:rsidRPr="009766C1">
        <w:rPr>
          <w:rFonts w:ascii="Arial" w:hAnsi="Arial" w:cs="Arial"/>
        </w:rPr>
        <w:t>dostavljanja</w:t>
      </w:r>
      <w:proofErr w:type="spellEnd"/>
      <w:r w:rsidRPr="009766C1">
        <w:rPr>
          <w:rFonts w:ascii="Arial" w:hAnsi="Arial" w:cs="Arial"/>
        </w:rPr>
        <w:t xml:space="preserve"> </w:t>
      </w:r>
      <w:proofErr w:type="spellStart"/>
      <w:r w:rsidRPr="009766C1">
        <w:rPr>
          <w:rFonts w:ascii="Arial" w:hAnsi="Arial" w:cs="Arial"/>
        </w:rPr>
        <w:t>tenderske</w:t>
      </w:r>
      <w:proofErr w:type="spellEnd"/>
      <w:r w:rsidRPr="009766C1">
        <w:rPr>
          <w:rFonts w:ascii="Arial" w:hAnsi="Arial" w:cs="Arial"/>
        </w:rPr>
        <w:t xml:space="preserve"> </w:t>
      </w:r>
      <w:proofErr w:type="spellStart"/>
      <w:r w:rsidRPr="009766C1">
        <w:rPr>
          <w:rFonts w:ascii="Arial" w:hAnsi="Arial" w:cs="Arial"/>
        </w:rPr>
        <w:t>dokumentacije</w:t>
      </w:r>
      <w:proofErr w:type="spellEnd"/>
      <w:r w:rsidRPr="009766C1">
        <w:rPr>
          <w:rFonts w:ascii="Arial" w:hAnsi="Arial" w:cs="Arial"/>
        </w:rPr>
        <w:t xml:space="preserve"> u </w:t>
      </w:r>
      <w:proofErr w:type="spellStart"/>
      <w:r w:rsidRPr="009766C1">
        <w:rPr>
          <w:rFonts w:ascii="Arial" w:hAnsi="Arial" w:cs="Arial"/>
        </w:rPr>
        <w:t>skladu</w:t>
      </w:r>
      <w:proofErr w:type="spellEnd"/>
      <w:r w:rsidRPr="009766C1">
        <w:rPr>
          <w:rFonts w:ascii="Arial" w:hAnsi="Arial" w:cs="Arial"/>
        </w:rPr>
        <w:t xml:space="preserve"> </w:t>
      </w:r>
      <w:proofErr w:type="spellStart"/>
      <w:r w:rsidRPr="009766C1">
        <w:rPr>
          <w:rFonts w:ascii="Arial" w:hAnsi="Arial" w:cs="Arial"/>
        </w:rPr>
        <w:t>sa</w:t>
      </w:r>
      <w:proofErr w:type="spellEnd"/>
      <w:r w:rsidRPr="009766C1">
        <w:rPr>
          <w:rFonts w:ascii="Arial" w:hAnsi="Arial" w:cs="Arial"/>
        </w:rPr>
        <w:t xml:space="preserve"> </w:t>
      </w:r>
      <w:proofErr w:type="spellStart"/>
      <w:r w:rsidRPr="009766C1">
        <w:rPr>
          <w:rFonts w:ascii="Arial" w:hAnsi="Arial" w:cs="Arial"/>
        </w:rPr>
        <w:t>članom</w:t>
      </w:r>
      <w:proofErr w:type="spellEnd"/>
      <w:r w:rsidRPr="009766C1">
        <w:rPr>
          <w:rFonts w:ascii="Arial" w:hAnsi="Arial" w:cs="Arial"/>
        </w:rPr>
        <w:t xml:space="preserve"> 94 </w:t>
      </w:r>
      <w:proofErr w:type="spellStart"/>
      <w:r w:rsidRPr="009766C1">
        <w:rPr>
          <w:rFonts w:ascii="Arial" w:hAnsi="Arial" w:cs="Arial"/>
        </w:rPr>
        <w:t>st</w:t>
      </w:r>
      <w:proofErr w:type="spellEnd"/>
      <w:r w:rsidRPr="009766C1">
        <w:rPr>
          <w:rFonts w:ascii="Arial" w:hAnsi="Arial" w:cs="Arial"/>
        </w:rPr>
        <w:t xml:space="preserve">. 4 </w:t>
      </w:r>
      <w:proofErr w:type="spellStart"/>
      <w:r w:rsidRPr="009766C1">
        <w:rPr>
          <w:rFonts w:ascii="Arial" w:hAnsi="Arial" w:cs="Arial"/>
        </w:rPr>
        <w:t>i</w:t>
      </w:r>
      <w:proofErr w:type="spellEnd"/>
      <w:r w:rsidRPr="009766C1">
        <w:rPr>
          <w:rFonts w:ascii="Arial" w:hAnsi="Arial" w:cs="Arial"/>
        </w:rPr>
        <w:t xml:space="preserve"> 5 </w:t>
      </w:r>
      <w:proofErr w:type="spellStart"/>
      <w:r w:rsidRPr="009766C1">
        <w:rPr>
          <w:rFonts w:ascii="Arial" w:hAnsi="Arial" w:cs="Arial"/>
        </w:rPr>
        <w:t>Zakona</w:t>
      </w:r>
      <w:proofErr w:type="spellEnd"/>
      <w:r w:rsidRPr="009766C1">
        <w:rPr>
          <w:rFonts w:ascii="Arial" w:hAnsi="Arial" w:cs="Arial"/>
        </w:rPr>
        <w:t xml:space="preserve"> o </w:t>
      </w:r>
      <w:proofErr w:type="spellStart"/>
      <w:r w:rsidRPr="009766C1">
        <w:rPr>
          <w:rFonts w:ascii="Arial" w:hAnsi="Arial" w:cs="Arial"/>
        </w:rPr>
        <w:t>javnim</w:t>
      </w:r>
      <w:proofErr w:type="spellEnd"/>
      <w:r w:rsidRPr="009766C1">
        <w:rPr>
          <w:rFonts w:ascii="Arial" w:hAnsi="Arial" w:cs="Arial"/>
        </w:rPr>
        <w:t xml:space="preserve"> </w:t>
      </w:r>
      <w:proofErr w:type="spellStart"/>
      <w:r w:rsidRPr="009766C1">
        <w:rPr>
          <w:rFonts w:ascii="Arial" w:hAnsi="Arial" w:cs="Arial"/>
        </w:rPr>
        <w:t>nabavkama</w:t>
      </w:r>
      <w:proofErr w:type="spellEnd"/>
      <w:r w:rsidRPr="009766C1">
        <w:rPr>
          <w:rFonts w:ascii="Arial" w:hAnsi="Arial" w:cs="Arial"/>
        </w:rPr>
        <w:t xml:space="preserve">. </w:t>
      </w:r>
    </w:p>
    <w:p w:rsidR="008259E3" w:rsidRPr="009766C1" w:rsidRDefault="008259E3" w:rsidP="008259E3">
      <w:pPr>
        <w:jc w:val="both"/>
        <w:rPr>
          <w:rFonts w:ascii="Arial" w:hAnsi="Arial" w:cs="Arial"/>
        </w:rPr>
      </w:pPr>
    </w:p>
    <w:p w:rsidR="008259E3" w:rsidRPr="009766C1" w:rsidRDefault="008259E3" w:rsidP="008259E3">
      <w:pPr>
        <w:jc w:val="both"/>
        <w:rPr>
          <w:rFonts w:ascii="Arial" w:hAnsi="Arial" w:cs="Arial"/>
        </w:rPr>
      </w:pPr>
      <w:proofErr w:type="spellStart"/>
      <w:r w:rsidRPr="009766C1">
        <w:rPr>
          <w:rFonts w:ascii="Arial" w:hAnsi="Arial" w:cs="Arial"/>
        </w:rPr>
        <w:t>Privredni</w:t>
      </w:r>
      <w:proofErr w:type="spellEnd"/>
      <w:r w:rsidRPr="009766C1">
        <w:rPr>
          <w:rFonts w:ascii="Arial" w:hAnsi="Arial" w:cs="Arial"/>
        </w:rPr>
        <w:t xml:space="preserve"> </w:t>
      </w:r>
      <w:proofErr w:type="spellStart"/>
      <w:r w:rsidRPr="009766C1">
        <w:rPr>
          <w:rFonts w:ascii="Arial" w:hAnsi="Arial" w:cs="Arial"/>
        </w:rPr>
        <w:t>subjekat</w:t>
      </w:r>
      <w:proofErr w:type="spellEnd"/>
      <w:r w:rsidRPr="009766C1">
        <w:rPr>
          <w:rFonts w:ascii="Arial" w:hAnsi="Arial" w:cs="Arial"/>
        </w:rPr>
        <w:t xml:space="preserve"> </w:t>
      </w:r>
      <w:proofErr w:type="spellStart"/>
      <w:r w:rsidRPr="009766C1">
        <w:rPr>
          <w:rFonts w:ascii="Arial" w:hAnsi="Arial" w:cs="Arial"/>
        </w:rPr>
        <w:t>ima</w:t>
      </w:r>
      <w:proofErr w:type="spellEnd"/>
      <w:r w:rsidRPr="009766C1">
        <w:rPr>
          <w:rFonts w:ascii="Arial" w:hAnsi="Arial" w:cs="Arial"/>
        </w:rPr>
        <w:t xml:space="preserve"> </w:t>
      </w:r>
      <w:proofErr w:type="spellStart"/>
      <w:r w:rsidRPr="009766C1">
        <w:rPr>
          <w:rFonts w:ascii="Arial" w:hAnsi="Arial" w:cs="Arial"/>
        </w:rPr>
        <w:t>pravo</w:t>
      </w:r>
      <w:proofErr w:type="spellEnd"/>
      <w:r w:rsidRPr="009766C1">
        <w:rPr>
          <w:rFonts w:ascii="Arial" w:hAnsi="Arial" w:cs="Arial"/>
        </w:rPr>
        <w:t xml:space="preserve"> </w:t>
      </w:r>
      <w:proofErr w:type="spellStart"/>
      <w:r w:rsidRPr="009766C1">
        <w:rPr>
          <w:rFonts w:ascii="Arial" w:hAnsi="Arial" w:cs="Arial"/>
        </w:rPr>
        <w:t>da</w:t>
      </w:r>
      <w:proofErr w:type="spellEnd"/>
      <w:r w:rsidRPr="009766C1">
        <w:rPr>
          <w:rFonts w:ascii="Arial" w:hAnsi="Arial" w:cs="Arial"/>
        </w:rPr>
        <w:t xml:space="preserve"> </w:t>
      </w:r>
      <w:proofErr w:type="spellStart"/>
      <w:r w:rsidRPr="009766C1">
        <w:rPr>
          <w:rFonts w:ascii="Arial" w:hAnsi="Arial" w:cs="Arial"/>
        </w:rPr>
        <w:t>pisanim</w:t>
      </w:r>
      <w:proofErr w:type="spellEnd"/>
      <w:r w:rsidRPr="009766C1">
        <w:rPr>
          <w:rFonts w:ascii="Arial" w:hAnsi="Arial" w:cs="Arial"/>
        </w:rPr>
        <w:t xml:space="preserve"> </w:t>
      </w:r>
      <w:proofErr w:type="spellStart"/>
      <w:r w:rsidRPr="009766C1">
        <w:rPr>
          <w:rFonts w:ascii="Arial" w:hAnsi="Arial" w:cs="Arial"/>
        </w:rPr>
        <w:t>zahtjevom</w:t>
      </w:r>
      <w:proofErr w:type="spellEnd"/>
      <w:r w:rsidRPr="009766C1">
        <w:rPr>
          <w:rFonts w:ascii="Arial" w:hAnsi="Arial" w:cs="Arial"/>
        </w:rPr>
        <w:t xml:space="preserve"> </w:t>
      </w:r>
      <w:proofErr w:type="spellStart"/>
      <w:r w:rsidRPr="009766C1">
        <w:rPr>
          <w:rFonts w:ascii="Arial" w:hAnsi="Arial" w:cs="Arial"/>
        </w:rPr>
        <w:t>traži</w:t>
      </w:r>
      <w:proofErr w:type="spellEnd"/>
      <w:r w:rsidRPr="009766C1">
        <w:rPr>
          <w:rFonts w:ascii="Arial" w:hAnsi="Arial" w:cs="Arial"/>
        </w:rPr>
        <w:t xml:space="preserve"> </w:t>
      </w:r>
      <w:proofErr w:type="spellStart"/>
      <w:proofErr w:type="gramStart"/>
      <w:r w:rsidRPr="009766C1">
        <w:rPr>
          <w:rFonts w:ascii="Arial" w:hAnsi="Arial" w:cs="Arial"/>
        </w:rPr>
        <w:t>od</w:t>
      </w:r>
      <w:proofErr w:type="spellEnd"/>
      <w:proofErr w:type="gramEnd"/>
      <w:r w:rsidRPr="009766C1">
        <w:rPr>
          <w:rFonts w:ascii="Arial" w:hAnsi="Arial" w:cs="Arial"/>
        </w:rPr>
        <w:t xml:space="preserve"> </w:t>
      </w:r>
      <w:proofErr w:type="spellStart"/>
      <w:r w:rsidRPr="009766C1">
        <w:rPr>
          <w:rFonts w:ascii="Arial" w:hAnsi="Arial" w:cs="Arial"/>
        </w:rPr>
        <w:t>naručioca</w:t>
      </w:r>
      <w:proofErr w:type="spellEnd"/>
      <w:r w:rsidRPr="009766C1">
        <w:rPr>
          <w:rFonts w:ascii="Arial" w:hAnsi="Arial" w:cs="Arial"/>
        </w:rPr>
        <w:t xml:space="preserve"> </w:t>
      </w:r>
      <w:proofErr w:type="spellStart"/>
      <w:r w:rsidRPr="009766C1">
        <w:rPr>
          <w:rFonts w:ascii="Arial" w:hAnsi="Arial" w:cs="Arial"/>
        </w:rPr>
        <w:t>pojašnjenje</w:t>
      </w:r>
      <w:proofErr w:type="spellEnd"/>
      <w:r w:rsidRPr="009766C1">
        <w:rPr>
          <w:rFonts w:ascii="Arial" w:hAnsi="Arial" w:cs="Arial"/>
        </w:rPr>
        <w:t xml:space="preserve"> </w:t>
      </w:r>
      <w:proofErr w:type="spellStart"/>
      <w:r w:rsidRPr="009766C1">
        <w:rPr>
          <w:rFonts w:ascii="Arial" w:hAnsi="Arial" w:cs="Arial"/>
        </w:rPr>
        <w:t>tenderske</w:t>
      </w:r>
      <w:proofErr w:type="spellEnd"/>
      <w:r w:rsidRPr="009766C1">
        <w:rPr>
          <w:rFonts w:ascii="Arial" w:hAnsi="Arial" w:cs="Arial"/>
        </w:rPr>
        <w:t xml:space="preserve"> </w:t>
      </w:r>
      <w:proofErr w:type="spellStart"/>
      <w:r w:rsidRPr="009766C1">
        <w:rPr>
          <w:rFonts w:ascii="Arial" w:hAnsi="Arial" w:cs="Arial"/>
        </w:rPr>
        <w:t>dokumentacije</w:t>
      </w:r>
      <w:proofErr w:type="spellEnd"/>
      <w:r w:rsidRPr="009766C1">
        <w:rPr>
          <w:rFonts w:ascii="Arial" w:hAnsi="Arial" w:cs="Arial"/>
        </w:rPr>
        <w:t xml:space="preserve"> </w:t>
      </w:r>
      <w:proofErr w:type="spellStart"/>
      <w:r w:rsidRPr="009766C1">
        <w:rPr>
          <w:rFonts w:ascii="Arial" w:hAnsi="Arial" w:cs="Arial"/>
        </w:rPr>
        <w:t>najkasnije</w:t>
      </w:r>
      <w:proofErr w:type="spellEnd"/>
      <w:r w:rsidRPr="009766C1">
        <w:rPr>
          <w:rFonts w:ascii="Arial" w:hAnsi="Arial" w:cs="Arial"/>
        </w:rPr>
        <w:t xml:space="preserve"> </w:t>
      </w:r>
      <w:proofErr w:type="spellStart"/>
      <w:r w:rsidRPr="009766C1">
        <w:rPr>
          <w:rFonts w:ascii="Arial" w:hAnsi="Arial" w:cs="Arial"/>
        </w:rPr>
        <w:t>deset</w:t>
      </w:r>
      <w:proofErr w:type="spellEnd"/>
      <w:r w:rsidRPr="009766C1">
        <w:rPr>
          <w:rFonts w:ascii="Arial" w:hAnsi="Arial" w:cs="Arial"/>
        </w:rPr>
        <w:t xml:space="preserve"> </w:t>
      </w:r>
      <w:proofErr w:type="spellStart"/>
      <w:r w:rsidRPr="009766C1">
        <w:rPr>
          <w:rFonts w:ascii="Arial" w:hAnsi="Arial" w:cs="Arial"/>
        </w:rPr>
        <w:t>dana</w:t>
      </w:r>
      <w:proofErr w:type="spellEnd"/>
      <w:r w:rsidRPr="009766C1">
        <w:rPr>
          <w:rFonts w:ascii="Arial" w:hAnsi="Arial" w:cs="Arial"/>
        </w:rPr>
        <w:t xml:space="preserve"> </w:t>
      </w:r>
      <w:proofErr w:type="spellStart"/>
      <w:r w:rsidRPr="009766C1">
        <w:rPr>
          <w:rFonts w:ascii="Arial" w:hAnsi="Arial" w:cs="Arial"/>
        </w:rPr>
        <w:t>prije</w:t>
      </w:r>
      <w:proofErr w:type="spellEnd"/>
      <w:r w:rsidRPr="009766C1">
        <w:rPr>
          <w:rFonts w:ascii="Arial" w:hAnsi="Arial" w:cs="Arial"/>
        </w:rPr>
        <w:t xml:space="preserve"> </w:t>
      </w:r>
      <w:proofErr w:type="spellStart"/>
      <w:r w:rsidRPr="009766C1">
        <w:rPr>
          <w:rFonts w:ascii="Arial" w:hAnsi="Arial" w:cs="Arial"/>
        </w:rPr>
        <w:t>isteka</w:t>
      </w:r>
      <w:proofErr w:type="spellEnd"/>
      <w:r w:rsidRPr="009766C1">
        <w:rPr>
          <w:rFonts w:ascii="Arial" w:hAnsi="Arial" w:cs="Arial"/>
        </w:rPr>
        <w:t xml:space="preserve"> </w:t>
      </w:r>
      <w:proofErr w:type="spellStart"/>
      <w:r w:rsidRPr="009766C1">
        <w:rPr>
          <w:rFonts w:ascii="Arial" w:hAnsi="Arial" w:cs="Arial"/>
        </w:rPr>
        <w:t>roka</w:t>
      </w:r>
      <w:proofErr w:type="spellEnd"/>
      <w:r w:rsidRPr="009766C1">
        <w:rPr>
          <w:rFonts w:ascii="Arial" w:hAnsi="Arial" w:cs="Arial"/>
        </w:rPr>
        <w:t xml:space="preserve"> </w:t>
      </w:r>
      <w:proofErr w:type="spellStart"/>
      <w:r w:rsidRPr="009766C1">
        <w:rPr>
          <w:rFonts w:ascii="Arial" w:hAnsi="Arial" w:cs="Arial"/>
        </w:rPr>
        <w:t>određenog</w:t>
      </w:r>
      <w:proofErr w:type="spellEnd"/>
      <w:r w:rsidRPr="009766C1">
        <w:rPr>
          <w:rFonts w:ascii="Arial" w:hAnsi="Arial" w:cs="Arial"/>
        </w:rPr>
        <w:t xml:space="preserve"> </w:t>
      </w:r>
      <w:proofErr w:type="spellStart"/>
      <w:r w:rsidRPr="009766C1">
        <w:rPr>
          <w:rFonts w:ascii="Arial" w:hAnsi="Arial" w:cs="Arial"/>
        </w:rPr>
        <w:t>za</w:t>
      </w:r>
      <w:proofErr w:type="spellEnd"/>
      <w:r w:rsidRPr="009766C1">
        <w:rPr>
          <w:rFonts w:ascii="Arial" w:hAnsi="Arial" w:cs="Arial"/>
        </w:rPr>
        <w:t xml:space="preserve"> </w:t>
      </w:r>
      <w:proofErr w:type="spellStart"/>
      <w:r w:rsidRPr="009766C1">
        <w:rPr>
          <w:rFonts w:ascii="Arial" w:hAnsi="Arial" w:cs="Arial"/>
        </w:rPr>
        <w:t>dostavljanje</w:t>
      </w:r>
      <w:proofErr w:type="spellEnd"/>
      <w:r w:rsidRPr="009766C1">
        <w:rPr>
          <w:rFonts w:ascii="Arial" w:hAnsi="Arial" w:cs="Arial"/>
        </w:rPr>
        <w:t xml:space="preserve"> </w:t>
      </w:r>
      <w:proofErr w:type="spellStart"/>
      <w:r w:rsidRPr="009766C1">
        <w:rPr>
          <w:rFonts w:ascii="Arial" w:hAnsi="Arial" w:cs="Arial"/>
        </w:rPr>
        <w:t>ponuda</w:t>
      </w:r>
      <w:proofErr w:type="spellEnd"/>
      <w:r w:rsidRPr="009766C1">
        <w:rPr>
          <w:rFonts w:ascii="Arial" w:hAnsi="Arial" w:cs="Arial"/>
        </w:rPr>
        <w:t>.</w:t>
      </w:r>
    </w:p>
    <w:p w:rsidR="008259E3" w:rsidRPr="009766C1" w:rsidRDefault="008259E3" w:rsidP="008259E3">
      <w:pPr>
        <w:jc w:val="both"/>
        <w:rPr>
          <w:rFonts w:ascii="Arial" w:hAnsi="Arial" w:cs="Arial"/>
        </w:rPr>
      </w:pPr>
    </w:p>
    <w:p w:rsidR="008779AA" w:rsidRPr="009766C1" w:rsidRDefault="008259E3" w:rsidP="008259E3">
      <w:pPr>
        <w:jc w:val="both"/>
        <w:rPr>
          <w:rFonts w:ascii="Arial" w:hAnsi="Arial" w:cs="Arial"/>
          <w:color w:val="000000"/>
        </w:rPr>
      </w:pPr>
      <w:proofErr w:type="spellStart"/>
      <w:proofErr w:type="gramStart"/>
      <w:r w:rsidRPr="009766C1">
        <w:rPr>
          <w:rFonts w:ascii="Arial" w:hAnsi="Arial" w:cs="Arial"/>
          <w:color w:val="000000"/>
        </w:rPr>
        <w:t>Zahtjev</w:t>
      </w:r>
      <w:proofErr w:type="spellEnd"/>
      <w:r w:rsidRPr="009766C1">
        <w:rPr>
          <w:rFonts w:ascii="Arial" w:hAnsi="Arial" w:cs="Arial"/>
          <w:color w:val="000000"/>
        </w:rPr>
        <w:t xml:space="preserve"> se </w:t>
      </w:r>
      <w:proofErr w:type="spellStart"/>
      <w:r w:rsidRPr="009766C1">
        <w:rPr>
          <w:rFonts w:ascii="Arial" w:hAnsi="Arial" w:cs="Arial"/>
          <w:color w:val="000000"/>
        </w:rPr>
        <w:t>podnosi</w:t>
      </w:r>
      <w:proofErr w:type="spellEnd"/>
      <w:r w:rsidRPr="009766C1">
        <w:rPr>
          <w:rFonts w:ascii="Arial" w:hAnsi="Arial" w:cs="Arial"/>
          <w:color w:val="000000"/>
        </w:rPr>
        <w:t xml:space="preserve"> </w:t>
      </w:r>
      <w:proofErr w:type="spellStart"/>
      <w:r w:rsidRPr="009766C1">
        <w:rPr>
          <w:rFonts w:ascii="Arial" w:hAnsi="Arial" w:cs="Arial"/>
          <w:color w:val="000000"/>
        </w:rPr>
        <w:t>isključivo</w:t>
      </w:r>
      <w:proofErr w:type="spellEnd"/>
      <w:r w:rsidRPr="009766C1">
        <w:rPr>
          <w:rFonts w:ascii="Arial" w:hAnsi="Arial" w:cs="Arial"/>
          <w:color w:val="000000"/>
        </w:rPr>
        <w:t xml:space="preserve"> </w:t>
      </w:r>
      <w:proofErr w:type="spellStart"/>
      <w:r w:rsidRPr="009766C1">
        <w:rPr>
          <w:rFonts w:ascii="Arial" w:hAnsi="Arial" w:cs="Arial"/>
          <w:color w:val="000000"/>
        </w:rPr>
        <w:t>putem</w:t>
      </w:r>
      <w:proofErr w:type="spellEnd"/>
      <w:r w:rsidRPr="009766C1">
        <w:rPr>
          <w:rFonts w:ascii="Arial" w:hAnsi="Arial" w:cs="Arial"/>
          <w:color w:val="000000"/>
        </w:rPr>
        <w:t xml:space="preserve"> ESJN-a.</w:t>
      </w:r>
      <w:proofErr w:type="gramEnd"/>
    </w:p>
    <w:p w:rsidR="008259E3" w:rsidRDefault="008259E3" w:rsidP="008259E3">
      <w:pPr>
        <w:jc w:val="both"/>
        <w:rPr>
          <w:rFonts w:ascii="Arial" w:hAnsi="Arial" w:cs="Arial"/>
          <w:color w:val="000000"/>
        </w:rPr>
      </w:pPr>
    </w:p>
    <w:p w:rsidR="00C55C22" w:rsidRDefault="00C55C22" w:rsidP="008259E3">
      <w:pPr>
        <w:jc w:val="both"/>
        <w:rPr>
          <w:rFonts w:ascii="Arial" w:hAnsi="Arial" w:cs="Arial"/>
          <w:color w:val="000000"/>
        </w:rPr>
      </w:pPr>
    </w:p>
    <w:p w:rsidR="00C55C22" w:rsidRDefault="00C55C22" w:rsidP="008259E3">
      <w:pPr>
        <w:jc w:val="both"/>
        <w:rPr>
          <w:rFonts w:ascii="Arial" w:hAnsi="Arial" w:cs="Arial"/>
          <w:color w:val="000000"/>
        </w:rPr>
      </w:pPr>
    </w:p>
    <w:p w:rsidR="00C55C22" w:rsidRDefault="00C55C22" w:rsidP="008259E3">
      <w:pPr>
        <w:jc w:val="both"/>
        <w:rPr>
          <w:rFonts w:ascii="Arial" w:hAnsi="Arial" w:cs="Arial"/>
          <w:color w:val="000000"/>
        </w:rPr>
      </w:pPr>
    </w:p>
    <w:p w:rsidR="00C55C22" w:rsidRDefault="00C55C22" w:rsidP="008259E3">
      <w:pPr>
        <w:jc w:val="both"/>
        <w:rPr>
          <w:rFonts w:ascii="Arial" w:hAnsi="Arial" w:cs="Arial"/>
          <w:color w:val="000000"/>
        </w:rPr>
      </w:pPr>
    </w:p>
    <w:p w:rsidR="00C55C22" w:rsidRDefault="00C55C22" w:rsidP="008259E3">
      <w:pPr>
        <w:jc w:val="both"/>
        <w:rPr>
          <w:rFonts w:ascii="Arial" w:hAnsi="Arial" w:cs="Arial"/>
          <w:color w:val="000000"/>
        </w:rPr>
      </w:pPr>
    </w:p>
    <w:p w:rsidR="00C55C22" w:rsidRDefault="00C55C22" w:rsidP="008259E3">
      <w:pPr>
        <w:jc w:val="both"/>
        <w:rPr>
          <w:rFonts w:ascii="Arial" w:hAnsi="Arial" w:cs="Arial"/>
          <w:color w:val="000000"/>
        </w:rPr>
      </w:pPr>
    </w:p>
    <w:p w:rsidR="00C55C22" w:rsidRDefault="00C55C22" w:rsidP="008259E3">
      <w:pPr>
        <w:jc w:val="both"/>
        <w:rPr>
          <w:rFonts w:ascii="Arial" w:hAnsi="Arial" w:cs="Arial"/>
          <w:color w:val="000000"/>
        </w:rPr>
      </w:pPr>
    </w:p>
    <w:p w:rsidR="00C55C22" w:rsidRDefault="00C55C22" w:rsidP="008259E3">
      <w:pPr>
        <w:jc w:val="both"/>
        <w:rPr>
          <w:rFonts w:ascii="Arial" w:hAnsi="Arial" w:cs="Arial"/>
          <w:color w:val="000000"/>
        </w:rPr>
      </w:pPr>
    </w:p>
    <w:p w:rsidR="00842F4B" w:rsidRDefault="00842F4B" w:rsidP="008259E3">
      <w:pPr>
        <w:jc w:val="both"/>
        <w:rPr>
          <w:rFonts w:ascii="Arial" w:hAnsi="Arial" w:cs="Arial"/>
          <w:color w:val="000000"/>
        </w:rPr>
      </w:pPr>
    </w:p>
    <w:p w:rsidR="00842F4B" w:rsidRDefault="00842F4B" w:rsidP="008259E3">
      <w:pPr>
        <w:jc w:val="both"/>
        <w:rPr>
          <w:rFonts w:ascii="Arial" w:hAnsi="Arial" w:cs="Arial"/>
          <w:color w:val="000000"/>
        </w:rPr>
      </w:pPr>
    </w:p>
    <w:p w:rsidR="00842F4B" w:rsidRDefault="00842F4B" w:rsidP="008259E3">
      <w:pPr>
        <w:jc w:val="both"/>
        <w:rPr>
          <w:rFonts w:ascii="Arial" w:hAnsi="Arial" w:cs="Arial"/>
          <w:color w:val="000000"/>
        </w:rPr>
      </w:pPr>
    </w:p>
    <w:p w:rsidR="00842F4B" w:rsidRDefault="00842F4B" w:rsidP="008259E3">
      <w:pPr>
        <w:jc w:val="both"/>
        <w:rPr>
          <w:rFonts w:ascii="Arial" w:hAnsi="Arial" w:cs="Arial"/>
          <w:color w:val="000000"/>
        </w:rPr>
      </w:pPr>
    </w:p>
    <w:p w:rsidR="00842F4B" w:rsidRDefault="00842F4B" w:rsidP="008259E3">
      <w:pPr>
        <w:jc w:val="both"/>
        <w:rPr>
          <w:rFonts w:ascii="Arial" w:hAnsi="Arial" w:cs="Arial"/>
          <w:color w:val="000000"/>
        </w:rPr>
      </w:pPr>
    </w:p>
    <w:p w:rsidR="00842F4B" w:rsidRDefault="00842F4B" w:rsidP="008259E3">
      <w:pPr>
        <w:jc w:val="both"/>
        <w:rPr>
          <w:rFonts w:ascii="Arial" w:hAnsi="Arial" w:cs="Arial"/>
          <w:color w:val="000000"/>
        </w:rPr>
      </w:pPr>
    </w:p>
    <w:p w:rsidR="00842F4B" w:rsidRDefault="00842F4B" w:rsidP="008259E3">
      <w:pPr>
        <w:jc w:val="both"/>
        <w:rPr>
          <w:rFonts w:ascii="Arial" w:hAnsi="Arial" w:cs="Arial"/>
          <w:color w:val="000000"/>
        </w:rPr>
      </w:pPr>
    </w:p>
    <w:p w:rsidR="00842F4B" w:rsidRDefault="00842F4B" w:rsidP="008259E3">
      <w:pPr>
        <w:jc w:val="both"/>
        <w:rPr>
          <w:rFonts w:ascii="Arial" w:hAnsi="Arial" w:cs="Arial"/>
          <w:color w:val="000000"/>
        </w:rPr>
      </w:pPr>
    </w:p>
    <w:p w:rsidR="00842F4B" w:rsidRDefault="00842F4B" w:rsidP="008259E3">
      <w:pPr>
        <w:jc w:val="both"/>
        <w:rPr>
          <w:rFonts w:ascii="Arial" w:hAnsi="Arial" w:cs="Arial"/>
          <w:color w:val="000000"/>
        </w:rPr>
      </w:pPr>
    </w:p>
    <w:p w:rsidR="00842F4B" w:rsidRDefault="00842F4B" w:rsidP="008259E3">
      <w:pPr>
        <w:jc w:val="both"/>
        <w:rPr>
          <w:rFonts w:ascii="Arial" w:hAnsi="Arial" w:cs="Arial"/>
          <w:color w:val="000000"/>
        </w:rPr>
      </w:pPr>
    </w:p>
    <w:p w:rsidR="00842F4B" w:rsidRDefault="00842F4B" w:rsidP="008259E3">
      <w:pPr>
        <w:jc w:val="both"/>
        <w:rPr>
          <w:rFonts w:ascii="Arial" w:hAnsi="Arial" w:cs="Arial"/>
          <w:color w:val="000000"/>
        </w:rPr>
      </w:pPr>
    </w:p>
    <w:p w:rsidR="00842F4B" w:rsidRDefault="00842F4B" w:rsidP="008259E3">
      <w:pPr>
        <w:jc w:val="both"/>
        <w:rPr>
          <w:rFonts w:ascii="Arial" w:hAnsi="Arial" w:cs="Arial"/>
          <w:color w:val="000000"/>
        </w:rPr>
      </w:pPr>
    </w:p>
    <w:p w:rsidR="00842F4B" w:rsidRDefault="00842F4B" w:rsidP="008259E3">
      <w:pPr>
        <w:jc w:val="both"/>
        <w:rPr>
          <w:rFonts w:ascii="Arial" w:hAnsi="Arial" w:cs="Arial"/>
          <w:color w:val="000000"/>
        </w:rPr>
      </w:pPr>
    </w:p>
    <w:p w:rsidR="00842F4B" w:rsidRDefault="00842F4B" w:rsidP="008259E3">
      <w:pPr>
        <w:jc w:val="both"/>
        <w:rPr>
          <w:rFonts w:ascii="Arial" w:hAnsi="Arial" w:cs="Arial"/>
          <w:color w:val="000000"/>
        </w:rPr>
      </w:pPr>
    </w:p>
    <w:p w:rsidR="00842F4B" w:rsidRDefault="00842F4B" w:rsidP="008259E3">
      <w:pPr>
        <w:jc w:val="both"/>
        <w:rPr>
          <w:rFonts w:ascii="Arial" w:hAnsi="Arial" w:cs="Arial"/>
          <w:color w:val="000000"/>
        </w:rPr>
      </w:pPr>
    </w:p>
    <w:p w:rsidR="00842F4B" w:rsidRDefault="00842F4B" w:rsidP="008259E3">
      <w:pPr>
        <w:jc w:val="both"/>
        <w:rPr>
          <w:rFonts w:ascii="Arial" w:hAnsi="Arial" w:cs="Arial"/>
          <w:color w:val="000000"/>
        </w:rPr>
      </w:pPr>
    </w:p>
    <w:p w:rsidR="00C55C22" w:rsidRPr="009766C1" w:rsidRDefault="00C55C22" w:rsidP="008259E3">
      <w:pPr>
        <w:jc w:val="both"/>
        <w:rPr>
          <w:rFonts w:ascii="Arial" w:hAnsi="Arial" w:cs="Arial"/>
          <w:color w:val="000000"/>
        </w:rPr>
      </w:pPr>
    </w:p>
    <w:p w:rsidR="008259E3" w:rsidRDefault="008259E3" w:rsidP="008259E3">
      <w:pPr>
        <w:jc w:val="both"/>
        <w:rPr>
          <w:rFonts w:ascii="Arial" w:hAnsi="Arial" w:cs="Arial"/>
          <w:color w:val="000000"/>
        </w:rPr>
      </w:pPr>
    </w:p>
    <w:p w:rsidR="002926E2" w:rsidRDefault="002926E2" w:rsidP="008259E3">
      <w:pPr>
        <w:jc w:val="both"/>
        <w:rPr>
          <w:rFonts w:ascii="Arial" w:hAnsi="Arial" w:cs="Arial"/>
          <w:color w:val="000000"/>
        </w:rPr>
      </w:pPr>
    </w:p>
    <w:p w:rsidR="002926E2" w:rsidRDefault="002926E2" w:rsidP="008259E3">
      <w:pPr>
        <w:jc w:val="both"/>
        <w:rPr>
          <w:rFonts w:ascii="Arial" w:hAnsi="Arial" w:cs="Arial"/>
          <w:color w:val="000000"/>
        </w:rPr>
      </w:pPr>
    </w:p>
    <w:p w:rsidR="002926E2" w:rsidRDefault="002926E2" w:rsidP="008259E3">
      <w:pPr>
        <w:jc w:val="both"/>
        <w:rPr>
          <w:rFonts w:ascii="Arial" w:hAnsi="Arial" w:cs="Arial"/>
          <w:color w:val="000000"/>
        </w:rPr>
      </w:pPr>
    </w:p>
    <w:p w:rsidR="00B23703" w:rsidRDefault="00B23703" w:rsidP="008259E3">
      <w:pPr>
        <w:jc w:val="both"/>
        <w:rPr>
          <w:rFonts w:ascii="Arial" w:hAnsi="Arial" w:cs="Arial"/>
          <w:color w:val="000000"/>
        </w:rPr>
      </w:pPr>
    </w:p>
    <w:p w:rsidR="00B23703" w:rsidRDefault="00B23703" w:rsidP="008259E3">
      <w:pPr>
        <w:jc w:val="both"/>
        <w:rPr>
          <w:rFonts w:ascii="Arial" w:hAnsi="Arial" w:cs="Arial"/>
          <w:color w:val="000000"/>
        </w:rPr>
      </w:pPr>
    </w:p>
    <w:p w:rsidR="00B23703" w:rsidRDefault="00B23703" w:rsidP="008259E3">
      <w:pPr>
        <w:jc w:val="both"/>
        <w:rPr>
          <w:rFonts w:ascii="Arial" w:hAnsi="Arial" w:cs="Arial"/>
          <w:color w:val="000000"/>
        </w:rPr>
      </w:pPr>
    </w:p>
    <w:p w:rsidR="00B23703" w:rsidRDefault="00B23703" w:rsidP="008259E3">
      <w:pPr>
        <w:jc w:val="both"/>
        <w:rPr>
          <w:rFonts w:ascii="Arial" w:hAnsi="Arial" w:cs="Arial"/>
          <w:color w:val="000000"/>
        </w:rPr>
      </w:pPr>
    </w:p>
    <w:p w:rsidR="002926E2" w:rsidRPr="009766C1" w:rsidRDefault="002926E2" w:rsidP="008259E3">
      <w:pPr>
        <w:jc w:val="both"/>
        <w:rPr>
          <w:rFonts w:ascii="Arial" w:hAnsi="Arial" w:cs="Arial"/>
          <w:color w:val="000000"/>
        </w:rPr>
      </w:pPr>
    </w:p>
    <w:p w:rsidR="008259E3" w:rsidRPr="009766C1" w:rsidRDefault="008259E3" w:rsidP="008259E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jc w:val="both"/>
        <w:outlineLvl w:val="0"/>
        <w:rPr>
          <w:rFonts w:ascii="Arial" w:hAnsi="Arial" w:cs="Arial"/>
          <w:b/>
          <w:color w:val="000000"/>
        </w:rPr>
      </w:pPr>
      <w:bookmarkStart w:id="9" w:name="_Toc416180136"/>
      <w:bookmarkStart w:id="10" w:name="_Toc508349235"/>
      <w:bookmarkStart w:id="11" w:name="_Toc62730567"/>
      <w:r w:rsidRPr="009766C1">
        <w:rPr>
          <w:rFonts w:ascii="Arial" w:hAnsi="Arial" w:cs="Arial"/>
          <w:b/>
          <w:color w:val="000000"/>
        </w:rPr>
        <w:lastRenderedPageBreak/>
        <w:t>IZJAVA NARUČIOCA O NEPOSTOJANJU SUKOBA INTERESA</w:t>
      </w:r>
      <w:bookmarkEnd w:id="9"/>
      <w:bookmarkEnd w:id="10"/>
      <w:bookmarkEnd w:id="11"/>
    </w:p>
    <w:p w:rsidR="008259E3" w:rsidRPr="009766C1" w:rsidRDefault="008259E3" w:rsidP="008259E3">
      <w:pPr>
        <w:tabs>
          <w:tab w:val="left" w:pos="1701"/>
          <w:tab w:val="left" w:pos="4820"/>
        </w:tabs>
        <w:jc w:val="both"/>
        <w:rPr>
          <w:rFonts w:ascii="Arial" w:hAnsi="Arial" w:cs="Arial"/>
          <w:color w:val="000000"/>
          <w:u w:val="single"/>
        </w:rPr>
      </w:pPr>
    </w:p>
    <w:p w:rsidR="008259E3" w:rsidRPr="009766C1" w:rsidRDefault="008259E3" w:rsidP="008259E3">
      <w:pPr>
        <w:tabs>
          <w:tab w:val="left" w:pos="1701"/>
          <w:tab w:val="left" w:pos="4820"/>
        </w:tabs>
        <w:jc w:val="both"/>
        <w:rPr>
          <w:rFonts w:ascii="Arial" w:hAnsi="Arial" w:cs="Arial"/>
          <w:color w:val="000000"/>
          <w:u w:val="single"/>
        </w:rPr>
      </w:pPr>
    </w:p>
    <w:p w:rsidR="008259E3" w:rsidRPr="0021280E" w:rsidRDefault="008259E3" w:rsidP="008259E3">
      <w:pPr>
        <w:tabs>
          <w:tab w:val="left" w:pos="1701"/>
          <w:tab w:val="left" w:pos="4820"/>
        </w:tabs>
        <w:jc w:val="both"/>
        <w:rPr>
          <w:rFonts w:ascii="Arial" w:hAnsi="Arial" w:cs="Arial"/>
          <w:color w:val="000000"/>
        </w:rPr>
      </w:pPr>
      <w:r w:rsidRPr="009766C1">
        <w:rPr>
          <w:rFonts w:ascii="Arial" w:hAnsi="Arial" w:cs="Arial"/>
          <w:color w:val="000000"/>
          <w:u w:val="single"/>
        </w:rPr>
        <w:t xml:space="preserve"> </w:t>
      </w:r>
      <w:proofErr w:type="spellStart"/>
      <w:r w:rsidR="004A581F" w:rsidRPr="0021280E">
        <w:rPr>
          <w:rFonts w:ascii="Arial" w:hAnsi="Arial" w:cs="Arial"/>
          <w:i/>
          <w:iCs/>
          <w:color w:val="000000"/>
        </w:rPr>
        <w:t>Zavod</w:t>
      </w:r>
      <w:proofErr w:type="spellEnd"/>
      <w:r w:rsidR="004A581F" w:rsidRPr="0021280E">
        <w:rPr>
          <w:rFonts w:ascii="Arial" w:hAnsi="Arial" w:cs="Arial"/>
          <w:i/>
          <w:iCs/>
          <w:color w:val="000000"/>
        </w:rPr>
        <w:t xml:space="preserve"> </w:t>
      </w:r>
      <w:proofErr w:type="spellStart"/>
      <w:r w:rsidR="004A581F" w:rsidRPr="0021280E">
        <w:rPr>
          <w:rFonts w:ascii="Arial" w:hAnsi="Arial" w:cs="Arial"/>
          <w:i/>
          <w:iCs/>
          <w:color w:val="000000"/>
        </w:rPr>
        <w:t>za</w:t>
      </w:r>
      <w:proofErr w:type="spellEnd"/>
      <w:r w:rsidR="004A581F" w:rsidRPr="0021280E">
        <w:rPr>
          <w:rFonts w:ascii="Arial" w:hAnsi="Arial" w:cs="Arial"/>
          <w:i/>
          <w:iCs/>
          <w:color w:val="000000"/>
        </w:rPr>
        <w:t xml:space="preserve"> </w:t>
      </w:r>
      <w:proofErr w:type="spellStart"/>
      <w:r w:rsidR="004A581F" w:rsidRPr="0021280E">
        <w:rPr>
          <w:rFonts w:ascii="Arial" w:hAnsi="Arial" w:cs="Arial"/>
          <w:i/>
          <w:iCs/>
          <w:color w:val="000000"/>
        </w:rPr>
        <w:t>zapošljavanje</w:t>
      </w:r>
      <w:proofErr w:type="spellEnd"/>
    </w:p>
    <w:p w:rsidR="00842F4B" w:rsidRDefault="008259E3" w:rsidP="008259E3">
      <w:pPr>
        <w:jc w:val="both"/>
        <w:rPr>
          <w:rFonts w:ascii="Arial" w:hAnsi="Arial" w:cs="Arial"/>
          <w:color w:val="000000"/>
        </w:rPr>
      </w:pPr>
      <w:proofErr w:type="spellStart"/>
      <w:r w:rsidRPr="009766C1">
        <w:rPr>
          <w:rFonts w:ascii="Arial" w:hAnsi="Arial" w:cs="Arial"/>
          <w:color w:val="000000"/>
        </w:rPr>
        <w:t>Broj</w:t>
      </w:r>
      <w:proofErr w:type="spellEnd"/>
      <w:r w:rsidRPr="009766C1">
        <w:rPr>
          <w:rFonts w:ascii="Arial" w:hAnsi="Arial" w:cs="Arial"/>
          <w:color w:val="000000"/>
        </w:rPr>
        <w:t xml:space="preserve">: </w:t>
      </w:r>
      <w:r w:rsidR="004A581F" w:rsidRPr="009766C1">
        <w:rPr>
          <w:rFonts w:ascii="Arial" w:hAnsi="Arial" w:cs="Arial"/>
          <w:color w:val="000000"/>
        </w:rPr>
        <w:t>1</w:t>
      </w:r>
      <w:r w:rsidR="00842F4B">
        <w:rPr>
          <w:rFonts w:ascii="Arial" w:hAnsi="Arial" w:cs="Arial"/>
          <w:color w:val="000000"/>
        </w:rPr>
        <w:t>1/22</w:t>
      </w:r>
      <w:r w:rsidR="004A581F" w:rsidRPr="009766C1">
        <w:rPr>
          <w:rFonts w:ascii="Arial" w:hAnsi="Arial" w:cs="Arial"/>
          <w:color w:val="000000"/>
        </w:rPr>
        <w:t>-</w:t>
      </w:r>
      <w:r w:rsidR="00842F4B">
        <w:rPr>
          <w:rFonts w:ascii="Arial" w:hAnsi="Arial" w:cs="Arial"/>
          <w:color w:val="000000"/>
        </w:rPr>
        <w:t>5-</w:t>
      </w:r>
      <w:r w:rsidR="0021280E">
        <w:rPr>
          <w:rFonts w:ascii="Arial" w:hAnsi="Arial" w:cs="Arial"/>
          <w:color w:val="000000"/>
        </w:rPr>
        <w:t>2396</w:t>
      </w:r>
      <w:r w:rsidR="00BC797A">
        <w:rPr>
          <w:rFonts w:ascii="Arial" w:hAnsi="Arial" w:cs="Arial"/>
          <w:color w:val="000000"/>
        </w:rPr>
        <w:t>5</w:t>
      </w:r>
    </w:p>
    <w:p w:rsidR="008259E3" w:rsidRPr="009766C1" w:rsidRDefault="00842F4B" w:rsidP="008259E3">
      <w:pPr>
        <w:jc w:val="both"/>
        <w:rPr>
          <w:rFonts w:ascii="Arial" w:hAnsi="Arial" w:cs="Arial"/>
          <w:color w:val="000000"/>
        </w:rPr>
      </w:pPr>
      <w:proofErr w:type="spellStart"/>
      <w:proofErr w:type="gramStart"/>
      <w:r>
        <w:rPr>
          <w:rFonts w:ascii="Arial" w:hAnsi="Arial" w:cs="Arial"/>
          <w:color w:val="000000"/>
        </w:rPr>
        <w:t>Podgorica</w:t>
      </w:r>
      <w:proofErr w:type="spellEnd"/>
      <w:r>
        <w:rPr>
          <w:rFonts w:ascii="Arial" w:hAnsi="Arial" w:cs="Arial"/>
          <w:color w:val="000000"/>
        </w:rPr>
        <w:t xml:space="preserve">, </w:t>
      </w:r>
      <w:r w:rsidR="00AE0C08">
        <w:rPr>
          <w:rFonts w:ascii="Arial" w:hAnsi="Arial" w:cs="Arial"/>
          <w:color w:val="000000"/>
        </w:rPr>
        <w:t>07</w:t>
      </w:r>
      <w:r w:rsidR="004A581F" w:rsidRPr="009766C1">
        <w:rPr>
          <w:rFonts w:ascii="Arial" w:hAnsi="Arial" w:cs="Arial"/>
          <w:color w:val="000000"/>
        </w:rPr>
        <w:t>.</w:t>
      </w:r>
      <w:r>
        <w:rPr>
          <w:rFonts w:ascii="Arial" w:hAnsi="Arial" w:cs="Arial"/>
          <w:color w:val="000000"/>
        </w:rPr>
        <w:t>1</w:t>
      </w:r>
      <w:r w:rsidR="00AE0C08">
        <w:rPr>
          <w:rFonts w:ascii="Arial" w:hAnsi="Arial" w:cs="Arial"/>
          <w:color w:val="000000"/>
        </w:rPr>
        <w:t>2</w:t>
      </w:r>
      <w:r w:rsidR="004A581F" w:rsidRPr="009766C1">
        <w:rPr>
          <w:rFonts w:ascii="Arial" w:hAnsi="Arial" w:cs="Arial"/>
          <w:color w:val="000000"/>
        </w:rPr>
        <w:t>.202</w:t>
      </w:r>
      <w:r>
        <w:rPr>
          <w:rFonts w:ascii="Arial" w:hAnsi="Arial" w:cs="Arial"/>
          <w:color w:val="000000"/>
        </w:rPr>
        <w:t>2</w:t>
      </w:r>
      <w:r w:rsidR="004A581F" w:rsidRPr="009766C1">
        <w:rPr>
          <w:rFonts w:ascii="Arial" w:hAnsi="Arial" w:cs="Arial"/>
          <w:color w:val="000000"/>
        </w:rPr>
        <w:t>.</w:t>
      </w:r>
      <w:proofErr w:type="gramEnd"/>
      <w:r w:rsidR="004A581F" w:rsidRPr="009766C1">
        <w:rPr>
          <w:rFonts w:ascii="Arial" w:hAnsi="Arial" w:cs="Arial"/>
          <w:color w:val="000000"/>
        </w:rPr>
        <w:t xml:space="preserve"> </w:t>
      </w:r>
      <w:proofErr w:type="spellStart"/>
      <w:proofErr w:type="gramStart"/>
      <w:r w:rsidR="004A581F" w:rsidRPr="009766C1">
        <w:rPr>
          <w:rFonts w:ascii="Arial" w:hAnsi="Arial" w:cs="Arial"/>
          <w:color w:val="000000"/>
        </w:rPr>
        <w:t>godine</w:t>
      </w:r>
      <w:proofErr w:type="spellEnd"/>
      <w:proofErr w:type="gramEnd"/>
    </w:p>
    <w:p w:rsidR="008259E3" w:rsidRPr="009766C1" w:rsidRDefault="008259E3" w:rsidP="008259E3">
      <w:pPr>
        <w:jc w:val="both"/>
        <w:rPr>
          <w:rFonts w:ascii="Arial" w:hAnsi="Arial" w:cs="Arial"/>
          <w:b/>
          <w:bCs/>
          <w:color w:val="000000"/>
        </w:rPr>
      </w:pPr>
    </w:p>
    <w:p w:rsidR="008259E3" w:rsidRPr="009766C1" w:rsidRDefault="008259E3" w:rsidP="008259E3">
      <w:pPr>
        <w:jc w:val="both"/>
        <w:rPr>
          <w:rFonts w:ascii="Arial" w:hAnsi="Arial" w:cs="Arial"/>
          <w:b/>
          <w:bCs/>
          <w:color w:val="000000"/>
        </w:rPr>
      </w:pPr>
    </w:p>
    <w:p w:rsidR="008259E3" w:rsidRPr="009766C1" w:rsidRDefault="008259E3" w:rsidP="008259E3">
      <w:pPr>
        <w:tabs>
          <w:tab w:val="left" w:pos="3290"/>
        </w:tabs>
        <w:ind w:firstLine="708"/>
        <w:jc w:val="both"/>
        <w:rPr>
          <w:rFonts w:ascii="Arial" w:hAnsi="Arial" w:cs="Arial"/>
          <w:color w:val="000000"/>
        </w:rPr>
      </w:pPr>
      <w:r w:rsidRPr="009766C1">
        <w:rPr>
          <w:rFonts w:ascii="Arial" w:hAnsi="Arial" w:cs="Arial"/>
          <w:color w:val="000000"/>
        </w:rPr>
        <w:t xml:space="preserve">U </w:t>
      </w:r>
      <w:proofErr w:type="spellStart"/>
      <w:r w:rsidRPr="009766C1">
        <w:rPr>
          <w:rFonts w:ascii="Arial" w:hAnsi="Arial" w:cs="Arial"/>
          <w:color w:val="000000"/>
        </w:rPr>
        <w:t>skladu</w:t>
      </w:r>
      <w:proofErr w:type="spellEnd"/>
      <w:r w:rsidRPr="009766C1">
        <w:rPr>
          <w:rFonts w:ascii="Arial" w:hAnsi="Arial" w:cs="Arial"/>
          <w:color w:val="000000"/>
        </w:rPr>
        <w:t xml:space="preserve"> </w:t>
      </w:r>
      <w:proofErr w:type="spellStart"/>
      <w:proofErr w:type="gramStart"/>
      <w:r w:rsidRPr="009766C1">
        <w:rPr>
          <w:rFonts w:ascii="Arial" w:hAnsi="Arial" w:cs="Arial"/>
          <w:color w:val="000000"/>
        </w:rPr>
        <w:t>sa</w:t>
      </w:r>
      <w:proofErr w:type="spellEnd"/>
      <w:proofErr w:type="gramEnd"/>
      <w:r w:rsidRPr="009766C1">
        <w:rPr>
          <w:rFonts w:ascii="Arial" w:hAnsi="Arial" w:cs="Arial"/>
          <w:color w:val="000000"/>
        </w:rPr>
        <w:t xml:space="preserve"> </w:t>
      </w:r>
      <w:proofErr w:type="spellStart"/>
      <w:r w:rsidRPr="009766C1">
        <w:rPr>
          <w:rFonts w:ascii="Arial" w:hAnsi="Arial" w:cs="Arial"/>
          <w:color w:val="000000"/>
        </w:rPr>
        <w:t>članom</w:t>
      </w:r>
      <w:proofErr w:type="spellEnd"/>
      <w:r w:rsidRPr="009766C1">
        <w:rPr>
          <w:rFonts w:ascii="Arial" w:hAnsi="Arial" w:cs="Arial"/>
          <w:color w:val="000000"/>
        </w:rPr>
        <w:t xml:space="preserve"> 43 </w:t>
      </w:r>
      <w:proofErr w:type="spellStart"/>
      <w:r w:rsidRPr="009766C1">
        <w:rPr>
          <w:rFonts w:ascii="Arial" w:hAnsi="Arial" w:cs="Arial"/>
          <w:color w:val="000000"/>
        </w:rPr>
        <w:t>stav</w:t>
      </w:r>
      <w:proofErr w:type="spellEnd"/>
      <w:r w:rsidRPr="009766C1">
        <w:rPr>
          <w:rFonts w:ascii="Arial" w:hAnsi="Arial" w:cs="Arial"/>
          <w:color w:val="000000"/>
        </w:rPr>
        <w:t xml:space="preserve"> 1 </w:t>
      </w:r>
      <w:proofErr w:type="spellStart"/>
      <w:r w:rsidRPr="009766C1">
        <w:rPr>
          <w:rFonts w:ascii="Arial" w:hAnsi="Arial" w:cs="Arial"/>
          <w:color w:val="000000"/>
        </w:rPr>
        <w:t>Zakona</w:t>
      </w:r>
      <w:proofErr w:type="spellEnd"/>
      <w:r w:rsidRPr="009766C1">
        <w:rPr>
          <w:rFonts w:ascii="Arial" w:hAnsi="Arial" w:cs="Arial"/>
          <w:color w:val="000000"/>
        </w:rPr>
        <w:t xml:space="preserve"> o </w:t>
      </w:r>
      <w:proofErr w:type="spellStart"/>
      <w:r w:rsidRPr="009766C1">
        <w:rPr>
          <w:rFonts w:ascii="Arial" w:hAnsi="Arial" w:cs="Arial"/>
          <w:color w:val="000000"/>
        </w:rPr>
        <w:t>javnim</w:t>
      </w:r>
      <w:proofErr w:type="spellEnd"/>
      <w:r w:rsidRPr="009766C1">
        <w:rPr>
          <w:rFonts w:ascii="Arial" w:hAnsi="Arial" w:cs="Arial"/>
          <w:color w:val="000000"/>
        </w:rPr>
        <w:t xml:space="preserve"> </w:t>
      </w:r>
      <w:proofErr w:type="spellStart"/>
      <w:r w:rsidRPr="009766C1">
        <w:rPr>
          <w:rFonts w:ascii="Arial" w:hAnsi="Arial" w:cs="Arial"/>
          <w:color w:val="000000"/>
        </w:rPr>
        <w:t>nabavkama</w:t>
      </w:r>
      <w:proofErr w:type="spellEnd"/>
      <w:r w:rsidRPr="009766C1">
        <w:rPr>
          <w:rFonts w:ascii="Arial" w:hAnsi="Arial" w:cs="Arial"/>
          <w:color w:val="000000"/>
        </w:rPr>
        <w:t xml:space="preserve"> („</w:t>
      </w:r>
      <w:proofErr w:type="spellStart"/>
      <w:r w:rsidRPr="009766C1">
        <w:rPr>
          <w:rFonts w:ascii="Arial" w:hAnsi="Arial" w:cs="Arial"/>
          <w:color w:val="000000"/>
        </w:rPr>
        <w:t>Službeni</w:t>
      </w:r>
      <w:proofErr w:type="spellEnd"/>
      <w:r w:rsidRPr="009766C1">
        <w:rPr>
          <w:rFonts w:ascii="Arial" w:hAnsi="Arial" w:cs="Arial"/>
          <w:color w:val="000000"/>
        </w:rPr>
        <w:t xml:space="preserve"> list CG”, br.74/19), </w:t>
      </w:r>
    </w:p>
    <w:p w:rsidR="008259E3" w:rsidRPr="009766C1" w:rsidRDefault="008259E3" w:rsidP="008259E3">
      <w:pPr>
        <w:tabs>
          <w:tab w:val="left" w:pos="3290"/>
        </w:tabs>
        <w:jc w:val="both"/>
        <w:rPr>
          <w:rFonts w:ascii="Arial" w:hAnsi="Arial" w:cs="Arial"/>
          <w:color w:val="000000"/>
        </w:rPr>
      </w:pPr>
    </w:p>
    <w:p w:rsidR="008259E3" w:rsidRPr="009766C1" w:rsidRDefault="008259E3" w:rsidP="008259E3">
      <w:pPr>
        <w:tabs>
          <w:tab w:val="left" w:pos="3290"/>
        </w:tabs>
        <w:jc w:val="both"/>
        <w:rPr>
          <w:rFonts w:ascii="Arial" w:hAnsi="Arial" w:cs="Arial"/>
          <w:color w:val="000000"/>
        </w:rPr>
      </w:pPr>
    </w:p>
    <w:p w:rsidR="008259E3" w:rsidRPr="009766C1" w:rsidRDefault="008259E3" w:rsidP="008259E3">
      <w:pPr>
        <w:tabs>
          <w:tab w:val="left" w:pos="3290"/>
        </w:tabs>
        <w:jc w:val="both"/>
        <w:rPr>
          <w:rFonts w:ascii="Arial" w:hAnsi="Arial" w:cs="Arial"/>
          <w:color w:val="000000"/>
        </w:rPr>
      </w:pPr>
    </w:p>
    <w:p w:rsidR="008259E3" w:rsidRPr="009766C1" w:rsidRDefault="008259E3" w:rsidP="008259E3">
      <w:pPr>
        <w:tabs>
          <w:tab w:val="left" w:pos="3290"/>
        </w:tabs>
        <w:jc w:val="both"/>
        <w:rPr>
          <w:rFonts w:ascii="Arial" w:hAnsi="Arial" w:cs="Arial"/>
          <w:color w:val="000000"/>
        </w:rPr>
      </w:pPr>
    </w:p>
    <w:p w:rsidR="008259E3" w:rsidRPr="009766C1" w:rsidRDefault="008259E3" w:rsidP="008259E3">
      <w:pPr>
        <w:tabs>
          <w:tab w:val="left" w:pos="3290"/>
        </w:tabs>
        <w:jc w:val="center"/>
        <w:rPr>
          <w:rFonts w:ascii="Arial" w:hAnsi="Arial" w:cs="Arial"/>
          <w:b/>
          <w:bCs/>
          <w:color w:val="000000"/>
        </w:rPr>
      </w:pPr>
      <w:proofErr w:type="spellStart"/>
      <w:r w:rsidRPr="009766C1">
        <w:rPr>
          <w:rFonts w:ascii="Arial" w:hAnsi="Arial" w:cs="Arial"/>
          <w:b/>
          <w:bCs/>
          <w:color w:val="000000"/>
        </w:rPr>
        <w:t>Izjavljujem</w:t>
      </w:r>
      <w:proofErr w:type="spellEnd"/>
    </w:p>
    <w:p w:rsidR="008259E3" w:rsidRPr="009766C1" w:rsidRDefault="008259E3" w:rsidP="008259E3">
      <w:pPr>
        <w:tabs>
          <w:tab w:val="left" w:pos="3290"/>
        </w:tabs>
        <w:jc w:val="both"/>
        <w:rPr>
          <w:rFonts w:ascii="Arial" w:hAnsi="Arial" w:cs="Arial"/>
          <w:color w:val="000000"/>
        </w:rPr>
      </w:pPr>
    </w:p>
    <w:p w:rsidR="008259E3" w:rsidRPr="009766C1" w:rsidRDefault="008259E3" w:rsidP="008259E3">
      <w:pPr>
        <w:tabs>
          <w:tab w:val="left" w:pos="3290"/>
        </w:tabs>
        <w:jc w:val="both"/>
        <w:rPr>
          <w:rFonts w:ascii="Arial" w:hAnsi="Arial" w:cs="Arial"/>
          <w:color w:val="000000"/>
        </w:rPr>
      </w:pPr>
      <w:proofErr w:type="spellStart"/>
      <w:proofErr w:type="gramStart"/>
      <w:r w:rsidRPr="009766C1">
        <w:rPr>
          <w:rFonts w:ascii="Arial" w:hAnsi="Arial" w:cs="Arial"/>
          <w:color w:val="000000"/>
        </w:rPr>
        <w:t>da</w:t>
      </w:r>
      <w:proofErr w:type="spellEnd"/>
      <w:proofErr w:type="gramEnd"/>
      <w:r w:rsidRPr="009766C1">
        <w:rPr>
          <w:rFonts w:ascii="Arial" w:hAnsi="Arial" w:cs="Arial"/>
          <w:color w:val="000000"/>
        </w:rPr>
        <w:t xml:space="preserve"> u </w:t>
      </w:r>
      <w:proofErr w:type="spellStart"/>
      <w:r w:rsidRPr="009766C1">
        <w:rPr>
          <w:rFonts w:ascii="Arial" w:hAnsi="Arial" w:cs="Arial"/>
          <w:color w:val="000000"/>
        </w:rPr>
        <w:t>postupku</w:t>
      </w:r>
      <w:proofErr w:type="spellEnd"/>
      <w:r w:rsidRPr="009766C1">
        <w:rPr>
          <w:rFonts w:ascii="Arial" w:hAnsi="Arial" w:cs="Arial"/>
          <w:color w:val="000000"/>
        </w:rPr>
        <w:t xml:space="preserve"> </w:t>
      </w:r>
      <w:proofErr w:type="spellStart"/>
      <w:r w:rsidRPr="009766C1">
        <w:rPr>
          <w:rFonts w:ascii="Arial" w:hAnsi="Arial" w:cs="Arial"/>
          <w:color w:val="000000"/>
        </w:rPr>
        <w:t>javne</w:t>
      </w:r>
      <w:proofErr w:type="spellEnd"/>
      <w:r w:rsidRPr="009766C1">
        <w:rPr>
          <w:rFonts w:ascii="Arial" w:hAnsi="Arial" w:cs="Arial"/>
          <w:color w:val="000000"/>
        </w:rPr>
        <w:t xml:space="preserve"> </w:t>
      </w:r>
      <w:proofErr w:type="spellStart"/>
      <w:r w:rsidRPr="009766C1">
        <w:rPr>
          <w:rFonts w:ascii="Arial" w:hAnsi="Arial" w:cs="Arial"/>
          <w:color w:val="000000"/>
        </w:rPr>
        <w:t>nabavke</w:t>
      </w:r>
      <w:proofErr w:type="spellEnd"/>
      <w:r w:rsidRPr="009766C1">
        <w:rPr>
          <w:rFonts w:ascii="Arial" w:hAnsi="Arial" w:cs="Arial"/>
          <w:color w:val="000000"/>
        </w:rPr>
        <w:t xml:space="preserve"> </w:t>
      </w:r>
      <w:proofErr w:type="spellStart"/>
      <w:r w:rsidRPr="009766C1">
        <w:rPr>
          <w:rFonts w:ascii="Arial" w:hAnsi="Arial" w:cs="Arial"/>
          <w:color w:val="000000"/>
        </w:rPr>
        <w:t>redni</w:t>
      </w:r>
      <w:proofErr w:type="spellEnd"/>
      <w:r w:rsidRPr="009766C1">
        <w:rPr>
          <w:rFonts w:ascii="Arial" w:hAnsi="Arial" w:cs="Arial"/>
          <w:color w:val="000000"/>
        </w:rPr>
        <w:t xml:space="preserve"> </w:t>
      </w:r>
      <w:proofErr w:type="spellStart"/>
      <w:r w:rsidRPr="009766C1">
        <w:rPr>
          <w:rFonts w:ascii="Arial" w:hAnsi="Arial" w:cs="Arial"/>
          <w:color w:val="000000"/>
        </w:rPr>
        <w:t>broj</w:t>
      </w:r>
      <w:proofErr w:type="spellEnd"/>
      <w:r w:rsidRPr="009766C1">
        <w:rPr>
          <w:rFonts w:ascii="Arial" w:hAnsi="Arial" w:cs="Arial"/>
          <w:color w:val="000000"/>
        </w:rPr>
        <w:t xml:space="preserve"> </w:t>
      </w:r>
      <w:r w:rsidR="00D34082">
        <w:rPr>
          <w:rFonts w:ascii="Arial" w:hAnsi="Arial" w:cs="Arial"/>
          <w:color w:val="000000"/>
        </w:rPr>
        <w:t>1</w:t>
      </w:r>
      <w:r w:rsidR="00842F4B">
        <w:rPr>
          <w:rFonts w:ascii="Arial" w:hAnsi="Arial" w:cs="Arial"/>
          <w:color w:val="000000"/>
        </w:rPr>
        <w:t>4</w:t>
      </w:r>
      <w:r w:rsidR="00D34082">
        <w:rPr>
          <w:rFonts w:ascii="Arial" w:hAnsi="Arial" w:cs="Arial"/>
          <w:color w:val="000000"/>
        </w:rPr>
        <w:t xml:space="preserve"> </w:t>
      </w:r>
      <w:proofErr w:type="spellStart"/>
      <w:r w:rsidR="00D34082">
        <w:rPr>
          <w:rFonts w:ascii="Arial" w:hAnsi="Arial" w:cs="Arial"/>
          <w:color w:val="000000"/>
        </w:rPr>
        <w:t>iz</w:t>
      </w:r>
      <w:proofErr w:type="spellEnd"/>
      <w:r w:rsidR="00D34082">
        <w:rPr>
          <w:rFonts w:ascii="Arial" w:hAnsi="Arial" w:cs="Arial"/>
          <w:color w:val="000000"/>
        </w:rPr>
        <w:t xml:space="preserve"> </w:t>
      </w:r>
      <w:proofErr w:type="spellStart"/>
      <w:r w:rsidR="00842F4B">
        <w:rPr>
          <w:rFonts w:ascii="Arial" w:hAnsi="Arial" w:cs="Arial"/>
          <w:color w:val="000000"/>
        </w:rPr>
        <w:t>Izmijenjenog</w:t>
      </w:r>
      <w:proofErr w:type="spellEnd"/>
      <w:r w:rsidR="00842F4B">
        <w:rPr>
          <w:rFonts w:ascii="Arial" w:hAnsi="Arial" w:cs="Arial"/>
          <w:color w:val="000000"/>
        </w:rPr>
        <w:t xml:space="preserve"> </w:t>
      </w:r>
      <w:r w:rsidR="00D34082">
        <w:rPr>
          <w:rFonts w:ascii="Arial" w:hAnsi="Arial" w:cs="Arial"/>
          <w:color w:val="000000"/>
        </w:rPr>
        <w:t xml:space="preserve">Plana </w:t>
      </w:r>
      <w:proofErr w:type="spellStart"/>
      <w:r w:rsidR="00D34082">
        <w:rPr>
          <w:rFonts w:ascii="Arial" w:hAnsi="Arial" w:cs="Arial"/>
          <w:color w:val="000000"/>
        </w:rPr>
        <w:t>javnih</w:t>
      </w:r>
      <w:proofErr w:type="spellEnd"/>
      <w:r w:rsidRPr="009766C1">
        <w:rPr>
          <w:rFonts w:ascii="Arial" w:hAnsi="Arial" w:cs="Arial"/>
          <w:color w:val="000000"/>
        </w:rPr>
        <w:t xml:space="preserve"> </w:t>
      </w:r>
      <w:proofErr w:type="spellStart"/>
      <w:r w:rsidRPr="009766C1">
        <w:rPr>
          <w:rFonts w:ascii="Arial" w:hAnsi="Arial" w:cs="Arial"/>
          <w:color w:val="000000"/>
        </w:rPr>
        <w:t>nabavk</w:t>
      </w:r>
      <w:r w:rsidR="00D34082">
        <w:rPr>
          <w:rFonts w:ascii="Arial" w:hAnsi="Arial" w:cs="Arial"/>
          <w:color w:val="000000"/>
        </w:rPr>
        <w:t>i</w:t>
      </w:r>
      <w:proofErr w:type="spellEnd"/>
      <w:r w:rsidR="00842F4B">
        <w:rPr>
          <w:rFonts w:ascii="Arial" w:hAnsi="Arial" w:cs="Arial"/>
          <w:color w:val="000000"/>
        </w:rPr>
        <w:t xml:space="preserve"> 1</w:t>
      </w:r>
      <w:r w:rsidRPr="009766C1">
        <w:rPr>
          <w:rFonts w:ascii="Arial" w:hAnsi="Arial" w:cs="Arial"/>
          <w:color w:val="000000"/>
        </w:rPr>
        <w:t xml:space="preserve"> </w:t>
      </w:r>
      <w:proofErr w:type="spellStart"/>
      <w:r w:rsidRPr="009766C1">
        <w:rPr>
          <w:rFonts w:ascii="Arial" w:hAnsi="Arial" w:cs="Arial"/>
          <w:color w:val="000000"/>
        </w:rPr>
        <w:t>broj</w:t>
      </w:r>
      <w:proofErr w:type="spellEnd"/>
      <w:r w:rsidR="008779AA" w:rsidRPr="009766C1">
        <w:rPr>
          <w:rFonts w:ascii="Arial" w:hAnsi="Arial" w:cs="Arial"/>
          <w:color w:val="000000"/>
        </w:rPr>
        <w:t>, 01</w:t>
      </w:r>
      <w:r w:rsidR="00842F4B">
        <w:rPr>
          <w:rFonts w:ascii="Arial" w:hAnsi="Arial" w:cs="Arial"/>
          <w:color w:val="000000"/>
        </w:rPr>
        <w:t>/22</w:t>
      </w:r>
      <w:r w:rsidR="008779AA" w:rsidRPr="009766C1">
        <w:rPr>
          <w:rFonts w:ascii="Arial" w:hAnsi="Arial" w:cs="Arial"/>
          <w:color w:val="000000"/>
        </w:rPr>
        <w:t>-</w:t>
      </w:r>
      <w:r w:rsidR="00842F4B">
        <w:rPr>
          <w:rFonts w:ascii="Arial" w:hAnsi="Arial" w:cs="Arial"/>
          <w:color w:val="000000"/>
        </w:rPr>
        <w:t>4682</w:t>
      </w:r>
      <w:r w:rsidR="008779AA" w:rsidRPr="009766C1">
        <w:rPr>
          <w:rFonts w:ascii="Arial" w:hAnsi="Arial" w:cs="Arial"/>
          <w:color w:val="000000"/>
        </w:rPr>
        <w:t xml:space="preserve"> </w:t>
      </w:r>
      <w:r w:rsidRPr="009766C1">
        <w:rPr>
          <w:rFonts w:ascii="Arial" w:hAnsi="Arial" w:cs="Arial"/>
          <w:color w:val="000000"/>
        </w:rPr>
        <w:t xml:space="preserve"> </w:t>
      </w:r>
      <w:proofErr w:type="spellStart"/>
      <w:r w:rsidRPr="009766C1">
        <w:rPr>
          <w:rFonts w:ascii="Arial" w:hAnsi="Arial" w:cs="Arial"/>
          <w:color w:val="000000"/>
        </w:rPr>
        <w:t>od</w:t>
      </w:r>
      <w:proofErr w:type="spellEnd"/>
      <w:r w:rsidRPr="009766C1">
        <w:rPr>
          <w:rFonts w:ascii="Arial" w:hAnsi="Arial" w:cs="Arial"/>
          <w:color w:val="000000"/>
        </w:rPr>
        <w:t xml:space="preserve"> </w:t>
      </w:r>
      <w:r w:rsidR="00842F4B">
        <w:rPr>
          <w:rFonts w:ascii="Arial" w:hAnsi="Arial" w:cs="Arial"/>
          <w:color w:val="000000"/>
        </w:rPr>
        <w:t>23.03.2022</w:t>
      </w:r>
      <w:r w:rsidR="008779AA" w:rsidRPr="009766C1">
        <w:rPr>
          <w:rFonts w:ascii="Arial" w:hAnsi="Arial" w:cs="Arial"/>
          <w:color w:val="000000"/>
        </w:rPr>
        <w:t xml:space="preserve">. </w:t>
      </w:r>
      <w:proofErr w:type="spellStart"/>
      <w:proofErr w:type="gramStart"/>
      <w:r w:rsidR="008779AA" w:rsidRPr="009766C1">
        <w:rPr>
          <w:rFonts w:ascii="Arial" w:hAnsi="Arial" w:cs="Arial"/>
          <w:color w:val="000000"/>
        </w:rPr>
        <w:t>godine</w:t>
      </w:r>
      <w:proofErr w:type="spellEnd"/>
      <w:proofErr w:type="gramEnd"/>
      <w:r w:rsidR="008779AA" w:rsidRPr="009766C1">
        <w:rPr>
          <w:rFonts w:ascii="Arial" w:hAnsi="Arial" w:cs="Arial"/>
          <w:color w:val="000000"/>
        </w:rPr>
        <w:t>,</w:t>
      </w:r>
      <w:r w:rsidRPr="009766C1">
        <w:rPr>
          <w:rFonts w:ascii="Arial" w:hAnsi="Arial" w:cs="Arial"/>
          <w:color w:val="000000"/>
        </w:rPr>
        <w:t xml:space="preserve"> </w:t>
      </w:r>
      <w:proofErr w:type="spellStart"/>
      <w:r w:rsidRPr="009766C1">
        <w:rPr>
          <w:rFonts w:ascii="Arial" w:hAnsi="Arial" w:cs="Arial"/>
          <w:color w:val="000000"/>
        </w:rPr>
        <w:t>za</w:t>
      </w:r>
      <w:proofErr w:type="spellEnd"/>
      <w:r w:rsidRPr="009766C1">
        <w:rPr>
          <w:rFonts w:ascii="Arial" w:hAnsi="Arial" w:cs="Arial"/>
          <w:color w:val="000000"/>
        </w:rPr>
        <w:t xml:space="preserve"> </w:t>
      </w:r>
      <w:proofErr w:type="spellStart"/>
      <w:r w:rsidRPr="009766C1">
        <w:rPr>
          <w:rFonts w:ascii="Arial" w:hAnsi="Arial" w:cs="Arial"/>
          <w:color w:val="000000"/>
        </w:rPr>
        <w:t>nabavku</w:t>
      </w:r>
      <w:proofErr w:type="spellEnd"/>
      <w:r w:rsidRPr="009766C1">
        <w:rPr>
          <w:rFonts w:ascii="Arial" w:hAnsi="Arial" w:cs="Arial"/>
          <w:color w:val="000000"/>
        </w:rPr>
        <w:t xml:space="preserve"> </w:t>
      </w:r>
      <w:proofErr w:type="spellStart"/>
      <w:r w:rsidR="008779AA" w:rsidRPr="009766C1">
        <w:rPr>
          <w:rFonts w:ascii="Arial" w:hAnsi="Arial" w:cs="Arial"/>
          <w:color w:val="000000"/>
        </w:rPr>
        <w:t>usluga</w:t>
      </w:r>
      <w:proofErr w:type="spellEnd"/>
      <w:r w:rsidR="008779AA" w:rsidRPr="009766C1">
        <w:rPr>
          <w:rFonts w:ascii="Arial" w:hAnsi="Arial" w:cs="Arial"/>
          <w:color w:val="000000"/>
        </w:rPr>
        <w:t xml:space="preserve"> </w:t>
      </w:r>
      <w:proofErr w:type="spellStart"/>
      <w:r w:rsidR="008779AA" w:rsidRPr="009766C1">
        <w:rPr>
          <w:rFonts w:ascii="Arial" w:hAnsi="Arial" w:cs="Arial"/>
          <w:color w:val="000000"/>
        </w:rPr>
        <w:t>arhiviranja</w:t>
      </w:r>
      <w:proofErr w:type="spellEnd"/>
      <w:r w:rsidR="008779AA" w:rsidRPr="009766C1">
        <w:rPr>
          <w:rFonts w:ascii="Arial" w:hAnsi="Arial" w:cs="Arial"/>
          <w:color w:val="000000"/>
        </w:rPr>
        <w:t xml:space="preserve"> </w:t>
      </w:r>
      <w:proofErr w:type="spellStart"/>
      <w:r w:rsidR="008779AA" w:rsidRPr="009766C1">
        <w:rPr>
          <w:rFonts w:ascii="Arial" w:hAnsi="Arial" w:cs="Arial"/>
          <w:color w:val="000000"/>
        </w:rPr>
        <w:t>i</w:t>
      </w:r>
      <w:proofErr w:type="spellEnd"/>
      <w:r w:rsidR="008779AA" w:rsidRPr="009766C1">
        <w:rPr>
          <w:rFonts w:ascii="Arial" w:hAnsi="Arial" w:cs="Arial"/>
          <w:color w:val="000000"/>
        </w:rPr>
        <w:t xml:space="preserve"> </w:t>
      </w:r>
      <w:proofErr w:type="spellStart"/>
      <w:r w:rsidR="008779AA" w:rsidRPr="009766C1">
        <w:rPr>
          <w:rFonts w:ascii="Arial" w:hAnsi="Arial" w:cs="Arial"/>
          <w:color w:val="000000"/>
        </w:rPr>
        <w:t>usluga</w:t>
      </w:r>
      <w:proofErr w:type="spellEnd"/>
      <w:r w:rsidR="008779AA" w:rsidRPr="009766C1">
        <w:rPr>
          <w:rFonts w:ascii="Arial" w:hAnsi="Arial" w:cs="Arial"/>
          <w:color w:val="000000"/>
        </w:rPr>
        <w:t xml:space="preserve"> </w:t>
      </w:r>
      <w:proofErr w:type="spellStart"/>
      <w:r w:rsidR="008779AA" w:rsidRPr="009766C1">
        <w:rPr>
          <w:rFonts w:ascii="Arial" w:hAnsi="Arial" w:cs="Arial"/>
          <w:color w:val="000000"/>
        </w:rPr>
        <w:t>čuvanj</w:t>
      </w:r>
      <w:r w:rsidR="00842F4B">
        <w:rPr>
          <w:rFonts w:ascii="Arial" w:hAnsi="Arial" w:cs="Arial"/>
          <w:color w:val="000000"/>
        </w:rPr>
        <w:t>a</w:t>
      </w:r>
      <w:proofErr w:type="spellEnd"/>
      <w:r w:rsidR="008779AA" w:rsidRPr="009766C1">
        <w:rPr>
          <w:rFonts w:ascii="Arial" w:hAnsi="Arial" w:cs="Arial"/>
          <w:color w:val="000000"/>
        </w:rPr>
        <w:t xml:space="preserve"> </w:t>
      </w:r>
      <w:proofErr w:type="spellStart"/>
      <w:r w:rsidRPr="009766C1">
        <w:rPr>
          <w:rFonts w:ascii="Arial" w:hAnsi="Arial" w:cs="Arial"/>
          <w:color w:val="000000"/>
        </w:rPr>
        <w:t>nijesam</w:t>
      </w:r>
      <w:proofErr w:type="spellEnd"/>
      <w:r w:rsidRPr="009766C1">
        <w:rPr>
          <w:rFonts w:ascii="Arial" w:hAnsi="Arial" w:cs="Arial"/>
          <w:color w:val="000000"/>
        </w:rPr>
        <w:t xml:space="preserve"> u </w:t>
      </w:r>
      <w:proofErr w:type="spellStart"/>
      <w:r w:rsidRPr="009766C1">
        <w:rPr>
          <w:rFonts w:ascii="Arial" w:hAnsi="Arial" w:cs="Arial"/>
          <w:color w:val="000000"/>
        </w:rPr>
        <w:t>sukobu</w:t>
      </w:r>
      <w:proofErr w:type="spellEnd"/>
      <w:r w:rsidRPr="009766C1">
        <w:rPr>
          <w:rFonts w:ascii="Arial" w:hAnsi="Arial" w:cs="Arial"/>
          <w:color w:val="000000"/>
        </w:rPr>
        <w:t xml:space="preserve"> </w:t>
      </w:r>
      <w:proofErr w:type="spellStart"/>
      <w:r w:rsidRPr="009766C1">
        <w:rPr>
          <w:rFonts w:ascii="Arial" w:hAnsi="Arial" w:cs="Arial"/>
          <w:color w:val="000000"/>
        </w:rPr>
        <w:t>interesa</w:t>
      </w:r>
      <w:proofErr w:type="spellEnd"/>
      <w:r w:rsidRPr="009766C1">
        <w:rPr>
          <w:rFonts w:ascii="Arial" w:hAnsi="Arial" w:cs="Arial"/>
          <w:color w:val="000000"/>
        </w:rPr>
        <w:t xml:space="preserve"> u </w:t>
      </w:r>
      <w:proofErr w:type="spellStart"/>
      <w:r w:rsidRPr="009766C1">
        <w:rPr>
          <w:rFonts w:ascii="Arial" w:hAnsi="Arial" w:cs="Arial"/>
          <w:color w:val="000000"/>
        </w:rPr>
        <w:t>smislu</w:t>
      </w:r>
      <w:proofErr w:type="spellEnd"/>
      <w:r w:rsidRPr="009766C1">
        <w:rPr>
          <w:rFonts w:ascii="Arial" w:hAnsi="Arial" w:cs="Arial"/>
          <w:color w:val="000000"/>
        </w:rPr>
        <w:t xml:space="preserve"> </w:t>
      </w:r>
      <w:proofErr w:type="spellStart"/>
      <w:r w:rsidRPr="009766C1">
        <w:rPr>
          <w:rFonts w:ascii="Arial" w:hAnsi="Arial" w:cs="Arial"/>
          <w:color w:val="000000"/>
        </w:rPr>
        <w:t>člana</w:t>
      </w:r>
      <w:proofErr w:type="spellEnd"/>
      <w:r w:rsidRPr="009766C1">
        <w:rPr>
          <w:rFonts w:ascii="Arial" w:hAnsi="Arial" w:cs="Arial"/>
          <w:color w:val="000000"/>
        </w:rPr>
        <w:t xml:space="preserve"> 41 </w:t>
      </w:r>
      <w:proofErr w:type="spellStart"/>
      <w:r w:rsidRPr="009766C1">
        <w:rPr>
          <w:rFonts w:ascii="Arial" w:hAnsi="Arial" w:cs="Arial"/>
          <w:color w:val="000000"/>
        </w:rPr>
        <w:t>stav</w:t>
      </w:r>
      <w:proofErr w:type="spellEnd"/>
      <w:r w:rsidRPr="009766C1">
        <w:rPr>
          <w:rFonts w:ascii="Arial" w:hAnsi="Arial" w:cs="Arial"/>
          <w:color w:val="000000"/>
        </w:rPr>
        <w:t xml:space="preserve"> 1 </w:t>
      </w:r>
      <w:proofErr w:type="spellStart"/>
      <w:r w:rsidRPr="009766C1">
        <w:rPr>
          <w:rFonts w:ascii="Arial" w:hAnsi="Arial" w:cs="Arial"/>
          <w:color w:val="000000"/>
        </w:rPr>
        <w:t>tačka</w:t>
      </w:r>
      <w:proofErr w:type="spellEnd"/>
      <w:r w:rsidRPr="009766C1">
        <w:rPr>
          <w:rFonts w:ascii="Arial" w:hAnsi="Arial" w:cs="Arial"/>
          <w:color w:val="000000"/>
        </w:rPr>
        <w:t xml:space="preserve"> 1 </w:t>
      </w:r>
      <w:proofErr w:type="spellStart"/>
      <w:r w:rsidRPr="009766C1">
        <w:rPr>
          <w:rFonts w:ascii="Arial" w:hAnsi="Arial" w:cs="Arial"/>
          <w:color w:val="000000"/>
        </w:rPr>
        <w:t>Zakona</w:t>
      </w:r>
      <w:proofErr w:type="spellEnd"/>
      <w:r w:rsidRPr="009766C1">
        <w:rPr>
          <w:rFonts w:ascii="Arial" w:hAnsi="Arial" w:cs="Arial"/>
          <w:color w:val="000000"/>
        </w:rPr>
        <w:t xml:space="preserve"> o </w:t>
      </w:r>
      <w:proofErr w:type="spellStart"/>
      <w:r w:rsidRPr="009766C1">
        <w:rPr>
          <w:rFonts w:ascii="Arial" w:hAnsi="Arial" w:cs="Arial"/>
          <w:color w:val="000000"/>
        </w:rPr>
        <w:t>javnim</w:t>
      </w:r>
      <w:proofErr w:type="spellEnd"/>
      <w:r w:rsidRPr="009766C1">
        <w:rPr>
          <w:rFonts w:ascii="Arial" w:hAnsi="Arial" w:cs="Arial"/>
          <w:color w:val="000000"/>
        </w:rPr>
        <w:t xml:space="preserve"> </w:t>
      </w:r>
      <w:proofErr w:type="spellStart"/>
      <w:r w:rsidRPr="009766C1">
        <w:rPr>
          <w:rFonts w:ascii="Arial" w:hAnsi="Arial" w:cs="Arial"/>
          <w:color w:val="000000"/>
        </w:rPr>
        <w:t>nabavkama</w:t>
      </w:r>
      <w:proofErr w:type="spellEnd"/>
      <w:r w:rsidRPr="009766C1">
        <w:rPr>
          <w:rFonts w:ascii="Arial" w:hAnsi="Arial" w:cs="Arial"/>
          <w:color w:val="000000"/>
        </w:rPr>
        <w:t xml:space="preserve"> </w:t>
      </w:r>
      <w:proofErr w:type="spellStart"/>
      <w:r w:rsidRPr="009766C1">
        <w:rPr>
          <w:rFonts w:ascii="Arial" w:hAnsi="Arial" w:cs="Arial"/>
          <w:color w:val="000000"/>
        </w:rPr>
        <w:t>i</w:t>
      </w:r>
      <w:proofErr w:type="spellEnd"/>
      <w:r w:rsidRPr="009766C1">
        <w:rPr>
          <w:rFonts w:ascii="Arial" w:hAnsi="Arial" w:cs="Arial"/>
          <w:color w:val="000000"/>
        </w:rPr>
        <w:t xml:space="preserve"> </w:t>
      </w:r>
      <w:proofErr w:type="spellStart"/>
      <w:r w:rsidRPr="009766C1">
        <w:rPr>
          <w:rFonts w:ascii="Arial" w:hAnsi="Arial" w:cs="Arial"/>
          <w:color w:val="000000"/>
        </w:rPr>
        <w:t>da</w:t>
      </w:r>
      <w:proofErr w:type="spellEnd"/>
      <w:r w:rsidRPr="009766C1">
        <w:rPr>
          <w:rFonts w:ascii="Arial" w:hAnsi="Arial" w:cs="Arial"/>
          <w:color w:val="000000"/>
        </w:rPr>
        <w:t xml:space="preserve"> ne </w:t>
      </w:r>
      <w:proofErr w:type="spellStart"/>
      <w:r w:rsidRPr="009766C1">
        <w:rPr>
          <w:rFonts w:ascii="Arial" w:hAnsi="Arial" w:cs="Arial"/>
          <w:color w:val="000000"/>
        </w:rPr>
        <w:t>postoji</w:t>
      </w:r>
      <w:proofErr w:type="spellEnd"/>
      <w:r w:rsidRPr="009766C1">
        <w:rPr>
          <w:rFonts w:ascii="Arial" w:hAnsi="Arial" w:cs="Arial"/>
          <w:color w:val="000000"/>
        </w:rPr>
        <w:t xml:space="preserve"> </w:t>
      </w:r>
      <w:proofErr w:type="spellStart"/>
      <w:r w:rsidRPr="009766C1">
        <w:rPr>
          <w:rFonts w:ascii="Arial" w:hAnsi="Arial" w:cs="Arial"/>
          <w:color w:val="000000"/>
        </w:rPr>
        <w:t>ekonomski</w:t>
      </w:r>
      <w:proofErr w:type="spellEnd"/>
      <w:r w:rsidRPr="009766C1">
        <w:rPr>
          <w:rFonts w:ascii="Arial" w:hAnsi="Arial" w:cs="Arial"/>
          <w:color w:val="000000"/>
        </w:rPr>
        <w:t xml:space="preserve"> </w:t>
      </w:r>
      <w:proofErr w:type="spellStart"/>
      <w:r w:rsidRPr="009766C1">
        <w:rPr>
          <w:rFonts w:ascii="Arial" w:hAnsi="Arial" w:cs="Arial"/>
          <w:color w:val="000000"/>
        </w:rPr>
        <w:t>i</w:t>
      </w:r>
      <w:proofErr w:type="spellEnd"/>
      <w:r w:rsidRPr="009766C1">
        <w:rPr>
          <w:rFonts w:ascii="Arial" w:hAnsi="Arial" w:cs="Arial"/>
          <w:color w:val="000000"/>
        </w:rPr>
        <w:t xml:space="preserve"> </w:t>
      </w:r>
      <w:proofErr w:type="spellStart"/>
      <w:r w:rsidRPr="009766C1">
        <w:rPr>
          <w:rFonts w:ascii="Arial" w:hAnsi="Arial" w:cs="Arial"/>
          <w:color w:val="000000"/>
        </w:rPr>
        <w:t>drugi</w:t>
      </w:r>
      <w:proofErr w:type="spellEnd"/>
      <w:r w:rsidRPr="009766C1">
        <w:rPr>
          <w:rFonts w:ascii="Arial" w:hAnsi="Arial" w:cs="Arial"/>
          <w:color w:val="000000"/>
        </w:rPr>
        <w:t xml:space="preserve"> </w:t>
      </w:r>
      <w:proofErr w:type="spellStart"/>
      <w:r w:rsidRPr="009766C1">
        <w:rPr>
          <w:rFonts w:ascii="Arial" w:hAnsi="Arial" w:cs="Arial"/>
          <w:color w:val="000000"/>
        </w:rPr>
        <w:t>lični</w:t>
      </w:r>
      <w:proofErr w:type="spellEnd"/>
      <w:r w:rsidRPr="009766C1">
        <w:rPr>
          <w:rFonts w:ascii="Arial" w:hAnsi="Arial" w:cs="Arial"/>
          <w:color w:val="000000"/>
        </w:rPr>
        <w:t xml:space="preserve"> </w:t>
      </w:r>
      <w:proofErr w:type="spellStart"/>
      <w:r w:rsidRPr="009766C1">
        <w:rPr>
          <w:rFonts w:ascii="Arial" w:hAnsi="Arial" w:cs="Arial"/>
          <w:color w:val="000000"/>
        </w:rPr>
        <w:t>interes</w:t>
      </w:r>
      <w:proofErr w:type="spellEnd"/>
      <w:r w:rsidRPr="009766C1">
        <w:rPr>
          <w:rFonts w:ascii="Arial" w:hAnsi="Arial" w:cs="Arial"/>
          <w:color w:val="000000"/>
        </w:rPr>
        <w:t xml:space="preserve"> </w:t>
      </w:r>
      <w:proofErr w:type="spellStart"/>
      <w:r w:rsidRPr="009766C1">
        <w:rPr>
          <w:rFonts w:ascii="Arial" w:hAnsi="Arial" w:cs="Arial"/>
          <w:color w:val="000000"/>
        </w:rPr>
        <w:t>koji</w:t>
      </w:r>
      <w:proofErr w:type="spellEnd"/>
      <w:r w:rsidRPr="009766C1">
        <w:rPr>
          <w:rFonts w:ascii="Arial" w:hAnsi="Arial" w:cs="Arial"/>
          <w:color w:val="000000"/>
        </w:rPr>
        <w:t xml:space="preserve"> </w:t>
      </w:r>
      <w:proofErr w:type="spellStart"/>
      <w:r w:rsidRPr="009766C1">
        <w:rPr>
          <w:rFonts w:ascii="Arial" w:hAnsi="Arial" w:cs="Arial"/>
          <w:color w:val="000000"/>
        </w:rPr>
        <w:t>može</w:t>
      </w:r>
      <w:proofErr w:type="spellEnd"/>
      <w:r w:rsidRPr="009766C1">
        <w:rPr>
          <w:rFonts w:ascii="Arial" w:hAnsi="Arial" w:cs="Arial"/>
          <w:color w:val="000000"/>
        </w:rPr>
        <w:t xml:space="preserve"> </w:t>
      </w:r>
      <w:proofErr w:type="spellStart"/>
      <w:r w:rsidRPr="009766C1">
        <w:rPr>
          <w:rFonts w:ascii="Arial" w:hAnsi="Arial" w:cs="Arial"/>
          <w:color w:val="000000"/>
        </w:rPr>
        <w:t>uticati</w:t>
      </w:r>
      <w:proofErr w:type="spellEnd"/>
      <w:r w:rsidRPr="009766C1">
        <w:rPr>
          <w:rFonts w:ascii="Arial" w:hAnsi="Arial" w:cs="Arial"/>
          <w:color w:val="000000"/>
        </w:rPr>
        <w:t xml:space="preserve"> </w:t>
      </w:r>
      <w:proofErr w:type="spellStart"/>
      <w:r w:rsidRPr="009766C1">
        <w:rPr>
          <w:rFonts w:ascii="Arial" w:hAnsi="Arial" w:cs="Arial"/>
          <w:color w:val="000000"/>
        </w:rPr>
        <w:t>na</w:t>
      </w:r>
      <w:proofErr w:type="spellEnd"/>
      <w:r w:rsidRPr="009766C1">
        <w:rPr>
          <w:rFonts w:ascii="Arial" w:hAnsi="Arial" w:cs="Arial"/>
          <w:color w:val="000000"/>
        </w:rPr>
        <w:t xml:space="preserve"> </w:t>
      </w:r>
      <w:proofErr w:type="spellStart"/>
      <w:r w:rsidRPr="009766C1">
        <w:rPr>
          <w:rFonts w:ascii="Arial" w:hAnsi="Arial" w:cs="Arial"/>
          <w:color w:val="000000"/>
        </w:rPr>
        <w:t>moju</w:t>
      </w:r>
      <w:proofErr w:type="spellEnd"/>
      <w:r w:rsidRPr="009766C1">
        <w:rPr>
          <w:rFonts w:ascii="Arial" w:hAnsi="Arial" w:cs="Arial"/>
          <w:color w:val="000000"/>
        </w:rPr>
        <w:t xml:space="preserve"> </w:t>
      </w:r>
      <w:proofErr w:type="spellStart"/>
      <w:r w:rsidRPr="009766C1">
        <w:rPr>
          <w:rFonts w:ascii="Arial" w:hAnsi="Arial" w:cs="Arial"/>
          <w:color w:val="000000"/>
        </w:rPr>
        <w:t>nepristrasnost</w:t>
      </w:r>
      <w:proofErr w:type="spellEnd"/>
      <w:r w:rsidRPr="009766C1">
        <w:rPr>
          <w:rFonts w:ascii="Arial" w:hAnsi="Arial" w:cs="Arial"/>
          <w:color w:val="000000"/>
        </w:rPr>
        <w:t xml:space="preserve"> </w:t>
      </w:r>
      <w:proofErr w:type="spellStart"/>
      <w:r w:rsidRPr="009766C1">
        <w:rPr>
          <w:rFonts w:ascii="Arial" w:hAnsi="Arial" w:cs="Arial"/>
          <w:color w:val="000000"/>
        </w:rPr>
        <w:t>i</w:t>
      </w:r>
      <w:proofErr w:type="spellEnd"/>
      <w:r w:rsidRPr="009766C1">
        <w:rPr>
          <w:rFonts w:ascii="Arial" w:hAnsi="Arial" w:cs="Arial"/>
          <w:color w:val="000000"/>
        </w:rPr>
        <w:t xml:space="preserve"> </w:t>
      </w:r>
      <w:proofErr w:type="spellStart"/>
      <w:r w:rsidRPr="009766C1">
        <w:rPr>
          <w:rFonts w:ascii="Arial" w:hAnsi="Arial" w:cs="Arial"/>
          <w:color w:val="000000"/>
        </w:rPr>
        <w:t>nezavisnost</w:t>
      </w:r>
      <w:proofErr w:type="spellEnd"/>
      <w:r w:rsidRPr="009766C1">
        <w:rPr>
          <w:rFonts w:ascii="Arial" w:hAnsi="Arial" w:cs="Arial"/>
          <w:color w:val="000000"/>
        </w:rPr>
        <w:t xml:space="preserve"> u </w:t>
      </w:r>
      <w:proofErr w:type="spellStart"/>
      <w:r w:rsidRPr="009766C1">
        <w:rPr>
          <w:rFonts w:ascii="Arial" w:hAnsi="Arial" w:cs="Arial"/>
          <w:color w:val="000000"/>
        </w:rPr>
        <w:t>ovom</w:t>
      </w:r>
      <w:proofErr w:type="spellEnd"/>
      <w:r w:rsidRPr="009766C1">
        <w:rPr>
          <w:rFonts w:ascii="Arial" w:hAnsi="Arial" w:cs="Arial"/>
          <w:color w:val="000000"/>
        </w:rPr>
        <w:t xml:space="preserve"> </w:t>
      </w:r>
      <w:proofErr w:type="spellStart"/>
      <w:r w:rsidRPr="009766C1">
        <w:rPr>
          <w:rFonts w:ascii="Arial" w:hAnsi="Arial" w:cs="Arial"/>
          <w:color w:val="000000"/>
        </w:rPr>
        <w:t>postupku</w:t>
      </w:r>
      <w:proofErr w:type="spellEnd"/>
      <w:r w:rsidRPr="009766C1">
        <w:rPr>
          <w:rFonts w:ascii="Arial" w:hAnsi="Arial" w:cs="Arial"/>
          <w:color w:val="000000"/>
        </w:rPr>
        <w:t xml:space="preserve"> </w:t>
      </w:r>
      <w:proofErr w:type="spellStart"/>
      <w:r w:rsidRPr="009766C1">
        <w:rPr>
          <w:rFonts w:ascii="Arial" w:hAnsi="Arial" w:cs="Arial"/>
          <w:color w:val="000000"/>
        </w:rPr>
        <w:t>javne</w:t>
      </w:r>
      <w:proofErr w:type="spellEnd"/>
      <w:r w:rsidRPr="009766C1">
        <w:rPr>
          <w:rFonts w:ascii="Arial" w:hAnsi="Arial" w:cs="Arial"/>
          <w:color w:val="000000"/>
        </w:rPr>
        <w:t xml:space="preserve"> </w:t>
      </w:r>
      <w:proofErr w:type="spellStart"/>
      <w:r w:rsidRPr="009766C1">
        <w:rPr>
          <w:rFonts w:ascii="Arial" w:hAnsi="Arial" w:cs="Arial"/>
          <w:color w:val="000000"/>
        </w:rPr>
        <w:t>nabavke</w:t>
      </w:r>
      <w:proofErr w:type="spellEnd"/>
      <w:r w:rsidRPr="009766C1">
        <w:rPr>
          <w:rFonts w:ascii="Arial" w:hAnsi="Arial" w:cs="Arial"/>
          <w:color w:val="000000"/>
        </w:rPr>
        <w:t>.</w:t>
      </w:r>
    </w:p>
    <w:p w:rsidR="008259E3" w:rsidRPr="009766C1" w:rsidRDefault="008259E3" w:rsidP="008259E3">
      <w:pPr>
        <w:tabs>
          <w:tab w:val="left" w:pos="3290"/>
        </w:tabs>
        <w:jc w:val="both"/>
        <w:rPr>
          <w:rFonts w:ascii="Arial" w:hAnsi="Arial" w:cs="Arial"/>
          <w:color w:val="000000"/>
        </w:rPr>
      </w:pPr>
    </w:p>
    <w:p w:rsidR="008259E3" w:rsidRPr="009766C1" w:rsidRDefault="008259E3" w:rsidP="008259E3">
      <w:pPr>
        <w:tabs>
          <w:tab w:val="left" w:pos="3290"/>
        </w:tabs>
        <w:jc w:val="both"/>
        <w:rPr>
          <w:rFonts w:ascii="Arial" w:hAnsi="Arial" w:cs="Arial"/>
          <w:color w:val="000000"/>
        </w:rPr>
      </w:pPr>
    </w:p>
    <w:p w:rsidR="008259E3" w:rsidRPr="009766C1" w:rsidRDefault="008259E3" w:rsidP="008259E3">
      <w:pPr>
        <w:tabs>
          <w:tab w:val="left" w:pos="3290"/>
        </w:tabs>
        <w:ind w:firstLine="1134"/>
        <w:jc w:val="right"/>
        <w:rPr>
          <w:rFonts w:ascii="Arial" w:hAnsi="Arial" w:cs="Arial"/>
          <w:color w:val="000000"/>
        </w:rPr>
      </w:pPr>
      <w:proofErr w:type="spellStart"/>
      <w:r w:rsidRPr="009766C1">
        <w:rPr>
          <w:rFonts w:ascii="Arial" w:hAnsi="Arial" w:cs="Arial"/>
          <w:color w:val="000000"/>
        </w:rPr>
        <w:t>Ovlašćeno</w:t>
      </w:r>
      <w:proofErr w:type="spellEnd"/>
      <w:r w:rsidRPr="009766C1">
        <w:rPr>
          <w:rFonts w:ascii="Arial" w:hAnsi="Arial" w:cs="Arial"/>
          <w:color w:val="000000"/>
        </w:rPr>
        <w:t xml:space="preserve"> lice </w:t>
      </w:r>
      <w:proofErr w:type="spellStart"/>
      <w:r w:rsidRPr="009766C1">
        <w:rPr>
          <w:rFonts w:ascii="Arial" w:hAnsi="Arial" w:cs="Arial"/>
          <w:color w:val="000000"/>
        </w:rPr>
        <w:t>naručioca</w:t>
      </w:r>
      <w:proofErr w:type="spellEnd"/>
      <w:r w:rsidRPr="009766C1">
        <w:rPr>
          <w:rFonts w:ascii="Arial" w:hAnsi="Arial" w:cs="Arial"/>
          <w:color w:val="000000"/>
        </w:rPr>
        <w:t xml:space="preserve"> </w:t>
      </w:r>
      <w:proofErr w:type="spellStart"/>
      <w:r w:rsidR="00AE0C08">
        <w:rPr>
          <w:rFonts w:ascii="Arial" w:hAnsi="Arial" w:cs="Arial"/>
          <w:color w:val="000000"/>
        </w:rPr>
        <w:t>Gzim</w:t>
      </w:r>
      <w:proofErr w:type="spellEnd"/>
      <w:r w:rsidR="00AE0C08">
        <w:rPr>
          <w:rFonts w:ascii="Arial" w:hAnsi="Arial" w:cs="Arial"/>
          <w:color w:val="000000"/>
        </w:rPr>
        <w:t xml:space="preserve"> </w:t>
      </w:r>
      <w:proofErr w:type="spellStart"/>
      <w:r w:rsidR="00AE0C08">
        <w:rPr>
          <w:rFonts w:ascii="Arial" w:hAnsi="Arial" w:cs="Arial"/>
          <w:color w:val="000000"/>
        </w:rPr>
        <w:t>Hajdinaga</w:t>
      </w:r>
      <w:proofErr w:type="spellEnd"/>
    </w:p>
    <w:p w:rsidR="00AE76BF" w:rsidRPr="009766C1" w:rsidRDefault="00AE76BF" w:rsidP="00AE76BF">
      <w:pPr>
        <w:ind w:left="6372"/>
        <w:jc w:val="right"/>
        <w:rPr>
          <w:rFonts w:ascii="Arial" w:hAnsi="Arial" w:cs="Arial"/>
          <w:i/>
          <w:iCs/>
          <w:color w:val="000000"/>
        </w:rPr>
      </w:pPr>
      <w:proofErr w:type="spellStart"/>
      <w:proofErr w:type="gramStart"/>
      <w:r>
        <w:rPr>
          <w:rFonts w:ascii="Arial" w:hAnsi="Arial" w:cs="Arial"/>
          <w:i/>
          <w:iCs/>
          <w:color w:val="000000"/>
        </w:rPr>
        <w:t>s</w:t>
      </w:r>
      <w:r w:rsidRPr="009766C1">
        <w:rPr>
          <w:rFonts w:ascii="Arial" w:hAnsi="Arial" w:cs="Arial"/>
          <w:i/>
          <w:iCs/>
          <w:color w:val="000000"/>
        </w:rPr>
        <w:t>.r</w:t>
      </w:r>
      <w:proofErr w:type="spellEnd"/>
      <w:r w:rsidRPr="009766C1">
        <w:rPr>
          <w:rFonts w:ascii="Arial" w:hAnsi="Arial" w:cs="Arial"/>
          <w:i/>
          <w:iCs/>
          <w:color w:val="000000"/>
        </w:rPr>
        <w:t>.</w:t>
      </w:r>
      <w:proofErr w:type="gramEnd"/>
    </w:p>
    <w:p w:rsidR="00C55C22" w:rsidRPr="009766C1" w:rsidRDefault="008259E3" w:rsidP="00AE76BF">
      <w:pPr>
        <w:ind w:left="6372"/>
        <w:jc w:val="both"/>
        <w:rPr>
          <w:rFonts w:ascii="Arial" w:hAnsi="Arial" w:cs="Arial"/>
          <w:i/>
          <w:iCs/>
          <w:color w:val="000000"/>
        </w:rPr>
      </w:pPr>
      <w:r w:rsidRPr="009766C1">
        <w:rPr>
          <w:rFonts w:ascii="Arial" w:hAnsi="Arial" w:cs="Arial"/>
          <w:i/>
          <w:iCs/>
          <w:color w:val="000000"/>
        </w:rPr>
        <w:t xml:space="preserve">         </w:t>
      </w:r>
    </w:p>
    <w:p w:rsidR="008259E3" w:rsidRPr="009766C1" w:rsidRDefault="008259E3" w:rsidP="008259E3">
      <w:pPr>
        <w:tabs>
          <w:tab w:val="left" w:pos="3290"/>
        </w:tabs>
        <w:ind w:firstLine="1134"/>
        <w:jc w:val="right"/>
        <w:rPr>
          <w:rFonts w:ascii="Arial" w:hAnsi="Arial" w:cs="Arial"/>
          <w:i/>
          <w:iCs/>
          <w:color w:val="000000"/>
        </w:rPr>
      </w:pPr>
      <w:proofErr w:type="spellStart"/>
      <w:r w:rsidRPr="009766C1">
        <w:rPr>
          <w:rFonts w:ascii="Arial" w:hAnsi="Arial" w:cs="Arial"/>
          <w:color w:val="000000"/>
        </w:rPr>
        <w:t>Službenik</w:t>
      </w:r>
      <w:proofErr w:type="spellEnd"/>
      <w:r w:rsidRPr="009766C1">
        <w:rPr>
          <w:rFonts w:ascii="Arial" w:hAnsi="Arial" w:cs="Arial"/>
          <w:color w:val="000000"/>
        </w:rPr>
        <w:t xml:space="preserve"> </w:t>
      </w:r>
      <w:proofErr w:type="spellStart"/>
      <w:r w:rsidRPr="009766C1">
        <w:rPr>
          <w:rFonts w:ascii="Arial" w:hAnsi="Arial" w:cs="Arial"/>
          <w:color w:val="000000"/>
        </w:rPr>
        <w:t>za</w:t>
      </w:r>
      <w:proofErr w:type="spellEnd"/>
      <w:r w:rsidRPr="009766C1">
        <w:rPr>
          <w:rFonts w:ascii="Arial" w:hAnsi="Arial" w:cs="Arial"/>
          <w:color w:val="000000"/>
        </w:rPr>
        <w:t xml:space="preserve"> </w:t>
      </w:r>
      <w:proofErr w:type="spellStart"/>
      <w:r w:rsidRPr="009766C1">
        <w:rPr>
          <w:rFonts w:ascii="Arial" w:hAnsi="Arial" w:cs="Arial"/>
          <w:color w:val="000000"/>
        </w:rPr>
        <w:t>javne</w:t>
      </w:r>
      <w:proofErr w:type="spellEnd"/>
      <w:r w:rsidRPr="009766C1">
        <w:rPr>
          <w:rFonts w:ascii="Arial" w:hAnsi="Arial" w:cs="Arial"/>
          <w:color w:val="000000"/>
        </w:rPr>
        <w:t xml:space="preserve"> </w:t>
      </w:r>
      <w:proofErr w:type="spellStart"/>
      <w:proofErr w:type="gramStart"/>
      <w:r w:rsidRPr="009766C1">
        <w:rPr>
          <w:rFonts w:ascii="Arial" w:hAnsi="Arial" w:cs="Arial"/>
          <w:color w:val="000000"/>
        </w:rPr>
        <w:t>nabavke</w:t>
      </w:r>
      <w:proofErr w:type="spellEnd"/>
      <w:r w:rsidRPr="009766C1">
        <w:rPr>
          <w:rFonts w:ascii="Arial" w:hAnsi="Arial" w:cs="Arial"/>
          <w:color w:val="000000"/>
        </w:rPr>
        <w:t xml:space="preserve"> </w:t>
      </w:r>
      <w:r w:rsidR="004A581F" w:rsidRPr="009766C1">
        <w:rPr>
          <w:rFonts w:ascii="Arial" w:hAnsi="Arial" w:cs="Arial"/>
          <w:color w:val="000000"/>
        </w:rPr>
        <w:t xml:space="preserve"> </w:t>
      </w:r>
      <w:r w:rsidR="00B01075">
        <w:rPr>
          <w:rFonts w:ascii="Arial" w:hAnsi="Arial" w:cs="Arial"/>
          <w:color w:val="000000"/>
        </w:rPr>
        <w:t>Svetlana</w:t>
      </w:r>
      <w:proofErr w:type="gramEnd"/>
      <w:r w:rsidR="00B01075">
        <w:rPr>
          <w:rFonts w:ascii="Arial" w:hAnsi="Arial" w:cs="Arial"/>
          <w:color w:val="000000"/>
        </w:rPr>
        <w:t xml:space="preserve"> Bracanović</w:t>
      </w:r>
    </w:p>
    <w:p w:rsidR="00AE76BF" w:rsidRPr="009766C1" w:rsidRDefault="00AE76BF" w:rsidP="00AE76BF">
      <w:pPr>
        <w:ind w:left="6372"/>
        <w:jc w:val="right"/>
        <w:rPr>
          <w:rFonts w:ascii="Arial" w:hAnsi="Arial" w:cs="Arial"/>
          <w:i/>
          <w:iCs/>
          <w:color w:val="000000"/>
        </w:rPr>
      </w:pPr>
      <w:proofErr w:type="spellStart"/>
      <w:proofErr w:type="gramStart"/>
      <w:r>
        <w:rPr>
          <w:rFonts w:ascii="Arial" w:hAnsi="Arial" w:cs="Arial"/>
          <w:i/>
          <w:iCs/>
          <w:color w:val="000000"/>
        </w:rPr>
        <w:t>s</w:t>
      </w:r>
      <w:r w:rsidRPr="009766C1">
        <w:rPr>
          <w:rFonts w:ascii="Arial" w:hAnsi="Arial" w:cs="Arial"/>
          <w:i/>
          <w:iCs/>
          <w:color w:val="000000"/>
        </w:rPr>
        <w:t>.r</w:t>
      </w:r>
      <w:proofErr w:type="spellEnd"/>
      <w:r w:rsidRPr="009766C1">
        <w:rPr>
          <w:rFonts w:ascii="Arial" w:hAnsi="Arial" w:cs="Arial"/>
          <w:i/>
          <w:iCs/>
          <w:color w:val="000000"/>
        </w:rPr>
        <w:t>.</w:t>
      </w:r>
      <w:proofErr w:type="gramEnd"/>
    </w:p>
    <w:p w:rsidR="00B23703" w:rsidRPr="009766C1" w:rsidRDefault="00B23703" w:rsidP="00B23703">
      <w:pPr>
        <w:ind w:left="6372"/>
        <w:jc w:val="center"/>
        <w:rPr>
          <w:rFonts w:ascii="Arial" w:hAnsi="Arial" w:cs="Arial"/>
          <w:i/>
          <w:iCs/>
          <w:color w:val="000000"/>
        </w:rPr>
      </w:pPr>
      <w:r w:rsidRPr="009766C1">
        <w:rPr>
          <w:rFonts w:ascii="Arial" w:hAnsi="Arial" w:cs="Arial"/>
          <w:i/>
          <w:iCs/>
          <w:color w:val="000000"/>
        </w:rPr>
        <w:t xml:space="preserve">         </w:t>
      </w:r>
    </w:p>
    <w:p w:rsidR="008259E3" w:rsidRDefault="008259E3" w:rsidP="008259E3">
      <w:pPr>
        <w:tabs>
          <w:tab w:val="left" w:pos="3290"/>
        </w:tabs>
        <w:ind w:firstLine="1134"/>
        <w:jc w:val="right"/>
        <w:rPr>
          <w:rFonts w:ascii="Arial" w:hAnsi="Arial" w:cs="Arial"/>
          <w:color w:val="000000"/>
        </w:rPr>
      </w:pPr>
      <w:r w:rsidRPr="009766C1">
        <w:rPr>
          <w:rFonts w:ascii="Arial" w:hAnsi="Arial" w:cs="Arial"/>
          <w:color w:val="000000"/>
        </w:rPr>
        <w:t xml:space="preserve">Lice </w:t>
      </w:r>
      <w:proofErr w:type="spellStart"/>
      <w:r w:rsidRPr="009766C1">
        <w:rPr>
          <w:rFonts w:ascii="Arial" w:hAnsi="Arial" w:cs="Arial"/>
          <w:color w:val="000000"/>
        </w:rPr>
        <w:t>koje</w:t>
      </w:r>
      <w:proofErr w:type="spellEnd"/>
      <w:r w:rsidRPr="009766C1">
        <w:rPr>
          <w:rFonts w:ascii="Arial" w:hAnsi="Arial" w:cs="Arial"/>
          <w:color w:val="000000"/>
        </w:rPr>
        <w:t xml:space="preserve"> je </w:t>
      </w:r>
      <w:proofErr w:type="spellStart"/>
      <w:r w:rsidRPr="009766C1">
        <w:rPr>
          <w:rFonts w:ascii="Arial" w:hAnsi="Arial" w:cs="Arial"/>
          <w:color w:val="000000"/>
        </w:rPr>
        <w:t>učestvovalo</w:t>
      </w:r>
      <w:proofErr w:type="spellEnd"/>
      <w:r w:rsidRPr="009766C1">
        <w:rPr>
          <w:rFonts w:ascii="Arial" w:hAnsi="Arial" w:cs="Arial"/>
          <w:color w:val="000000"/>
        </w:rPr>
        <w:t xml:space="preserve"> u </w:t>
      </w:r>
      <w:proofErr w:type="spellStart"/>
      <w:r w:rsidRPr="009766C1">
        <w:rPr>
          <w:rFonts w:ascii="Arial" w:hAnsi="Arial" w:cs="Arial"/>
          <w:color w:val="000000"/>
        </w:rPr>
        <w:t>planiranju</w:t>
      </w:r>
      <w:proofErr w:type="spellEnd"/>
      <w:r w:rsidRPr="009766C1">
        <w:rPr>
          <w:rFonts w:ascii="Arial" w:hAnsi="Arial" w:cs="Arial"/>
          <w:color w:val="000000"/>
        </w:rPr>
        <w:t xml:space="preserve"> </w:t>
      </w:r>
      <w:proofErr w:type="spellStart"/>
      <w:r w:rsidRPr="009766C1">
        <w:rPr>
          <w:rFonts w:ascii="Arial" w:hAnsi="Arial" w:cs="Arial"/>
          <w:color w:val="000000"/>
        </w:rPr>
        <w:t>javne</w:t>
      </w:r>
      <w:proofErr w:type="spellEnd"/>
      <w:r w:rsidRPr="009766C1">
        <w:rPr>
          <w:rFonts w:ascii="Arial" w:hAnsi="Arial" w:cs="Arial"/>
          <w:color w:val="000000"/>
        </w:rPr>
        <w:t xml:space="preserve"> </w:t>
      </w:r>
      <w:proofErr w:type="spellStart"/>
      <w:r w:rsidRPr="009766C1">
        <w:rPr>
          <w:rFonts w:ascii="Arial" w:hAnsi="Arial" w:cs="Arial"/>
          <w:color w:val="000000"/>
        </w:rPr>
        <w:t>nabavke</w:t>
      </w:r>
      <w:proofErr w:type="spellEnd"/>
      <w:r w:rsidRPr="009766C1">
        <w:rPr>
          <w:rFonts w:ascii="Arial" w:hAnsi="Arial" w:cs="Arial"/>
          <w:color w:val="000000"/>
        </w:rPr>
        <w:t xml:space="preserve"> </w:t>
      </w:r>
      <w:proofErr w:type="spellStart"/>
      <w:r w:rsidR="004A581F" w:rsidRPr="009766C1">
        <w:rPr>
          <w:rFonts w:ascii="Arial" w:hAnsi="Arial" w:cs="Arial"/>
          <w:color w:val="000000"/>
        </w:rPr>
        <w:t>Branka</w:t>
      </w:r>
      <w:proofErr w:type="spellEnd"/>
      <w:r w:rsidR="004A581F" w:rsidRPr="009766C1">
        <w:rPr>
          <w:rFonts w:ascii="Arial" w:hAnsi="Arial" w:cs="Arial"/>
          <w:color w:val="000000"/>
        </w:rPr>
        <w:t xml:space="preserve"> </w:t>
      </w:r>
      <w:proofErr w:type="spellStart"/>
      <w:r w:rsidR="004A581F" w:rsidRPr="009766C1">
        <w:rPr>
          <w:rFonts w:ascii="Arial" w:hAnsi="Arial" w:cs="Arial"/>
          <w:color w:val="000000"/>
        </w:rPr>
        <w:t>Vukašinović</w:t>
      </w:r>
      <w:proofErr w:type="spellEnd"/>
    </w:p>
    <w:p w:rsidR="00AE76BF" w:rsidRPr="009766C1" w:rsidRDefault="00AE76BF" w:rsidP="00AE76BF">
      <w:pPr>
        <w:ind w:left="6372"/>
        <w:jc w:val="right"/>
        <w:rPr>
          <w:rFonts w:ascii="Arial" w:hAnsi="Arial" w:cs="Arial"/>
          <w:i/>
          <w:iCs/>
          <w:color w:val="000000"/>
        </w:rPr>
      </w:pPr>
      <w:proofErr w:type="spellStart"/>
      <w:proofErr w:type="gramStart"/>
      <w:r>
        <w:rPr>
          <w:rFonts w:ascii="Arial" w:hAnsi="Arial" w:cs="Arial"/>
          <w:i/>
          <w:iCs/>
          <w:color w:val="000000"/>
        </w:rPr>
        <w:t>s</w:t>
      </w:r>
      <w:r w:rsidRPr="009766C1">
        <w:rPr>
          <w:rFonts w:ascii="Arial" w:hAnsi="Arial" w:cs="Arial"/>
          <w:i/>
          <w:iCs/>
          <w:color w:val="000000"/>
        </w:rPr>
        <w:t>.r</w:t>
      </w:r>
      <w:proofErr w:type="spellEnd"/>
      <w:r w:rsidRPr="009766C1">
        <w:rPr>
          <w:rFonts w:ascii="Arial" w:hAnsi="Arial" w:cs="Arial"/>
          <w:i/>
          <w:iCs/>
          <w:color w:val="000000"/>
        </w:rPr>
        <w:t>.</w:t>
      </w:r>
      <w:proofErr w:type="gramEnd"/>
    </w:p>
    <w:p w:rsidR="00A53371" w:rsidRPr="009766C1" w:rsidRDefault="00A53371" w:rsidP="00A53371">
      <w:pPr>
        <w:jc w:val="both"/>
        <w:rPr>
          <w:rFonts w:ascii="Arial" w:hAnsi="Arial" w:cs="Arial"/>
          <w:b/>
          <w:bCs/>
          <w:color w:val="000000"/>
        </w:rPr>
      </w:pPr>
    </w:p>
    <w:p w:rsidR="008259E3" w:rsidRDefault="008259E3" w:rsidP="008259E3">
      <w:pPr>
        <w:tabs>
          <w:tab w:val="left" w:pos="3290"/>
        </w:tabs>
        <w:rPr>
          <w:rFonts w:ascii="Arial" w:hAnsi="Arial" w:cs="Arial"/>
          <w:color w:val="000000"/>
        </w:rPr>
      </w:pPr>
      <w:r w:rsidRPr="009766C1">
        <w:rPr>
          <w:rFonts w:ascii="Arial" w:hAnsi="Arial" w:cs="Arial"/>
          <w:iCs/>
          <w:color w:val="000000"/>
        </w:rPr>
        <w:t xml:space="preserve">                 </w:t>
      </w:r>
      <w:r w:rsidR="00BF45C0">
        <w:rPr>
          <w:rFonts w:ascii="Arial" w:hAnsi="Arial" w:cs="Arial"/>
          <w:iCs/>
          <w:color w:val="000000"/>
        </w:rPr>
        <w:t xml:space="preserve">  </w:t>
      </w:r>
      <w:proofErr w:type="spellStart"/>
      <w:r w:rsidRPr="009766C1">
        <w:rPr>
          <w:rFonts w:ascii="Arial" w:hAnsi="Arial" w:cs="Arial"/>
          <w:iCs/>
          <w:color w:val="000000"/>
        </w:rPr>
        <w:t>Član</w:t>
      </w:r>
      <w:proofErr w:type="spellEnd"/>
      <w:r w:rsidRPr="009766C1">
        <w:rPr>
          <w:rFonts w:ascii="Arial" w:hAnsi="Arial" w:cs="Arial"/>
          <w:iCs/>
          <w:color w:val="000000"/>
        </w:rPr>
        <w:t xml:space="preserve"> </w:t>
      </w:r>
      <w:proofErr w:type="spellStart"/>
      <w:r w:rsidRPr="009766C1">
        <w:rPr>
          <w:rFonts w:ascii="Arial" w:hAnsi="Arial" w:cs="Arial"/>
          <w:iCs/>
          <w:color w:val="000000"/>
        </w:rPr>
        <w:t>komisije</w:t>
      </w:r>
      <w:proofErr w:type="spellEnd"/>
      <w:r w:rsidRPr="009766C1">
        <w:rPr>
          <w:rFonts w:ascii="Arial" w:hAnsi="Arial" w:cs="Arial"/>
          <w:iCs/>
          <w:color w:val="000000"/>
        </w:rPr>
        <w:t xml:space="preserve"> </w:t>
      </w:r>
      <w:proofErr w:type="spellStart"/>
      <w:r w:rsidRPr="009766C1">
        <w:rPr>
          <w:rFonts w:ascii="Arial" w:hAnsi="Arial" w:cs="Arial"/>
        </w:rPr>
        <w:t>za</w:t>
      </w:r>
      <w:proofErr w:type="spellEnd"/>
      <w:r w:rsidRPr="009766C1">
        <w:rPr>
          <w:rFonts w:ascii="Arial" w:hAnsi="Arial" w:cs="Arial"/>
        </w:rPr>
        <w:t xml:space="preserve"> </w:t>
      </w:r>
      <w:proofErr w:type="spellStart"/>
      <w:r w:rsidRPr="009766C1">
        <w:rPr>
          <w:rFonts w:ascii="Arial" w:hAnsi="Arial" w:cs="Arial"/>
        </w:rPr>
        <w:t>sprovođenje</w:t>
      </w:r>
      <w:proofErr w:type="spellEnd"/>
      <w:r w:rsidRPr="009766C1">
        <w:rPr>
          <w:rFonts w:ascii="Arial" w:hAnsi="Arial" w:cs="Arial"/>
        </w:rPr>
        <w:t xml:space="preserve"> </w:t>
      </w:r>
      <w:proofErr w:type="spellStart"/>
      <w:r w:rsidRPr="009766C1">
        <w:rPr>
          <w:rFonts w:ascii="Arial" w:hAnsi="Arial" w:cs="Arial"/>
        </w:rPr>
        <w:t>postupka</w:t>
      </w:r>
      <w:proofErr w:type="spellEnd"/>
      <w:r w:rsidRPr="009766C1">
        <w:rPr>
          <w:rFonts w:ascii="Arial" w:hAnsi="Arial" w:cs="Arial"/>
        </w:rPr>
        <w:t xml:space="preserve"> </w:t>
      </w:r>
      <w:proofErr w:type="spellStart"/>
      <w:r w:rsidRPr="009766C1">
        <w:rPr>
          <w:rFonts w:ascii="Arial" w:hAnsi="Arial" w:cs="Arial"/>
        </w:rPr>
        <w:t>javne</w:t>
      </w:r>
      <w:proofErr w:type="spellEnd"/>
      <w:r w:rsidRPr="009766C1">
        <w:rPr>
          <w:rFonts w:ascii="Arial" w:hAnsi="Arial" w:cs="Arial"/>
        </w:rPr>
        <w:t xml:space="preserve"> </w:t>
      </w:r>
      <w:proofErr w:type="spellStart"/>
      <w:r w:rsidRPr="009766C1">
        <w:rPr>
          <w:rFonts w:ascii="Arial" w:hAnsi="Arial" w:cs="Arial"/>
        </w:rPr>
        <w:t>nabavk</w:t>
      </w:r>
      <w:r w:rsidRPr="009766C1">
        <w:rPr>
          <w:rFonts w:ascii="Arial" w:hAnsi="Arial" w:cs="Arial"/>
          <w:iCs/>
          <w:color w:val="000000"/>
        </w:rPr>
        <w:t>e</w:t>
      </w:r>
      <w:proofErr w:type="spellEnd"/>
      <w:r w:rsidR="004A581F" w:rsidRPr="009766C1">
        <w:rPr>
          <w:rFonts w:ascii="Arial" w:hAnsi="Arial" w:cs="Arial"/>
          <w:color w:val="000000"/>
        </w:rPr>
        <w:t xml:space="preserve"> Svetlana </w:t>
      </w:r>
      <w:proofErr w:type="spellStart"/>
      <w:r w:rsidR="004A581F" w:rsidRPr="009766C1">
        <w:rPr>
          <w:rFonts w:ascii="Arial" w:hAnsi="Arial" w:cs="Arial"/>
          <w:color w:val="000000"/>
        </w:rPr>
        <w:t>Bracanović</w:t>
      </w:r>
      <w:proofErr w:type="spellEnd"/>
    </w:p>
    <w:p w:rsidR="00AE76BF" w:rsidRPr="009766C1" w:rsidRDefault="00AE76BF" w:rsidP="00AE76BF">
      <w:pPr>
        <w:ind w:left="6372"/>
        <w:jc w:val="right"/>
        <w:rPr>
          <w:rFonts w:ascii="Arial" w:hAnsi="Arial" w:cs="Arial"/>
          <w:i/>
          <w:iCs/>
          <w:color w:val="000000"/>
        </w:rPr>
      </w:pPr>
      <w:proofErr w:type="spellStart"/>
      <w:proofErr w:type="gramStart"/>
      <w:r>
        <w:rPr>
          <w:rFonts w:ascii="Arial" w:hAnsi="Arial" w:cs="Arial"/>
          <w:i/>
          <w:iCs/>
          <w:color w:val="000000"/>
        </w:rPr>
        <w:t>s</w:t>
      </w:r>
      <w:r w:rsidRPr="009766C1">
        <w:rPr>
          <w:rFonts w:ascii="Arial" w:hAnsi="Arial" w:cs="Arial"/>
          <w:i/>
          <w:iCs/>
          <w:color w:val="000000"/>
        </w:rPr>
        <w:t>.r</w:t>
      </w:r>
      <w:proofErr w:type="spellEnd"/>
      <w:r w:rsidRPr="009766C1">
        <w:rPr>
          <w:rFonts w:ascii="Arial" w:hAnsi="Arial" w:cs="Arial"/>
          <w:i/>
          <w:iCs/>
          <w:color w:val="000000"/>
        </w:rPr>
        <w:t>.</w:t>
      </w:r>
      <w:proofErr w:type="gramEnd"/>
    </w:p>
    <w:p w:rsidR="00A53371" w:rsidRPr="009766C1" w:rsidRDefault="00A53371" w:rsidP="00A53371">
      <w:pPr>
        <w:jc w:val="both"/>
        <w:rPr>
          <w:rFonts w:ascii="Arial" w:hAnsi="Arial" w:cs="Arial"/>
          <w:b/>
          <w:bCs/>
          <w:color w:val="000000"/>
        </w:rPr>
      </w:pPr>
    </w:p>
    <w:p w:rsidR="00B23703" w:rsidRPr="009766C1" w:rsidRDefault="00BF45C0" w:rsidP="00B23703">
      <w:pPr>
        <w:tabs>
          <w:tab w:val="left" w:pos="3290"/>
        </w:tabs>
        <w:ind w:firstLine="1134"/>
        <w:rPr>
          <w:rFonts w:ascii="Arial" w:hAnsi="Arial" w:cs="Arial"/>
          <w:i/>
          <w:iCs/>
          <w:color w:val="000000"/>
        </w:rPr>
      </w:pPr>
      <w:r>
        <w:rPr>
          <w:rFonts w:ascii="Arial" w:hAnsi="Arial" w:cs="Arial"/>
          <w:iCs/>
          <w:color w:val="000000"/>
        </w:rPr>
        <w:t xml:space="preserve">  </w:t>
      </w:r>
      <w:proofErr w:type="spellStart"/>
      <w:r w:rsidR="008259E3" w:rsidRPr="009766C1">
        <w:rPr>
          <w:rFonts w:ascii="Arial" w:hAnsi="Arial" w:cs="Arial"/>
          <w:iCs/>
          <w:color w:val="000000"/>
        </w:rPr>
        <w:t>Član</w:t>
      </w:r>
      <w:proofErr w:type="spellEnd"/>
      <w:r w:rsidR="008259E3" w:rsidRPr="009766C1">
        <w:rPr>
          <w:rFonts w:ascii="Arial" w:hAnsi="Arial" w:cs="Arial"/>
          <w:iCs/>
          <w:color w:val="000000"/>
        </w:rPr>
        <w:t xml:space="preserve"> </w:t>
      </w:r>
      <w:proofErr w:type="spellStart"/>
      <w:r w:rsidR="008259E3" w:rsidRPr="009766C1">
        <w:rPr>
          <w:rFonts w:ascii="Arial" w:hAnsi="Arial" w:cs="Arial"/>
          <w:iCs/>
          <w:color w:val="000000"/>
        </w:rPr>
        <w:t>komisije</w:t>
      </w:r>
      <w:proofErr w:type="spellEnd"/>
      <w:r w:rsidR="008259E3" w:rsidRPr="009766C1">
        <w:rPr>
          <w:rFonts w:ascii="Arial" w:hAnsi="Arial" w:cs="Arial"/>
          <w:iCs/>
          <w:color w:val="000000"/>
        </w:rPr>
        <w:t xml:space="preserve"> </w:t>
      </w:r>
      <w:proofErr w:type="spellStart"/>
      <w:r w:rsidR="008259E3" w:rsidRPr="009766C1">
        <w:rPr>
          <w:rFonts w:ascii="Arial" w:hAnsi="Arial" w:cs="Arial"/>
        </w:rPr>
        <w:t>za</w:t>
      </w:r>
      <w:proofErr w:type="spellEnd"/>
      <w:r w:rsidR="008259E3" w:rsidRPr="009766C1">
        <w:rPr>
          <w:rFonts w:ascii="Arial" w:hAnsi="Arial" w:cs="Arial"/>
        </w:rPr>
        <w:t xml:space="preserve"> </w:t>
      </w:r>
      <w:proofErr w:type="spellStart"/>
      <w:r w:rsidR="008259E3" w:rsidRPr="009766C1">
        <w:rPr>
          <w:rFonts w:ascii="Arial" w:hAnsi="Arial" w:cs="Arial"/>
        </w:rPr>
        <w:t>sprovođenje</w:t>
      </w:r>
      <w:proofErr w:type="spellEnd"/>
      <w:r w:rsidR="008259E3" w:rsidRPr="009766C1">
        <w:rPr>
          <w:rFonts w:ascii="Arial" w:hAnsi="Arial" w:cs="Arial"/>
        </w:rPr>
        <w:t xml:space="preserve"> </w:t>
      </w:r>
      <w:proofErr w:type="spellStart"/>
      <w:r w:rsidR="008259E3" w:rsidRPr="009766C1">
        <w:rPr>
          <w:rFonts w:ascii="Arial" w:hAnsi="Arial" w:cs="Arial"/>
        </w:rPr>
        <w:t>postupka</w:t>
      </w:r>
      <w:proofErr w:type="spellEnd"/>
      <w:r w:rsidR="008259E3" w:rsidRPr="009766C1">
        <w:rPr>
          <w:rFonts w:ascii="Arial" w:hAnsi="Arial" w:cs="Arial"/>
        </w:rPr>
        <w:t xml:space="preserve"> </w:t>
      </w:r>
      <w:proofErr w:type="spellStart"/>
      <w:r w:rsidR="008259E3" w:rsidRPr="009766C1">
        <w:rPr>
          <w:rFonts w:ascii="Arial" w:hAnsi="Arial" w:cs="Arial"/>
        </w:rPr>
        <w:t>javne</w:t>
      </w:r>
      <w:proofErr w:type="spellEnd"/>
      <w:r w:rsidR="008259E3" w:rsidRPr="009766C1">
        <w:rPr>
          <w:rFonts w:ascii="Arial" w:hAnsi="Arial" w:cs="Arial"/>
        </w:rPr>
        <w:t xml:space="preserve"> </w:t>
      </w:r>
      <w:proofErr w:type="spellStart"/>
      <w:r w:rsidR="008259E3" w:rsidRPr="009766C1">
        <w:rPr>
          <w:rFonts w:ascii="Arial" w:hAnsi="Arial" w:cs="Arial"/>
        </w:rPr>
        <w:t>nabavk</w:t>
      </w:r>
      <w:r w:rsidR="008259E3" w:rsidRPr="009766C1">
        <w:rPr>
          <w:rFonts w:ascii="Arial" w:hAnsi="Arial" w:cs="Arial"/>
          <w:iCs/>
          <w:color w:val="000000"/>
        </w:rPr>
        <w:t>e</w:t>
      </w:r>
      <w:proofErr w:type="spellEnd"/>
      <w:r w:rsidR="004A581F" w:rsidRPr="009766C1">
        <w:rPr>
          <w:rFonts w:ascii="Arial" w:hAnsi="Arial" w:cs="Arial"/>
          <w:color w:val="000000"/>
        </w:rPr>
        <w:t xml:space="preserve"> </w:t>
      </w:r>
      <w:proofErr w:type="spellStart"/>
      <w:r w:rsidR="004A581F" w:rsidRPr="009766C1">
        <w:rPr>
          <w:rFonts w:ascii="Arial" w:hAnsi="Arial" w:cs="Arial"/>
          <w:color w:val="000000"/>
        </w:rPr>
        <w:t>Branka</w:t>
      </w:r>
      <w:proofErr w:type="spellEnd"/>
      <w:r w:rsidR="00943F0F">
        <w:rPr>
          <w:rFonts w:ascii="Arial" w:hAnsi="Arial" w:cs="Arial"/>
          <w:color w:val="000000"/>
        </w:rPr>
        <w:t xml:space="preserve"> </w:t>
      </w:r>
      <w:proofErr w:type="spellStart"/>
      <w:r w:rsidR="00943F0F">
        <w:rPr>
          <w:rFonts w:ascii="Arial" w:hAnsi="Arial" w:cs="Arial"/>
          <w:color w:val="000000"/>
        </w:rPr>
        <w:t>Vukašinović</w:t>
      </w:r>
      <w:proofErr w:type="spellEnd"/>
    </w:p>
    <w:p w:rsidR="00BF45C0" w:rsidRPr="009766C1" w:rsidRDefault="00BF45C0" w:rsidP="00BF45C0">
      <w:pPr>
        <w:ind w:left="6372"/>
        <w:jc w:val="right"/>
        <w:rPr>
          <w:rFonts w:ascii="Arial" w:hAnsi="Arial" w:cs="Arial"/>
          <w:i/>
          <w:iCs/>
          <w:color w:val="000000"/>
        </w:rPr>
      </w:pPr>
      <w:proofErr w:type="spellStart"/>
      <w:proofErr w:type="gramStart"/>
      <w:r>
        <w:rPr>
          <w:rFonts w:ascii="Arial" w:hAnsi="Arial" w:cs="Arial"/>
          <w:i/>
          <w:iCs/>
          <w:color w:val="000000"/>
        </w:rPr>
        <w:t>s</w:t>
      </w:r>
      <w:r w:rsidRPr="009766C1">
        <w:rPr>
          <w:rFonts w:ascii="Arial" w:hAnsi="Arial" w:cs="Arial"/>
          <w:i/>
          <w:iCs/>
          <w:color w:val="000000"/>
        </w:rPr>
        <w:t>.r</w:t>
      </w:r>
      <w:proofErr w:type="spellEnd"/>
      <w:r w:rsidRPr="009766C1">
        <w:rPr>
          <w:rFonts w:ascii="Arial" w:hAnsi="Arial" w:cs="Arial"/>
          <w:i/>
          <w:iCs/>
          <w:color w:val="000000"/>
        </w:rPr>
        <w:t>.</w:t>
      </w:r>
      <w:proofErr w:type="gramEnd"/>
    </w:p>
    <w:p w:rsidR="00B23703" w:rsidRPr="009766C1" w:rsidRDefault="00B23703" w:rsidP="00B23703">
      <w:pPr>
        <w:jc w:val="both"/>
        <w:rPr>
          <w:rFonts w:ascii="Arial" w:hAnsi="Arial" w:cs="Arial"/>
          <w:b/>
          <w:bCs/>
          <w:color w:val="000000"/>
        </w:rPr>
      </w:pPr>
    </w:p>
    <w:p w:rsidR="008259E3" w:rsidRPr="009766C1" w:rsidRDefault="00BF45C0" w:rsidP="008259E3">
      <w:pPr>
        <w:tabs>
          <w:tab w:val="left" w:pos="3290"/>
        </w:tabs>
        <w:ind w:firstLine="1134"/>
        <w:rPr>
          <w:rFonts w:ascii="Arial" w:hAnsi="Arial" w:cs="Arial"/>
          <w:color w:val="000000"/>
        </w:rPr>
      </w:pPr>
      <w:r>
        <w:rPr>
          <w:rFonts w:ascii="Arial" w:hAnsi="Arial" w:cs="Arial"/>
          <w:iCs/>
          <w:color w:val="000000"/>
        </w:rPr>
        <w:t xml:space="preserve">       </w:t>
      </w:r>
      <w:proofErr w:type="spellStart"/>
      <w:r w:rsidR="008259E3" w:rsidRPr="009766C1">
        <w:rPr>
          <w:rFonts w:ascii="Arial" w:hAnsi="Arial" w:cs="Arial"/>
          <w:iCs/>
          <w:color w:val="000000"/>
        </w:rPr>
        <w:t>Član</w:t>
      </w:r>
      <w:proofErr w:type="spellEnd"/>
      <w:r w:rsidR="008259E3" w:rsidRPr="009766C1">
        <w:rPr>
          <w:rFonts w:ascii="Arial" w:hAnsi="Arial" w:cs="Arial"/>
          <w:iCs/>
          <w:color w:val="000000"/>
        </w:rPr>
        <w:t xml:space="preserve"> </w:t>
      </w:r>
      <w:proofErr w:type="spellStart"/>
      <w:r w:rsidR="008259E3" w:rsidRPr="009766C1">
        <w:rPr>
          <w:rFonts w:ascii="Arial" w:hAnsi="Arial" w:cs="Arial"/>
          <w:iCs/>
          <w:color w:val="000000"/>
        </w:rPr>
        <w:t>komisije</w:t>
      </w:r>
      <w:proofErr w:type="spellEnd"/>
      <w:r w:rsidR="008259E3" w:rsidRPr="009766C1">
        <w:rPr>
          <w:rFonts w:ascii="Arial" w:hAnsi="Arial" w:cs="Arial"/>
          <w:iCs/>
          <w:color w:val="000000"/>
        </w:rPr>
        <w:t xml:space="preserve"> </w:t>
      </w:r>
      <w:proofErr w:type="spellStart"/>
      <w:r w:rsidR="008259E3" w:rsidRPr="009766C1">
        <w:rPr>
          <w:rFonts w:ascii="Arial" w:hAnsi="Arial" w:cs="Arial"/>
        </w:rPr>
        <w:t>za</w:t>
      </w:r>
      <w:proofErr w:type="spellEnd"/>
      <w:r w:rsidR="008259E3" w:rsidRPr="009766C1">
        <w:rPr>
          <w:rFonts w:ascii="Arial" w:hAnsi="Arial" w:cs="Arial"/>
        </w:rPr>
        <w:t xml:space="preserve"> </w:t>
      </w:r>
      <w:proofErr w:type="spellStart"/>
      <w:r w:rsidR="008259E3" w:rsidRPr="009766C1">
        <w:rPr>
          <w:rFonts w:ascii="Arial" w:hAnsi="Arial" w:cs="Arial"/>
        </w:rPr>
        <w:t>sprovođenje</w:t>
      </w:r>
      <w:proofErr w:type="spellEnd"/>
      <w:r w:rsidR="008259E3" w:rsidRPr="009766C1">
        <w:rPr>
          <w:rFonts w:ascii="Arial" w:hAnsi="Arial" w:cs="Arial"/>
        </w:rPr>
        <w:t xml:space="preserve"> </w:t>
      </w:r>
      <w:proofErr w:type="spellStart"/>
      <w:r w:rsidR="008259E3" w:rsidRPr="009766C1">
        <w:rPr>
          <w:rFonts w:ascii="Arial" w:hAnsi="Arial" w:cs="Arial"/>
        </w:rPr>
        <w:t>postupka</w:t>
      </w:r>
      <w:proofErr w:type="spellEnd"/>
      <w:r w:rsidR="008259E3" w:rsidRPr="009766C1">
        <w:rPr>
          <w:rFonts w:ascii="Arial" w:hAnsi="Arial" w:cs="Arial"/>
        </w:rPr>
        <w:t xml:space="preserve"> </w:t>
      </w:r>
      <w:proofErr w:type="spellStart"/>
      <w:r w:rsidR="008259E3" w:rsidRPr="009766C1">
        <w:rPr>
          <w:rFonts w:ascii="Arial" w:hAnsi="Arial" w:cs="Arial"/>
        </w:rPr>
        <w:t>javne</w:t>
      </w:r>
      <w:proofErr w:type="spellEnd"/>
      <w:r w:rsidR="008259E3" w:rsidRPr="009766C1">
        <w:rPr>
          <w:rFonts w:ascii="Arial" w:hAnsi="Arial" w:cs="Arial"/>
        </w:rPr>
        <w:t xml:space="preserve"> </w:t>
      </w:r>
      <w:proofErr w:type="spellStart"/>
      <w:r w:rsidR="008259E3" w:rsidRPr="009766C1">
        <w:rPr>
          <w:rFonts w:ascii="Arial" w:hAnsi="Arial" w:cs="Arial"/>
        </w:rPr>
        <w:t>nabavk</w:t>
      </w:r>
      <w:r w:rsidR="008259E3" w:rsidRPr="009766C1">
        <w:rPr>
          <w:rFonts w:ascii="Arial" w:hAnsi="Arial" w:cs="Arial"/>
          <w:iCs/>
          <w:color w:val="000000"/>
        </w:rPr>
        <w:t>e</w:t>
      </w:r>
      <w:proofErr w:type="spellEnd"/>
      <w:r w:rsidR="004A581F" w:rsidRPr="009766C1">
        <w:rPr>
          <w:rFonts w:ascii="Arial" w:hAnsi="Arial" w:cs="Arial"/>
          <w:iCs/>
          <w:color w:val="000000"/>
        </w:rPr>
        <w:t xml:space="preserve"> </w:t>
      </w:r>
      <w:r w:rsidR="004A581F" w:rsidRPr="009766C1">
        <w:rPr>
          <w:rFonts w:ascii="Arial" w:hAnsi="Arial" w:cs="Arial"/>
          <w:color w:val="000000"/>
        </w:rPr>
        <w:t xml:space="preserve">Alma </w:t>
      </w:r>
      <w:proofErr w:type="spellStart"/>
      <w:r w:rsidR="004A581F" w:rsidRPr="009766C1">
        <w:rPr>
          <w:rFonts w:ascii="Arial" w:hAnsi="Arial" w:cs="Arial"/>
          <w:color w:val="000000"/>
        </w:rPr>
        <w:t>Mahmutović</w:t>
      </w:r>
      <w:proofErr w:type="spellEnd"/>
    </w:p>
    <w:p w:rsidR="00AE76BF" w:rsidRPr="009766C1" w:rsidRDefault="00AE76BF" w:rsidP="00AE76BF">
      <w:pPr>
        <w:ind w:left="6372"/>
        <w:jc w:val="right"/>
        <w:rPr>
          <w:rFonts w:ascii="Arial" w:hAnsi="Arial" w:cs="Arial"/>
          <w:i/>
          <w:iCs/>
          <w:color w:val="000000"/>
        </w:rPr>
      </w:pPr>
      <w:proofErr w:type="spellStart"/>
      <w:proofErr w:type="gramStart"/>
      <w:r>
        <w:rPr>
          <w:rFonts w:ascii="Arial" w:hAnsi="Arial" w:cs="Arial"/>
          <w:i/>
          <w:iCs/>
          <w:color w:val="000000"/>
        </w:rPr>
        <w:t>s</w:t>
      </w:r>
      <w:r w:rsidRPr="009766C1">
        <w:rPr>
          <w:rFonts w:ascii="Arial" w:hAnsi="Arial" w:cs="Arial"/>
          <w:i/>
          <w:iCs/>
          <w:color w:val="000000"/>
        </w:rPr>
        <w:t>.r</w:t>
      </w:r>
      <w:proofErr w:type="spellEnd"/>
      <w:r w:rsidRPr="009766C1">
        <w:rPr>
          <w:rFonts w:ascii="Arial" w:hAnsi="Arial" w:cs="Arial"/>
          <w:i/>
          <w:iCs/>
          <w:color w:val="000000"/>
        </w:rPr>
        <w:t>.</w:t>
      </w:r>
      <w:proofErr w:type="gramEnd"/>
    </w:p>
    <w:p w:rsidR="00AE76BF" w:rsidRDefault="00AE76BF" w:rsidP="008259E3">
      <w:pPr>
        <w:jc w:val="both"/>
        <w:rPr>
          <w:rFonts w:ascii="Arial" w:hAnsi="Arial" w:cs="Arial"/>
          <w:b/>
          <w:bCs/>
          <w:color w:val="000000"/>
        </w:rPr>
      </w:pPr>
    </w:p>
    <w:p w:rsidR="00AE76BF" w:rsidRDefault="00AE76BF" w:rsidP="008259E3">
      <w:pPr>
        <w:jc w:val="both"/>
        <w:rPr>
          <w:rFonts w:ascii="Arial" w:hAnsi="Arial" w:cs="Arial"/>
          <w:b/>
          <w:bCs/>
          <w:color w:val="000000"/>
        </w:rPr>
      </w:pPr>
    </w:p>
    <w:p w:rsidR="00AE76BF" w:rsidRDefault="00AE76BF" w:rsidP="008259E3">
      <w:pPr>
        <w:jc w:val="both"/>
        <w:rPr>
          <w:rFonts w:ascii="Arial" w:hAnsi="Arial" w:cs="Arial"/>
          <w:b/>
          <w:bCs/>
          <w:color w:val="000000"/>
        </w:rPr>
      </w:pPr>
    </w:p>
    <w:p w:rsidR="008259E3" w:rsidRPr="009766C1" w:rsidRDefault="008259E3" w:rsidP="008259E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cs="Arial"/>
          <w:b/>
          <w:iCs/>
        </w:rPr>
      </w:pPr>
      <w:bookmarkStart w:id="12" w:name="_Toc62730568"/>
      <w:r w:rsidRPr="009766C1">
        <w:rPr>
          <w:rFonts w:ascii="Arial" w:hAnsi="Arial" w:cs="Arial"/>
          <w:b/>
        </w:rPr>
        <w:lastRenderedPageBreak/>
        <w:t>UPUTSTVO O PRAVNOM SREDSTVU</w:t>
      </w:r>
      <w:bookmarkEnd w:id="12"/>
    </w:p>
    <w:p w:rsidR="008259E3" w:rsidRPr="009766C1" w:rsidRDefault="008259E3" w:rsidP="008259E3">
      <w:pPr>
        <w:tabs>
          <w:tab w:val="left" w:pos="5760"/>
        </w:tabs>
        <w:jc w:val="center"/>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roofErr w:type="spellStart"/>
      <w:r w:rsidRPr="009766C1">
        <w:rPr>
          <w:rFonts w:ascii="Arial" w:hAnsi="Arial" w:cs="Arial"/>
          <w:color w:val="000000"/>
        </w:rPr>
        <w:t>Privredni</w:t>
      </w:r>
      <w:proofErr w:type="spellEnd"/>
      <w:r w:rsidRPr="009766C1">
        <w:rPr>
          <w:rFonts w:ascii="Arial" w:hAnsi="Arial" w:cs="Arial"/>
          <w:color w:val="000000"/>
        </w:rPr>
        <w:t xml:space="preserve"> </w:t>
      </w:r>
      <w:proofErr w:type="spellStart"/>
      <w:r w:rsidRPr="009766C1">
        <w:rPr>
          <w:rFonts w:ascii="Arial" w:hAnsi="Arial" w:cs="Arial"/>
          <w:color w:val="000000"/>
        </w:rPr>
        <w:t>subjekat</w:t>
      </w:r>
      <w:proofErr w:type="spellEnd"/>
      <w:r w:rsidRPr="009766C1">
        <w:rPr>
          <w:rFonts w:ascii="Arial" w:hAnsi="Arial" w:cs="Arial"/>
          <w:color w:val="000000"/>
        </w:rPr>
        <w:t xml:space="preserve"> </w:t>
      </w:r>
      <w:proofErr w:type="spellStart"/>
      <w:r w:rsidRPr="009766C1">
        <w:rPr>
          <w:rFonts w:ascii="Arial" w:hAnsi="Arial" w:cs="Arial"/>
          <w:color w:val="000000"/>
        </w:rPr>
        <w:t>može</w:t>
      </w:r>
      <w:proofErr w:type="spellEnd"/>
      <w:r w:rsidRPr="009766C1">
        <w:rPr>
          <w:rFonts w:ascii="Arial" w:hAnsi="Arial" w:cs="Arial"/>
          <w:color w:val="000000"/>
        </w:rPr>
        <w:t xml:space="preserve"> </w:t>
      </w:r>
      <w:proofErr w:type="spellStart"/>
      <w:r w:rsidRPr="009766C1">
        <w:rPr>
          <w:rFonts w:ascii="Arial" w:hAnsi="Arial" w:cs="Arial"/>
          <w:color w:val="000000"/>
        </w:rPr>
        <w:t>da</w:t>
      </w:r>
      <w:proofErr w:type="spellEnd"/>
      <w:r w:rsidRPr="009766C1">
        <w:rPr>
          <w:rFonts w:ascii="Arial" w:hAnsi="Arial" w:cs="Arial"/>
          <w:color w:val="000000"/>
        </w:rPr>
        <w:t xml:space="preserve"> </w:t>
      </w:r>
      <w:proofErr w:type="spellStart"/>
      <w:r w:rsidRPr="009766C1">
        <w:rPr>
          <w:rFonts w:ascii="Arial" w:hAnsi="Arial" w:cs="Arial"/>
          <w:color w:val="000000"/>
        </w:rPr>
        <w:t>izjavi</w:t>
      </w:r>
      <w:proofErr w:type="spellEnd"/>
      <w:r w:rsidRPr="009766C1">
        <w:rPr>
          <w:rFonts w:ascii="Arial" w:hAnsi="Arial" w:cs="Arial"/>
          <w:color w:val="000000"/>
        </w:rPr>
        <w:t xml:space="preserve"> </w:t>
      </w:r>
      <w:proofErr w:type="spellStart"/>
      <w:r w:rsidRPr="009766C1">
        <w:rPr>
          <w:rFonts w:ascii="Arial" w:hAnsi="Arial" w:cs="Arial"/>
          <w:color w:val="000000"/>
        </w:rPr>
        <w:t>žalbu</w:t>
      </w:r>
      <w:proofErr w:type="spellEnd"/>
      <w:r w:rsidRPr="009766C1">
        <w:rPr>
          <w:rFonts w:ascii="Arial" w:hAnsi="Arial" w:cs="Arial"/>
          <w:color w:val="000000"/>
        </w:rPr>
        <w:t xml:space="preserve"> </w:t>
      </w:r>
      <w:proofErr w:type="spellStart"/>
      <w:r w:rsidRPr="009766C1">
        <w:rPr>
          <w:rFonts w:ascii="Arial" w:hAnsi="Arial" w:cs="Arial"/>
          <w:color w:val="000000"/>
        </w:rPr>
        <w:t>protiv</w:t>
      </w:r>
      <w:proofErr w:type="spellEnd"/>
      <w:r w:rsidRPr="009766C1">
        <w:rPr>
          <w:rFonts w:ascii="Arial" w:hAnsi="Arial" w:cs="Arial"/>
          <w:color w:val="000000"/>
        </w:rPr>
        <w:t xml:space="preserve"> </w:t>
      </w:r>
      <w:proofErr w:type="spellStart"/>
      <w:r w:rsidRPr="009766C1">
        <w:rPr>
          <w:rFonts w:ascii="Arial" w:hAnsi="Arial" w:cs="Arial"/>
          <w:color w:val="000000"/>
        </w:rPr>
        <w:t>ove</w:t>
      </w:r>
      <w:proofErr w:type="spellEnd"/>
      <w:r w:rsidRPr="009766C1">
        <w:rPr>
          <w:rFonts w:ascii="Arial" w:hAnsi="Arial" w:cs="Arial"/>
          <w:color w:val="000000"/>
        </w:rPr>
        <w:t xml:space="preserve"> </w:t>
      </w:r>
      <w:proofErr w:type="spellStart"/>
      <w:r w:rsidRPr="009766C1">
        <w:rPr>
          <w:rFonts w:ascii="Arial" w:hAnsi="Arial" w:cs="Arial"/>
          <w:color w:val="000000"/>
        </w:rPr>
        <w:t>tenderske</w:t>
      </w:r>
      <w:proofErr w:type="spellEnd"/>
      <w:r w:rsidRPr="009766C1">
        <w:rPr>
          <w:rFonts w:ascii="Arial" w:hAnsi="Arial" w:cs="Arial"/>
          <w:color w:val="000000"/>
        </w:rPr>
        <w:t xml:space="preserve"> </w:t>
      </w:r>
      <w:proofErr w:type="spellStart"/>
      <w:r w:rsidRPr="009766C1">
        <w:rPr>
          <w:rFonts w:ascii="Arial" w:hAnsi="Arial" w:cs="Arial"/>
          <w:color w:val="000000"/>
        </w:rPr>
        <w:t>dokumentacije</w:t>
      </w:r>
      <w:proofErr w:type="spellEnd"/>
      <w:r w:rsidRPr="009766C1">
        <w:rPr>
          <w:rFonts w:ascii="Arial" w:hAnsi="Arial" w:cs="Arial"/>
          <w:color w:val="000000"/>
        </w:rPr>
        <w:t xml:space="preserve"> </w:t>
      </w:r>
      <w:proofErr w:type="spellStart"/>
      <w:r w:rsidRPr="009766C1">
        <w:rPr>
          <w:rFonts w:ascii="Arial" w:hAnsi="Arial" w:cs="Arial"/>
          <w:color w:val="000000"/>
        </w:rPr>
        <w:t>Komisiji</w:t>
      </w:r>
      <w:proofErr w:type="spellEnd"/>
      <w:r w:rsidRPr="009766C1">
        <w:rPr>
          <w:rFonts w:ascii="Arial" w:hAnsi="Arial" w:cs="Arial"/>
          <w:color w:val="000000"/>
        </w:rPr>
        <w:t xml:space="preserve"> </w:t>
      </w:r>
      <w:proofErr w:type="spellStart"/>
      <w:r w:rsidRPr="009766C1">
        <w:rPr>
          <w:rFonts w:ascii="Arial" w:hAnsi="Arial" w:cs="Arial"/>
          <w:color w:val="000000"/>
        </w:rPr>
        <w:t>za</w:t>
      </w:r>
      <w:proofErr w:type="spellEnd"/>
      <w:r w:rsidRPr="009766C1">
        <w:rPr>
          <w:rFonts w:ascii="Arial" w:hAnsi="Arial" w:cs="Arial"/>
          <w:color w:val="000000"/>
        </w:rPr>
        <w:t xml:space="preserve"> </w:t>
      </w:r>
      <w:proofErr w:type="spellStart"/>
      <w:r w:rsidRPr="009766C1">
        <w:rPr>
          <w:rFonts w:ascii="Arial" w:hAnsi="Arial" w:cs="Arial"/>
          <w:color w:val="000000"/>
        </w:rPr>
        <w:t>zaštitu</w:t>
      </w:r>
      <w:proofErr w:type="spellEnd"/>
      <w:r w:rsidRPr="009766C1">
        <w:rPr>
          <w:rFonts w:ascii="Arial" w:hAnsi="Arial" w:cs="Arial"/>
          <w:color w:val="000000"/>
        </w:rPr>
        <w:t xml:space="preserve"> </w:t>
      </w:r>
      <w:proofErr w:type="spellStart"/>
      <w:r w:rsidRPr="009766C1">
        <w:rPr>
          <w:rFonts w:ascii="Arial" w:hAnsi="Arial" w:cs="Arial"/>
          <w:color w:val="000000"/>
        </w:rPr>
        <w:t>prava</w:t>
      </w:r>
      <w:proofErr w:type="spellEnd"/>
      <w:r w:rsidRPr="009766C1">
        <w:rPr>
          <w:rFonts w:ascii="Arial" w:hAnsi="Arial" w:cs="Arial"/>
          <w:color w:val="000000"/>
        </w:rPr>
        <w:t xml:space="preserve"> </w:t>
      </w:r>
      <w:proofErr w:type="spellStart"/>
      <w:r w:rsidRPr="009766C1">
        <w:rPr>
          <w:rFonts w:ascii="Arial" w:hAnsi="Arial" w:cs="Arial"/>
          <w:color w:val="000000"/>
        </w:rPr>
        <w:t>najkasnije</w:t>
      </w:r>
      <w:proofErr w:type="spellEnd"/>
      <w:r w:rsidRPr="009766C1">
        <w:rPr>
          <w:rFonts w:ascii="Arial" w:hAnsi="Arial" w:cs="Arial"/>
          <w:color w:val="000000"/>
        </w:rPr>
        <w:t xml:space="preserve"> </w:t>
      </w:r>
      <w:proofErr w:type="spellStart"/>
      <w:r w:rsidRPr="009766C1">
        <w:rPr>
          <w:rFonts w:ascii="Arial" w:hAnsi="Arial" w:cs="Arial"/>
          <w:color w:val="000000"/>
        </w:rPr>
        <w:t>deset</w:t>
      </w:r>
      <w:proofErr w:type="spellEnd"/>
      <w:r w:rsidRPr="009766C1">
        <w:rPr>
          <w:rFonts w:ascii="Arial" w:hAnsi="Arial" w:cs="Arial"/>
          <w:color w:val="000000"/>
        </w:rPr>
        <w:t xml:space="preserve"> </w:t>
      </w:r>
      <w:proofErr w:type="spellStart"/>
      <w:proofErr w:type="gramStart"/>
      <w:r w:rsidRPr="009766C1">
        <w:rPr>
          <w:rFonts w:ascii="Arial" w:hAnsi="Arial" w:cs="Arial"/>
          <w:color w:val="000000"/>
        </w:rPr>
        <w:t>dana</w:t>
      </w:r>
      <w:proofErr w:type="spellEnd"/>
      <w:proofErr w:type="gramEnd"/>
      <w:r w:rsidRPr="009766C1">
        <w:rPr>
          <w:rFonts w:ascii="Arial" w:hAnsi="Arial" w:cs="Arial"/>
          <w:color w:val="000000"/>
        </w:rPr>
        <w:t xml:space="preserve"> </w:t>
      </w:r>
      <w:proofErr w:type="spellStart"/>
      <w:r w:rsidRPr="009766C1">
        <w:rPr>
          <w:rFonts w:ascii="Arial" w:hAnsi="Arial" w:cs="Arial"/>
          <w:color w:val="000000"/>
        </w:rPr>
        <w:t>prije</w:t>
      </w:r>
      <w:proofErr w:type="spellEnd"/>
      <w:r w:rsidRPr="009766C1">
        <w:rPr>
          <w:rFonts w:ascii="Arial" w:hAnsi="Arial" w:cs="Arial"/>
          <w:color w:val="000000"/>
        </w:rPr>
        <w:t xml:space="preserve"> </w:t>
      </w:r>
      <w:proofErr w:type="spellStart"/>
      <w:r w:rsidRPr="009766C1">
        <w:rPr>
          <w:rFonts w:ascii="Arial" w:hAnsi="Arial" w:cs="Arial"/>
          <w:color w:val="000000"/>
        </w:rPr>
        <w:t>dana</w:t>
      </w:r>
      <w:proofErr w:type="spellEnd"/>
      <w:r w:rsidRPr="009766C1">
        <w:rPr>
          <w:rFonts w:ascii="Arial" w:hAnsi="Arial" w:cs="Arial"/>
          <w:color w:val="000000"/>
        </w:rPr>
        <w:t xml:space="preserve"> </w:t>
      </w:r>
      <w:proofErr w:type="spellStart"/>
      <w:r w:rsidRPr="009766C1">
        <w:rPr>
          <w:rFonts w:ascii="Arial" w:hAnsi="Arial" w:cs="Arial"/>
          <w:color w:val="000000"/>
        </w:rPr>
        <w:t>koji</w:t>
      </w:r>
      <w:proofErr w:type="spellEnd"/>
      <w:r w:rsidRPr="009766C1">
        <w:rPr>
          <w:rFonts w:ascii="Arial" w:hAnsi="Arial" w:cs="Arial"/>
          <w:color w:val="000000"/>
        </w:rPr>
        <w:t xml:space="preserve"> je </w:t>
      </w:r>
      <w:proofErr w:type="spellStart"/>
      <w:r w:rsidRPr="009766C1">
        <w:rPr>
          <w:rFonts w:ascii="Arial" w:hAnsi="Arial" w:cs="Arial"/>
          <w:color w:val="000000"/>
        </w:rPr>
        <w:t>određen</w:t>
      </w:r>
      <w:proofErr w:type="spellEnd"/>
      <w:r w:rsidRPr="009766C1">
        <w:rPr>
          <w:rFonts w:ascii="Arial" w:hAnsi="Arial" w:cs="Arial"/>
          <w:color w:val="000000"/>
        </w:rPr>
        <w:t xml:space="preserve"> </w:t>
      </w:r>
      <w:proofErr w:type="spellStart"/>
      <w:r w:rsidRPr="009766C1">
        <w:rPr>
          <w:rFonts w:ascii="Arial" w:hAnsi="Arial" w:cs="Arial"/>
          <w:color w:val="000000"/>
        </w:rPr>
        <w:t>za</w:t>
      </w:r>
      <w:proofErr w:type="spellEnd"/>
      <w:r w:rsidRPr="009766C1">
        <w:rPr>
          <w:rFonts w:ascii="Arial" w:hAnsi="Arial" w:cs="Arial"/>
          <w:color w:val="000000"/>
        </w:rPr>
        <w:t xml:space="preserve"> </w:t>
      </w:r>
      <w:proofErr w:type="spellStart"/>
      <w:r w:rsidRPr="009766C1">
        <w:rPr>
          <w:rFonts w:ascii="Arial" w:hAnsi="Arial" w:cs="Arial"/>
          <w:color w:val="000000"/>
        </w:rPr>
        <w:t>otvaranje</w:t>
      </w:r>
      <w:proofErr w:type="spellEnd"/>
      <w:r w:rsidRPr="009766C1">
        <w:rPr>
          <w:rFonts w:ascii="Arial" w:hAnsi="Arial" w:cs="Arial"/>
          <w:color w:val="000000"/>
        </w:rPr>
        <w:t xml:space="preserve"> </w:t>
      </w:r>
      <w:proofErr w:type="spellStart"/>
      <w:r w:rsidRPr="009766C1">
        <w:rPr>
          <w:rFonts w:ascii="Arial" w:hAnsi="Arial" w:cs="Arial"/>
          <w:color w:val="000000"/>
        </w:rPr>
        <w:t>ponuda</w:t>
      </w:r>
      <w:proofErr w:type="spellEnd"/>
      <w:r w:rsidRPr="009766C1">
        <w:rPr>
          <w:rFonts w:ascii="Arial" w:hAnsi="Arial" w:cs="Arial"/>
          <w:color w:val="000000"/>
        </w:rPr>
        <w:t xml:space="preserve">. </w:t>
      </w:r>
    </w:p>
    <w:p w:rsidR="008259E3" w:rsidRPr="009766C1" w:rsidRDefault="008259E3" w:rsidP="008259E3">
      <w:pPr>
        <w:tabs>
          <w:tab w:val="left" w:pos="5760"/>
        </w:tabs>
        <w:jc w:val="both"/>
        <w:rPr>
          <w:rFonts w:ascii="Arial" w:hAnsi="Arial" w:cs="Arial"/>
          <w:color w:val="000000"/>
        </w:rPr>
      </w:pPr>
    </w:p>
    <w:p w:rsidR="008259E3" w:rsidRPr="009766C1" w:rsidRDefault="008259E3" w:rsidP="008259E3">
      <w:pPr>
        <w:autoSpaceDE w:val="0"/>
        <w:autoSpaceDN w:val="0"/>
        <w:adjustRightInd w:val="0"/>
        <w:ind w:firstLine="567"/>
        <w:jc w:val="both"/>
        <w:rPr>
          <w:rFonts w:ascii="Arial" w:hAnsi="Arial" w:cs="Arial"/>
          <w:color w:val="000000"/>
        </w:rPr>
      </w:pPr>
      <w:proofErr w:type="spellStart"/>
      <w:proofErr w:type="gramStart"/>
      <w:r w:rsidRPr="009766C1">
        <w:rPr>
          <w:rFonts w:ascii="Arial" w:hAnsi="Arial" w:cs="Arial"/>
          <w:color w:val="000000"/>
        </w:rPr>
        <w:t>Žalba</w:t>
      </w:r>
      <w:proofErr w:type="spellEnd"/>
      <w:r w:rsidRPr="009766C1">
        <w:rPr>
          <w:rFonts w:ascii="Arial" w:hAnsi="Arial" w:cs="Arial"/>
          <w:color w:val="000000"/>
        </w:rPr>
        <w:t xml:space="preserve"> se </w:t>
      </w:r>
      <w:proofErr w:type="spellStart"/>
      <w:r w:rsidRPr="009766C1">
        <w:rPr>
          <w:rFonts w:ascii="Arial" w:hAnsi="Arial" w:cs="Arial"/>
          <w:color w:val="000000"/>
        </w:rPr>
        <w:t>izjavljuje</w:t>
      </w:r>
      <w:proofErr w:type="spellEnd"/>
      <w:r w:rsidRPr="009766C1">
        <w:rPr>
          <w:rFonts w:ascii="Arial" w:hAnsi="Arial" w:cs="Arial"/>
          <w:color w:val="000000"/>
        </w:rPr>
        <w:t xml:space="preserve"> </w:t>
      </w:r>
      <w:proofErr w:type="spellStart"/>
      <w:r w:rsidRPr="009766C1">
        <w:rPr>
          <w:rFonts w:ascii="Arial" w:hAnsi="Arial" w:cs="Arial"/>
          <w:color w:val="000000"/>
        </w:rPr>
        <w:t>preko</w:t>
      </w:r>
      <w:proofErr w:type="spellEnd"/>
      <w:r w:rsidRPr="009766C1">
        <w:rPr>
          <w:rFonts w:ascii="Arial" w:hAnsi="Arial" w:cs="Arial"/>
          <w:color w:val="000000"/>
        </w:rPr>
        <w:t xml:space="preserve"> </w:t>
      </w:r>
      <w:proofErr w:type="spellStart"/>
      <w:r w:rsidRPr="009766C1">
        <w:rPr>
          <w:rFonts w:ascii="Arial" w:hAnsi="Arial" w:cs="Arial"/>
          <w:color w:val="000000"/>
        </w:rPr>
        <w:t>naručioca</w:t>
      </w:r>
      <w:proofErr w:type="spellEnd"/>
      <w:r w:rsidRPr="009766C1">
        <w:rPr>
          <w:rFonts w:ascii="Arial" w:hAnsi="Arial" w:cs="Arial"/>
          <w:color w:val="000000"/>
        </w:rPr>
        <w:t xml:space="preserve"> </w:t>
      </w:r>
      <w:proofErr w:type="spellStart"/>
      <w:r w:rsidRPr="009766C1">
        <w:rPr>
          <w:rFonts w:ascii="Arial" w:hAnsi="Arial" w:cs="Arial"/>
          <w:color w:val="000000"/>
        </w:rPr>
        <w:t>neposredno</w:t>
      </w:r>
      <w:proofErr w:type="spellEnd"/>
      <w:r w:rsidRPr="009766C1">
        <w:rPr>
          <w:rFonts w:ascii="Arial" w:hAnsi="Arial" w:cs="Arial"/>
          <w:color w:val="000000"/>
        </w:rPr>
        <w:t xml:space="preserve"> </w:t>
      </w:r>
      <w:proofErr w:type="spellStart"/>
      <w:r w:rsidRPr="009766C1">
        <w:rPr>
          <w:rFonts w:ascii="Arial" w:hAnsi="Arial" w:cs="Arial"/>
          <w:color w:val="000000"/>
        </w:rPr>
        <w:t>putem</w:t>
      </w:r>
      <w:proofErr w:type="spellEnd"/>
      <w:r w:rsidRPr="009766C1">
        <w:rPr>
          <w:rFonts w:ascii="Arial" w:hAnsi="Arial" w:cs="Arial"/>
          <w:color w:val="000000"/>
        </w:rPr>
        <w:t xml:space="preserve"> ESJN-a.</w:t>
      </w:r>
      <w:proofErr w:type="gramEnd"/>
      <w:r w:rsidRPr="009766C1">
        <w:rPr>
          <w:rFonts w:ascii="Arial" w:hAnsi="Arial" w:cs="Arial"/>
          <w:color w:val="000000"/>
        </w:rPr>
        <w:t xml:space="preserve"> </w:t>
      </w:r>
      <w:proofErr w:type="spellStart"/>
      <w:r w:rsidRPr="009766C1">
        <w:rPr>
          <w:rFonts w:ascii="Arial" w:hAnsi="Arial" w:cs="Arial"/>
          <w:color w:val="000000"/>
        </w:rPr>
        <w:t>Žalba</w:t>
      </w:r>
      <w:proofErr w:type="spellEnd"/>
      <w:r w:rsidRPr="009766C1">
        <w:rPr>
          <w:rFonts w:ascii="Arial" w:hAnsi="Arial" w:cs="Arial"/>
          <w:color w:val="000000"/>
        </w:rPr>
        <w:t xml:space="preserve"> </w:t>
      </w:r>
      <w:proofErr w:type="spellStart"/>
      <w:r w:rsidRPr="009766C1">
        <w:rPr>
          <w:rFonts w:ascii="Arial" w:hAnsi="Arial" w:cs="Arial"/>
          <w:color w:val="000000"/>
        </w:rPr>
        <w:t>koja</w:t>
      </w:r>
      <w:proofErr w:type="spellEnd"/>
      <w:r w:rsidRPr="009766C1">
        <w:rPr>
          <w:rFonts w:ascii="Arial" w:hAnsi="Arial" w:cs="Arial"/>
          <w:color w:val="000000"/>
        </w:rPr>
        <w:t xml:space="preserve"> </w:t>
      </w:r>
      <w:proofErr w:type="spellStart"/>
      <w:r w:rsidRPr="009766C1">
        <w:rPr>
          <w:rFonts w:ascii="Arial" w:hAnsi="Arial" w:cs="Arial"/>
          <w:color w:val="000000"/>
        </w:rPr>
        <w:t>nije</w:t>
      </w:r>
      <w:proofErr w:type="spellEnd"/>
      <w:r w:rsidRPr="009766C1">
        <w:rPr>
          <w:rFonts w:ascii="Arial" w:hAnsi="Arial" w:cs="Arial"/>
          <w:color w:val="000000"/>
        </w:rPr>
        <w:t xml:space="preserve"> </w:t>
      </w:r>
      <w:proofErr w:type="spellStart"/>
      <w:r w:rsidRPr="009766C1">
        <w:rPr>
          <w:rFonts w:ascii="Arial" w:hAnsi="Arial" w:cs="Arial"/>
          <w:color w:val="000000"/>
        </w:rPr>
        <w:t>podnesena</w:t>
      </w:r>
      <w:proofErr w:type="spellEnd"/>
      <w:r w:rsidRPr="009766C1">
        <w:rPr>
          <w:rFonts w:ascii="Arial" w:hAnsi="Arial" w:cs="Arial"/>
          <w:color w:val="000000"/>
        </w:rPr>
        <w:t xml:space="preserve"> </w:t>
      </w:r>
      <w:proofErr w:type="spellStart"/>
      <w:proofErr w:type="gramStart"/>
      <w:r w:rsidRPr="009766C1">
        <w:rPr>
          <w:rFonts w:ascii="Arial" w:hAnsi="Arial" w:cs="Arial"/>
          <w:color w:val="000000"/>
        </w:rPr>
        <w:t>na</w:t>
      </w:r>
      <w:proofErr w:type="spellEnd"/>
      <w:proofErr w:type="gramEnd"/>
      <w:r w:rsidRPr="009766C1">
        <w:rPr>
          <w:rFonts w:ascii="Arial" w:hAnsi="Arial" w:cs="Arial"/>
          <w:color w:val="000000"/>
        </w:rPr>
        <w:t xml:space="preserve"> </w:t>
      </w:r>
      <w:proofErr w:type="spellStart"/>
      <w:r w:rsidRPr="009766C1">
        <w:rPr>
          <w:rFonts w:ascii="Arial" w:hAnsi="Arial" w:cs="Arial"/>
          <w:color w:val="000000"/>
        </w:rPr>
        <w:t>naprijed</w:t>
      </w:r>
      <w:proofErr w:type="spellEnd"/>
      <w:r w:rsidRPr="009766C1">
        <w:rPr>
          <w:rFonts w:ascii="Arial" w:hAnsi="Arial" w:cs="Arial"/>
          <w:color w:val="000000"/>
        </w:rPr>
        <w:t xml:space="preserve"> </w:t>
      </w:r>
      <w:proofErr w:type="spellStart"/>
      <w:r w:rsidRPr="009766C1">
        <w:rPr>
          <w:rFonts w:ascii="Arial" w:hAnsi="Arial" w:cs="Arial"/>
          <w:color w:val="000000"/>
        </w:rPr>
        <w:t>predviđeni</w:t>
      </w:r>
      <w:proofErr w:type="spellEnd"/>
      <w:r w:rsidRPr="009766C1">
        <w:rPr>
          <w:rFonts w:ascii="Arial" w:hAnsi="Arial" w:cs="Arial"/>
          <w:color w:val="000000"/>
        </w:rPr>
        <w:t xml:space="preserve"> </w:t>
      </w:r>
      <w:proofErr w:type="spellStart"/>
      <w:r w:rsidRPr="009766C1">
        <w:rPr>
          <w:rFonts w:ascii="Arial" w:hAnsi="Arial" w:cs="Arial"/>
          <w:color w:val="000000"/>
        </w:rPr>
        <w:t>način</w:t>
      </w:r>
      <w:proofErr w:type="spellEnd"/>
      <w:r w:rsidRPr="009766C1">
        <w:rPr>
          <w:rFonts w:ascii="Arial" w:hAnsi="Arial" w:cs="Arial"/>
          <w:color w:val="000000"/>
        </w:rPr>
        <w:t xml:space="preserve"> </w:t>
      </w:r>
      <w:proofErr w:type="spellStart"/>
      <w:r w:rsidRPr="009766C1">
        <w:rPr>
          <w:rFonts w:ascii="Arial" w:hAnsi="Arial" w:cs="Arial"/>
          <w:color w:val="000000"/>
        </w:rPr>
        <w:t>biće</w:t>
      </w:r>
      <w:proofErr w:type="spellEnd"/>
      <w:r w:rsidRPr="009766C1">
        <w:rPr>
          <w:rFonts w:ascii="Arial" w:hAnsi="Arial" w:cs="Arial"/>
          <w:color w:val="000000"/>
        </w:rPr>
        <w:t xml:space="preserve"> </w:t>
      </w:r>
      <w:proofErr w:type="spellStart"/>
      <w:r w:rsidRPr="009766C1">
        <w:rPr>
          <w:rFonts w:ascii="Arial" w:hAnsi="Arial" w:cs="Arial"/>
          <w:color w:val="000000"/>
        </w:rPr>
        <w:t>odbijena</w:t>
      </w:r>
      <w:proofErr w:type="spellEnd"/>
      <w:r w:rsidRPr="009766C1">
        <w:rPr>
          <w:rFonts w:ascii="Arial" w:hAnsi="Arial" w:cs="Arial"/>
          <w:color w:val="000000"/>
        </w:rPr>
        <w:t xml:space="preserve"> </w:t>
      </w:r>
      <w:proofErr w:type="spellStart"/>
      <w:r w:rsidRPr="009766C1">
        <w:rPr>
          <w:rFonts w:ascii="Arial" w:hAnsi="Arial" w:cs="Arial"/>
          <w:color w:val="000000"/>
        </w:rPr>
        <w:t>kao</w:t>
      </w:r>
      <w:proofErr w:type="spellEnd"/>
      <w:r w:rsidRPr="009766C1">
        <w:rPr>
          <w:rFonts w:ascii="Arial" w:hAnsi="Arial" w:cs="Arial"/>
          <w:color w:val="000000"/>
        </w:rPr>
        <w:t xml:space="preserve"> </w:t>
      </w:r>
      <w:proofErr w:type="spellStart"/>
      <w:r w:rsidRPr="009766C1">
        <w:rPr>
          <w:rFonts w:ascii="Arial" w:hAnsi="Arial" w:cs="Arial"/>
          <w:color w:val="000000"/>
        </w:rPr>
        <w:t>nedozvoljena</w:t>
      </w:r>
      <w:proofErr w:type="spellEnd"/>
      <w:r w:rsidRPr="009766C1">
        <w:rPr>
          <w:rFonts w:ascii="Arial" w:hAnsi="Arial" w:cs="Arial"/>
          <w:color w:val="000000"/>
        </w:rPr>
        <w:t>.</w:t>
      </w:r>
    </w:p>
    <w:p w:rsidR="008259E3" w:rsidRPr="009766C1" w:rsidRDefault="008259E3" w:rsidP="008259E3">
      <w:pPr>
        <w:autoSpaceDE w:val="0"/>
        <w:autoSpaceDN w:val="0"/>
        <w:adjustRightInd w:val="0"/>
        <w:ind w:firstLine="567"/>
        <w:jc w:val="both"/>
        <w:rPr>
          <w:rFonts w:ascii="Arial" w:hAnsi="Arial" w:cs="Arial"/>
          <w:color w:val="000000"/>
        </w:rPr>
      </w:pPr>
    </w:p>
    <w:p w:rsidR="008259E3" w:rsidRPr="009766C1" w:rsidRDefault="008259E3" w:rsidP="008259E3">
      <w:pPr>
        <w:autoSpaceDE w:val="0"/>
        <w:autoSpaceDN w:val="0"/>
        <w:adjustRightInd w:val="0"/>
        <w:ind w:firstLine="567"/>
        <w:jc w:val="both"/>
        <w:rPr>
          <w:rFonts w:ascii="Arial" w:hAnsi="Arial" w:cs="Arial"/>
          <w:color w:val="000000"/>
          <w:highlight w:val="yellow"/>
        </w:rPr>
      </w:pPr>
      <w:proofErr w:type="spellStart"/>
      <w:r w:rsidRPr="009766C1">
        <w:rPr>
          <w:rFonts w:ascii="Arial" w:hAnsi="Arial" w:cs="Arial"/>
          <w:color w:val="000000"/>
        </w:rPr>
        <w:t>Podnosilac</w:t>
      </w:r>
      <w:proofErr w:type="spellEnd"/>
      <w:r w:rsidRPr="009766C1">
        <w:rPr>
          <w:rFonts w:ascii="Arial" w:hAnsi="Arial" w:cs="Arial"/>
          <w:color w:val="000000"/>
        </w:rPr>
        <w:t xml:space="preserve"> </w:t>
      </w:r>
      <w:proofErr w:type="spellStart"/>
      <w:r w:rsidRPr="009766C1">
        <w:rPr>
          <w:rFonts w:ascii="Arial" w:hAnsi="Arial" w:cs="Arial"/>
          <w:color w:val="000000"/>
        </w:rPr>
        <w:t>žalbe</w:t>
      </w:r>
      <w:proofErr w:type="spellEnd"/>
      <w:r w:rsidRPr="009766C1">
        <w:rPr>
          <w:rFonts w:ascii="Arial" w:hAnsi="Arial" w:cs="Arial"/>
          <w:color w:val="000000"/>
        </w:rPr>
        <w:t xml:space="preserve"> je </w:t>
      </w:r>
      <w:proofErr w:type="spellStart"/>
      <w:r w:rsidRPr="009766C1">
        <w:rPr>
          <w:rFonts w:ascii="Arial" w:hAnsi="Arial" w:cs="Arial"/>
          <w:color w:val="000000"/>
        </w:rPr>
        <w:t>dužan</w:t>
      </w:r>
      <w:proofErr w:type="spellEnd"/>
      <w:r w:rsidRPr="009766C1">
        <w:rPr>
          <w:rFonts w:ascii="Arial" w:hAnsi="Arial" w:cs="Arial"/>
          <w:color w:val="000000"/>
        </w:rPr>
        <w:t xml:space="preserve"> </w:t>
      </w:r>
      <w:proofErr w:type="spellStart"/>
      <w:r w:rsidRPr="009766C1">
        <w:rPr>
          <w:rFonts w:ascii="Arial" w:hAnsi="Arial" w:cs="Arial"/>
          <w:color w:val="000000"/>
        </w:rPr>
        <w:t>da</w:t>
      </w:r>
      <w:proofErr w:type="spellEnd"/>
      <w:r w:rsidRPr="009766C1">
        <w:rPr>
          <w:rFonts w:ascii="Arial" w:hAnsi="Arial" w:cs="Arial"/>
          <w:color w:val="000000"/>
        </w:rPr>
        <w:t xml:space="preserve"> </w:t>
      </w:r>
      <w:proofErr w:type="spellStart"/>
      <w:r w:rsidRPr="009766C1">
        <w:rPr>
          <w:rFonts w:ascii="Arial" w:hAnsi="Arial" w:cs="Arial"/>
          <w:color w:val="000000"/>
        </w:rPr>
        <w:t>uz</w:t>
      </w:r>
      <w:proofErr w:type="spellEnd"/>
      <w:r w:rsidRPr="009766C1">
        <w:rPr>
          <w:rFonts w:ascii="Arial" w:hAnsi="Arial" w:cs="Arial"/>
          <w:color w:val="000000"/>
        </w:rPr>
        <w:t xml:space="preserve"> </w:t>
      </w:r>
      <w:proofErr w:type="spellStart"/>
      <w:r w:rsidRPr="009766C1">
        <w:rPr>
          <w:rFonts w:ascii="Arial" w:hAnsi="Arial" w:cs="Arial"/>
          <w:color w:val="000000"/>
        </w:rPr>
        <w:t>žalbu</w:t>
      </w:r>
      <w:proofErr w:type="spellEnd"/>
      <w:r w:rsidRPr="009766C1">
        <w:rPr>
          <w:rFonts w:ascii="Arial" w:hAnsi="Arial" w:cs="Arial"/>
          <w:color w:val="000000"/>
        </w:rPr>
        <w:t xml:space="preserve"> </w:t>
      </w:r>
      <w:proofErr w:type="spellStart"/>
      <w:r w:rsidRPr="009766C1">
        <w:rPr>
          <w:rFonts w:ascii="Arial" w:hAnsi="Arial" w:cs="Arial"/>
          <w:color w:val="000000"/>
        </w:rPr>
        <w:t>priloži</w:t>
      </w:r>
      <w:proofErr w:type="spellEnd"/>
      <w:r w:rsidRPr="009766C1">
        <w:rPr>
          <w:rFonts w:ascii="Arial" w:hAnsi="Arial" w:cs="Arial"/>
          <w:color w:val="000000"/>
        </w:rPr>
        <w:t xml:space="preserve"> </w:t>
      </w:r>
      <w:proofErr w:type="spellStart"/>
      <w:r w:rsidRPr="009766C1">
        <w:rPr>
          <w:rFonts w:ascii="Arial" w:hAnsi="Arial" w:cs="Arial"/>
          <w:color w:val="000000"/>
        </w:rPr>
        <w:t>dokaz</w:t>
      </w:r>
      <w:proofErr w:type="spellEnd"/>
      <w:r w:rsidRPr="009766C1">
        <w:rPr>
          <w:rFonts w:ascii="Arial" w:hAnsi="Arial" w:cs="Arial"/>
          <w:color w:val="000000"/>
        </w:rPr>
        <w:t xml:space="preserve"> o </w:t>
      </w:r>
      <w:proofErr w:type="spellStart"/>
      <w:r w:rsidRPr="009766C1">
        <w:rPr>
          <w:rFonts w:ascii="Arial" w:hAnsi="Arial" w:cs="Arial"/>
          <w:color w:val="000000"/>
        </w:rPr>
        <w:t>uplati</w:t>
      </w:r>
      <w:proofErr w:type="spellEnd"/>
      <w:r w:rsidRPr="009766C1">
        <w:rPr>
          <w:rFonts w:ascii="Arial" w:hAnsi="Arial" w:cs="Arial"/>
          <w:color w:val="000000"/>
        </w:rPr>
        <w:t xml:space="preserve"> </w:t>
      </w:r>
      <w:proofErr w:type="spellStart"/>
      <w:r w:rsidRPr="009766C1">
        <w:rPr>
          <w:rFonts w:ascii="Arial" w:hAnsi="Arial" w:cs="Arial"/>
          <w:color w:val="000000"/>
        </w:rPr>
        <w:t>naknade</w:t>
      </w:r>
      <w:proofErr w:type="spellEnd"/>
      <w:r w:rsidRPr="009766C1">
        <w:rPr>
          <w:rFonts w:ascii="Arial" w:hAnsi="Arial" w:cs="Arial"/>
          <w:color w:val="000000"/>
        </w:rPr>
        <w:t xml:space="preserve"> </w:t>
      </w:r>
      <w:proofErr w:type="spellStart"/>
      <w:r w:rsidRPr="009766C1">
        <w:rPr>
          <w:rFonts w:ascii="Arial" w:hAnsi="Arial" w:cs="Arial"/>
          <w:color w:val="000000"/>
        </w:rPr>
        <w:t>za</w:t>
      </w:r>
      <w:proofErr w:type="spellEnd"/>
      <w:r w:rsidRPr="009766C1">
        <w:rPr>
          <w:rFonts w:ascii="Arial" w:hAnsi="Arial" w:cs="Arial"/>
          <w:color w:val="000000"/>
        </w:rPr>
        <w:t xml:space="preserve"> </w:t>
      </w:r>
      <w:proofErr w:type="spellStart"/>
      <w:r w:rsidRPr="009766C1">
        <w:rPr>
          <w:rFonts w:ascii="Arial" w:hAnsi="Arial" w:cs="Arial"/>
          <w:color w:val="000000"/>
        </w:rPr>
        <w:t>vođenje</w:t>
      </w:r>
      <w:proofErr w:type="spellEnd"/>
      <w:r w:rsidRPr="009766C1">
        <w:rPr>
          <w:rFonts w:ascii="Arial" w:hAnsi="Arial" w:cs="Arial"/>
          <w:color w:val="000000"/>
        </w:rPr>
        <w:t xml:space="preserve"> </w:t>
      </w:r>
      <w:proofErr w:type="spellStart"/>
      <w:r w:rsidRPr="009766C1">
        <w:rPr>
          <w:rFonts w:ascii="Arial" w:hAnsi="Arial" w:cs="Arial"/>
          <w:color w:val="000000"/>
        </w:rPr>
        <w:t>postupka</w:t>
      </w:r>
      <w:proofErr w:type="spellEnd"/>
      <w:r w:rsidRPr="009766C1">
        <w:rPr>
          <w:rFonts w:ascii="Arial" w:hAnsi="Arial" w:cs="Arial"/>
          <w:color w:val="000000"/>
        </w:rPr>
        <w:t xml:space="preserve"> u </w:t>
      </w:r>
      <w:proofErr w:type="spellStart"/>
      <w:r w:rsidRPr="009766C1">
        <w:rPr>
          <w:rFonts w:ascii="Arial" w:hAnsi="Arial" w:cs="Arial"/>
          <w:color w:val="000000"/>
        </w:rPr>
        <w:t>iznosu</w:t>
      </w:r>
      <w:proofErr w:type="spellEnd"/>
      <w:r w:rsidRPr="009766C1">
        <w:rPr>
          <w:rFonts w:ascii="Arial" w:hAnsi="Arial" w:cs="Arial"/>
          <w:color w:val="000000"/>
        </w:rPr>
        <w:t xml:space="preserve"> </w:t>
      </w:r>
      <w:proofErr w:type="spellStart"/>
      <w:r w:rsidRPr="009766C1">
        <w:rPr>
          <w:rFonts w:ascii="Arial" w:hAnsi="Arial" w:cs="Arial"/>
          <w:color w:val="000000"/>
        </w:rPr>
        <w:t>od</w:t>
      </w:r>
      <w:proofErr w:type="spellEnd"/>
      <w:r w:rsidRPr="009766C1">
        <w:rPr>
          <w:rFonts w:ascii="Arial" w:hAnsi="Arial" w:cs="Arial"/>
          <w:color w:val="000000"/>
        </w:rPr>
        <w:t xml:space="preserve"> 1% </w:t>
      </w:r>
      <w:proofErr w:type="spellStart"/>
      <w:r w:rsidRPr="009766C1">
        <w:rPr>
          <w:rFonts w:ascii="Arial" w:hAnsi="Arial" w:cs="Arial"/>
          <w:color w:val="000000"/>
        </w:rPr>
        <w:t>od</w:t>
      </w:r>
      <w:proofErr w:type="spellEnd"/>
      <w:r w:rsidRPr="009766C1">
        <w:rPr>
          <w:rFonts w:ascii="Arial" w:hAnsi="Arial" w:cs="Arial"/>
          <w:color w:val="000000"/>
        </w:rPr>
        <w:t xml:space="preserve"> </w:t>
      </w:r>
      <w:proofErr w:type="spellStart"/>
      <w:r w:rsidRPr="009766C1">
        <w:rPr>
          <w:rFonts w:ascii="Arial" w:hAnsi="Arial" w:cs="Arial"/>
          <w:color w:val="000000"/>
        </w:rPr>
        <w:t>procijenjene</w:t>
      </w:r>
      <w:proofErr w:type="spellEnd"/>
      <w:r w:rsidRPr="009766C1">
        <w:rPr>
          <w:rFonts w:ascii="Arial" w:hAnsi="Arial" w:cs="Arial"/>
          <w:color w:val="000000"/>
        </w:rPr>
        <w:t xml:space="preserve"> </w:t>
      </w:r>
      <w:proofErr w:type="spellStart"/>
      <w:r w:rsidRPr="009766C1">
        <w:rPr>
          <w:rFonts w:ascii="Arial" w:hAnsi="Arial" w:cs="Arial"/>
          <w:color w:val="000000"/>
        </w:rPr>
        <w:t>vrijednosti</w:t>
      </w:r>
      <w:proofErr w:type="spellEnd"/>
      <w:r w:rsidRPr="009766C1">
        <w:rPr>
          <w:rFonts w:ascii="Arial" w:hAnsi="Arial" w:cs="Arial"/>
          <w:color w:val="000000"/>
        </w:rPr>
        <w:t xml:space="preserve"> </w:t>
      </w:r>
      <w:proofErr w:type="spellStart"/>
      <w:r w:rsidRPr="009766C1">
        <w:rPr>
          <w:rFonts w:ascii="Arial" w:hAnsi="Arial" w:cs="Arial"/>
          <w:color w:val="000000"/>
        </w:rPr>
        <w:t>javne</w:t>
      </w:r>
      <w:proofErr w:type="spellEnd"/>
      <w:r w:rsidRPr="009766C1">
        <w:rPr>
          <w:rFonts w:ascii="Arial" w:hAnsi="Arial" w:cs="Arial"/>
          <w:color w:val="000000"/>
        </w:rPr>
        <w:t xml:space="preserve"> </w:t>
      </w:r>
      <w:proofErr w:type="spellStart"/>
      <w:r w:rsidRPr="009766C1">
        <w:rPr>
          <w:rFonts w:ascii="Arial" w:hAnsi="Arial" w:cs="Arial"/>
          <w:color w:val="000000"/>
        </w:rPr>
        <w:t>nabavke</w:t>
      </w:r>
      <w:proofErr w:type="spellEnd"/>
      <w:r w:rsidRPr="009766C1">
        <w:rPr>
          <w:rFonts w:ascii="Arial" w:hAnsi="Arial" w:cs="Arial"/>
          <w:color w:val="000000"/>
        </w:rPr>
        <w:t xml:space="preserve">, a </w:t>
      </w:r>
      <w:proofErr w:type="spellStart"/>
      <w:r w:rsidRPr="009766C1">
        <w:rPr>
          <w:rFonts w:ascii="Arial" w:hAnsi="Arial" w:cs="Arial"/>
          <w:color w:val="000000"/>
        </w:rPr>
        <w:t>najviše</w:t>
      </w:r>
      <w:proofErr w:type="spellEnd"/>
      <w:r w:rsidRPr="009766C1">
        <w:rPr>
          <w:rFonts w:ascii="Arial" w:hAnsi="Arial" w:cs="Arial"/>
          <w:color w:val="000000"/>
        </w:rPr>
        <w:t xml:space="preserve"> 20.000,00 </w:t>
      </w:r>
      <w:proofErr w:type="spellStart"/>
      <w:r w:rsidRPr="009766C1">
        <w:rPr>
          <w:rFonts w:ascii="Arial" w:hAnsi="Arial" w:cs="Arial"/>
          <w:color w:val="000000"/>
        </w:rPr>
        <w:t>eura</w:t>
      </w:r>
      <w:proofErr w:type="spellEnd"/>
      <w:r w:rsidRPr="009766C1">
        <w:rPr>
          <w:rFonts w:ascii="Arial" w:hAnsi="Arial" w:cs="Arial"/>
          <w:color w:val="000000"/>
        </w:rPr>
        <w:t xml:space="preserve">, </w:t>
      </w:r>
      <w:proofErr w:type="spellStart"/>
      <w:r w:rsidRPr="009766C1">
        <w:rPr>
          <w:rFonts w:ascii="Arial" w:hAnsi="Arial" w:cs="Arial"/>
          <w:color w:val="000000"/>
        </w:rPr>
        <w:t>na</w:t>
      </w:r>
      <w:proofErr w:type="spellEnd"/>
      <w:r w:rsidRPr="009766C1">
        <w:rPr>
          <w:rFonts w:ascii="Arial" w:hAnsi="Arial" w:cs="Arial"/>
          <w:color w:val="000000"/>
        </w:rPr>
        <w:t xml:space="preserve"> </w:t>
      </w:r>
      <w:proofErr w:type="spellStart"/>
      <w:r w:rsidRPr="009766C1">
        <w:rPr>
          <w:rFonts w:ascii="Arial" w:hAnsi="Arial" w:cs="Arial"/>
          <w:color w:val="000000"/>
        </w:rPr>
        <w:t>žiro</w:t>
      </w:r>
      <w:proofErr w:type="spellEnd"/>
      <w:r w:rsidRPr="009766C1">
        <w:rPr>
          <w:rFonts w:ascii="Arial" w:hAnsi="Arial" w:cs="Arial"/>
          <w:color w:val="000000"/>
        </w:rPr>
        <w:t xml:space="preserve"> </w:t>
      </w:r>
      <w:proofErr w:type="spellStart"/>
      <w:r w:rsidRPr="009766C1">
        <w:rPr>
          <w:rFonts w:ascii="Arial" w:hAnsi="Arial" w:cs="Arial"/>
          <w:color w:val="000000"/>
        </w:rPr>
        <w:t>račun</w:t>
      </w:r>
      <w:proofErr w:type="spellEnd"/>
      <w:r w:rsidRPr="009766C1">
        <w:rPr>
          <w:rFonts w:ascii="Arial" w:hAnsi="Arial" w:cs="Arial"/>
          <w:color w:val="000000"/>
        </w:rPr>
        <w:t xml:space="preserve"> </w:t>
      </w:r>
      <w:proofErr w:type="spellStart"/>
      <w:r w:rsidRPr="009766C1">
        <w:rPr>
          <w:rFonts w:ascii="Arial" w:hAnsi="Arial" w:cs="Arial"/>
          <w:color w:val="000000"/>
        </w:rPr>
        <w:t>Komisije</w:t>
      </w:r>
      <w:proofErr w:type="spellEnd"/>
      <w:r w:rsidRPr="009766C1">
        <w:rPr>
          <w:rFonts w:ascii="Arial" w:hAnsi="Arial" w:cs="Arial"/>
          <w:color w:val="000000"/>
        </w:rPr>
        <w:t xml:space="preserve"> </w:t>
      </w:r>
      <w:proofErr w:type="spellStart"/>
      <w:r w:rsidRPr="009766C1">
        <w:rPr>
          <w:rFonts w:ascii="Arial" w:hAnsi="Arial" w:cs="Arial"/>
          <w:color w:val="000000"/>
        </w:rPr>
        <w:t>za</w:t>
      </w:r>
      <w:proofErr w:type="spellEnd"/>
      <w:r w:rsidRPr="009766C1">
        <w:rPr>
          <w:rFonts w:ascii="Arial" w:hAnsi="Arial" w:cs="Arial"/>
          <w:color w:val="000000"/>
        </w:rPr>
        <w:t xml:space="preserve"> </w:t>
      </w:r>
      <w:proofErr w:type="spellStart"/>
      <w:r w:rsidRPr="009766C1">
        <w:rPr>
          <w:rFonts w:ascii="Arial" w:hAnsi="Arial" w:cs="Arial"/>
          <w:color w:val="000000"/>
        </w:rPr>
        <w:t>zaštitu</w:t>
      </w:r>
      <w:proofErr w:type="spellEnd"/>
      <w:r w:rsidRPr="009766C1">
        <w:rPr>
          <w:rFonts w:ascii="Arial" w:hAnsi="Arial" w:cs="Arial"/>
          <w:color w:val="000000"/>
        </w:rPr>
        <w:t xml:space="preserve"> </w:t>
      </w:r>
      <w:proofErr w:type="spellStart"/>
      <w:r w:rsidRPr="009766C1">
        <w:rPr>
          <w:rFonts w:ascii="Arial" w:hAnsi="Arial" w:cs="Arial"/>
          <w:color w:val="000000"/>
        </w:rPr>
        <w:t>prava</w:t>
      </w:r>
      <w:proofErr w:type="spellEnd"/>
      <w:r w:rsidRPr="009766C1">
        <w:rPr>
          <w:rFonts w:ascii="Arial" w:hAnsi="Arial" w:cs="Arial"/>
          <w:color w:val="000000"/>
        </w:rPr>
        <w:t xml:space="preserve"> </w:t>
      </w:r>
      <w:proofErr w:type="spellStart"/>
      <w:r w:rsidRPr="009766C1">
        <w:rPr>
          <w:rFonts w:ascii="Arial" w:hAnsi="Arial" w:cs="Arial"/>
          <w:color w:val="000000"/>
        </w:rPr>
        <w:t>broj</w:t>
      </w:r>
      <w:proofErr w:type="spellEnd"/>
      <w:r w:rsidRPr="009766C1">
        <w:rPr>
          <w:rFonts w:ascii="Arial" w:hAnsi="Arial" w:cs="Arial"/>
          <w:color w:val="000000"/>
        </w:rPr>
        <w:t xml:space="preserve"> 530-20240-15 </w:t>
      </w:r>
      <w:proofErr w:type="spellStart"/>
      <w:r w:rsidRPr="009766C1">
        <w:rPr>
          <w:rFonts w:ascii="Arial" w:hAnsi="Arial" w:cs="Arial"/>
          <w:color w:val="000000"/>
        </w:rPr>
        <w:t>kod</w:t>
      </w:r>
      <w:proofErr w:type="spellEnd"/>
      <w:r w:rsidRPr="009766C1">
        <w:rPr>
          <w:rFonts w:ascii="Arial" w:hAnsi="Arial" w:cs="Arial"/>
          <w:color w:val="000000"/>
        </w:rPr>
        <w:t xml:space="preserve"> NLB Montenegro </w:t>
      </w:r>
      <w:proofErr w:type="spellStart"/>
      <w:r w:rsidRPr="009766C1">
        <w:rPr>
          <w:rFonts w:ascii="Arial" w:hAnsi="Arial" w:cs="Arial"/>
          <w:color w:val="000000"/>
        </w:rPr>
        <w:t>banke</w:t>
      </w:r>
      <w:proofErr w:type="spellEnd"/>
      <w:r w:rsidRPr="009766C1">
        <w:rPr>
          <w:rFonts w:ascii="Arial" w:hAnsi="Arial" w:cs="Arial"/>
          <w:color w:val="000000"/>
        </w:rPr>
        <w:t xml:space="preserve"> A.D.</w:t>
      </w: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roofErr w:type="spellStart"/>
      <w:r w:rsidRPr="009766C1">
        <w:rPr>
          <w:rFonts w:ascii="Arial" w:hAnsi="Arial" w:cs="Arial"/>
          <w:color w:val="000000"/>
        </w:rPr>
        <w:t>Ukoliko</w:t>
      </w:r>
      <w:proofErr w:type="spellEnd"/>
      <w:r w:rsidRPr="009766C1">
        <w:rPr>
          <w:rFonts w:ascii="Arial" w:hAnsi="Arial" w:cs="Arial"/>
          <w:color w:val="000000"/>
        </w:rPr>
        <w:t xml:space="preserve"> je </w:t>
      </w:r>
      <w:proofErr w:type="spellStart"/>
      <w:r w:rsidRPr="009766C1">
        <w:rPr>
          <w:rFonts w:ascii="Arial" w:hAnsi="Arial" w:cs="Arial"/>
          <w:color w:val="000000"/>
        </w:rPr>
        <w:t>predmet</w:t>
      </w:r>
      <w:proofErr w:type="spellEnd"/>
      <w:r w:rsidRPr="009766C1">
        <w:rPr>
          <w:rFonts w:ascii="Arial" w:hAnsi="Arial" w:cs="Arial"/>
          <w:color w:val="000000"/>
        </w:rPr>
        <w:t xml:space="preserve"> </w:t>
      </w:r>
      <w:proofErr w:type="spellStart"/>
      <w:r w:rsidRPr="009766C1">
        <w:rPr>
          <w:rFonts w:ascii="Arial" w:hAnsi="Arial" w:cs="Arial"/>
          <w:color w:val="000000"/>
        </w:rPr>
        <w:t>nabavke</w:t>
      </w:r>
      <w:proofErr w:type="spellEnd"/>
      <w:r w:rsidRPr="009766C1">
        <w:rPr>
          <w:rFonts w:ascii="Arial" w:hAnsi="Arial" w:cs="Arial"/>
          <w:color w:val="000000"/>
        </w:rPr>
        <w:t xml:space="preserve"> </w:t>
      </w:r>
      <w:proofErr w:type="spellStart"/>
      <w:r w:rsidRPr="009766C1">
        <w:rPr>
          <w:rFonts w:ascii="Arial" w:hAnsi="Arial" w:cs="Arial"/>
          <w:color w:val="000000"/>
        </w:rPr>
        <w:t>podijeljen</w:t>
      </w:r>
      <w:proofErr w:type="spellEnd"/>
      <w:r w:rsidRPr="009766C1">
        <w:rPr>
          <w:rFonts w:ascii="Arial" w:hAnsi="Arial" w:cs="Arial"/>
          <w:color w:val="000000"/>
        </w:rPr>
        <w:t xml:space="preserve"> </w:t>
      </w:r>
      <w:proofErr w:type="spellStart"/>
      <w:r w:rsidRPr="009766C1">
        <w:rPr>
          <w:rFonts w:ascii="Arial" w:hAnsi="Arial" w:cs="Arial"/>
          <w:color w:val="000000"/>
        </w:rPr>
        <w:t>po</w:t>
      </w:r>
      <w:proofErr w:type="spellEnd"/>
      <w:r w:rsidRPr="009766C1">
        <w:rPr>
          <w:rFonts w:ascii="Arial" w:hAnsi="Arial" w:cs="Arial"/>
          <w:color w:val="000000"/>
        </w:rPr>
        <w:t xml:space="preserve"> </w:t>
      </w:r>
      <w:proofErr w:type="spellStart"/>
      <w:r w:rsidRPr="009766C1">
        <w:rPr>
          <w:rFonts w:ascii="Arial" w:hAnsi="Arial" w:cs="Arial"/>
          <w:color w:val="000000"/>
        </w:rPr>
        <w:t>partijama</w:t>
      </w:r>
      <w:proofErr w:type="spellEnd"/>
      <w:r w:rsidRPr="009766C1">
        <w:rPr>
          <w:rFonts w:ascii="Arial" w:hAnsi="Arial" w:cs="Arial"/>
          <w:color w:val="000000"/>
        </w:rPr>
        <w:t xml:space="preserve">, a </w:t>
      </w:r>
      <w:proofErr w:type="spellStart"/>
      <w:r w:rsidRPr="009766C1">
        <w:rPr>
          <w:rFonts w:ascii="Arial" w:hAnsi="Arial" w:cs="Arial"/>
          <w:color w:val="000000"/>
        </w:rPr>
        <w:t>žalba</w:t>
      </w:r>
      <w:proofErr w:type="spellEnd"/>
      <w:r w:rsidRPr="009766C1">
        <w:rPr>
          <w:rFonts w:ascii="Arial" w:hAnsi="Arial" w:cs="Arial"/>
          <w:color w:val="000000"/>
        </w:rPr>
        <w:t xml:space="preserve"> se </w:t>
      </w:r>
      <w:proofErr w:type="spellStart"/>
      <w:r w:rsidRPr="009766C1">
        <w:rPr>
          <w:rFonts w:ascii="Arial" w:hAnsi="Arial" w:cs="Arial"/>
          <w:color w:val="000000"/>
        </w:rPr>
        <w:t>odnosi</w:t>
      </w:r>
      <w:proofErr w:type="spellEnd"/>
      <w:r w:rsidRPr="009766C1">
        <w:rPr>
          <w:rFonts w:ascii="Arial" w:hAnsi="Arial" w:cs="Arial"/>
          <w:color w:val="000000"/>
        </w:rPr>
        <w:t xml:space="preserve"> </w:t>
      </w:r>
      <w:proofErr w:type="spellStart"/>
      <w:r w:rsidRPr="009766C1">
        <w:rPr>
          <w:rFonts w:ascii="Arial" w:hAnsi="Arial" w:cs="Arial"/>
          <w:color w:val="000000"/>
        </w:rPr>
        <w:t>samo</w:t>
      </w:r>
      <w:proofErr w:type="spellEnd"/>
      <w:r w:rsidRPr="009766C1">
        <w:rPr>
          <w:rFonts w:ascii="Arial" w:hAnsi="Arial" w:cs="Arial"/>
          <w:color w:val="000000"/>
        </w:rPr>
        <w:t xml:space="preserve"> </w:t>
      </w:r>
      <w:proofErr w:type="spellStart"/>
      <w:proofErr w:type="gramStart"/>
      <w:r w:rsidRPr="009766C1">
        <w:rPr>
          <w:rFonts w:ascii="Arial" w:hAnsi="Arial" w:cs="Arial"/>
          <w:color w:val="000000"/>
        </w:rPr>
        <w:t>na</w:t>
      </w:r>
      <w:proofErr w:type="spellEnd"/>
      <w:proofErr w:type="gramEnd"/>
      <w:r w:rsidRPr="009766C1">
        <w:rPr>
          <w:rFonts w:ascii="Arial" w:hAnsi="Arial" w:cs="Arial"/>
          <w:color w:val="000000"/>
        </w:rPr>
        <w:t xml:space="preserve"> </w:t>
      </w:r>
      <w:proofErr w:type="spellStart"/>
      <w:r w:rsidRPr="009766C1">
        <w:rPr>
          <w:rFonts w:ascii="Arial" w:hAnsi="Arial" w:cs="Arial"/>
          <w:color w:val="000000"/>
        </w:rPr>
        <w:t>određenu</w:t>
      </w:r>
      <w:proofErr w:type="spellEnd"/>
      <w:r w:rsidRPr="009766C1">
        <w:rPr>
          <w:rFonts w:ascii="Arial" w:hAnsi="Arial" w:cs="Arial"/>
          <w:color w:val="000000"/>
        </w:rPr>
        <w:t xml:space="preserve">/e </w:t>
      </w:r>
      <w:proofErr w:type="spellStart"/>
      <w:r w:rsidRPr="009766C1">
        <w:rPr>
          <w:rFonts w:ascii="Arial" w:hAnsi="Arial" w:cs="Arial"/>
          <w:color w:val="000000"/>
        </w:rPr>
        <w:t>partiju</w:t>
      </w:r>
      <w:proofErr w:type="spellEnd"/>
      <w:r w:rsidRPr="009766C1">
        <w:rPr>
          <w:rFonts w:ascii="Arial" w:hAnsi="Arial" w:cs="Arial"/>
          <w:color w:val="000000"/>
        </w:rPr>
        <w:t xml:space="preserve">/e, </w:t>
      </w:r>
      <w:proofErr w:type="spellStart"/>
      <w:r w:rsidRPr="009766C1">
        <w:rPr>
          <w:rFonts w:ascii="Arial" w:hAnsi="Arial" w:cs="Arial"/>
          <w:color w:val="000000"/>
        </w:rPr>
        <w:t>naknada</w:t>
      </w:r>
      <w:proofErr w:type="spellEnd"/>
      <w:r w:rsidRPr="009766C1">
        <w:rPr>
          <w:rFonts w:ascii="Arial" w:hAnsi="Arial" w:cs="Arial"/>
          <w:color w:val="000000"/>
        </w:rPr>
        <w:t xml:space="preserve"> se </w:t>
      </w:r>
      <w:proofErr w:type="spellStart"/>
      <w:r w:rsidRPr="009766C1">
        <w:rPr>
          <w:rFonts w:ascii="Arial" w:hAnsi="Arial" w:cs="Arial"/>
          <w:color w:val="000000"/>
        </w:rPr>
        <w:t>plaća</w:t>
      </w:r>
      <w:proofErr w:type="spellEnd"/>
      <w:r w:rsidRPr="009766C1">
        <w:rPr>
          <w:rFonts w:ascii="Arial" w:hAnsi="Arial" w:cs="Arial"/>
          <w:color w:val="000000"/>
        </w:rPr>
        <w:t xml:space="preserve"> u </w:t>
      </w:r>
      <w:proofErr w:type="spellStart"/>
      <w:r w:rsidRPr="009766C1">
        <w:rPr>
          <w:rFonts w:ascii="Arial" w:hAnsi="Arial" w:cs="Arial"/>
          <w:color w:val="000000"/>
        </w:rPr>
        <w:t>iznosu</w:t>
      </w:r>
      <w:proofErr w:type="spellEnd"/>
      <w:r w:rsidRPr="009766C1">
        <w:rPr>
          <w:rFonts w:ascii="Arial" w:hAnsi="Arial" w:cs="Arial"/>
          <w:color w:val="000000"/>
        </w:rPr>
        <w:t xml:space="preserve"> 1% </w:t>
      </w:r>
      <w:proofErr w:type="spellStart"/>
      <w:r w:rsidRPr="009766C1">
        <w:rPr>
          <w:rFonts w:ascii="Arial" w:hAnsi="Arial" w:cs="Arial"/>
          <w:color w:val="000000"/>
        </w:rPr>
        <w:t>od</w:t>
      </w:r>
      <w:proofErr w:type="spellEnd"/>
      <w:r w:rsidRPr="009766C1">
        <w:rPr>
          <w:rFonts w:ascii="Arial" w:hAnsi="Arial" w:cs="Arial"/>
          <w:color w:val="000000"/>
        </w:rPr>
        <w:t xml:space="preserve"> </w:t>
      </w:r>
      <w:proofErr w:type="spellStart"/>
      <w:r w:rsidRPr="009766C1">
        <w:rPr>
          <w:rFonts w:ascii="Arial" w:hAnsi="Arial" w:cs="Arial"/>
          <w:color w:val="000000"/>
        </w:rPr>
        <w:t>procijenjene</w:t>
      </w:r>
      <w:proofErr w:type="spellEnd"/>
      <w:r w:rsidRPr="009766C1">
        <w:rPr>
          <w:rFonts w:ascii="Arial" w:hAnsi="Arial" w:cs="Arial"/>
          <w:color w:val="000000"/>
        </w:rPr>
        <w:t xml:space="preserve"> </w:t>
      </w:r>
      <w:proofErr w:type="spellStart"/>
      <w:r w:rsidRPr="009766C1">
        <w:rPr>
          <w:rFonts w:ascii="Arial" w:hAnsi="Arial" w:cs="Arial"/>
          <w:color w:val="000000"/>
        </w:rPr>
        <w:t>vrijednosti</w:t>
      </w:r>
      <w:proofErr w:type="spellEnd"/>
      <w:r w:rsidRPr="009766C1">
        <w:rPr>
          <w:rFonts w:ascii="Arial" w:hAnsi="Arial" w:cs="Arial"/>
          <w:color w:val="000000"/>
        </w:rPr>
        <w:t xml:space="preserve"> </w:t>
      </w:r>
      <w:proofErr w:type="spellStart"/>
      <w:r w:rsidRPr="009766C1">
        <w:rPr>
          <w:rFonts w:ascii="Arial" w:hAnsi="Arial" w:cs="Arial"/>
          <w:color w:val="000000"/>
        </w:rPr>
        <w:t>javne</w:t>
      </w:r>
      <w:proofErr w:type="spellEnd"/>
      <w:r w:rsidRPr="009766C1">
        <w:rPr>
          <w:rFonts w:ascii="Arial" w:hAnsi="Arial" w:cs="Arial"/>
          <w:color w:val="000000"/>
        </w:rPr>
        <w:t xml:space="preserve"> </w:t>
      </w:r>
      <w:proofErr w:type="spellStart"/>
      <w:r w:rsidRPr="009766C1">
        <w:rPr>
          <w:rFonts w:ascii="Arial" w:hAnsi="Arial" w:cs="Arial"/>
          <w:color w:val="000000"/>
        </w:rPr>
        <w:t>nabavke</w:t>
      </w:r>
      <w:proofErr w:type="spellEnd"/>
      <w:r w:rsidRPr="009766C1">
        <w:rPr>
          <w:rFonts w:ascii="Arial" w:hAnsi="Arial" w:cs="Arial"/>
          <w:color w:val="000000"/>
        </w:rPr>
        <w:t xml:space="preserve"> </w:t>
      </w:r>
      <w:proofErr w:type="spellStart"/>
      <w:r w:rsidRPr="009766C1">
        <w:rPr>
          <w:rFonts w:ascii="Arial" w:hAnsi="Arial" w:cs="Arial"/>
          <w:color w:val="000000"/>
        </w:rPr>
        <w:t>te</w:t>
      </w:r>
      <w:proofErr w:type="spellEnd"/>
      <w:r w:rsidRPr="009766C1">
        <w:rPr>
          <w:rFonts w:ascii="Arial" w:hAnsi="Arial" w:cs="Arial"/>
          <w:color w:val="000000"/>
        </w:rPr>
        <w:t>/</w:t>
      </w:r>
      <w:proofErr w:type="spellStart"/>
      <w:r w:rsidRPr="009766C1">
        <w:rPr>
          <w:rFonts w:ascii="Arial" w:hAnsi="Arial" w:cs="Arial"/>
          <w:color w:val="000000"/>
        </w:rPr>
        <w:t>tih</w:t>
      </w:r>
      <w:proofErr w:type="spellEnd"/>
      <w:r w:rsidRPr="009766C1">
        <w:rPr>
          <w:rFonts w:ascii="Arial" w:hAnsi="Arial" w:cs="Arial"/>
          <w:color w:val="000000"/>
        </w:rPr>
        <w:t xml:space="preserve"> </w:t>
      </w:r>
      <w:proofErr w:type="spellStart"/>
      <w:r w:rsidRPr="009766C1">
        <w:rPr>
          <w:rFonts w:ascii="Arial" w:hAnsi="Arial" w:cs="Arial"/>
          <w:color w:val="000000"/>
        </w:rPr>
        <w:t>partije</w:t>
      </w:r>
      <w:proofErr w:type="spellEnd"/>
      <w:r w:rsidRPr="009766C1">
        <w:rPr>
          <w:rFonts w:ascii="Arial" w:hAnsi="Arial" w:cs="Arial"/>
          <w:color w:val="000000"/>
        </w:rPr>
        <w:t>/a.</w:t>
      </w: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roofErr w:type="spellStart"/>
      <w:r w:rsidRPr="009766C1">
        <w:rPr>
          <w:rFonts w:ascii="Arial" w:hAnsi="Arial" w:cs="Arial"/>
          <w:color w:val="000000"/>
        </w:rPr>
        <w:t>Instrukcije</w:t>
      </w:r>
      <w:proofErr w:type="spellEnd"/>
      <w:r w:rsidRPr="009766C1">
        <w:rPr>
          <w:rFonts w:ascii="Arial" w:hAnsi="Arial" w:cs="Arial"/>
          <w:color w:val="000000"/>
        </w:rPr>
        <w:t xml:space="preserve"> </w:t>
      </w:r>
      <w:proofErr w:type="spellStart"/>
      <w:r w:rsidRPr="009766C1">
        <w:rPr>
          <w:rFonts w:ascii="Arial" w:hAnsi="Arial" w:cs="Arial"/>
          <w:color w:val="000000"/>
        </w:rPr>
        <w:t>za</w:t>
      </w:r>
      <w:proofErr w:type="spellEnd"/>
      <w:r w:rsidRPr="009766C1">
        <w:rPr>
          <w:rFonts w:ascii="Arial" w:hAnsi="Arial" w:cs="Arial"/>
          <w:color w:val="000000"/>
        </w:rPr>
        <w:t xml:space="preserve"> </w:t>
      </w:r>
      <w:proofErr w:type="spellStart"/>
      <w:r w:rsidRPr="009766C1">
        <w:rPr>
          <w:rFonts w:ascii="Arial" w:hAnsi="Arial" w:cs="Arial"/>
          <w:color w:val="000000"/>
        </w:rPr>
        <w:t>plaćanje</w:t>
      </w:r>
      <w:proofErr w:type="spellEnd"/>
      <w:r w:rsidRPr="009766C1">
        <w:rPr>
          <w:rFonts w:ascii="Arial" w:hAnsi="Arial" w:cs="Arial"/>
          <w:color w:val="000000"/>
        </w:rPr>
        <w:t xml:space="preserve"> </w:t>
      </w:r>
      <w:proofErr w:type="spellStart"/>
      <w:r w:rsidRPr="009766C1">
        <w:rPr>
          <w:rFonts w:ascii="Arial" w:hAnsi="Arial" w:cs="Arial"/>
          <w:color w:val="000000"/>
        </w:rPr>
        <w:t>naknade</w:t>
      </w:r>
      <w:proofErr w:type="spellEnd"/>
      <w:r w:rsidRPr="009766C1">
        <w:rPr>
          <w:rFonts w:ascii="Arial" w:hAnsi="Arial" w:cs="Arial"/>
          <w:color w:val="000000"/>
        </w:rPr>
        <w:t xml:space="preserve"> </w:t>
      </w:r>
      <w:proofErr w:type="spellStart"/>
      <w:r w:rsidRPr="009766C1">
        <w:rPr>
          <w:rFonts w:ascii="Arial" w:hAnsi="Arial" w:cs="Arial"/>
          <w:color w:val="000000"/>
        </w:rPr>
        <w:t>za</w:t>
      </w:r>
      <w:proofErr w:type="spellEnd"/>
      <w:r w:rsidRPr="009766C1">
        <w:rPr>
          <w:rFonts w:ascii="Arial" w:hAnsi="Arial" w:cs="Arial"/>
          <w:color w:val="000000"/>
        </w:rPr>
        <w:t xml:space="preserve"> </w:t>
      </w:r>
      <w:proofErr w:type="spellStart"/>
      <w:r w:rsidRPr="009766C1">
        <w:rPr>
          <w:rFonts w:ascii="Arial" w:hAnsi="Arial" w:cs="Arial"/>
          <w:color w:val="000000"/>
        </w:rPr>
        <w:t>vođenje</w:t>
      </w:r>
      <w:proofErr w:type="spellEnd"/>
      <w:r w:rsidRPr="009766C1">
        <w:rPr>
          <w:rFonts w:ascii="Arial" w:hAnsi="Arial" w:cs="Arial"/>
          <w:color w:val="000000"/>
        </w:rPr>
        <w:t xml:space="preserve"> </w:t>
      </w:r>
      <w:proofErr w:type="spellStart"/>
      <w:r w:rsidRPr="009766C1">
        <w:rPr>
          <w:rFonts w:ascii="Arial" w:hAnsi="Arial" w:cs="Arial"/>
          <w:color w:val="000000"/>
        </w:rPr>
        <w:t>postupka</w:t>
      </w:r>
      <w:proofErr w:type="spellEnd"/>
      <w:r w:rsidRPr="009766C1">
        <w:rPr>
          <w:rFonts w:ascii="Arial" w:hAnsi="Arial" w:cs="Arial"/>
          <w:color w:val="000000"/>
        </w:rPr>
        <w:t xml:space="preserve"> </w:t>
      </w:r>
      <w:proofErr w:type="spellStart"/>
      <w:r w:rsidRPr="009766C1">
        <w:rPr>
          <w:rFonts w:ascii="Arial" w:hAnsi="Arial" w:cs="Arial"/>
          <w:color w:val="000000"/>
        </w:rPr>
        <w:t>od</w:t>
      </w:r>
      <w:proofErr w:type="spellEnd"/>
      <w:r w:rsidRPr="009766C1">
        <w:rPr>
          <w:rFonts w:ascii="Arial" w:hAnsi="Arial" w:cs="Arial"/>
          <w:color w:val="000000"/>
        </w:rPr>
        <w:t xml:space="preserve"> </w:t>
      </w:r>
      <w:proofErr w:type="spellStart"/>
      <w:r w:rsidRPr="009766C1">
        <w:rPr>
          <w:rFonts w:ascii="Arial" w:hAnsi="Arial" w:cs="Arial"/>
          <w:color w:val="000000"/>
        </w:rPr>
        <w:t>strane</w:t>
      </w:r>
      <w:proofErr w:type="spellEnd"/>
      <w:r w:rsidRPr="009766C1">
        <w:rPr>
          <w:rFonts w:ascii="Arial" w:hAnsi="Arial" w:cs="Arial"/>
          <w:color w:val="000000"/>
        </w:rPr>
        <w:t xml:space="preserve"> </w:t>
      </w:r>
      <w:proofErr w:type="spellStart"/>
      <w:r w:rsidRPr="009766C1">
        <w:rPr>
          <w:rFonts w:ascii="Arial" w:hAnsi="Arial" w:cs="Arial"/>
          <w:color w:val="000000"/>
        </w:rPr>
        <w:t>žalilaca</w:t>
      </w:r>
      <w:proofErr w:type="spellEnd"/>
      <w:r w:rsidRPr="009766C1">
        <w:rPr>
          <w:rFonts w:ascii="Arial" w:hAnsi="Arial" w:cs="Arial"/>
          <w:color w:val="000000"/>
        </w:rPr>
        <w:t xml:space="preserve"> </w:t>
      </w:r>
      <w:proofErr w:type="spellStart"/>
      <w:r w:rsidRPr="009766C1">
        <w:rPr>
          <w:rFonts w:ascii="Arial" w:hAnsi="Arial" w:cs="Arial"/>
          <w:color w:val="000000"/>
        </w:rPr>
        <w:t>iz</w:t>
      </w:r>
      <w:proofErr w:type="spellEnd"/>
      <w:r w:rsidRPr="009766C1">
        <w:rPr>
          <w:rFonts w:ascii="Arial" w:hAnsi="Arial" w:cs="Arial"/>
          <w:color w:val="000000"/>
        </w:rPr>
        <w:t xml:space="preserve"> </w:t>
      </w:r>
      <w:proofErr w:type="spellStart"/>
      <w:r w:rsidRPr="009766C1">
        <w:rPr>
          <w:rFonts w:ascii="Arial" w:hAnsi="Arial" w:cs="Arial"/>
          <w:color w:val="000000"/>
        </w:rPr>
        <w:t>inostranstva</w:t>
      </w:r>
      <w:proofErr w:type="spellEnd"/>
      <w:r w:rsidRPr="009766C1">
        <w:rPr>
          <w:rFonts w:ascii="Arial" w:hAnsi="Arial" w:cs="Arial"/>
          <w:color w:val="000000"/>
        </w:rPr>
        <w:t xml:space="preserve"> </w:t>
      </w:r>
      <w:proofErr w:type="spellStart"/>
      <w:r w:rsidRPr="009766C1">
        <w:rPr>
          <w:rFonts w:ascii="Arial" w:hAnsi="Arial" w:cs="Arial"/>
          <w:color w:val="000000"/>
        </w:rPr>
        <w:t>nalaze</w:t>
      </w:r>
      <w:proofErr w:type="spellEnd"/>
      <w:r w:rsidRPr="009766C1">
        <w:rPr>
          <w:rFonts w:ascii="Arial" w:hAnsi="Arial" w:cs="Arial"/>
          <w:color w:val="000000"/>
        </w:rPr>
        <w:t xml:space="preserve"> se </w:t>
      </w:r>
      <w:proofErr w:type="spellStart"/>
      <w:r w:rsidRPr="009766C1">
        <w:rPr>
          <w:rFonts w:ascii="Arial" w:hAnsi="Arial" w:cs="Arial"/>
          <w:color w:val="000000"/>
        </w:rPr>
        <w:t>na</w:t>
      </w:r>
      <w:proofErr w:type="spellEnd"/>
      <w:r w:rsidRPr="009766C1">
        <w:rPr>
          <w:rFonts w:ascii="Arial" w:hAnsi="Arial" w:cs="Arial"/>
          <w:color w:val="000000"/>
        </w:rPr>
        <w:t xml:space="preserve"> internet </w:t>
      </w:r>
      <w:proofErr w:type="spellStart"/>
      <w:r w:rsidRPr="009766C1">
        <w:rPr>
          <w:rFonts w:ascii="Arial" w:hAnsi="Arial" w:cs="Arial"/>
          <w:color w:val="000000"/>
        </w:rPr>
        <w:t>stranici</w:t>
      </w:r>
      <w:proofErr w:type="spellEnd"/>
      <w:r w:rsidRPr="009766C1">
        <w:rPr>
          <w:rFonts w:ascii="Arial" w:hAnsi="Arial" w:cs="Arial"/>
          <w:color w:val="000000"/>
        </w:rPr>
        <w:t xml:space="preserve"> </w:t>
      </w:r>
      <w:proofErr w:type="spellStart"/>
      <w:r w:rsidRPr="009766C1">
        <w:rPr>
          <w:rFonts w:ascii="Arial" w:hAnsi="Arial" w:cs="Arial"/>
          <w:color w:val="000000"/>
        </w:rPr>
        <w:t>Komisije</w:t>
      </w:r>
      <w:proofErr w:type="spellEnd"/>
      <w:r w:rsidRPr="009766C1">
        <w:rPr>
          <w:rFonts w:ascii="Arial" w:hAnsi="Arial" w:cs="Arial"/>
          <w:color w:val="000000"/>
        </w:rPr>
        <w:t xml:space="preserve"> </w:t>
      </w:r>
      <w:proofErr w:type="spellStart"/>
      <w:r w:rsidRPr="009766C1">
        <w:rPr>
          <w:rFonts w:ascii="Arial" w:hAnsi="Arial" w:cs="Arial"/>
          <w:color w:val="000000"/>
        </w:rPr>
        <w:t>za</w:t>
      </w:r>
      <w:proofErr w:type="spellEnd"/>
      <w:r w:rsidRPr="009766C1">
        <w:rPr>
          <w:rFonts w:ascii="Arial" w:hAnsi="Arial" w:cs="Arial"/>
          <w:color w:val="000000"/>
        </w:rPr>
        <w:t xml:space="preserve"> </w:t>
      </w:r>
      <w:proofErr w:type="spellStart"/>
      <w:r w:rsidRPr="009766C1">
        <w:rPr>
          <w:rFonts w:ascii="Arial" w:hAnsi="Arial" w:cs="Arial"/>
          <w:color w:val="000000"/>
        </w:rPr>
        <w:t>zaštitu</w:t>
      </w:r>
      <w:proofErr w:type="spellEnd"/>
      <w:r w:rsidRPr="009766C1">
        <w:rPr>
          <w:rFonts w:ascii="Arial" w:hAnsi="Arial" w:cs="Arial"/>
          <w:color w:val="000000"/>
        </w:rPr>
        <w:t xml:space="preserve"> </w:t>
      </w:r>
      <w:proofErr w:type="spellStart"/>
      <w:r w:rsidRPr="009766C1">
        <w:rPr>
          <w:rFonts w:ascii="Arial" w:hAnsi="Arial" w:cs="Arial"/>
          <w:color w:val="000000"/>
        </w:rPr>
        <w:t>prava</w:t>
      </w:r>
      <w:proofErr w:type="spellEnd"/>
      <w:r w:rsidRPr="009766C1">
        <w:rPr>
          <w:rFonts w:ascii="Arial" w:hAnsi="Arial" w:cs="Arial"/>
          <w:color w:val="000000"/>
        </w:rPr>
        <w:t xml:space="preserve"> </w:t>
      </w:r>
      <w:proofErr w:type="spellStart"/>
      <w:r w:rsidRPr="009766C1">
        <w:rPr>
          <w:rFonts w:ascii="Arial" w:hAnsi="Arial" w:cs="Arial"/>
          <w:color w:val="000000"/>
        </w:rPr>
        <w:t>nabavki</w:t>
      </w:r>
      <w:proofErr w:type="spellEnd"/>
      <w:r w:rsidRPr="009766C1">
        <w:rPr>
          <w:rFonts w:ascii="Arial" w:hAnsi="Arial" w:cs="Arial"/>
          <w:color w:val="000000"/>
        </w:rPr>
        <w:t xml:space="preserve"> </w:t>
      </w:r>
      <w:hyperlink r:id="rId16" w:history="1">
        <w:r w:rsidRPr="009766C1">
          <w:rPr>
            <w:rStyle w:val="Hyperlink"/>
            <w:rFonts w:ascii="Arial" w:hAnsi="Arial" w:cs="Arial"/>
          </w:rPr>
          <w:t>http://www.kontrola-nabavki.me/</w:t>
        </w:r>
      </w:hyperlink>
      <w:proofErr w:type="gramStart"/>
      <w:r w:rsidRPr="009766C1">
        <w:rPr>
          <w:rFonts w:ascii="Arial" w:hAnsi="Arial" w:cs="Arial"/>
          <w:color w:val="000000"/>
        </w:rPr>
        <w:t>.“</w:t>
      </w:r>
      <w:proofErr w:type="gramEnd"/>
      <w:r w:rsidRPr="009766C1">
        <w:rPr>
          <w:rFonts w:ascii="Arial" w:hAnsi="Arial" w:cs="Arial"/>
          <w:color w:val="000000"/>
        </w:rPr>
        <w:t>.</w:t>
      </w: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8259E3">
      <w:pPr>
        <w:tabs>
          <w:tab w:val="left" w:pos="5760"/>
        </w:tabs>
        <w:ind w:firstLine="567"/>
        <w:jc w:val="both"/>
        <w:rPr>
          <w:rFonts w:ascii="Arial" w:hAnsi="Arial" w:cs="Arial"/>
          <w:color w:val="000000"/>
        </w:rPr>
      </w:pPr>
    </w:p>
    <w:p w:rsidR="008259E3" w:rsidRPr="009766C1" w:rsidRDefault="008259E3" w:rsidP="00DC1CD8">
      <w:pPr>
        <w:tabs>
          <w:tab w:val="left" w:pos="5760"/>
        </w:tabs>
        <w:jc w:val="both"/>
        <w:rPr>
          <w:rFonts w:ascii="Arial" w:hAnsi="Arial" w:cs="Arial"/>
          <w:color w:val="000000"/>
        </w:rPr>
      </w:pPr>
    </w:p>
    <w:p w:rsidR="0064381D" w:rsidRPr="009766C1" w:rsidRDefault="0064381D">
      <w:pPr>
        <w:rPr>
          <w:rFonts w:ascii="Arial" w:hAnsi="Arial" w:cs="Arial"/>
        </w:rPr>
      </w:pPr>
    </w:p>
    <w:sectPr w:rsidR="0064381D" w:rsidRPr="009766C1" w:rsidSect="0064381D">
      <w:footerReference w:type="default" r:id="rId1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9CE" w:rsidRDefault="00FC19CE" w:rsidP="008259E3">
      <w:r>
        <w:separator/>
      </w:r>
    </w:p>
  </w:endnote>
  <w:endnote w:type="continuationSeparator" w:id="0">
    <w:p w:rsidR="00FC19CE" w:rsidRDefault="00FC19CE" w:rsidP="00825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316172"/>
      <w:docPartObj>
        <w:docPartGallery w:val="Page Numbers (Bottom of Page)"/>
        <w:docPartUnique/>
      </w:docPartObj>
    </w:sdtPr>
    <w:sdtContent>
      <w:p w:rsidR="002926E2" w:rsidRDefault="004B5F49">
        <w:pPr>
          <w:pStyle w:val="Footer"/>
          <w:jc w:val="center"/>
        </w:pPr>
        <w:fldSimple w:instr=" PAGE   \* MERGEFORMAT ">
          <w:r w:rsidR="00BC797A">
            <w:rPr>
              <w:noProof/>
            </w:rPr>
            <w:t>10</w:t>
          </w:r>
        </w:fldSimple>
      </w:p>
    </w:sdtContent>
  </w:sdt>
  <w:p w:rsidR="002926E2" w:rsidRDefault="002926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9CE" w:rsidRDefault="00FC19CE" w:rsidP="008259E3">
      <w:r>
        <w:separator/>
      </w:r>
    </w:p>
  </w:footnote>
  <w:footnote w:type="continuationSeparator" w:id="0">
    <w:p w:rsidR="00FC19CE" w:rsidRDefault="00FC19CE" w:rsidP="008259E3">
      <w:r>
        <w:continuationSeparator/>
      </w:r>
    </w:p>
  </w:footnote>
  <w:footnote w:id="1">
    <w:p w:rsidR="008259E3" w:rsidRDefault="008259E3" w:rsidP="008259E3">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w:t>
      </w:r>
      <w:proofErr w:type="spellStart"/>
      <w:proofErr w:type="gram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1.</w:t>
      </w:r>
      <w:proofErr w:type="gramEnd"/>
      <w:r>
        <w:rPr>
          <w:rFonts w:ascii="Arial" w:hAnsi="Arial" w:cs="Arial"/>
          <w:sz w:val="14"/>
          <w:szCs w:val="16"/>
        </w:rPr>
        <w:t xml:space="preserve"> </w:t>
      </w:r>
      <w:proofErr w:type="spellStart"/>
      <w:r>
        <w:rPr>
          <w:rFonts w:ascii="Arial" w:hAnsi="Arial" w:cs="Arial"/>
          <w:sz w:val="14"/>
          <w:szCs w:val="16"/>
        </w:rPr>
        <w:t>Poziv</w:t>
      </w:r>
      <w:proofErr w:type="spellEnd"/>
      <w:r>
        <w:rPr>
          <w:rFonts w:ascii="Arial" w:hAnsi="Arial" w:cs="Arial"/>
          <w:sz w:val="14"/>
          <w:szCs w:val="16"/>
        </w:rPr>
        <w:t xml:space="preserve"> </w:t>
      </w:r>
      <w:proofErr w:type="spellStart"/>
      <w:r>
        <w:rPr>
          <w:rFonts w:ascii="Arial" w:hAnsi="Arial" w:cs="Arial"/>
          <w:sz w:val="14"/>
          <w:szCs w:val="16"/>
        </w:rPr>
        <w:t>za</w:t>
      </w:r>
      <w:proofErr w:type="spellEnd"/>
      <w:r>
        <w:rPr>
          <w:rFonts w:ascii="Arial" w:hAnsi="Arial" w:cs="Arial"/>
          <w:sz w:val="14"/>
          <w:szCs w:val="16"/>
        </w:rPr>
        <w:t xml:space="preserve"> </w:t>
      </w:r>
      <w:proofErr w:type="spellStart"/>
      <w:r>
        <w:rPr>
          <w:rFonts w:ascii="Arial" w:hAnsi="Arial" w:cs="Arial"/>
          <w:sz w:val="14"/>
          <w:szCs w:val="16"/>
        </w:rPr>
        <w:t>nadmetanje</w:t>
      </w:r>
      <w:proofErr w:type="spellEnd"/>
      <w:r>
        <w:rPr>
          <w:rFonts w:ascii="Arial" w:hAnsi="Arial" w:cs="Arial"/>
          <w:sz w:val="14"/>
          <w:szCs w:val="16"/>
        </w:rPr>
        <w:t xml:space="preserve"> </w:t>
      </w:r>
      <w:proofErr w:type="spellStart"/>
      <w:r>
        <w:rPr>
          <w:rFonts w:ascii="Arial" w:hAnsi="Arial" w:cs="Arial"/>
          <w:sz w:val="14"/>
          <w:szCs w:val="16"/>
        </w:rPr>
        <w:t>naručilac</w:t>
      </w:r>
      <w:proofErr w:type="spellEnd"/>
      <w:r>
        <w:rPr>
          <w:rFonts w:ascii="Arial" w:hAnsi="Arial" w:cs="Arial"/>
          <w:sz w:val="14"/>
          <w:szCs w:val="16"/>
        </w:rPr>
        <w:t xml:space="preserve"> </w:t>
      </w:r>
      <w:proofErr w:type="spellStart"/>
      <w:r>
        <w:rPr>
          <w:rFonts w:ascii="Arial" w:hAnsi="Arial" w:cs="Arial"/>
          <w:sz w:val="14"/>
          <w:szCs w:val="16"/>
        </w:rPr>
        <w:t>neposredno</w:t>
      </w:r>
      <w:proofErr w:type="spellEnd"/>
      <w:r>
        <w:rPr>
          <w:rFonts w:ascii="Arial" w:hAnsi="Arial" w:cs="Arial"/>
          <w:sz w:val="14"/>
          <w:szCs w:val="16"/>
        </w:rPr>
        <w:t xml:space="preserve"> UNOSI </w:t>
      </w:r>
      <w:proofErr w:type="spellStart"/>
      <w:r>
        <w:rPr>
          <w:rFonts w:ascii="Arial" w:hAnsi="Arial" w:cs="Arial"/>
          <w:sz w:val="14"/>
          <w:szCs w:val="16"/>
        </w:rPr>
        <w:t>na</w:t>
      </w:r>
      <w:proofErr w:type="spellEnd"/>
      <w:r>
        <w:rPr>
          <w:rFonts w:ascii="Arial" w:hAnsi="Arial" w:cs="Arial"/>
          <w:sz w:val="14"/>
          <w:szCs w:val="16"/>
        </w:rPr>
        <w:t xml:space="preserve"> ESJN </w:t>
      </w:r>
      <w:proofErr w:type="spellStart"/>
      <w:r>
        <w:rPr>
          <w:rFonts w:ascii="Arial" w:hAnsi="Arial" w:cs="Arial"/>
          <w:sz w:val="14"/>
          <w:szCs w:val="16"/>
        </w:rPr>
        <w:t>elektronskim</w:t>
      </w:r>
      <w:proofErr w:type="spellEnd"/>
      <w:r>
        <w:rPr>
          <w:rFonts w:ascii="Arial" w:hAnsi="Arial" w:cs="Arial"/>
          <w:sz w:val="14"/>
          <w:szCs w:val="16"/>
        </w:rPr>
        <w:t xml:space="preserve"> </w:t>
      </w:r>
      <w:proofErr w:type="spellStart"/>
      <w:r>
        <w:rPr>
          <w:rFonts w:ascii="Arial" w:hAnsi="Arial" w:cs="Arial"/>
          <w:sz w:val="14"/>
          <w:szCs w:val="16"/>
        </w:rPr>
        <w:t>putem</w:t>
      </w:r>
      <w:proofErr w:type="spellEnd"/>
      <w:r>
        <w:rPr>
          <w:rFonts w:ascii="Arial" w:hAnsi="Arial" w:cs="Arial"/>
          <w:sz w:val="14"/>
          <w:szCs w:val="16"/>
        </w:rPr>
        <w:t>;</w:t>
      </w:r>
    </w:p>
  </w:footnote>
  <w:footnote w:id="2">
    <w:p w:rsidR="008259E3" w:rsidRDefault="008259E3" w:rsidP="008259E3">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w:t>
      </w:r>
      <w:proofErr w:type="spellStart"/>
      <w:proofErr w:type="gram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2.</w:t>
      </w:r>
      <w:proofErr w:type="gramEnd"/>
      <w:r>
        <w:rPr>
          <w:rFonts w:ascii="Arial" w:hAnsi="Arial" w:cs="Arial"/>
          <w:sz w:val="14"/>
          <w:szCs w:val="16"/>
        </w:rPr>
        <w:t xml:space="preserve"> </w:t>
      </w:r>
      <w:proofErr w:type="spellStart"/>
      <w:r>
        <w:rPr>
          <w:rFonts w:ascii="Arial" w:hAnsi="Arial" w:cs="Arial"/>
          <w:sz w:val="14"/>
          <w:szCs w:val="16"/>
        </w:rPr>
        <w:t>Tehnička</w:t>
      </w:r>
      <w:proofErr w:type="spellEnd"/>
      <w:r>
        <w:rPr>
          <w:rFonts w:ascii="Arial" w:hAnsi="Arial" w:cs="Arial"/>
          <w:sz w:val="14"/>
          <w:szCs w:val="16"/>
        </w:rPr>
        <w:t xml:space="preserve"> </w:t>
      </w:r>
      <w:proofErr w:type="spellStart"/>
      <w:r>
        <w:rPr>
          <w:rFonts w:ascii="Arial" w:hAnsi="Arial" w:cs="Arial"/>
          <w:sz w:val="14"/>
          <w:szCs w:val="16"/>
        </w:rPr>
        <w:t>specifikacija</w:t>
      </w:r>
      <w:proofErr w:type="spellEnd"/>
      <w:r>
        <w:rPr>
          <w:rFonts w:ascii="Arial" w:hAnsi="Arial" w:cs="Arial"/>
          <w:sz w:val="14"/>
          <w:szCs w:val="16"/>
        </w:rPr>
        <w:t xml:space="preserve"> </w:t>
      </w:r>
      <w:proofErr w:type="spellStart"/>
      <w:r>
        <w:rPr>
          <w:rFonts w:ascii="Arial" w:hAnsi="Arial" w:cs="Arial"/>
          <w:sz w:val="14"/>
          <w:szCs w:val="16"/>
        </w:rPr>
        <w:t>predmeta</w:t>
      </w:r>
      <w:proofErr w:type="spellEnd"/>
      <w:r>
        <w:rPr>
          <w:rFonts w:ascii="Arial" w:hAnsi="Arial" w:cs="Arial"/>
          <w:sz w:val="14"/>
          <w:szCs w:val="16"/>
        </w:rPr>
        <w:t xml:space="preserve"> </w:t>
      </w:r>
      <w:proofErr w:type="spellStart"/>
      <w:r>
        <w:rPr>
          <w:rFonts w:ascii="Arial" w:hAnsi="Arial" w:cs="Arial"/>
          <w:sz w:val="14"/>
          <w:szCs w:val="16"/>
        </w:rPr>
        <w:t>javne</w:t>
      </w:r>
      <w:proofErr w:type="spellEnd"/>
      <w:r>
        <w:rPr>
          <w:rFonts w:ascii="Arial" w:hAnsi="Arial" w:cs="Arial"/>
          <w:sz w:val="14"/>
          <w:szCs w:val="16"/>
        </w:rPr>
        <w:t xml:space="preserve"> </w:t>
      </w:r>
      <w:proofErr w:type="spellStart"/>
      <w:r>
        <w:rPr>
          <w:rFonts w:ascii="Arial" w:hAnsi="Arial" w:cs="Arial"/>
          <w:sz w:val="14"/>
          <w:szCs w:val="16"/>
        </w:rPr>
        <w:t>nabavke</w:t>
      </w:r>
      <w:proofErr w:type="spellEnd"/>
      <w:r>
        <w:rPr>
          <w:rFonts w:ascii="Arial" w:hAnsi="Arial" w:cs="Arial"/>
          <w:sz w:val="14"/>
          <w:szCs w:val="16"/>
        </w:rPr>
        <w:t xml:space="preserve"> </w:t>
      </w:r>
      <w:proofErr w:type="spellStart"/>
      <w:r>
        <w:rPr>
          <w:rFonts w:ascii="Arial" w:hAnsi="Arial" w:cs="Arial"/>
          <w:sz w:val="14"/>
          <w:szCs w:val="16"/>
        </w:rPr>
        <w:t>naručilac</w:t>
      </w:r>
      <w:proofErr w:type="spellEnd"/>
      <w:r>
        <w:rPr>
          <w:rFonts w:ascii="Arial" w:hAnsi="Arial" w:cs="Arial"/>
          <w:sz w:val="14"/>
          <w:szCs w:val="16"/>
        </w:rPr>
        <w:t xml:space="preserve"> </w:t>
      </w:r>
      <w:proofErr w:type="spellStart"/>
      <w:r>
        <w:rPr>
          <w:rFonts w:ascii="Arial" w:hAnsi="Arial" w:cs="Arial"/>
          <w:sz w:val="14"/>
          <w:szCs w:val="16"/>
        </w:rPr>
        <w:t>neposredno</w:t>
      </w:r>
      <w:proofErr w:type="spellEnd"/>
      <w:r>
        <w:rPr>
          <w:rFonts w:ascii="Arial" w:hAnsi="Arial" w:cs="Arial"/>
          <w:sz w:val="14"/>
          <w:szCs w:val="16"/>
        </w:rPr>
        <w:t xml:space="preserve"> UNOSI </w:t>
      </w:r>
      <w:proofErr w:type="spellStart"/>
      <w:r>
        <w:rPr>
          <w:rFonts w:ascii="Arial" w:hAnsi="Arial" w:cs="Arial"/>
          <w:sz w:val="14"/>
          <w:szCs w:val="16"/>
        </w:rPr>
        <w:t>na</w:t>
      </w:r>
      <w:proofErr w:type="spellEnd"/>
      <w:r>
        <w:rPr>
          <w:rFonts w:ascii="Arial" w:hAnsi="Arial" w:cs="Arial"/>
          <w:sz w:val="14"/>
          <w:szCs w:val="16"/>
        </w:rPr>
        <w:t xml:space="preserve"> ESJN </w:t>
      </w:r>
      <w:proofErr w:type="spellStart"/>
      <w:r>
        <w:rPr>
          <w:rFonts w:ascii="Arial" w:hAnsi="Arial" w:cs="Arial"/>
          <w:sz w:val="14"/>
          <w:szCs w:val="16"/>
        </w:rPr>
        <w:t>elektronskim</w:t>
      </w:r>
      <w:proofErr w:type="spellEnd"/>
      <w:r>
        <w:rPr>
          <w:rFonts w:ascii="Arial" w:hAnsi="Arial" w:cs="Arial"/>
          <w:sz w:val="14"/>
          <w:szCs w:val="16"/>
        </w:rPr>
        <w:t xml:space="preserve"> </w:t>
      </w:r>
      <w:proofErr w:type="spellStart"/>
      <w:r>
        <w:rPr>
          <w:rFonts w:ascii="Arial" w:hAnsi="Arial" w:cs="Arial"/>
          <w:sz w:val="14"/>
          <w:szCs w:val="16"/>
        </w:rPr>
        <w:t>putem</w:t>
      </w:r>
      <w:proofErr w:type="spellEnd"/>
      <w:r>
        <w:rPr>
          <w:rFonts w:ascii="Arial" w:hAnsi="Arial" w:cs="Arial"/>
          <w:sz w:val="14"/>
          <w:szCs w:val="16"/>
        </w:rPr>
        <w:t>;</w:t>
      </w:r>
    </w:p>
  </w:footnote>
  <w:footnote w:id="3">
    <w:p w:rsidR="008259E3" w:rsidRDefault="008259E3" w:rsidP="008259E3">
      <w:pPr>
        <w:pStyle w:val="FootnoteText"/>
        <w:jc w:val="both"/>
        <w:rPr>
          <w:rFonts w:ascii="Arial" w:hAnsi="Arial" w:cs="Arial"/>
        </w:rPr>
      </w:pPr>
      <w:r>
        <w:rPr>
          <w:rStyle w:val="FootnoteReference"/>
          <w:rFonts w:ascii="Arial" w:hAnsi="Arial" w:cs="Arial"/>
          <w:sz w:val="16"/>
          <w:szCs w:val="16"/>
        </w:rPr>
        <w:footnoteRef/>
      </w:r>
      <w:r>
        <w:rPr>
          <w:rFonts w:ascii="Arial" w:hAnsi="Arial" w:cs="Arial"/>
          <w:sz w:val="16"/>
          <w:szCs w:val="16"/>
        </w:rPr>
        <w:t xml:space="preserve"> </w:t>
      </w:r>
      <w:proofErr w:type="spellStart"/>
      <w:r>
        <w:rPr>
          <w:rFonts w:ascii="Arial" w:hAnsi="Arial" w:cs="Arial"/>
          <w:sz w:val="16"/>
          <w:szCs w:val="16"/>
        </w:rPr>
        <w:t>Ukoliko</w:t>
      </w:r>
      <w:proofErr w:type="spellEnd"/>
      <w:r>
        <w:rPr>
          <w:rFonts w:ascii="Arial" w:hAnsi="Arial" w:cs="Arial"/>
          <w:sz w:val="16"/>
          <w:szCs w:val="16"/>
        </w:rPr>
        <w:t xml:space="preserve"> se ne </w:t>
      </w:r>
      <w:proofErr w:type="spellStart"/>
      <w:r>
        <w:rPr>
          <w:rFonts w:ascii="Arial" w:hAnsi="Arial" w:cs="Arial"/>
          <w:sz w:val="16"/>
          <w:szCs w:val="16"/>
        </w:rPr>
        <w:t>predviđa</w:t>
      </w:r>
      <w:proofErr w:type="spellEnd"/>
      <w:r>
        <w:rPr>
          <w:rFonts w:ascii="Arial" w:hAnsi="Arial" w:cs="Arial"/>
          <w:sz w:val="16"/>
          <w:szCs w:val="16"/>
        </w:rPr>
        <w:t xml:space="preserve"> </w:t>
      </w:r>
      <w:proofErr w:type="spellStart"/>
      <w:r>
        <w:rPr>
          <w:rFonts w:ascii="Arial" w:hAnsi="Arial" w:cs="Arial"/>
          <w:sz w:val="16"/>
          <w:szCs w:val="16"/>
        </w:rPr>
        <w:t>brisati</w:t>
      </w:r>
      <w:proofErr w:type="spellEnd"/>
      <w:r>
        <w:rPr>
          <w:rFonts w:ascii="Arial" w:hAnsi="Arial" w:cs="Arial"/>
          <w:sz w:val="16"/>
          <w:szCs w:val="16"/>
        </w:rPr>
        <w:t xml:space="preserve"> </w:t>
      </w:r>
      <w:proofErr w:type="spellStart"/>
      <w:r>
        <w:rPr>
          <w:rFonts w:ascii="Arial" w:hAnsi="Arial" w:cs="Arial"/>
          <w:sz w:val="16"/>
          <w:szCs w:val="16"/>
        </w:rPr>
        <w:t>iz</w:t>
      </w:r>
      <w:proofErr w:type="spellEnd"/>
      <w:r>
        <w:rPr>
          <w:rFonts w:ascii="Arial" w:hAnsi="Arial" w:cs="Arial"/>
          <w:sz w:val="16"/>
          <w:szCs w:val="16"/>
        </w:rPr>
        <w:t xml:space="preserve"> </w:t>
      </w:r>
      <w:proofErr w:type="spellStart"/>
      <w:r>
        <w:rPr>
          <w:rFonts w:ascii="Arial" w:hAnsi="Arial" w:cs="Arial"/>
          <w:sz w:val="16"/>
          <w:szCs w:val="16"/>
        </w:rPr>
        <w:t>tenderske</w:t>
      </w:r>
      <w:proofErr w:type="spellEnd"/>
      <w:r>
        <w:rPr>
          <w:rFonts w:ascii="Arial" w:hAnsi="Arial" w:cs="Arial"/>
          <w:sz w:val="16"/>
          <w:szCs w:val="16"/>
        </w:rPr>
        <w:t xml:space="preserve"> </w:t>
      </w:r>
      <w:proofErr w:type="spellStart"/>
      <w:r>
        <w:rPr>
          <w:rFonts w:ascii="Arial" w:hAnsi="Arial" w:cs="Arial"/>
          <w:sz w:val="16"/>
          <w:szCs w:val="16"/>
        </w:rPr>
        <w:t>dokumentacije</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9D"/>
    <w:multiLevelType w:val="hybridMultilevel"/>
    <w:tmpl w:val="CA32785C"/>
    <w:lvl w:ilvl="0" w:tplc="EF94C95E">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06E40F55"/>
    <w:multiLevelType w:val="hybridMultilevel"/>
    <w:tmpl w:val="EAA43ABE"/>
    <w:lvl w:ilvl="0" w:tplc="3134DECC">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287"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C62D56"/>
    <w:multiLevelType w:val="hybridMultilevel"/>
    <w:tmpl w:val="EA009092"/>
    <w:lvl w:ilvl="0" w:tplc="1760FE1A">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6">
    <w:nsid w:val="36CE396D"/>
    <w:multiLevelType w:val="multilevel"/>
    <w:tmpl w:val="EBBC2F0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nsid w:val="49DD6637"/>
    <w:multiLevelType w:val="multilevel"/>
    <w:tmpl w:val="296EBD22"/>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10">
    <w:nsid w:val="5FA47263"/>
    <w:multiLevelType w:val="hybridMultilevel"/>
    <w:tmpl w:val="81C87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64291E"/>
    <w:multiLevelType w:val="hybridMultilevel"/>
    <w:tmpl w:val="7EE6B816"/>
    <w:lvl w:ilvl="0" w:tplc="9ECEF3B0">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nsid w:val="6ECC4EA1"/>
    <w:multiLevelType w:val="hybridMultilevel"/>
    <w:tmpl w:val="7CB81F6A"/>
    <w:lvl w:ilvl="0" w:tplc="3134DEC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DE59A3"/>
    <w:multiLevelType w:val="multilevel"/>
    <w:tmpl w:val="3A449FFC"/>
    <w:lvl w:ilvl="0">
      <w:start w:val="2"/>
      <w:numFmt w:val="decimal"/>
      <w:lvlText w:val="%1"/>
      <w:lvlJc w:val="left"/>
      <w:pPr>
        <w:ind w:left="360" w:hanging="360"/>
      </w:pPr>
      <w:rPr>
        <w:rFonts w:eastAsia="Times New Roman" w:hint="default"/>
        <w:b/>
        <w:sz w:val="24"/>
      </w:rPr>
    </w:lvl>
    <w:lvl w:ilvl="1">
      <w:start w:val="4"/>
      <w:numFmt w:val="decimal"/>
      <w:lvlText w:val="%1.%2"/>
      <w:lvlJc w:val="left"/>
      <w:pPr>
        <w:ind w:left="360" w:hanging="360"/>
      </w:pPr>
      <w:rPr>
        <w:rFonts w:eastAsia="Times New Roman" w:hint="default"/>
        <w:b/>
        <w:sz w:val="24"/>
      </w:rPr>
    </w:lvl>
    <w:lvl w:ilvl="2">
      <w:start w:val="1"/>
      <w:numFmt w:val="decimal"/>
      <w:lvlText w:val="%1.%2.%3"/>
      <w:lvlJc w:val="left"/>
      <w:pPr>
        <w:ind w:left="720" w:hanging="720"/>
      </w:pPr>
      <w:rPr>
        <w:rFonts w:eastAsia="Times New Roman" w:hint="default"/>
        <w:b/>
        <w:sz w:val="24"/>
      </w:rPr>
    </w:lvl>
    <w:lvl w:ilvl="3">
      <w:start w:val="1"/>
      <w:numFmt w:val="decimal"/>
      <w:lvlText w:val="%1.%2.%3.%4"/>
      <w:lvlJc w:val="left"/>
      <w:pPr>
        <w:ind w:left="720" w:hanging="720"/>
      </w:pPr>
      <w:rPr>
        <w:rFonts w:eastAsia="Times New Roman" w:hint="default"/>
        <w:b/>
        <w:sz w:val="24"/>
      </w:rPr>
    </w:lvl>
    <w:lvl w:ilvl="4">
      <w:start w:val="1"/>
      <w:numFmt w:val="decimal"/>
      <w:lvlText w:val="%1.%2.%3.%4.%5"/>
      <w:lvlJc w:val="left"/>
      <w:pPr>
        <w:ind w:left="1080" w:hanging="1080"/>
      </w:pPr>
      <w:rPr>
        <w:rFonts w:eastAsia="Times New Roman" w:hint="default"/>
        <w:b/>
        <w:sz w:val="24"/>
      </w:rPr>
    </w:lvl>
    <w:lvl w:ilvl="5">
      <w:start w:val="1"/>
      <w:numFmt w:val="decimal"/>
      <w:lvlText w:val="%1.%2.%3.%4.%5.%6"/>
      <w:lvlJc w:val="left"/>
      <w:pPr>
        <w:ind w:left="1080" w:hanging="1080"/>
      </w:pPr>
      <w:rPr>
        <w:rFonts w:eastAsia="Times New Roman" w:hint="default"/>
        <w:b/>
        <w:sz w:val="24"/>
      </w:rPr>
    </w:lvl>
    <w:lvl w:ilvl="6">
      <w:start w:val="1"/>
      <w:numFmt w:val="decimal"/>
      <w:lvlText w:val="%1.%2.%3.%4.%5.%6.%7"/>
      <w:lvlJc w:val="left"/>
      <w:pPr>
        <w:ind w:left="1440" w:hanging="1440"/>
      </w:pPr>
      <w:rPr>
        <w:rFonts w:eastAsia="Times New Roman" w:hint="default"/>
        <w:b/>
        <w:sz w:val="24"/>
      </w:rPr>
    </w:lvl>
    <w:lvl w:ilvl="7">
      <w:start w:val="1"/>
      <w:numFmt w:val="decimal"/>
      <w:lvlText w:val="%1.%2.%3.%4.%5.%6.%7.%8"/>
      <w:lvlJc w:val="left"/>
      <w:pPr>
        <w:ind w:left="1440" w:hanging="1440"/>
      </w:pPr>
      <w:rPr>
        <w:rFonts w:eastAsia="Times New Roman" w:hint="default"/>
        <w:b/>
        <w:sz w:val="24"/>
      </w:rPr>
    </w:lvl>
    <w:lvl w:ilvl="8">
      <w:start w:val="1"/>
      <w:numFmt w:val="decimal"/>
      <w:lvlText w:val="%1.%2.%3.%4.%5.%6.%7.%8.%9"/>
      <w:lvlJc w:val="left"/>
      <w:pPr>
        <w:ind w:left="1800" w:hanging="1800"/>
      </w:pPr>
      <w:rPr>
        <w:rFonts w:eastAsia="Times New Roman" w:hint="default"/>
        <w:b/>
        <w:sz w:val="24"/>
      </w:rPr>
    </w:lvl>
  </w:abstractNum>
  <w:abstractNum w:abstractNumId="14">
    <w:nsid w:val="7CDF5A18"/>
    <w:multiLevelType w:val="hybridMultilevel"/>
    <w:tmpl w:val="C0F868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6"/>
  </w:num>
  <w:num w:numId="9">
    <w:abstractNumId w:val="1"/>
  </w:num>
  <w:num w:numId="10">
    <w:abstractNumId w:val="4"/>
  </w:num>
  <w:num w:numId="11">
    <w:abstractNumId w:val="13"/>
  </w:num>
  <w:num w:numId="12">
    <w:abstractNumId w:val="8"/>
  </w:num>
  <w:num w:numId="13">
    <w:abstractNumId w:val="10"/>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259E3"/>
    <w:rsid w:val="000D709F"/>
    <w:rsid w:val="00193991"/>
    <w:rsid w:val="001B19FD"/>
    <w:rsid w:val="00203739"/>
    <w:rsid w:val="0021280E"/>
    <w:rsid w:val="002926E2"/>
    <w:rsid w:val="00295C1E"/>
    <w:rsid w:val="00310282"/>
    <w:rsid w:val="003279DB"/>
    <w:rsid w:val="00353518"/>
    <w:rsid w:val="00360628"/>
    <w:rsid w:val="00367B3D"/>
    <w:rsid w:val="00413C42"/>
    <w:rsid w:val="0042742F"/>
    <w:rsid w:val="0043085A"/>
    <w:rsid w:val="00453493"/>
    <w:rsid w:val="00474AAA"/>
    <w:rsid w:val="0049034A"/>
    <w:rsid w:val="004A581F"/>
    <w:rsid w:val="004B3C01"/>
    <w:rsid w:val="004B5F49"/>
    <w:rsid w:val="004C30BA"/>
    <w:rsid w:val="004D3C2E"/>
    <w:rsid w:val="004D4992"/>
    <w:rsid w:val="004F2263"/>
    <w:rsid w:val="004F7B97"/>
    <w:rsid w:val="00533E37"/>
    <w:rsid w:val="00561FE2"/>
    <w:rsid w:val="0057186C"/>
    <w:rsid w:val="005C5974"/>
    <w:rsid w:val="005D3ADE"/>
    <w:rsid w:val="00613289"/>
    <w:rsid w:val="00623114"/>
    <w:rsid w:val="006374BB"/>
    <w:rsid w:val="0064381D"/>
    <w:rsid w:val="007420BD"/>
    <w:rsid w:val="008165E7"/>
    <w:rsid w:val="00821C51"/>
    <w:rsid w:val="008259E3"/>
    <w:rsid w:val="00837EC3"/>
    <w:rsid w:val="0084126D"/>
    <w:rsid w:val="00842F4B"/>
    <w:rsid w:val="00875D2A"/>
    <w:rsid w:val="0087658B"/>
    <w:rsid w:val="008779AA"/>
    <w:rsid w:val="008B2A84"/>
    <w:rsid w:val="00943F0F"/>
    <w:rsid w:val="009766C1"/>
    <w:rsid w:val="00995259"/>
    <w:rsid w:val="009A2FCB"/>
    <w:rsid w:val="00A02589"/>
    <w:rsid w:val="00A03232"/>
    <w:rsid w:val="00A53371"/>
    <w:rsid w:val="00AC2C56"/>
    <w:rsid w:val="00AE0C08"/>
    <w:rsid w:val="00AE76BF"/>
    <w:rsid w:val="00B01075"/>
    <w:rsid w:val="00B12206"/>
    <w:rsid w:val="00B23703"/>
    <w:rsid w:val="00B27E7C"/>
    <w:rsid w:val="00B439A0"/>
    <w:rsid w:val="00B5771C"/>
    <w:rsid w:val="00B75D54"/>
    <w:rsid w:val="00BC797A"/>
    <w:rsid w:val="00BE7141"/>
    <w:rsid w:val="00BF1721"/>
    <w:rsid w:val="00BF45C0"/>
    <w:rsid w:val="00C34EC9"/>
    <w:rsid w:val="00C37C94"/>
    <w:rsid w:val="00C55C22"/>
    <w:rsid w:val="00C70A8A"/>
    <w:rsid w:val="00CC4559"/>
    <w:rsid w:val="00D34082"/>
    <w:rsid w:val="00D434B6"/>
    <w:rsid w:val="00D45CAF"/>
    <w:rsid w:val="00D649D4"/>
    <w:rsid w:val="00D83F47"/>
    <w:rsid w:val="00DC1CD8"/>
    <w:rsid w:val="00DD2BE9"/>
    <w:rsid w:val="00E42094"/>
    <w:rsid w:val="00EA570B"/>
    <w:rsid w:val="00EE62F9"/>
    <w:rsid w:val="00F05DBF"/>
    <w:rsid w:val="00F10973"/>
    <w:rsid w:val="00F46F6A"/>
    <w:rsid w:val="00F71409"/>
    <w:rsid w:val="00F83B24"/>
    <w:rsid w:val="00FC19CE"/>
    <w:rsid w:val="00FE5631"/>
    <w:rsid w:val="00FF5D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9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259E3"/>
    <w:rPr>
      <w:color w:val="0000FF"/>
      <w:u w:val="single"/>
    </w:rPr>
  </w:style>
  <w:style w:type="paragraph" w:styleId="FootnoteText">
    <w:name w:val="footnote text"/>
    <w:basedOn w:val="Normal"/>
    <w:link w:val="FootnoteTextChar"/>
    <w:uiPriority w:val="99"/>
    <w:semiHidden/>
    <w:unhideWhenUsed/>
    <w:rsid w:val="008259E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259E3"/>
    <w:rPr>
      <w:rFonts w:ascii="Calibri" w:eastAsia="Calibri" w:hAnsi="Calibri" w:cs="Times New Roman"/>
      <w:sz w:val="20"/>
      <w:szCs w:val="20"/>
    </w:rPr>
  </w:style>
  <w:style w:type="character" w:styleId="FootnoteReference">
    <w:name w:val="footnote reference"/>
    <w:uiPriority w:val="99"/>
    <w:semiHidden/>
    <w:unhideWhenUsed/>
    <w:rsid w:val="008259E3"/>
    <w:rPr>
      <w:vertAlign w:val="superscript"/>
    </w:rPr>
  </w:style>
  <w:style w:type="paragraph" w:styleId="ListParagraph">
    <w:name w:val="List Paragraph"/>
    <w:basedOn w:val="Normal"/>
    <w:link w:val="ListParagraphChar"/>
    <w:uiPriority w:val="34"/>
    <w:qFormat/>
    <w:rsid w:val="0084126D"/>
    <w:pPr>
      <w:spacing w:before="96" w:after="120" w:line="360" w:lineRule="atLeast"/>
      <w:ind w:left="720"/>
    </w:pPr>
    <w:rPr>
      <w:rFonts w:ascii="Calibri" w:eastAsia="Calibri" w:hAnsi="Calibri" w:cs="Calibri"/>
      <w:sz w:val="22"/>
      <w:szCs w:val="22"/>
      <w:lang w:val="sr-Latn-CS"/>
    </w:rPr>
  </w:style>
  <w:style w:type="character" w:customStyle="1" w:styleId="ListParagraphChar">
    <w:name w:val="List Paragraph Char"/>
    <w:link w:val="ListParagraph"/>
    <w:uiPriority w:val="34"/>
    <w:locked/>
    <w:rsid w:val="0084126D"/>
    <w:rPr>
      <w:rFonts w:ascii="Calibri" w:eastAsia="Calibri" w:hAnsi="Calibri" w:cs="Calibri"/>
      <w:lang w:val="sr-Latn-CS"/>
    </w:rPr>
  </w:style>
  <w:style w:type="paragraph" w:styleId="TOC1">
    <w:name w:val="toc 1"/>
    <w:basedOn w:val="Normal"/>
    <w:next w:val="Normal"/>
    <w:autoRedefine/>
    <w:uiPriority w:val="39"/>
    <w:semiHidden/>
    <w:unhideWhenUsed/>
    <w:rsid w:val="00842F4B"/>
    <w:pPr>
      <w:spacing w:after="100" w:line="276" w:lineRule="auto"/>
    </w:pPr>
    <w:rPr>
      <w:rFonts w:ascii="Calibri" w:eastAsia="PMingLiU" w:hAnsi="Calibri" w:cs="Calibri"/>
      <w:sz w:val="22"/>
      <w:szCs w:val="22"/>
      <w:lang w:eastAsia="zh-TW"/>
    </w:rPr>
  </w:style>
  <w:style w:type="paragraph" w:styleId="Header">
    <w:name w:val="header"/>
    <w:basedOn w:val="Normal"/>
    <w:link w:val="HeaderChar"/>
    <w:uiPriority w:val="99"/>
    <w:semiHidden/>
    <w:unhideWhenUsed/>
    <w:rsid w:val="002926E2"/>
    <w:pPr>
      <w:tabs>
        <w:tab w:val="center" w:pos="4680"/>
        <w:tab w:val="right" w:pos="9360"/>
      </w:tabs>
    </w:pPr>
  </w:style>
  <w:style w:type="character" w:customStyle="1" w:styleId="HeaderChar">
    <w:name w:val="Header Char"/>
    <w:basedOn w:val="DefaultParagraphFont"/>
    <w:link w:val="Header"/>
    <w:uiPriority w:val="99"/>
    <w:semiHidden/>
    <w:rsid w:val="002926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26E2"/>
    <w:pPr>
      <w:tabs>
        <w:tab w:val="center" w:pos="4680"/>
        <w:tab w:val="right" w:pos="9360"/>
      </w:tabs>
    </w:pPr>
  </w:style>
  <w:style w:type="character" w:customStyle="1" w:styleId="FooterChar">
    <w:name w:val="Footer Char"/>
    <w:basedOn w:val="DefaultParagraphFont"/>
    <w:link w:val="Footer"/>
    <w:uiPriority w:val="99"/>
    <w:rsid w:val="002926E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60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etlana.bracanovic\Downloads\Pravilnik-o-obrascima-za-sprovo&#273;enje-postupaka-javnih-nabavki-02.07%20(10).doc" TargetMode="External"/><Relationship Id="rId13" Type="http://schemas.openxmlformats.org/officeDocument/2006/relationships/hyperlink" Target="file:///C:\Users\svetlana.bracanovic\Downloads\Pravilnik-o-obrascima-za-sprovo&#273;enje-postupaka-javnih-nabavki-02.07%20(10).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vetlana.bracanovic\Downloads\Pravilnik-o-obrascima-za-sprovo&#273;enje-postupaka-javnih-nabavki-02.07%20(10).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ontrola-nabavki.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vetlana.bracanovic\Downloads\Pravilnik-o-obrascima-za-sprovo&#273;enje-postupaka-javnih-nabavki-02.07%20(10).doc" TargetMode="External"/><Relationship Id="rId5" Type="http://schemas.openxmlformats.org/officeDocument/2006/relationships/webSettings" Target="webSettings.xml"/><Relationship Id="rId15" Type="http://schemas.openxmlformats.org/officeDocument/2006/relationships/hyperlink" Target="file:///C:\Users\svetlana.bracanovic\Downloads\Pravilnik-o-obrascima-za-sprovo&#273;enje-postupaka-javnih-nabavki-02.07%20(10).doc" TargetMode="External"/><Relationship Id="rId10" Type="http://schemas.openxmlformats.org/officeDocument/2006/relationships/hyperlink" Target="file:///C:\Users\svetlana.bracanovic\Downloads\Pravilnik-o-obrascima-za-sprovo&#273;enje-postupaka-javnih-nabavki-02.07%20(10).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vetlana.bracanovic\Downloads\Pravilnik-o-obrascima-za-sprovo&#273;enje-postupaka-javnih-nabavki-02.07%20(10).doc" TargetMode="External"/><Relationship Id="rId14" Type="http://schemas.openxmlformats.org/officeDocument/2006/relationships/hyperlink" Target="file:///C:\Users\svetlana.bracanovic\Downloads\Pravilnik-o-obrascima-za-sprovo&#273;enje-postupaka-javnih-nabavki-02.07%20(1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FB741-C466-4AD2-8DD9-852ECCD2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svetlana.bracanovic</dc:creator>
  <cp:lastModifiedBy>svetlana.bracanovic</cp:lastModifiedBy>
  <cp:revision>48</cp:revision>
  <cp:lastPrinted>2022-10-11T06:41:00Z</cp:lastPrinted>
  <dcterms:created xsi:type="dcterms:W3CDTF">2021-08-26T07:16:00Z</dcterms:created>
  <dcterms:modified xsi:type="dcterms:W3CDTF">2022-12-07T08:05:00Z</dcterms:modified>
</cp:coreProperties>
</file>