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9D1" w:rsidRPr="00E469D1" w:rsidRDefault="00E469D1" w:rsidP="00E469D1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AF1A30" w:rsidRDefault="00AF1A30" w:rsidP="00E469D1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Pošta Crne Gore AD Podgorica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Broj iz evidencije po</w:t>
      </w:r>
      <w:r w:rsidR="00AF1A30">
        <w:rPr>
          <w:rFonts w:ascii="Arial" w:eastAsia="Times New Roman" w:hAnsi="Arial" w:cs="Arial"/>
          <w:sz w:val="24"/>
          <w:szCs w:val="24"/>
          <w:lang w:val="sr-Latn-ME"/>
        </w:rPr>
        <w:t xml:space="preserve">stupaka javnih nabavki: </w:t>
      </w:r>
      <w:r w:rsidR="00611D18" w:rsidRPr="00611D18">
        <w:rPr>
          <w:rFonts w:ascii="Arial" w:eastAsia="Times New Roman" w:hAnsi="Arial" w:cs="Arial"/>
          <w:sz w:val="24"/>
          <w:szCs w:val="24"/>
          <w:lang w:val="sr-Latn-ME"/>
        </w:rPr>
        <w:t>00073-2023</w:t>
      </w:r>
      <w:r w:rsidR="003A0118">
        <w:rPr>
          <w:rFonts w:ascii="Arial" w:eastAsia="Times New Roman" w:hAnsi="Arial" w:cs="Arial"/>
          <w:sz w:val="24"/>
          <w:szCs w:val="24"/>
          <w:lang w:val="sr-Latn-ME"/>
        </w:rPr>
        <w:t>0609</w:t>
      </w:r>
      <w:r w:rsidR="00611D18" w:rsidRPr="00611D18">
        <w:rPr>
          <w:rFonts w:ascii="Arial" w:eastAsia="Times New Roman" w:hAnsi="Arial" w:cs="Arial"/>
          <w:sz w:val="24"/>
          <w:szCs w:val="24"/>
          <w:lang w:val="sr-Latn-ME"/>
        </w:rPr>
        <w:t>-1/</w:t>
      </w:r>
      <w:r w:rsidR="003A0118">
        <w:rPr>
          <w:rFonts w:ascii="Arial" w:eastAsia="Times New Roman" w:hAnsi="Arial" w:cs="Arial"/>
          <w:sz w:val="24"/>
          <w:szCs w:val="24"/>
          <w:lang w:val="sr-Latn-ME"/>
        </w:rPr>
        <w:t>5-17</w:t>
      </w:r>
      <w:r w:rsidR="00611D18" w:rsidRPr="00611D18">
        <w:rPr>
          <w:rFonts w:ascii="Arial" w:eastAsia="Times New Roman" w:hAnsi="Arial" w:cs="Arial"/>
          <w:sz w:val="24"/>
          <w:szCs w:val="24"/>
          <w:lang w:val="sr-Latn-ME"/>
        </w:rPr>
        <w:t>/23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Redni broj iz Plana </w:t>
      </w:r>
      <w:r w:rsidR="00AF1A3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javnih nabavki : </w:t>
      </w:r>
      <w:r w:rsid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120</w:t>
      </w:r>
    </w:p>
    <w:p w:rsidR="00E469D1" w:rsidRPr="00E469D1" w:rsidRDefault="00AF1A30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Podgorica, </w:t>
      </w:r>
      <w:r w:rsid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16.06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.2023.godine</w:t>
      </w: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Na osnovu člana 53 stav 3 Zakona o javnim nabavkama („Služb</w:t>
      </w:r>
      <w:r w:rsidR="00EF41F7">
        <w:rPr>
          <w:rFonts w:ascii="Arial" w:eastAsia="Times New Roman" w:hAnsi="Arial" w:cs="Arial"/>
          <w:sz w:val="24"/>
          <w:szCs w:val="24"/>
          <w:lang w:val="sr-Latn-ME"/>
        </w:rPr>
        <w:t>eni list CG“, br. 74/19 i 3/23)</w:t>
      </w:r>
      <w:r w:rsidR="00EF41F7" w:rsidRPr="00EF41F7">
        <w:t xml:space="preserve"> </w:t>
      </w:r>
      <w:r w:rsidR="00EF41F7" w:rsidRPr="00EF41F7">
        <w:rPr>
          <w:rFonts w:ascii="Arial" w:eastAsia="Times New Roman" w:hAnsi="Arial" w:cs="Arial"/>
          <w:sz w:val="24"/>
          <w:szCs w:val="24"/>
          <w:lang w:val="sr-Latn-ME"/>
        </w:rPr>
        <w:t>Pošta Crne Gore AD Podgorica</w:t>
      </w:r>
      <w:r w:rsidR="00EF41F7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>objavljuje</w:t>
      </w:r>
      <w:r w:rsidRPr="00E469D1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</w:t>
      </w: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E469D1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  <w:r w:rsidRPr="00E469D1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:rsidR="00E469D1" w:rsidRPr="00E469D1" w:rsidRDefault="00E469D1" w:rsidP="00E469D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E469D1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:rsidR="00E469D1" w:rsidRDefault="00E469D1" w:rsidP="00E469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E469D1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</w:p>
    <w:p w:rsidR="00EF41F7" w:rsidRPr="00E469D1" w:rsidRDefault="00EF41F7" w:rsidP="00E469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</w:p>
    <w:p w:rsidR="00EE58E7" w:rsidRDefault="00EF41F7" w:rsidP="00EF41F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EF41F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Nabavk</w:t>
      </w:r>
      <w:r w:rsidR="00611D18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a</w:t>
      </w:r>
      <w:r w:rsidRPr="00EF41F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  <w:r w:rsidR="00611D18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usluge</w:t>
      </w:r>
      <w:r w:rsidRPr="00EF41F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 – </w:t>
      </w:r>
      <w:r w:rsidR="00EE58E7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Redovno fizičko obezbjeđenje objekata i imovine </w:t>
      </w:r>
    </w:p>
    <w:p w:rsidR="00E469D1" w:rsidRDefault="00EE58E7" w:rsidP="00EF41F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Pošte Crne Gore</w:t>
      </w:r>
    </w:p>
    <w:p w:rsidR="00193653" w:rsidRPr="00193653" w:rsidRDefault="00193653" w:rsidP="00EF41F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19365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(predmet javne nabavke)</w:t>
      </w:r>
    </w:p>
    <w:p w:rsidR="00E469D1" w:rsidRPr="00E469D1" w:rsidRDefault="00E469D1" w:rsidP="00E469D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</w:t>
      </w: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Predmet nabavke se nabavlja: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F41F7" w:rsidRDefault="00193653" w:rsidP="00193653">
      <w:pPr>
        <w:pStyle w:val="ListParagraph"/>
        <w:spacing w:after="0" w:line="240" w:lineRule="auto"/>
        <w:ind w:left="780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447DAD">
        <w:rPr>
          <w:rFonts w:ascii="Arial" w:hAnsi="Arial" w:cs="Arial"/>
          <w:color w:val="000000"/>
          <w:lang w:val="sr-Latn-ME"/>
        </w:rPr>
        <w:sym w:font="Wingdings" w:char="F0A8"/>
      </w:r>
      <w:r w:rsidRPr="00447DAD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 xml:space="preserve"> </w:t>
      </w:r>
      <w:r w:rsidR="00E469D1" w:rsidRPr="00EF41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kao cjelina </w:t>
      </w:r>
    </w:p>
    <w:p w:rsidR="00E469D1" w:rsidRDefault="00E469D1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193653" w:rsidRDefault="00193653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0" w:name="_Toc62730553"/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POZIV ZA NADMETANJE</w:t>
      </w:r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1"/>
      </w:r>
      <w:bookmarkEnd w:id="0"/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 xml:space="preserve"> </w:t>
      </w: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</w:p>
    <w:p w:rsidR="00E469D1" w:rsidRPr="00E469D1" w:rsidRDefault="00E469D1" w:rsidP="00E469D1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Podaci o naručiocu;</w:t>
      </w:r>
    </w:p>
    <w:p w:rsidR="00E469D1" w:rsidRPr="00E469D1" w:rsidRDefault="00E469D1" w:rsidP="00E469D1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Vrsta postupka,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E469D1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E469D1">
        <w:rPr>
          <w:rFonts w:ascii="Arial" w:eastAsia="Calibri" w:hAnsi="Arial" w:cs="Arial"/>
          <w:color w:val="000000"/>
          <w:lang w:val="sr-Latn-ME"/>
        </w:rPr>
        <w:t>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:rsidR="00E469D1" w:rsidRPr="00E469D1" w:rsidRDefault="00E469D1" w:rsidP="00E469D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Cjelina, po partijama,</w:t>
      </w:r>
    </w:p>
    <w:p w:rsidR="00E469D1" w:rsidRPr="00E469D1" w:rsidRDefault="00E469D1" w:rsidP="00E469D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Zajednička nabavka,</w:t>
      </w:r>
    </w:p>
    <w:p w:rsidR="00E469D1" w:rsidRPr="00E469D1" w:rsidRDefault="00E469D1" w:rsidP="00E469D1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Centralizovana nabavka,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Posebni oblik nabavke:</w:t>
      </w:r>
    </w:p>
    <w:p w:rsidR="00E469D1" w:rsidRPr="00E469D1" w:rsidRDefault="00E469D1" w:rsidP="00E469D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Okvirni sporazum,</w:t>
      </w:r>
    </w:p>
    <w:p w:rsidR="00E469D1" w:rsidRPr="00E469D1" w:rsidRDefault="00E469D1" w:rsidP="00E469D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Dinamički sistem nabavki,</w:t>
      </w:r>
    </w:p>
    <w:p w:rsidR="00E469D1" w:rsidRPr="00E469D1" w:rsidRDefault="00E469D1" w:rsidP="00E469D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Elektronska aukcija,</w:t>
      </w:r>
    </w:p>
    <w:p w:rsidR="00E469D1" w:rsidRPr="00E469D1" w:rsidRDefault="00E469D1" w:rsidP="00E469D1">
      <w:pPr>
        <w:numPr>
          <w:ilvl w:val="0"/>
          <w:numId w:val="8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Elektronski katalog,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:rsidR="00E469D1" w:rsidRPr="00E469D1" w:rsidRDefault="00E469D1" w:rsidP="00E469D1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Rok važenja ponude,</w:t>
      </w:r>
    </w:p>
    <w:p w:rsidR="00E469D1" w:rsidRPr="00F77FF7" w:rsidRDefault="00E469D1" w:rsidP="00F77FF7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Garancija ponude</w:t>
      </w:r>
    </w:p>
    <w:p w:rsidR="000E6CE4" w:rsidRPr="00E469D1" w:rsidRDefault="000E6CE4" w:rsidP="00E469D1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" w:name="_Toc62730554"/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TEHNIČKA SPECIFIKACIJA PREDMETA JAVNE NABAVKE</w:t>
      </w:r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3"/>
      </w:r>
      <w:bookmarkEnd w:id="1"/>
    </w:p>
    <w:p w:rsidR="00E469D1" w:rsidRPr="00E469D1" w:rsidRDefault="00E469D1" w:rsidP="00E469D1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E469D1" w:rsidRPr="00E469D1" w:rsidRDefault="00E469D1" w:rsidP="00E46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Naziv i opis predmeta nabavke u cjelini, po partijama i stavkama sa bitnim karakteristikama</w:t>
      </w:r>
    </w:p>
    <w:p w:rsidR="00E469D1" w:rsidRPr="00E469D1" w:rsidRDefault="00E469D1" w:rsidP="00E469D1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:rsidR="000E6CE4" w:rsidRPr="00E469D1" w:rsidRDefault="000E6CE4" w:rsidP="00E469D1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2" w:name="_Toc62730555"/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DODATNE INFORMACIJE O PREDMETU I POSTUPKU NABAVKE</w:t>
      </w:r>
      <w:r w:rsidRPr="00E469D1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4"/>
      </w:r>
      <w:bookmarkEnd w:id="2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F77FF7" w:rsidRDefault="00E469D1" w:rsidP="00F77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59" w:lineRule="auto"/>
        <w:rPr>
          <w:rFonts w:ascii="Arial" w:eastAsia="Calibri" w:hAnsi="Arial" w:cs="Arial"/>
          <w:b/>
          <w:bCs/>
          <w:color w:val="000000"/>
          <w:lang w:val="sr-Latn-ME"/>
        </w:rPr>
      </w:pPr>
      <w:r w:rsidRPr="00E469D1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E469D1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:rsidR="00E469D1" w:rsidRPr="00E469D1" w:rsidRDefault="00E469D1" w:rsidP="00E469D1">
      <w:pPr>
        <w:spacing w:after="160" w:line="259" w:lineRule="auto"/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E469D1">
        <w:rPr>
          <w:rFonts w:ascii="Arial" w:eastAsia="Calibri" w:hAnsi="Arial" w:cs="Arial"/>
          <w:color w:val="000000"/>
          <w:lang w:val="sr-Latn-ME"/>
        </w:rPr>
        <w:lastRenderedPageBreak/>
        <w:sym w:font="Wingdings" w:char="F0A8"/>
      </w:r>
      <w:r w:rsidRPr="00E469D1">
        <w:rPr>
          <w:rFonts w:ascii="Arial" w:eastAsia="Calibri" w:hAnsi="Arial" w:cs="Arial"/>
          <w:color w:val="000000"/>
          <w:lang w:val="sr-Latn-ME"/>
        </w:rPr>
        <w:t xml:space="preserve"> </w:t>
      </w:r>
      <w:r w:rsidRPr="00E469D1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E469D1">
        <w:rPr>
          <w:rFonts w:ascii="Arial" w:eastAsia="Calibri" w:hAnsi="Arial" w:cs="Arial"/>
          <w:color w:val="000000"/>
          <w:lang w:val="sr-Latn-ME"/>
        </w:rPr>
        <w:t>:</w:t>
      </w:r>
    </w:p>
    <w:p w:rsidR="00E469D1" w:rsidRPr="000E6CE4" w:rsidRDefault="00E469D1" w:rsidP="00E469D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eastAsia="Calibri" w:hAnsi="Arial" w:cs="Arial"/>
          <w:color w:val="000000"/>
          <w:lang w:val="sr-Latn-ME"/>
        </w:rPr>
      </w:pPr>
      <w:r w:rsidRPr="00EF41F7">
        <w:rPr>
          <w:rFonts w:ascii="Arial" w:eastAsia="Calibri" w:hAnsi="Arial" w:cs="Arial"/>
          <w:color w:val="000000"/>
          <w:lang w:val="sr-Latn-ME"/>
        </w:rPr>
        <w:t>kao</w:t>
      </w:r>
      <w:r w:rsidR="00244A0C">
        <w:rPr>
          <w:rFonts w:ascii="Arial" w:eastAsia="Calibri" w:hAnsi="Arial" w:cs="Arial"/>
          <w:color w:val="000000"/>
          <w:lang w:val="sr-Latn-ME"/>
        </w:rPr>
        <w:t xml:space="preserve"> cjeline je </w:t>
      </w:r>
      <w:r w:rsidR="00EE58E7">
        <w:rPr>
          <w:rFonts w:ascii="Arial" w:eastAsia="Calibri" w:hAnsi="Arial" w:cs="Arial"/>
          <w:color w:val="000000"/>
          <w:lang w:val="sr-Latn-ME"/>
        </w:rPr>
        <w:t>40</w:t>
      </w:r>
      <w:r w:rsidR="00244A0C">
        <w:rPr>
          <w:rFonts w:ascii="Arial" w:eastAsia="Calibri" w:hAnsi="Arial" w:cs="Arial"/>
          <w:color w:val="000000"/>
          <w:lang w:val="sr-Latn-ME"/>
        </w:rPr>
        <w:t>.000,00</w:t>
      </w:r>
      <w:r w:rsidR="000E6CE4">
        <w:rPr>
          <w:rFonts w:ascii="Arial" w:eastAsia="Calibri" w:hAnsi="Arial" w:cs="Arial"/>
          <w:color w:val="000000"/>
          <w:lang w:val="sr-Latn-ME"/>
        </w:rPr>
        <w:t xml:space="preserve"> €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Obrazloženje razloga zašto predmet nabavke nije podijeljen na partije:</w:t>
      </w:r>
      <w:r w:rsidRPr="00E469D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6"/>
      </w:r>
    </w:p>
    <w:p w:rsidR="00F30C55" w:rsidRPr="00F30C55" w:rsidRDefault="00F30C55" w:rsidP="00EE58E7">
      <w:pPr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30C5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Sama priroda posla zahtjeva da se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nabavka</w:t>
      </w:r>
      <w:r w:rsidR="0054253F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usluge</w:t>
      </w:r>
      <w:r w:rsidR="00EE58E7" w:rsidRPr="00EE58E7">
        <w:t xml:space="preserve"> </w:t>
      </w:r>
      <w:r w:rsidR="00EE58E7" w:rsidRP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Redovno fizičko o</w:t>
      </w:r>
      <w:r w:rsid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bezbjeđenje objekata i imovine </w:t>
      </w:r>
      <w:r w:rsidR="00EE58E7" w:rsidRP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Pošte Crne Gore</w:t>
      </w:r>
      <w:r w:rsid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F30C5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organizuje kao jedinstvena cjelina.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ZAKLJUČIVANJE OKVIRNOG SPORAZUMA</w:t>
      </w:r>
      <w:r w:rsidRPr="00E469D1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7"/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Zaključiće se okvirni sporazum: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Mogućnost podnošenja ponude sa varijantama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>Varijante ponude nijesu dozvoljene i neće biti razmatrane.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E469D1" w:rsidRPr="00E469D1" w:rsidRDefault="00E469D1" w:rsidP="00E46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3" w:name="_Toc62730556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NAČIN UTVRĐIVANJA EKVIVALENTNOSTI</w:t>
      </w:r>
      <w:bookmarkEnd w:id="3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r-Latn-ME"/>
        </w:rPr>
      </w:pPr>
    </w:p>
    <w:p w:rsid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Način utvrđivanja ekvivalentnosti</w:t>
      </w:r>
      <w:r w:rsidR="00E95E28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:</w:t>
      </w:r>
      <w:r w:rsidR="00E95E28" w:rsidRPr="00E95E28">
        <w:t xml:space="preserve"> </w:t>
      </w:r>
      <w:r w:rsidR="00E95E28" w:rsidRPr="00E95E28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nije primjenljivo</w:t>
      </w:r>
      <w:r w:rsidR="00E95E28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.</w:t>
      </w:r>
    </w:p>
    <w:p w:rsidR="000E6CE4" w:rsidRPr="00E469D1" w:rsidRDefault="000E6CE4" w:rsidP="00E469D1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4" w:name="_Toc62730557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OSNOVI ZA OBAVEZNO ISKLJUČENJE IZ POSTUPKA JAVNE NABAVKE</w:t>
      </w:r>
      <w:bookmarkEnd w:id="4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će se isključiti iz postupka javne nabavke, ako: 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bookmarkStart w:id="5" w:name="_Toc62730558"/>
      <w:r w:rsidRPr="00E469D1">
        <w:rPr>
          <w:rFonts w:ascii="Arial" w:eastAsia="Times New Roman" w:hAnsi="Arial" w:cs="Arial"/>
          <w:sz w:val="24"/>
          <w:szCs w:val="24"/>
          <w:lang w:val="sr-Latn-ME"/>
        </w:rPr>
        <w:t>je vršio neprimjeren uticaj u smislu člana 38 stav 2 tačka 1 ovog zakona;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postoji sukob interesa iz člana 41 stav 1 tačka 2 ili člana 42 ovog zakona;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ne ispunjava uslov iz člana 99 ovog zakona;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ne ispunjava uslov iz čl. 102, 104 ili 106 ovog zakona predviđen tenderskom dokumentacijom;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lastRenderedPageBreak/>
        <w:t>nije dostavio izjavu privrednog subjekta ili dostavljena izjava ne sadrži informacije i podatke tražene tenderskom dokumentacijom ili je nepravilno sačinjena;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postoji razlog na osnovu kojeg se smatra da je odustao od prijave, odnosno ponude, a koji je propisan članom 120 stav 15 ovog zakona;</w:t>
      </w:r>
    </w:p>
    <w:p w:rsidR="00E469D1" w:rsidRP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:rsidR="00E469D1" w:rsidRDefault="00E469D1" w:rsidP="00E469D1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postoji drugi razlog propisan ovim zakonom.</w:t>
      </w:r>
    </w:p>
    <w:p w:rsidR="000E6CE4" w:rsidRPr="00E469D1" w:rsidRDefault="000E6CE4" w:rsidP="000E6CE4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SREDSTVA FINANSIJSKOG OBEZBJEĐENJA UGOVORA O JAVNOJ NABAVCI</w:t>
      </w:r>
      <w:bookmarkEnd w:id="5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>garanc</w:t>
      </w:r>
      <w:r w:rsidR="00AF2E57">
        <w:rPr>
          <w:rFonts w:ascii="Arial" w:eastAsia="Times New Roman" w:hAnsi="Arial" w:cs="Arial"/>
          <w:sz w:val="24"/>
          <w:szCs w:val="24"/>
          <w:lang w:val="sr-Latn-ME"/>
        </w:rPr>
        <w:t>iju za dobro izvršenje ugovora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, za slučaj povrede ugovorenih obaveza </w:t>
      </w:r>
      <w:r w:rsidR="00AF2E5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iznosu od 10</w:t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% od vrijednosti ugovora</w:t>
      </w:r>
      <w:r w:rsidR="00AF2E5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</w:t>
      </w:r>
      <w:r w:rsidRPr="00E469D1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t xml:space="preserve"> </w:t>
      </w:r>
      <w:r w:rsidRPr="00E469D1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8"/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</w:p>
    <w:p w:rsidR="000E6CE4" w:rsidRPr="00E469D1" w:rsidRDefault="000E6CE4" w:rsidP="00E469D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6" w:name="_Toc62730559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METODOLOGIJA VREDNOVANJA PONUDA</w:t>
      </w:r>
      <w:bookmarkEnd w:id="6"/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E58E7">
        <w:rPr>
          <w:rFonts w:ascii="Arial" w:eastAsia="Times New Roman" w:hAnsi="Arial" w:cs="Arial"/>
          <w:sz w:val="24"/>
          <w:szCs w:val="24"/>
          <w:lang w:val="sr-Latn-ME"/>
        </w:rPr>
        <w:t xml:space="preserve">Naručilac će u postupku javne nabavki izabrati ekonomski najpovoljniju ponudu, primjenom pristupa isplativosti, po osnovu kriterijuma : </w:t>
      </w:r>
    </w:p>
    <w:p w:rsidR="00EE58E7" w:rsidRP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E58E7">
        <w:rPr>
          <w:rFonts w:ascii="Arial" w:eastAsia="Times New Roman" w:hAnsi="Arial" w:cs="Arial"/>
          <w:sz w:val="24"/>
          <w:szCs w:val="24"/>
          <w:lang w:val="sr-Latn-ME"/>
        </w:rPr>
        <w:t>• odnos cijene i kvaliteta</w:t>
      </w:r>
    </w:p>
    <w:p w:rsidR="00EE58E7" w:rsidRP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E58E7" w:rsidRP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E58E7">
        <w:rPr>
          <w:rFonts w:ascii="Arial" w:eastAsia="Times New Roman" w:hAnsi="Arial" w:cs="Arial"/>
          <w:sz w:val="24"/>
          <w:szCs w:val="24"/>
          <w:lang w:val="sr-Latn-ME"/>
        </w:rPr>
        <w:t> najniže ponuđena cijena                broj bodova ..............90</w:t>
      </w:r>
    </w:p>
    <w:p w:rsid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E58E7">
        <w:rPr>
          <w:rFonts w:ascii="Arial" w:eastAsia="Times New Roman" w:hAnsi="Arial" w:cs="Arial"/>
          <w:sz w:val="24"/>
          <w:szCs w:val="24"/>
          <w:lang w:val="sr-Latn-ME"/>
        </w:rPr>
        <w:t xml:space="preserve"> kvalitet (Posjedovanje važećeg Sertifikat o uspostavljenom sistemu menadžmenta kvalitetom po standardu MEST EN ISO 9001:2016 (ili ISO 9001:2015). ili ekvivalentan nacionalni standard) </w:t>
      </w:r>
      <w:r>
        <w:rPr>
          <w:rFonts w:ascii="Arial" w:eastAsia="Times New Roman" w:hAnsi="Arial" w:cs="Arial"/>
          <w:sz w:val="24"/>
          <w:szCs w:val="24"/>
          <w:lang w:val="sr-Latn-ME"/>
        </w:rPr>
        <w:t xml:space="preserve">                         </w:t>
      </w:r>
      <w:r w:rsidRPr="00EE58E7">
        <w:rPr>
          <w:rFonts w:ascii="Arial" w:eastAsia="Times New Roman" w:hAnsi="Arial" w:cs="Arial"/>
          <w:sz w:val="24"/>
          <w:szCs w:val="24"/>
          <w:lang w:val="sr-Latn-ME"/>
        </w:rPr>
        <w:t xml:space="preserve">broj bodova...............10  </w:t>
      </w:r>
    </w:p>
    <w:p w:rsid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E58E7" w:rsidRPr="00EE58E7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54253F" w:rsidRPr="0054253F" w:rsidRDefault="00EE58E7" w:rsidP="00EE58E7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EE58E7">
        <w:rPr>
          <w:rFonts w:ascii="Arial" w:eastAsia="Times New Roman" w:hAnsi="Arial" w:cs="Arial"/>
          <w:sz w:val="24"/>
          <w:szCs w:val="24"/>
          <w:lang w:val="sr-Latn-ME"/>
        </w:rPr>
        <w:t>Posjedovanje važećeg Sertifikat o uspostavljenom sistemu menadžmenta kvalitetom po standardu MEST EN ISO 9001:2016 (ili ISO 9001:2015). ili ekvivalentan nacionalni standard) će se bodovati sa 10 bodova,a neposjedovanje važećeg  sertifikata će se bodovati sa 0 bodova.</w:t>
      </w: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E58E7" w:rsidRPr="00E469D1" w:rsidRDefault="000D79D9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METOD BODOVANJA- APSOLUTNO</w:t>
      </w: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7" w:name="_Toc62730560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JEZIK PONUDE</w:t>
      </w:r>
      <w:bookmarkEnd w:id="7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Ponuda se sačinjava na: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crnogorski jezik i drugi jezik koji je u službenoj upotrebi u Crnoj Gori, u skladu sa Ustavom i zakonom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8" w:name="_Toc62730561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  <w:bookmarkEnd w:id="8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Ponude se podnose preko ESJ</w:t>
      </w:r>
      <w:r w:rsid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N-a zaključno sa danom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05.07</w:t>
      </w:r>
      <w:r w:rsid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</w:t>
      </w:r>
      <w:r w:rsidR="005545C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2023.</w:t>
      </w:r>
      <w:r w:rsid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godine do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11:</w:t>
      </w:r>
      <w:r w:rsid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30 </w:t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sati.</w:t>
      </w:r>
    </w:p>
    <w:p w:rsidR="00E469D1" w:rsidRPr="00E469D1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sr-Latn-ME"/>
        </w:rPr>
      </w:pPr>
    </w:p>
    <w:p w:rsidR="00E469D1" w:rsidRPr="00E469D1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Otvaranje ponuda održaće se dana 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05.07</w:t>
      </w:r>
      <w:r w:rsid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.2023.godine u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12</w:t>
      </w:r>
      <w:r w:rsid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:00</w:t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sati. </w:t>
      </w:r>
    </w:p>
    <w:p w:rsidR="00E469D1" w:rsidRPr="00E469D1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Dio ponude koje se ne dostavlja preko ESJN-a, a odn</w:t>
      </w:r>
      <w:r w:rsid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osi se na Garanciju ponude </w:t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dostavlja se: </w:t>
      </w:r>
    </w:p>
    <w:p w:rsidR="00E469D1" w:rsidRPr="00E469D1" w:rsidRDefault="00E469D1" w:rsidP="000D79D9">
      <w:pPr>
        <w:numPr>
          <w:ilvl w:val="0"/>
          <w:numId w:val="1"/>
        </w:numPr>
        <w:spacing w:before="96" w:after="160" w:line="259" w:lineRule="auto"/>
        <w:jc w:val="both"/>
        <w:rPr>
          <w:rFonts w:ascii="Arial" w:eastAsia="Calibri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Calibri" w:hAnsi="Arial" w:cs="Arial"/>
          <w:color w:val="000000"/>
          <w:sz w:val="24"/>
          <w:szCs w:val="24"/>
          <w:lang w:val="sr-Latn-ME"/>
        </w:rPr>
        <w:t>neposrednom predajom na arhivi nar</w:t>
      </w:r>
      <w:r w:rsidR="003E3033">
        <w:rPr>
          <w:rFonts w:ascii="Arial" w:eastAsia="Calibri" w:hAnsi="Arial" w:cs="Arial"/>
          <w:color w:val="000000"/>
          <w:sz w:val="24"/>
          <w:szCs w:val="24"/>
          <w:lang w:val="sr-Latn-ME"/>
        </w:rPr>
        <w:t>učioca na adresi ul. Slobode 1,Podgorica.</w:t>
      </w:r>
    </w:p>
    <w:p w:rsidR="003E3033" w:rsidRDefault="00E469D1" w:rsidP="000D79D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3E3033">
        <w:rPr>
          <w:rFonts w:ascii="Arial" w:eastAsia="Calibri" w:hAnsi="Arial" w:cs="Arial"/>
          <w:color w:val="000000"/>
          <w:sz w:val="24"/>
          <w:szCs w:val="24"/>
          <w:lang w:val="sr-Latn-ME"/>
        </w:rPr>
        <w:t xml:space="preserve">preporučenom pošiljkom sa povratnicom na adresi </w:t>
      </w:r>
      <w:r w:rsidR="003E3033" w:rsidRPr="003E3033">
        <w:rPr>
          <w:rFonts w:ascii="Arial" w:eastAsia="Calibri" w:hAnsi="Arial" w:cs="Arial"/>
          <w:color w:val="000000"/>
          <w:sz w:val="24"/>
          <w:szCs w:val="24"/>
          <w:lang w:val="sr-Latn-ME"/>
        </w:rPr>
        <w:t>Pošta Crne Gore AD, Ul.Slobode br.1, 81000 Podgorica</w:t>
      </w:r>
      <w:r w:rsidR="003E3033" w:rsidRPr="003E3033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, s tim što garancija mora biti uručena od strane  poštanskog operatera najkasnije do roka određenog za podnošenje ponude,</w:t>
      </w:r>
    </w:p>
    <w:p w:rsidR="00061D8A" w:rsidRPr="00061D8A" w:rsidRDefault="00061D8A" w:rsidP="000D79D9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61D8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radnim danima od 08:00 do 14:00 sati, zaključno sa danom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05.07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.2023</w:t>
      </w:r>
      <w:r w:rsidRPr="00061D8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.godine do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11:30</w:t>
      </w:r>
      <w:r w:rsidRPr="00061D8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sati</w:t>
      </w:r>
    </w:p>
    <w:p w:rsidR="00995B37" w:rsidRPr="00995B37" w:rsidRDefault="00410A9C" w:rsidP="000D79D9">
      <w:pPr>
        <w:spacing w:before="96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</w:t>
      </w:r>
      <w:r w:rsidR="00995B37" w:rsidRP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tvaranje dijela ponude koji se ne dostavlja preko ESJN-a, a odnosi se na Garanc</w:t>
      </w:r>
      <w:r w:rsid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iju ponude, održaće se dana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05.07</w:t>
      </w:r>
      <w:r w:rsidR="00995B37" w:rsidRP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</w:t>
      </w:r>
      <w:r w:rsid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3.godine u</w:t>
      </w:r>
      <w:r w:rsidR="00061D8A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D775E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12</w:t>
      </w:r>
      <w:r w:rsid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:0</w:t>
      </w:r>
      <w:r w:rsidR="00995B37" w:rsidRPr="00995B3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 sati u prostorijama naručioca na adresi ul.Slobode br.1, 81000 Podgorica.</w:t>
      </w:r>
    </w:p>
    <w:p w:rsidR="00E469D1" w:rsidRPr="00E469D1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9" w:name="_Toc62730562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USLOVI ZA AKTIVIRANJE GARANCIJE PONUDE</w:t>
      </w:r>
      <w:r w:rsidRPr="00E469D1">
        <w:rPr>
          <w:rFonts w:ascii="Arial" w:eastAsia="Times New Roman" w:hAnsi="Arial" w:cs="Times New Roman"/>
          <w:b/>
          <w:sz w:val="24"/>
          <w:szCs w:val="32"/>
          <w:vertAlign w:val="superscript"/>
          <w:lang w:val="sr-Latn-ME"/>
        </w:rPr>
        <w:footnoteReference w:id="9"/>
      </w:r>
      <w:bookmarkEnd w:id="9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:rsidR="00E469D1" w:rsidRPr="00E469D1" w:rsidRDefault="00E469D1" w:rsidP="00E469D1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1) odustane od ponude u roku važenja ponude i/ili</w:t>
      </w:r>
    </w:p>
    <w:p w:rsidR="00E469D1" w:rsidRDefault="00E469D1" w:rsidP="000D79D9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2) odbije da zaključi ugovor o javnoj nabavci ili okvirni sporazum.</w:t>
      </w:r>
    </w:p>
    <w:p w:rsidR="00EE58E7" w:rsidRPr="00E469D1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0D79D9" w:rsidRDefault="00E469D1" w:rsidP="000D79D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0" w:name="_Toc62730563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TAJNOST PODATAKA</w:t>
      </w:r>
      <w:bookmarkEnd w:id="10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Tenderska dokumentacija sadrži tajne podatke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sym w:font="Wingdings" w:char="F0A8"/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ne</w:t>
      </w:r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1" w:name="_Toc62730564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UPUTSTVO ZA SAČINJAVANJE PONUDE</w:t>
      </w:r>
      <w:bookmarkEnd w:id="11"/>
    </w:p>
    <w:p w:rsidR="00E469D1" w:rsidRPr="00E469D1" w:rsidRDefault="00E469D1" w:rsidP="00E469D1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Ponuđač je dužan da tačno, potpuno, pravilno i nedvosmisleno popuni </w:t>
      </w:r>
      <w:r w:rsidRPr="00E469D1">
        <w:rPr>
          <w:rFonts w:ascii="Arial" w:eastAsia="Calibri" w:hAnsi="Arial" w:cs="Arial"/>
          <w:sz w:val="24"/>
          <w:szCs w:val="24"/>
          <w:lang w:val="sr-Latn-ME"/>
        </w:rPr>
        <w:t>Izjavu privrednog subjekta u skladu sa zahtjevima iz tenderske dokumentacije.</w:t>
      </w:r>
    </w:p>
    <w:p w:rsid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F77FF7" w:rsidRPr="00E469D1" w:rsidRDefault="00F77FF7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0D79D9" w:rsidRDefault="00E469D1" w:rsidP="000D79D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2" w:name="_Toc62730565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NAČIN ZAKLJUČIVANJA I IZMJENE UGOVORA O JAVNOJ NABAVCI</w:t>
      </w:r>
      <w:bookmarkEnd w:id="12"/>
    </w:p>
    <w:p w:rsidR="000D79D9" w:rsidRPr="000D79D9" w:rsidRDefault="00E469D1" w:rsidP="000D7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  <w:r w:rsidR="000D79D9" w:rsidRPr="000D79D9">
        <w:rPr>
          <w:rFonts w:ascii="Arial" w:eastAsia="Times New Roman" w:hAnsi="Arial" w:cs="Arial"/>
          <w:sz w:val="24"/>
          <w:szCs w:val="24"/>
          <w:lang w:val="sr-Latn-ME"/>
        </w:rPr>
        <w:t>Ugovor o javnoj nabavci zaključuje se i realizuje u skladu sa uslovima utvrđenim tenderskom dokumentacijom, izabranom ponudom i odlukom o izboru najpovoljnije ponude. U ugovoru o javnoj nabavci naručilac je dužan da is</w:t>
      </w:r>
      <w:r w:rsidR="000D79D9">
        <w:rPr>
          <w:rFonts w:ascii="Arial" w:eastAsia="Times New Roman" w:hAnsi="Arial" w:cs="Arial"/>
          <w:sz w:val="24"/>
          <w:szCs w:val="24"/>
          <w:lang w:val="sr-Latn-ME"/>
        </w:rPr>
        <w:t>kaže iznos PDV-a.Ugovor između naručioca i p</w:t>
      </w:r>
      <w:r w:rsidR="000D79D9" w:rsidRPr="000D79D9">
        <w:rPr>
          <w:rFonts w:ascii="Arial" w:eastAsia="Times New Roman" w:hAnsi="Arial" w:cs="Arial"/>
          <w:sz w:val="24"/>
          <w:szCs w:val="24"/>
          <w:lang w:val="sr-Latn-ME"/>
        </w:rPr>
        <w:t>onuđača čija je ponuda izabrana kao najpovoljnija, pored uslova koji su propisani ovom tenderskom dokumentacijom, će sadržati i sljedeće:</w:t>
      </w:r>
    </w:p>
    <w:p w:rsidR="00E469D1" w:rsidRDefault="000D79D9" w:rsidP="000D7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D79D9">
        <w:rPr>
          <w:rFonts w:ascii="Arial" w:eastAsia="Times New Roman" w:hAnsi="Arial" w:cs="Arial"/>
          <w:sz w:val="24"/>
          <w:szCs w:val="24"/>
          <w:lang w:val="sr-Latn-ME"/>
        </w:rPr>
        <w:t>-</w:t>
      </w:r>
      <w:r w:rsidRPr="000D79D9">
        <w:rPr>
          <w:rFonts w:ascii="Arial" w:eastAsia="Times New Roman" w:hAnsi="Arial" w:cs="Arial"/>
          <w:sz w:val="24"/>
          <w:szCs w:val="24"/>
          <w:lang w:val="sr-Latn-ME"/>
        </w:rPr>
        <w:tab/>
        <w:t>Štetu i troškove koji su posledica čina sa predumišljajem ili velikog nemara Izvršioca ili njegovog radnika snosi Izvršilac.</w:t>
      </w:r>
    </w:p>
    <w:p w:rsidR="000D79D9" w:rsidRDefault="000D79D9" w:rsidP="000D7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0D79D9" w:rsidRPr="000D79D9" w:rsidRDefault="000D79D9" w:rsidP="000D7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D79D9">
        <w:rPr>
          <w:rFonts w:ascii="Arial" w:eastAsia="Times New Roman" w:hAnsi="Arial" w:cs="Arial"/>
          <w:sz w:val="24"/>
          <w:szCs w:val="24"/>
          <w:lang w:val="sr-Latn-ME"/>
        </w:rPr>
        <w:t>Ugovor o javnoj nabavci tokom njegovog trajanja može da se izmijeni bez sprovođenja novog postupka javne nabavke:</w:t>
      </w:r>
    </w:p>
    <w:p w:rsidR="000D79D9" w:rsidRPr="00E469D1" w:rsidRDefault="000D79D9" w:rsidP="000D79D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0D79D9">
        <w:rPr>
          <w:rFonts w:ascii="Arial" w:eastAsia="Times New Roman" w:hAnsi="Arial" w:cs="Arial"/>
          <w:sz w:val="24"/>
          <w:szCs w:val="24"/>
          <w:lang w:val="sr-Latn-ME"/>
        </w:rPr>
        <w:t>1)</w:t>
      </w:r>
      <w:r w:rsidRPr="000D79D9">
        <w:rPr>
          <w:rFonts w:ascii="Arial" w:eastAsia="Times New Roman" w:hAnsi="Arial" w:cs="Arial"/>
          <w:sz w:val="24"/>
          <w:szCs w:val="24"/>
          <w:lang w:val="sr-Latn-ME"/>
        </w:rPr>
        <w:tab/>
        <w:t>ako su izmjene, bez obzira na njihovu vrijednost izraženu u novcu, predviđene tenderskom dokumentacijom i ugovorom o javnoj nabavci i uključuju izmjenu cijene ili varijante, sa utvrđenim obimom i prirodom mogućih izmjena ili varijanti, kao i uslovima u kojima se izmjene mogu vršiti, pod uslovom da se ugovorom ne predviđaju izmjene kojima se mijenja ukupna priroda ugovora o javnoj nabavci, a povećanje vrijednosti ugovora nije veće od 20% vrijednosti prvobitnog ugovora.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F77FF7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E469D1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10"/>
      </w:r>
    </w:p>
    <w:p w:rsidR="00F77FF7" w:rsidRPr="00F77FF7" w:rsidRDefault="00F77FF7" w:rsidP="00F77F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•</w:t>
      </w: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ab/>
        <w:t>Rješavanje sporova</w:t>
      </w:r>
    </w:p>
    <w:p w:rsidR="00F77FF7" w:rsidRPr="00F77FF7" w:rsidRDefault="00F77FF7" w:rsidP="00F77F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Svaki spor, nesaglasnost ili zahtjev koji proizilazi iz ugovora ili je vezan za ugovor, uključujući njegovo kršenje, prestanak ili važenje, biće  riješen pred nadležnim sudom u Podgorici.</w:t>
      </w:r>
    </w:p>
    <w:p w:rsidR="00F77FF7" w:rsidRPr="00F77FF7" w:rsidRDefault="00F77FF7" w:rsidP="00F77F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•</w:t>
      </w: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ab/>
        <w:t>Raskid Ugovora</w:t>
      </w:r>
    </w:p>
    <w:p w:rsidR="00F77FF7" w:rsidRPr="00F77FF7" w:rsidRDefault="00F77FF7" w:rsidP="00F77F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 xml:space="preserve">Ugovorne strane su saglasne da do raskida  Ugovora može doći ako Izvršilac ne bude izvršavao svoje obaveze u rokovima i na način predvidjen Ugovorom i prihvaćenom ponudom. </w:t>
      </w:r>
    </w:p>
    <w:p w:rsidR="00F77FF7" w:rsidRPr="00F77FF7" w:rsidRDefault="00F77FF7" w:rsidP="00F77F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slučaju kada Naručilac ustanovi da kvalitet pruženih usluga ili način na koje se pružaju, odstupa od traženog, odnosno ponudjenog kvaliteta iz ponude Izvršioca.</w:t>
      </w:r>
    </w:p>
    <w:p w:rsidR="00F77FF7" w:rsidRPr="00F77FF7" w:rsidRDefault="00F77FF7" w:rsidP="00F77FF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F77FF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Naručilac je obavezan da u slučaju uočavanja propusta u obavljanju posla pisanim putem pozove Izvršioca i da putem Zapisnika zajednički konstatuju uzrok i obim uočenih propusta.</w:t>
      </w:r>
    </w:p>
    <w:p w:rsidR="00A571F2" w:rsidRPr="00A571F2" w:rsidRDefault="00A571F2" w:rsidP="00A571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571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•</w:t>
      </w:r>
      <w:r w:rsidRPr="00A571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ab/>
        <w:t>Antikorupcijska klauzula</w:t>
      </w:r>
    </w:p>
    <w:p w:rsidR="00A571F2" w:rsidRPr="00E469D1" w:rsidRDefault="00A571F2" w:rsidP="00A571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571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Ovaj ugovor je ništav ukoliko je zaključen uz kršenje antikorupcijskog pravila u smislu člana 38 stav 3 Zakona o javnim nabavkama (“Sl.list CG” br.074/19 od 30.12.2019.godine, 003/23 od 10.01.2023.godine).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___________________________________________</w:t>
      </w:r>
    </w:p>
    <w:p w:rsidR="004B4A32" w:rsidRDefault="004B4A32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4B4A32" w:rsidRPr="00E469D1" w:rsidRDefault="004B4A32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3" w:name="_Toc62730566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t>ZAHTJEV ZA POJAŠNJENJE ILI IZMJENU I DOPUNU TENDERSKE DOKUMENTACIJE</w:t>
      </w:r>
      <w:bookmarkEnd w:id="13"/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se podnosi isključivo putem ESJN-a.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F03A65" w:rsidRDefault="00F03A65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F03A65" w:rsidRDefault="00F03A65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E58E7" w:rsidRDefault="00EE58E7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F03A65" w:rsidRDefault="00F03A65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F03A65" w:rsidRPr="00E469D1" w:rsidRDefault="00F03A65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4" w:name="_Toc416180136"/>
      <w:bookmarkStart w:id="15" w:name="_Toc508349235"/>
      <w:bookmarkStart w:id="16" w:name="_Toc62730567"/>
      <w:r w:rsidRPr="00E469D1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 xml:space="preserve"> IZJAVA NARUČIOCA O NEPOSTOJANJU SUKOBA INTERESA</w:t>
      </w:r>
      <w:bookmarkEnd w:id="14"/>
      <w:bookmarkEnd w:id="15"/>
      <w:bookmarkEnd w:id="16"/>
    </w:p>
    <w:p w:rsidR="00E469D1" w:rsidRPr="00E469D1" w:rsidRDefault="00E469D1" w:rsidP="00E469D1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</w:pPr>
    </w:p>
    <w:p w:rsidR="00E469D1" w:rsidRPr="00E469D1" w:rsidRDefault="00E469D1" w:rsidP="00E469D1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</w:pPr>
    </w:p>
    <w:p w:rsidR="00E469D1" w:rsidRPr="00E469D1" w:rsidRDefault="00A263B1" w:rsidP="00E469D1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  <w:t xml:space="preserve"> Pošta Crne Gore AD </w:t>
      </w:r>
    </w:p>
    <w:p w:rsidR="00E469D1" w:rsidRPr="000D79D9" w:rsidRDefault="00A263B1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B56F6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Broj: </w:t>
      </w:r>
      <w:r w:rsid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00073-</w:t>
      </w:r>
      <w:r w:rsidR="00EE58E7"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20230306</w:t>
      </w:r>
      <w:r w:rsidR="00F87E1B"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-1/</w:t>
      </w:r>
      <w:r w:rsidR="00EE58E7"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5-17</w:t>
      </w:r>
      <w:r w:rsidR="00F87E1B"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/23</w:t>
      </w:r>
    </w:p>
    <w:p w:rsidR="00E469D1" w:rsidRPr="00E469D1" w:rsidRDefault="00E451EB" w:rsidP="00E469D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Podgorica, </w:t>
      </w:r>
      <w:r w:rsidR="000D79D9"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16.06</w:t>
      </w:r>
      <w:r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.2023.</w:t>
      </w:r>
      <w:r w:rsidR="000D79D9"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godine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U skladu sa članom 43 stav 1 Zakona o javnim nabavkama („Službeni list CG”, br. 74/19 i 3/23), </w:t>
      </w:r>
    </w:p>
    <w:p w:rsidR="00FD52B2" w:rsidRPr="00E469D1" w:rsidRDefault="00FD52B2" w:rsidP="00E469D1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sr-Latn-ME"/>
        </w:rPr>
      </w:pPr>
      <w:r w:rsidRPr="00E469D1">
        <w:rPr>
          <w:rFonts w:ascii="Arial" w:eastAsia="Times New Roman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:rsidR="00E469D1" w:rsidRPr="00E469D1" w:rsidRDefault="00E469D1" w:rsidP="00E469D1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da u postu</w:t>
      </w:r>
      <w:r w:rsidR="00B56F6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pku javne nabavke redni broj </w:t>
      </w:r>
      <w:r w:rsidR="000D79D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120</w:t>
      </w:r>
      <w:bookmarkStart w:id="17" w:name="_GoBack"/>
      <w:bookmarkEnd w:id="17"/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iz Plana javne nabavke </w:t>
      </w:r>
      <w:r w:rsidR="00B56F6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broj </w:t>
      </w:r>
      <w:r w:rsidR="00C44881" w:rsidRPr="00C4488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00073-20230112-1  od  12.01.2023.godine</w:t>
      </w:r>
      <w:r w:rsidR="00B56F6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za nabavku </w:t>
      </w:r>
      <w:r w:rsidR="00F87E1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nabavku usluge</w:t>
      </w:r>
      <w:r w:rsidR="00B56F6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B56F6C" w:rsidRPr="00B56F6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–</w:t>
      </w:r>
      <w:r w:rsid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Redovno fizičko obezbjeđenje objekata i imovine Pošte Crne Gore </w:t>
      </w: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:rsidR="00E469D1" w:rsidRPr="00E469D1" w:rsidRDefault="00E469D1" w:rsidP="00E469D1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1A0F81" w:rsidP="00F03A65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             </w:t>
      </w:r>
      <w:r w:rsidR="00E469D1"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Ovlašćeno lice naručioca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, </w:t>
      </w:r>
      <w:r w:rsid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Milivoje Saičić </w:t>
      </w:r>
      <w:r w:rsidR="00E469D1"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_____________</w:t>
      </w:r>
      <w:r w:rsidR="00F03A6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</w:t>
      </w:r>
    </w:p>
    <w:p w:rsidR="00E469D1" w:rsidRPr="00E469D1" w:rsidRDefault="00E469D1" w:rsidP="00E469D1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:rsidR="00E469D1" w:rsidRPr="00E469D1" w:rsidRDefault="001A0F81" w:rsidP="001A0F81">
      <w:pPr>
        <w:tabs>
          <w:tab w:val="left" w:pos="3290"/>
        </w:tabs>
        <w:spacing w:after="0" w:line="240" w:lineRule="auto"/>
        <w:ind w:firstLine="1134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             </w:t>
      </w:r>
      <w:r w:rsidR="00E469D1"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Službenik za javne nabavke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, Anja Rešetar </w:t>
      </w:r>
      <w:r w:rsidR="00E469D1"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________________</w:t>
      </w: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</w:t>
      </w:r>
      <w:r w:rsidR="00E469D1"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</w:t>
      </w:r>
    </w:p>
    <w:p w:rsidR="006A3F4C" w:rsidRPr="006A3F4C" w:rsidRDefault="00E469D1" w:rsidP="006A3F4C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s.r.</w:t>
      </w:r>
    </w:p>
    <w:p w:rsidR="00E469D1" w:rsidRPr="00E469D1" w:rsidRDefault="00E469D1" w:rsidP="001A0F81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Lice koje je učestvovalo u planiranju javne nabavke</w:t>
      </w:r>
      <w:r w:rsidR="001A0F8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, </w:t>
      </w:r>
      <w:r w:rsidR="00EE58E7" w:rsidRPr="00EE58E7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Milivoje Saičić  </w:t>
      </w:r>
      <w:r w:rsidR="0098778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______________</w:t>
      </w:r>
    </w:p>
    <w:p w:rsidR="00E469D1" w:rsidRPr="00E469D1" w:rsidRDefault="006A3F4C" w:rsidP="00E469D1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                    </w:t>
      </w:r>
      <w:r w:rsidR="00E469D1"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:rsidR="00E469D1" w:rsidRPr="00E469D1" w:rsidRDefault="00E469D1" w:rsidP="00E469D1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E469D1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e</w:t>
      </w:r>
      <w:r w:rsidR="00F87E1B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, </w:t>
      </w:r>
      <w:r w:rsidR="00EE58E7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Aleksandar Ivančević ________</w:t>
      </w:r>
      <w:r w:rsidR="0098778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 </w:t>
      </w:r>
    </w:p>
    <w:p w:rsidR="00E469D1" w:rsidRPr="00E469D1" w:rsidRDefault="006A3F4C" w:rsidP="00E469D1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                    </w:t>
      </w:r>
      <w:r w:rsidR="00E469D1"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:rsidR="00E469D1" w:rsidRPr="00E469D1" w:rsidRDefault="00E469D1" w:rsidP="00987780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E469D1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e</w:t>
      </w:r>
      <w:r w:rsidR="0098778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, </w:t>
      </w:r>
      <w:r w:rsidR="00EE58E7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Aleksandar Dakić </w:t>
      </w:r>
      <w:r w:rsidR="0098778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</w:t>
      </w:r>
    </w:p>
    <w:p w:rsidR="00E469D1" w:rsidRPr="00E469D1" w:rsidRDefault="006A3F4C" w:rsidP="00E469D1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                    </w:t>
      </w:r>
      <w:r w:rsidR="00E469D1"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:rsidR="006A3F4C" w:rsidRPr="00E469D1" w:rsidRDefault="00E469D1" w:rsidP="00987780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E469D1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E469D1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e</w:t>
      </w:r>
      <w:r w:rsidR="00987780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, </w:t>
      </w:r>
      <w:r w:rsidR="00EE58E7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Dražen Tripković</w:t>
      </w:r>
      <w:r w:rsidR="006A3F4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____________</w:t>
      </w:r>
    </w:p>
    <w:p w:rsidR="00E469D1" w:rsidRDefault="006A3F4C" w:rsidP="006A3F4C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                    </w:t>
      </w:r>
      <w:r w:rsidR="00E469D1" w:rsidRPr="00E469D1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:rsidR="006A3F4C" w:rsidRPr="006A3F4C" w:rsidRDefault="006A3F4C" w:rsidP="006A3F4C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  <w:r w:rsidRPr="006A3F4C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Član komisije za sprovođenje postupka javne nabavke</w:t>
      </w:r>
      <w:r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, Stanka Pejović _____________</w:t>
      </w:r>
    </w:p>
    <w:p w:rsidR="006A3F4C" w:rsidRDefault="006A3F4C" w:rsidP="006A3F4C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                   </w:t>
      </w:r>
      <w:r w:rsidRPr="006A3F4C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:rsidR="006A3F4C" w:rsidRPr="006A3F4C" w:rsidRDefault="006A3F4C" w:rsidP="006A3F4C">
      <w:pPr>
        <w:spacing w:after="0" w:line="240" w:lineRule="auto"/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</w:pPr>
      <w:r w:rsidRPr="006A3F4C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Član komisije za sprovođenje postupka javne nabavke</w:t>
      </w:r>
      <w:r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, Anja Rešetar ______________</w:t>
      </w:r>
    </w:p>
    <w:p w:rsidR="00E469D1" w:rsidRPr="006A3F4C" w:rsidRDefault="006A3F4C" w:rsidP="006A3F4C">
      <w:pPr>
        <w:spacing w:after="0" w:line="240" w:lineRule="auto"/>
        <w:jc w:val="center"/>
        <w:rPr>
          <w:rFonts w:ascii="Arial" w:eastAsia="Times New Roman" w:hAnsi="Arial" w:cs="Arial"/>
          <w:bCs/>
          <w:i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sr-Latn-ME"/>
        </w:rPr>
        <w:t xml:space="preserve">                                                                                                                   </w:t>
      </w:r>
      <w:r w:rsidRPr="006A3F4C">
        <w:rPr>
          <w:rFonts w:ascii="Arial" w:eastAsia="Times New Roman" w:hAnsi="Arial" w:cs="Arial"/>
          <w:bCs/>
          <w:i/>
          <w:color w:val="000000"/>
          <w:sz w:val="24"/>
          <w:szCs w:val="24"/>
          <w:lang w:val="sr-Latn-ME"/>
        </w:rPr>
        <w:t>s.r.</w:t>
      </w: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18" w:name="_Toc62730568"/>
      <w:r w:rsidRPr="00E469D1">
        <w:rPr>
          <w:rFonts w:ascii="Arial" w:eastAsia="Times New Roman" w:hAnsi="Arial" w:cs="Times New Roman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:rsidR="00E469D1" w:rsidRPr="00E469D1" w:rsidRDefault="00E469D1" w:rsidP="00E469D1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Privredni subjekat može da izjavi žalbu protiv ove tenderske dokumentacije Komisiji za zaštitu prava</w:t>
      </w:r>
      <w:r w:rsidRPr="00E469D1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E469D1" w:rsidRPr="00E469D1" w:rsidRDefault="00E469D1" w:rsidP="00E469D1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  1) u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od 20 dana od dana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30 dana od dana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E469D1" w:rsidRPr="00E469D1" w:rsidRDefault="00E469D1" w:rsidP="00E469D1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  2) u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od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deset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dana od dana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najmanje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15 dana od dana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F03A65" w:rsidRPr="00F03A65" w:rsidRDefault="00E469D1" w:rsidP="00F03A65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proofErr w:type="gramStart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3) do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isteka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polovine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ako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je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prijava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kvalifikaciju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od 15 dana od dana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objavljivanja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odnosno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dostavljanja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ili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izmjene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dopune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tenderske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dokumentacije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a u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slučaju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da je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posljednji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dan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za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podnošenje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ponuda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kraći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od 24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časa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smatra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se da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rok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ističe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469D1">
        <w:rPr>
          <w:rFonts w:ascii="Arial" w:eastAsia="Times New Roman" w:hAnsi="Arial" w:cs="Arial"/>
          <w:color w:val="000000"/>
          <w:sz w:val="24"/>
          <w:szCs w:val="24"/>
        </w:rPr>
        <w:t>istekom</w:t>
      </w:r>
      <w:proofErr w:type="spellEnd"/>
      <w:r w:rsidRPr="00E469D1">
        <w:rPr>
          <w:rFonts w:ascii="Arial" w:eastAsia="Times New Roman" w:hAnsi="Arial" w:cs="Arial"/>
          <w:color w:val="000000"/>
          <w:sz w:val="24"/>
          <w:szCs w:val="24"/>
        </w:rPr>
        <w:t xml:space="preserve"> tog dana.</w:t>
      </w:r>
      <w:proofErr w:type="gramEnd"/>
    </w:p>
    <w:p w:rsidR="00F03A65" w:rsidRPr="00E469D1" w:rsidRDefault="00F03A65" w:rsidP="00E469D1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se izjavljuje preko naručioca neposredno putem ESJN-a. Žalba koja nije podnesena na naprijed predviđeni način biće odbijena kao nedozvoljena.</w:t>
      </w:r>
    </w:p>
    <w:p w:rsidR="00E469D1" w:rsidRPr="00E469D1" w:rsidRDefault="00E469D1" w:rsidP="00E4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Ukoliko je predmet nabavke podijeljen po partijama, a žalba se odnosi samo na određenu/e partiju/e, naknada se plaća u iznosu 1% od procijenjene vrijednosti javne nabavke te/tih partije/a.</w:t>
      </w: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E469D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E469D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.“.</w:t>
      </w: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E469D1" w:rsidRPr="00E469D1" w:rsidRDefault="00E469D1" w:rsidP="00E469D1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:rsidR="00D96513" w:rsidRDefault="00D96513"/>
    <w:sectPr w:rsidR="00D96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51" w:rsidRDefault="00112051" w:rsidP="00E469D1">
      <w:pPr>
        <w:spacing w:after="0" w:line="240" w:lineRule="auto"/>
      </w:pPr>
      <w:r>
        <w:separator/>
      </w:r>
    </w:p>
  </w:endnote>
  <w:endnote w:type="continuationSeparator" w:id="0">
    <w:p w:rsidR="00112051" w:rsidRDefault="00112051" w:rsidP="00E4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51" w:rsidRDefault="00112051" w:rsidP="00E469D1">
      <w:pPr>
        <w:spacing w:after="0" w:line="240" w:lineRule="auto"/>
      </w:pPr>
      <w:r>
        <w:separator/>
      </w:r>
    </w:p>
  </w:footnote>
  <w:footnote w:type="continuationSeparator" w:id="0">
    <w:p w:rsidR="00112051" w:rsidRDefault="00112051" w:rsidP="00E469D1">
      <w:pPr>
        <w:spacing w:after="0" w:line="240" w:lineRule="auto"/>
      </w:pPr>
      <w:r>
        <w:continuationSeparator/>
      </w:r>
    </w:p>
  </w:footnote>
  <w:footnote w:id="1">
    <w:p w:rsidR="00E469D1" w:rsidRPr="007F2BA0" w:rsidRDefault="00E469D1" w:rsidP="00E46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:rsidR="00E469D1" w:rsidRPr="007F2BA0" w:rsidRDefault="00E469D1" w:rsidP="00E46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E469D1" w:rsidRPr="007F2BA0" w:rsidRDefault="00E469D1" w:rsidP="00E46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:rsidR="00E469D1" w:rsidRPr="007F2BA0" w:rsidRDefault="00E469D1" w:rsidP="00E46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Djelove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tenderske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dokumentacije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:rsidR="00E469D1" w:rsidRPr="00367536" w:rsidRDefault="00E469D1" w:rsidP="00E469D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6">
    <w:p w:rsidR="00E469D1" w:rsidRPr="007F2BA0" w:rsidRDefault="00E469D1" w:rsidP="00E469D1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:rsidR="00E469D1" w:rsidRPr="0083641C" w:rsidRDefault="00E469D1" w:rsidP="00E469D1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:rsidR="00E469D1" w:rsidRPr="00244A34" w:rsidRDefault="00E469D1" w:rsidP="00E469D1">
      <w:pPr>
        <w:pStyle w:val="FootnoteText"/>
        <w:contextualSpacing/>
        <w:rPr>
          <w:rFonts w:ascii="Arial" w:hAnsi="Arial" w:cs="Arial"/>
          <w:sz w:val="16"/>
          <w:szCs w:val="16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Garancija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6"/>
        </w:rPr>
        <w:t>određuje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u </w:t>
      </w:r>
      <w:proofErr w:type="spellStart"/>
      <w:r w:rsidRPr="007F2BA0">
        <w:rPr>
          <w:rFonts w:ascii="Arial" w:hAnsi="Arial" w:cs="Arial"/>
          <w:sz w:val="14"/>
          <w:szCs w:val="16"/>
        </w:rPr>
        <w:t>iznosu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koji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ne </w:t>
      </w:r>
      <w:proofErr w:type="spellStart"/>
      <w:r w:rsidRPr="007F2BA0">
        <w:rPr>
          <w:rFonts w:ascii="Arial" w:hAnsi="Arial" w:cs="Arial"/>
          <w:sz w:val="14"/>
          <w:szCs w:val="16"/>
        </w:rPr>
        <w:t>može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da </w:t>
      </w:r>
      <w:proofErr w:type="spellStart"/>
      <w:r w:rsidRPr="007F2BA0">
        <w:rPr>
          <w:rFonts w:ascii="Arial" w:hAnsi="Arial" w:cs="Arial"/>
          <w:sz w:val="14"/>
          <w:szCs w:val="16"/>
        </w:rPr>
        <w:t>bude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veći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gramStart"/>
      <w:r w:rsidRPr="007F2BA0">
        <w:rPr>
          <w:rFonts w:ascii="Arial" w:hAnsi="Arial" w:cs="Arial"/>
          <w:sz w:val="14"/>
          <w:szCs w:val="16"/>
        </w:rPr>
        <w:t>od</w:t>
      </w:r>
      <w:proofErr w:type="gramEnd"/>
      <w:r w:rsidRPr="007F2BA0">
        <w:rPr>
          <w:rFonts w:ascii="Arial" w:hAnsi="Arial" w:cs="Arial"/>
          <w:sz w:val="14"/>
          <w:szCs w:val="16"/>
        </w:rPr>
        <w:t xml:space="preserve"> 10% </w:t>
      </w:r>
      <w:proofErr w:type="spellStart"/>
      <w:r w:rsidRPr="007F2BA0">
        <w:rPr>
          <w:rFonts w:ascii="Arial" w:hAnsi="Arial" w:cs="Arial"/>
          <w:sz w:val="14"/>
          <w:szCs w:val="16"/>
        </w:rPr>
        <w:t>vrijednosti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9">
    <w:p w:rsidR="00E469D1" w:rsidRPr="007F2BA0" w:rsidRDefault="00E469D1" w:rsidP="00E469D1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  <w:footnote w:id="10">
    <w:p w:rsidR="00E469D1" w:rsidRPr="002E211C" w:rsidRDefault="00E469D1" w:rsidP="00E469D1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ovom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dijelu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moguće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predvidjeti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raskid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kazne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i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ostale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elemente</w:t>
      </w:r>
      <w:proofErr w:type="spellEnd"/>
      <w:r w:rsidRPr="002E211C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2E211C">
        <w:rPr>
          <w:rFonts w:ascii="Arial" w:hAnsi="Arial" w:cs="Arial"/>
          <w:color w:val="000000"/>
          <w:sz w:val="16"/>
          <w:szCs w:val="16"/>
        </w:rPr>
        <w:t>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04855"/>
    <w:multiLevelType w:val="hybridMultilevel"/>
    <w:tmpl w:val="5D3C34D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F415CE"/>
    <w:multiLevelType w:val="hybridMultilevel"/>
    <w:tmpl w:val="82A8E27C"/>
    <w:lvl w:ilvl="0" w:tplc="7428A090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D1"/>
    <w:rsid w:val="00061D8A"/>
    <w:rsid w:val="000D79D9"/>
    <w:rsid w:val="000E6CE4"/>
    <w:rsid w:val="00112051"/>
    <w:rsid w:val="00156E05"/>
    <w:rsid w:val="00193653"/>
    <w:rsid w:val="001A0F81"/>
    <w:rsid w:val="00244A0C"/>
    <w:rsid w:val="00266076"/>
    <w:rsid w:val="002A783D"/>
    <w:rsid w:val="003A0118"/>
    <w:rsid w:val="003B17C8"/>
    <w:rsid w:val="003E3033"/>
    <w:rsid w:val="00410A9C"/>
    <w:rsid w:val="00470ED2"/>
    <w:rsid w:val="004B4A32"/>
    <w:rsid w:val="0054253F"/>
    <w:rsid w:val="00543068"/>
    <w:rsid w:val="005545C5"/>
    <w:rsid w:val="005D30EC"/>
    <w:rsid w:val="00611D18"/>
    <w:rsid w:val="006A3F4C"/>
    <w:rsid w:val="006A751C"/>
    <w:rsid w:val="008A5117"/>
    <w:rsid w:val="008F3D8D"/>
    <w:rsid w:val="00976C77"/>
    <w:rsid w:val="00987780"/>
    <w:rsid w:val="00995B37"/>
    <w:rsid w:val="009F4FE5"/>
    <w:rsid w:val="009F75C7"/>
    <w:rsid w:val="00A23E90"/>
    <w:rsid w:val="00A263B1"/>
    <w:rsid w:val="00A571F2"/>
    <w:rsid w:val="00A8308D"/>
    <w:rsid w:val="00AB609B"/>
    <w:rsid w:val="00AF1A30"/>
    <w:rsid w:val="00AF2E57"/>
    <w:rsid w:val="00B56F6C"/>
    <w:rsid w:val="00C06AC5"/>
    <w:rsid w:val="00C404FE"/>
    <w:rsid w:val="00C44881"/>
    <w:rsid w:val="00CF12EF"/>
    <w:rsid w:val="00D12D4B"/>
    <w:rsid w:val="00D536ED"/>
    <w:rsid w:val="00D64560"/>
    <w:rsid w:val="00D775E6"/>
    <w:rsid w:val="00D93E9D"/>
    <w:rsid w:val="00D96513"/>
    <w:rsid w:val="00D96AA9"/>
    <w:rsid w:val="00E00CD7"/>
    <w:rsid w:val="00E03369"/>
    <w:rsid w:val="00E451EB"/>
    <w:rsid w:val="00E469D1"/>
    <w:rsid w:val="00E746B7"/>
    <w:rsid w:val="00E95E28"/>
    <w:rsid w:val="00ED0F3E"/>
    <w:rsid w:val="00EE58E7"/>
    <w:rsid w:val="00EF41F7"/>
    <w:rsid w:val="00F03A65"/>
    <w:rsid w:val="00F30C55"/>
    <w:rsid w:val="00F472E9"/>
    <w:rsid w:val="00F77FF7"/>
    <w:rsid w:val="00F87E1B"/>
    <w:rsid w:val="00FB1681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FF47C"/>
  <w15:docId w15:val="{488B7E52-3D54-4B39-8F28-B12414C3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469D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469D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E469D1"/>
    <w:rPr>
      <w:vertAlign w:val="superscript"/>
    </w:rPr>
  </w:style>
  <w:style w:type="paragraph" w:styleId="ListParagraph">
    <w:name w:val="List Paragraph"/>
    <w:basedOn w:val="Normal"/>
    <w:uiPriority w:val="34"/>
    <w:qFormat/>
    <w:rsid w:val="00EF41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1948</Words>
  <Characters>11108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Resetar</dc:creator>
  <cp:lastModifiedBy>Anja Resetar</cp:lastModifiedBy>
  <cp:revision>6</cp:revision>
  <cp:lastPrinted>2023-06-15T09:36:00Z</cp:lastPrinted>
  <dcterms:created xsi:type="dcterms:W3CDTF">2023-06-13T07:36:00Z</dcterms:created>
  <dcterms:modified xsi:type="dcterms:W3CDTF">2023-06-15T10:51:00Z</dcterms:modified>
</cp:coreProperties>
</file>