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F7" w:rsidRDefault="00CD66F7" w:rsidP="00CD66F7">
      <w:pPr>
        <w:spacing w:after="0" w:line="240" w:lineRule="auto"/>
        <w:jc w:val="right"/>
        <w:rPr>
          <w:rFonts w:ascii="Arial" w:eastAsia="Times New Roman" w:hAnsi="Arial" w:cs="Arial"/>
          <w:b/>
          <w:color w:val="000000"/>
          <w:sz w:val="24"/>
          <w:szCs w:val="24"/>
          <w:lang w:val="sr-Latn-ME"/>
        </w:rPr>
      </w:pPr>
      <w:r>
        <w:rPr>
          <w:rFonts w:ascii="Arial" w:eastAsia="Times New Roman" w:hAnsi="Arial" w:cs="Arial"/>
          <w:b/>
          <w:color w:val="000000"/>
          <w:sz w:val="24"/>
          <w:szCs w:val="24"/>
          <w:lang w:val="sr-Latn-ME"/>
        </w:rPr>
        <w:t xml:space="preserve">OBRAZAC 1  </w:t>
      </w: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u w:val="single"/>
          <w:lang w:val="sr-Latn-ME"/>
        </w:rPr>
        <w:t>OPŠTINA PLJEVLJA</w:t>
      </w:r>
    </w:p>
    <w:p w:rsidR="00CD66F7" w:rsidRDefault="00CD66F7" w:rsidP="00CD66F7">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Broj iz evidencije postupaka javnih nabavki: PV </w:t>
      </w:r>
      <w:r w:rsidR="00BF2A1B">
        <w:rPr>
          <w:rFonts w:ascii="Arial" w:eastAsia="Times New Roman" w:hAnsi="Arial" w:cs="Arial"/>
          <w:sz w:val="24"/>
          <w:szCs w:val="24"/>
          <w:lang w:val="sr-Latn-ME"/>
        </w:rPr>
        <w:t>11</w:t>
      </w:r>
      <w:r>
        <w:rPr>
          <w:rFonts w:ascii="Arial" w:eastAsia="Times New Roman" w:hAnsi="Arial" w:cs="Arial"/>
          <w:sz w:val="24"/>
          <w:szCs w:val="24"/>
          <w:lang w:val="sr-Latn-ME"/>
        </w:rPr>
        <w:t>/23</w:t>
      </w: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Redni broj iz Plana javnih nabavki : </w:t>
      </w:r>
      <w:r w:rsidR="00BF2A1B">
        <w:rPr>
          <w:rFonts w:ascii="Arial" w:eastAsia="Times New Roman" w:hAnsi="Arial" w:cs="Arial"/>
          <w:color w:val="000000"/>
          <w:sz w:val="24"/>
          <w:szCs w:val="24"/>
          <w:lang w:val="sr-Latn-ME"/>
        </w:rPr>
        <w:t>2</w:t>
      </w:r>
      <w:r>
        <w:rPr>
          <w:rFonts w:ascii="Arial" w:eastAsia="Times New Roman" w:hAnsi="Arial" w:cs="Arial"/>
          <w:color w:val="000000"/>
          <w:sz w:val="24"/>
          <w:szCs w:val="24"/>
          <w:lang w:val="sr-Latn-ME"/>
        </w:rPr>
        <w:t>3</w:t>
      </w:r>
    </w:p>
    <w:p w:rsidR="00CD66F7" w:rsidRDefault="00CD66F7" w:rsidP="00CD66F7">
      <w:pPr>
        <w:spacing w:after="0" w:line="240" w:lineRule="auto"/>
        <w:jc w:val="both"/>
        <w:rPr>
          <w:rFonts w:ascii="Arial" w:eastAsia="Times New Roman" w:hAnsi="Arial" w:cs="Arial"/>
          <w:b/>
          <w:bCs/>
          <w:color w:val="000000"/>
          <w:sz w:val="24"/>
          <w:szCs w:val="24"/>
          <w:lang w:val="sr-Latn-ME"/>
        </w:rPr>
      </w:pPr>
      <w:r>
        <w:rPr>
          <w:rFonts w:ascii="Arial" w:eastAsia="Times New Roman" w:hAnsi="Arial" w:cs="Arial"/>
          <w:color w:val="000000"/>
          <w:sz w:val="24"/>
          <w:szCs w:val="24"/>
          <w:lang w:val="sr-Latn-ME"/>
        </w:rPr>
        <w:t xml:space="preserve">Mjesto i datum: </w:t>
      </w:r>
      <w:r w:rsidR="00C55505">
        <w:rPr>
          <w:rFonts w:ascii="Arial" w:eastAsia="Times New Roman" w:hAnsi="Arial" w:cs="Arial"/>
          <w:color w:val="000000"/>
          <w:sz w:val="24"/>
          <w:szCs w:val="24"/>
          <w:lang w:val="sr-Latn-ME"/>
        </w:rPr>
        <w:t>2</w:t>
      </w:r>
      <w:r w:rsidR="00BF2A1B">
        <w:rPr>
          <w:rFonts w:ascii="Arial" w:eastAsia="Times New Roman" w:hAnsi="Arial" w:cs="Arial"/>
          <w:color w:val="000000"/>
          <w:sz w:val="24"/>
          <w:szCs w:val="24"/>
          <w:lang w:val="sr-Latn-ME"/>
        </w:rPr>
        <w:t>4</w:t>
      </w:r>
      <w:r w:rsidR="00C55505">
        <w:rPr>
          <w:rFonts w:ascii="Arial" w:eastAsia="Times New Roman" w:hAnsi="Arial" w:cs="Arial"/>
          <w:color w:val="000000"/>
          <w:sz w:val="24"/>
          <w:szCs w:val="24"/>
          <w:lang w:val="sr-Latn-ME"/>
        </w:rPr>
        <w:t>.08</w:t>
      </w:r>
      <w:r>
        <w:rPr>
          <w:rFonts w:ascii="Arial" w:eastAsia="Times New Roman" w:hAnsi="Arial" w:cs="Arial"/>
          <w:color w:val="000000"/>
          <w:sz w:val="24"/>
          <w:szCs w:val="24"/>
          <w:lang w:val="sr-Latn-ME"/>
        </w:rPr>
        <w:t>.2023. godine</w:t>
      </w:r>
    </w:p>
    <w:p w:rsidR="00CD66F7" w:rsidRDefault="00CD66F7" w:rsidP="00CD66F7">
      <w:pPr>
        <w:spacing w:after="0" w:line="240" w:lineRule="auto"/>
        <w:rPr>
          <w:rFonts w:ascii="Arial" w:eastAsia="Times New Roman" w:hAnsi="Arial" w:cs="Arial"/>
          <w:sz w:val="24"/>
          <w:szCs w:val="24"/>
          <w:lang w:val="sr-Latn-ME"/>
        </w:rPr>
      </w:pPr>
    </w:p>
    <w:p w:rsidR="00CD66F7" w:rsidRDefault="00CD66F7" w:rsidP="00CD66F7">
      <w:pPr>
        <w:spacing w:after="0" w:line="240" w:lineRule="auto"/>
        <w:rPr>
          <w:rFonts w:ascii="Arial" w:eastAsia="Times New Roman" w:hAnsi="Arial" w:cs="Arial"/>
          <w:sz w:val="24"/>
          <w:szCs w:val="24"/>
          <w:lang w:val="sr-Latn-ME"/>
        </w:rPr>
      </w:pPr>
    </w:p>
    <w:p w:rsidR="00CD66F7" w:rsidRDefault="00CD66F7" w:rsidP="00CD66F7">
      <w:pPr>
        <w:spacing w:after="0" w:line="240" w:lineRule="auto"/>
        <w:rPr>
          <w:rFonts w:ascii="Arial" w:eastAsia="Times New Roman" w:hAnsi="Arial" w:cs="Arial"/>
          <w:sz w:val="24"/>
          <w:szCs w:val="24"/>
          <w:lang w:val="sr-Latn-ME"/>
        </w:rPr>
      </w:pPr>
    </w:p>
    <w:p w:rsidR="00CD66F7" w:rsidRDefault="00CD66F7" w:rsidP="00CD66F7">
      <w:pPr>
        <w:tabs>
          <w:tab w:val="left" w:pos="1276"/>
          <w:tab w:val="left" w:pos="3261"/>
        </w:tabs>
        <w:spacing w:after="0" w:line="240" w:lineRule="auto"/>
        <w:jc w:val="both"/>
        <w:rPr>
          <w:rFonts w:ascii="Arial" w:eastAsia="Times New Roman" w:hAnsi="Arial" w:cs="Arial"/>
          <w:b/>
          <w:bCs/>
          <w:color w:val="000000"/>
          <w:sz w:val="24"/>
          <w:szCs w:val="24"/>
          <w:lang w:val="sr-Latn-ME"/>
        </w:rPr>
      </w:pPr>
      <w:r>
        <w:rPr>
          <w:rFonts w:ascii="Arial" w:eastAsia="Times New Roman" w:hAnsi="Arial" w:cs="Arial"/>
          <w:sz w:val="24"/>
          <w:szCs w:val="24"/>
          <w:lang w:val="sr-Latn-ME"/>
        </w:rPr>
        <w:t xml:space="preserve">Na osnovu člana 53 stav 3 Zakona o javnim nabavkama („Službeni list CG“, br. 74/19 i 3/23) </w:t>
      </w:r>
      <w:r>
        <w:rPr>
          <w:rFonts w:ascii="Arial" w:eastAsia="Times New Roman" w:hAnsi="Arial" w:cs="Arial"/>
          <w:color w:val="000000"/>
          <w:sz w:val="24"/>
          <w:szCs w:val="24"/>
          <w:u w:val="single"/>
          <w:lang w:val="sr-Latn-ME"/>
        </w:rPr>
        <w:t xml:space="preserve">Opština Pljevlja </w:t>
      </w:r>
      <w:r>
        <w:rPr>
          <w:rFonts w:ascii="Arial" w:eastAsia="Times New Roman" w:hAnsi="Arial" w:cs="Arial"/>
          <w:sz w:val="24"/>
          <w:szCs w:val="24"/>
          <w:lang w:val="sr-Latn-ME"/>
        </w:rPr>
        <w:t>objavljuje</w:t>
      </w:r>
      <w:r>
        <w:rPr>
          <w:rFonts w:ascii="Arial" w:eastAsia="Times New Roman" w:hAnsi="Arial" w:cs="Arial"/>
          <w:b/>
          <w:bCs/>
          <w:color w:val="000000"/>
          <w:sz w:val="24"/>
          <w:szCs w:val="24"/>
          <w:lang w:val="sr-Latn-ME"/>
        </w:rPr>
        <w:t xml:space="preserve">        </w:t>
      </w:r>
    </w:p>
    <w:p w:rsidR="00CD66F7" w:rsidRDefault="00CD66F7" w:rsidP="00CD66F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CD66F7" w:rsidRDefault="00CD66F7" w:rsidP="00CD66F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CD66F7" w:rsidRDefault="00CD66F7" w:rsidP="00CD66F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CD66F7" w:rsidRDefault="00CD66F7" w:rsidP="00CD66F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CD66F7" w:rsidRDefault="00CD66F7" w:rsidP="00CD66F7">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CD66F7" w:rsidRDefault="00CD66F7" w:rsidP="00CD66F7">
      <w:pPr>
        <w:tabs>
          <w:tab w:val="left" w:pos="1276"/>
          <w:tab w:val="left" w:pos="3261"/>
        </w:tabs>
        <w:spacing w:after="0" w:line="240" w:lineRule="auto"/>
        <w:jc w:val="both"/>
        <w:rPr>
          <w:rFonts w:ascii="Arial" w:eastAsia="Times New Roman" w:hAnsi="Arial" w:cs="Arial"/>
          <w:sz w:val="24"/>
          <w:szCs w:val="24"/>
          <w:lang w:val="sr-Latn-ME"/>
        </w:rPr>
      </w:pPr>
      <w:r>
        <w:rPr>
          <w:rFonts w:ascii="Arial" w:eastAsia="Times New Roman" w:hAnsi="Arial" w:cs="Arial"/>
          <w:b/>
          <w:bCs/>
          <w:color w:val="000000"/>
          <w:sz w:val="24"/>
          <w:szCs w:val="24"/>
          <w:lang w:val="sr-Latn-ME"/>
        </w:rPr>
        <w:t xml:space="preserve">                                          </w:t>
      </w:r>
      <w:r>
        <w:rPr>
          <w:rFonts w:ascii="Arial" w:eastAsia="Times New Roman" w:hAnsi="Arial" w:cs="Arial"/>
          <w:b/>
          <w:bCs/>
          <w:color w:val="000000"/>
          <w:sz w:val="24"/>
          <w:szCs w:val="24"/>
          <w:lang w:val="sr-Latn-ME"/>
        </w:rPr>
        <w:tab/>
      </w:r>
      <w:r>
        <w:rPr>
          <w:rFonts w:ascii="Arial" w:eastAsia="Times New Roman" w:hAnsi="Arial" w:cs="Arial"/>
          <w:bCs/>
          <w:color w:val="000000"/>
          <w:sz w:val="24"/>
          <w:szCs w:val="24"/>
          <w:lang w:val="sr-Latn-ME"/>
        </w:rPr>
        <w:t xml:space="preserve">                                                      </w:t>
      </w:r>
    </w:p>
    <w:p w:rsidR="00CD66F7" w:rsidRDefault="00CD66F7" w:rsidP="00CD66F7">
      <w:pPr>
        <w:keepNext/>
        <w:spacing w:after="0" w:line="240" w:lineRule="auto"/>
        <w:jc w:val="center"/>
        <w:outlineLvl w:val="0"/>
        <w:rPr>
          <w:rFonts w:ascii="Arial" w:eastAsia="Times New Roman" w:hAnsi="Arial" w:cs="Arial"/>
          <w:b/>
          <w:bCs/>
          <w:color w:val="000000"/>
          <w:sz w:val="24"/>
          <w:szCs w:val="24"/>
          <w:lang w:val="sr-Latn-ME"/>
        </w:rPr>
      </w:pPr>
    </w:p>
    <w:p w:rsidR="00CD66F7" w:rsidRDefault="00CD66F7" w:rsidP="00CD66F7">
      <w:pPr>
        <w:spacing w:after="0" w:line="240" w:lineRule="auto"/>
        <w:jc w:val="center"/>
        <w:rPr>
          <w:rFonts w:ascii="Arial" w:eastAsia="Times New Roman" w:hAnsi="Arial" w:cs="Arial"/>
          <w:b/>
          <w:bCs/>
          <w:color w:val="000000"/>
          <w:sz w:val="28"/>
          <w:szCs w:val="28"/>
          <w:lang w:val="sr-Latn-ME"/>
        </w:rPr>
      </w:pPr>
      <w:r>
        <w:rPr>
          <w:rFonts w:ascii="Arial" w:eastAsia="Times New Roman" w:hAnsi="Arial" w:cs="Arial"/>
          <w:b/>
          <w:bCs/>
          <w:color w:val="000000"/>
          <w:sz w:val="28"/>
          <w:szCs w:val="28"/>
          <w:lang w:val="sr-Latn-ME"/>
        </w:rPr>
        <w:t>TENDERSKU DOKUMENTACIJU</w:t>
      </w:r>
    </w:p>
    <w:p w:rsidR="00CD66F7" w:rsidRDefault="00CD66F7" w:rsidP="00CD66F7">
      <w:pPr>
        <w:spacing w:after="0" w:line="240" w:lineRule="auto"/>
        <w:jc w:val="center"/>
        <w:rPr>
          <w:rFonts w:ascii="Arial" w:eastAsia="Times New Roman" w:hAnsi="Arial" w:cs="Arial"/>
          <w:b/>
          <w:bCs/>
          <w:color w:val="000000"/>
          <w:sz w:val="28"/>
          <w:szCs w:val="28"/>
          <w:lang w:val="sr-Latn-ME"/>
        </w:rPr>
      </w:pPr>
      <w:r>
        <w:rPr>
          <w:rFonts w:ascii="Arial" w:eastAsia="Times New Roman" w:hAnsi="Arial" w:cs="Arial"/>
          <w:b/>
          <w:bCs/>
          <w:color w:val="000000"/>
          <w:sz w:val="28"/>
          <w:szCs w:val="28"/>
          <w:lang w:val="sr-Latn-ME"/>
        </w:rPr>
        <w:t>ZA OTVORENI POSTUPAK JAVNE NABAVKE</w:t>
      </w:r>
    </w:p>
    <w:p w:rsidR="00CD66F7" w:rsidRDefault="00CD66F7" w:rsidP="00CD66F7">
      <w:pPr>
        <w:spacing w:after="0" w:line="240" w:lineRule="auto"/>
        <w:jc w:val="center"/>
        <w:rPr>
          <w:rFonts w:ascii="Arial" w:eastAsia="Times New Roman" w:hAnsi="Arial" w:cs="Arial"/>
          <w:b/>
          <w:bCs/>
          <w:color w:val="000000"/>
          <w:sz w:val="28"/>
          <w:szCs w:val="28"/>
          <w:lang w:val="sr-Latn-ME"/>
        </w:rPr>
      </w:pPr>
    </w:p>
    <w:p w:rsidR="00A96E06" w:rsidRPr="00BF2A1B" w:rsidRDefault="00BF2A1B" w:rsidP="00BF2A1B">
      <w:pPr>
        <w:spacing w:after="0" w:line="240" w:lineRule="auto"/>
        <w:jc w:val="center"/>
        <w:rPr>
          <w:rFonts w:ascii="Arial" w:eastAsia="Times New Roman" w:hAnsi="Arial" w:cs="Arial"/>
          <w:color w:val="000000"/>
          <w:sz w:val="24"/>
          <w:szCs w:val="24"/>
          <w:lang w:val="sr-Latn-ME"/>
        </w:rPr>
      </w:pPr>
      <w:r w:rsidRPr="00BF2A1B">
        <w:rPr>
          <w:rFonts w:ascii="Arial" w:hAnsi="Arial" w:cs="Arial"/>
          <w:color w:val="000000"/>
          <w:sz w:val="24"/>
          <w:szCs w:val="24"/>
        </w:rPr>
        <w:t>Adaptacija postojećih trotoara u ulicama: Mila Peruničića, Avalskoj, Njegoševoj</w:t>
      </w:r>
    </w:p>
    <w:p w:rsidR="00A96E06" w:rsidRPr="00BF2A1B" w:rsidRDefault="00A96E06" w:rsidP="00CD66F7">
      <w:pPr>
        <w:spacing w:after="0" w:line="240" w:lineRule="auto"/>
        <w:jc w:val="both"/>
        <w:rPr>
          <w:rFonts w:ascii="Arial" w:eastAsia="Times New Roman" w:hAnsi="Arial" w:cs="Arial"/>
          <w:color w:val="000000"/>
          <w:sz w:val="24"/>
          <w:szCs w:val="24"/>
          <w:lang w:val="sr-Latn-ME"/>
        </w:rPr>
      </w:pPr>
    </w:p>
    <w:p w:rsidR="00A96E06" w:rsidRDefault="00A96E06" w:rsidP="00CD66F7">
      <w:pPr>
        <w:spacing w:after="0" w:line="240" w:lineRule="auto"/>
        <w:jc w:val="both"/>
        <w:rPr>
          <w:rFonts w:ascii="Arial" w:eastAsia="Times New Roman" w:hAnsi="Arial" w:cs="Arial"/>
          <w:color w:val="000000"/>
          <w:sz w:val="24"/>
          <w:szCs w:val="24"/>
          <w:lang w:val="sr-Latn-ME"/>
        </w:rPr>
      </w:pPr>
    </w:p>
    <w:p w:rsidR="00A96E06" w:rsidRDefault="00A96E06" w:rsidP="00CD66F7">
      <w:pPr>
        <w:spacing w:after="0" w:line="240" w:lineRule="auto"/>
        <w:jc w:val="both"/>
        <w:rPr>
          <w:rFonts w:ascii="Arial" w:eastAsia="Times New Roman" w:hAnsi="Arial" w:cs="Arial"/>
          <w:color w:val="000000"/>
          <w:sz w:val="24"/>
          <w:szCs w:val="24"/>
          <w:lang w:val="sr-Latn-ME"/>
        </w:rPr>
      </w:pPr>
    </w:p>
    <w:p w:rsidR="00A96E06" w:rsidRDefault="00A96E06" w:rsidP="00CD66F7">
      <w:pPr>
        <w:spacing w:after="0" w:line="240" w:lineRule="auto"/>
        <w:jc w:val="both"/>
        <w:rPr>
          <w:rFonts w:ascii="Arial" w:eastAsia="Times New Roman" w:hAnsi="Arial" w:cs="Arial"/>
          <w:color w:val="000000"/>
          <w:sz w:val="24"/>
          <w:szCs w:val="24"/>
          <w:lang w:val="sr-Latn-ME"/>
        </w:rPr>
      </w:pPr>
    </w:p>
    <w:p w:rsidR="00A96E06" w:rsidRDefault="00A96E06" w:rsidP="00CD66F7">
      <w:pPr>
        <w:spacing w:after="0" w:line="240" w:lineRule="auto"/>
        <w:jc w:val="both"/>
        <w:rPr>
          <w:rFonts w:ascii="Arial" w:eastAsia="Times New Roman" w:hAnsi="Arial" w:cs="Arial"/>
          <w:color w:val="000000"/>
          <w:sz w:val="24"/>
          <w:szCs w:val="24"/>
          <w:lang w:val="sr-Latn-ME"/>
        </w:rPr>
      </w:pPr>
    </w:p>
    <w:p w:rsidR="00A96E06" w:rsidRDefault="00A96E06" w:rsidP="00CD66F7">
      <w:pPr>
        <w:spacing w:after="0" w:line="240" w:lineRule="auto"/>
        <w:jc w:val="both"/>
        <w:rPr>
          <w:rFonts w:ascii="Arial" w:eastAsia="Times New Roman" w:hAnsi="Arial" w:cs="Arial"/>
          <w:color w:val="000000"/>
          <w:sz w:val="24"/>
          <w:szCs w:val="24"/>
          <w:lang w:val="sr-Latn-ME"/>
        </w:rPr>
      </w:pPr>
    </w:p>
    <w:p w:rsidR="00A96E06" w:rsidRDefault="00A96E06" w:rsidP="00CD66F7">
      <w:pPr>
        <w:spacing w:after="0" w:line="240" w:lineRule="auto"/>
        <w:jc w:val="both"/>
        <w:rPr>
          <w:rFonts w:ascii="Arial" w:eastAsia="Times New Roman" w:hAnsi="Arial" w:cs="Arial"/>
          <w:color w:val="000000"/>
          <w:sz w:val="24"/>
          <w:szCs w:val="24"/>
          <w:lang w:val="sr-Latn-ME"/>
        </w:rPr>
      </w:pPr>
    </w:p>
    <w:p w:rsidR="00A96E06" w:rsidRDefault="00A96E06"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Predmet nabavke se nabavlja:</w:t>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FE"/>
      </w:r>
      <w:r>
        <w:rPr>
          <w:rFonts w:ascii="Arial" w:eastAsia="Times New Roman" w:hAnsi="Arial" w:cs="Arial"/>
          <w:color w:val="000000"/>
          <w:sz w:val="24"/>
          <w:szCs w:val="24"/>
          <w:lang w:val="sr-Latn-ME"/>
        </w:rPr>
        <w:t xml:space="preserve"> kao cjelina </w:t>
      </w: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spacing w:after="0" w:line="240" w:lineRule="auto"/>
        <w:rPr>
          <w:rFonts w:ascii="Arial" w:eastAsia="Times New Roman" w:hAnsi="Arial" w:cs="Arial"/>
          <w:color w:val="000000"/>
          <w:sz w:val="24"/>
          <w:szCs w:val="24"/>
          <w:lang w:val="sr-Latn-ME"/>
        </w:rPr>
      </w:pPr>
    </w:p>
    <w:p w:rsidR="00CD66F7" w:rsidRDefault="00CD66F7" w:rsidP="00CD66F7">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eastAsia="Times New Roman" w:hAnsi="Arial" w:cs="Times New Roman"/>
          <w:b/>
          <w:color w:val="000000"/>
          <w:sz w:val="24"/>
          <w:szCs w:val="32"/>
          <w:lang w:val="sr-Latn-ME"/>
        </w:rPr>
      </w:pPr>
      <w:bookmarkStart w:id="0" w:name="_Toc62730553"/>
      <w:r>
        <w:rPr>
          <w:rFonts w:ascii="Arial" w:eastAsia="Times New Roman" w:hAnsi="Arial" w:cs="Times New Roman"/>
          <w:b/>
          <w:color w:val="000000"/>
          <w:sz w:val="24"/>
          <w:szCs w:val="32"/>
          <w:lang w:val="sr-Latn-ME"/>
        </w:rPr>
        <w:lastRenderedPageBreak/>
        <w:t>POZIV ZA NADMETANJE</w:t>
      </w:r>
      <w:r>
        <w:rPr>
          <w:color w:val="000000"/>
          <w:vertAlign w:val="superscript"/>
        </w:rPr>
        <w:footnoteReference w:id="1"/>
      </w:r>
      <w:bookmarkEnd w:id="0"/>
      <w:r>
        <w:rPr>
          <w:rFonts w:ascii="Arial" w:eastAsia="Times New Roman" w:hAnsi="Arial" w:cs="Times New Roman"/>
          <w:b/>
          <w:color w:val="000000"/>
          <w:sz w:val="24"/>
          <w:szCs w:val="32"/>
          <w:lang w:val="sr-Latn-ME"/>
        </w:rPr>
        <w:t xml:space="preserve"> </w:t>
      </w:r>
    </w:p>
    <w:p w:rsidR="00CD66F7" w:rsidRDefault="00CD66F7" w:rsidP="00CD66F7">
      <w:pPr>
        <w:spacing w:after="0" w:line="240" w:lineRule="auto"/>
        <w:rPr>
          <w:rFonts w:ascii="Arial" w:eastAsia="Times New Roman" w:hAnsi="Arial" w:cs="Arial"/>
          <w:b/>
          <w:bCs/>
          <w:color w:val="000000"/>
          <w:sz w:val="24"/>
          <w:szCs w:val="24"/>
          <w:lang w:val="sr-Latn-ME"/>
        </w:rPr>
      </w:pPr>
      <w:r>
        <w:rPr>
          <w:rFonts w:ascii="Arial" w:eastAsia="Times New Roman" w:hAnsi="Arial" w:cs="Arial"/>
          <w:b/>
          <w:bCs/>
          <w:color w:val="000000"/>
          <w:sz w:val="24"/>
          <w:szCs w:val="24"/>
          <w:lang w:val="sr-Latn-ME"/>
        </w:rPr>
        <w:tab/>
      </w:r>
    </w:p>
    <w:p w:rsidR="00CD66F7" w:rsidRDefault="00CD66F7" w:rsidP="00CD66F7">
      <w:pPr>
        <w:spacing w:after="0" w:line="240" w:lineRule="auto"/>
        <w:ind w:left="360"/>
        <w:jc w:val="center"/>
        <w:rPr>
          <w:rFonts w:ascii="Arial" w:eastAsia="Times New Roman" w:hAnsi="Arial" w:cs="Arial"/>
          <w:b/>
          <w:bCs/>
          <w:color w:val="000000"/>
          <w:sz w:val="24"/>
          <w:szCs w:val="24"/>
          <w:lang w:val="sr-Latn-ME"/>
        </w:rPr>
      </w:pPr>
    </w:p>
    <w:p w:rsidR="00CD66F7" w:rsidRDefault="00CD66F7" w:rsidP="00CD66F7">
      <w:pPr>
        <w:numPr>
          <w:ilvl w:val="0"/>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Podaci o naručiocu;</w:t>
      </w:r>
    </w:p>
    <w:p w:rsidR="00CD66F7" w:rsidRDefault="00CD66F7" w:rsidP="00CD66F7">
      <w:pPr>
        <w:numPr>
          <w:ilvl w:val="0"/>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 xml:space="preserve">Podaci o postupku i predmetu javne nabavke: </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Vrsta postupka,</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Predmet javne nabavke (vrsta predmeta, naziv i opis predmeta),</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Procijenjena vrijednost predmeta nabavke</w:t>
      </w:r>
      <w:r>
        <w:rPr>
          <w:rFonts w:ascii="Arial" w:eastAsia="Calibri" w:hAnsi="Arial" w:cs="Arial"/>
          <w:color w:val="000000"/>
          <w:vertAlign w:val="superscript"/>
          <w:lang w:val="sr-Latn-ME"/>
        </w:rPr>
        <w:footnoteReference w:id="2"/>
      </w:r>
      <w:r>
        <w:rPr>
          <w:rFonts w:ascii="Arial" w:eastAsia="Calibri" w:hAnsi="Arial" w:cs="Arial"/>
          <w:color w:val="000000"/>
          <w:lang w:val="sr-Latn-ME"/>
        </w:rPr>
        <w:t>,</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 xml:space="preserve">Način nabavke: </w:t>
      </w:r>
    </w:p>
    <w:p w:rsidR="00CD66F7" w:rsidRDefault="00CD66F7" w:rsidP="00CD66F7">
      <w:pPr>
        <w:numPr>
          <w:ilvl w:val="0"/>
          <w:numId w:val="3"/>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Cjelina, po partijama,</w:t>
      </w:r>
    </w:p>
    <w:p w:rsidR="00CD66F7" w:rsidRDefault="00CD66F7" w:rsidP="00CD66F7">
      <w:pPr>
        <w:numPr>
          <w:ilvl w:val="0"/>
          <w:numId w:val="3"/>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Zajednička nabavka,</w:t>
      </w:r>
    </w:p>
    <w:p w:rsidR="00CD66F7" w:rsidRDefault="00CD66F7" w:rsidP="00CD66F7">
      <w:pPr>
        <w:numPr>
          <w:ilvl w:val="0"/>
          <w:numId w:val="3"/>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Centralizovana nabavka,</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Posebni oblik nabavke:</w:t>
      </w:r>
    </w:p>
    <w:p w:rsidR="00CD66F7" w:rsidRDefault="00CD66F7" w:rsidP="00CD66F7">
      <w:pPr>
        <w:numPr>
          <w:ilvl w:val="0"/>
          <w:numId w:val="4"/>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Okvirni sporazum,</w:t>
      </w:r>
    </w:p>
    <w:p w:rsidR="00CD66F7" w:rsidRDefault="00CD66F7" w:rsidP="00CD66F7">
      <w:pPr>
        <w:numPr>
          <w:ilvl w:val="0"/>
          <w:numId w:val="4"/>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Dinamički sistem nabavki,</w:t>
      </w:r>
    </w:p>
    <w:p w:rsidR="00CD66F7" w:rsidRDefault="00CD66F7" w:rsidP="00CD66F7">
      <w:pPr>
        <w:numPr>
          <w:ilvl w:val="0"/>
          <w:numId w:val="4"/>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Elektronska aukcija,</w:t>
      </w:r>
    </w:p>
    <w:p w:rsidR="00CD66F7" w:rsidRDefault="00CD66F7" w:rsidP="00CD66F7">
      <w:pPr>
        <w:numPr>
          <w:ilvl w:val="0"/>
          <w:numId w:val="4"/>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Elektronski katalog,</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Uslovi za učešće u postupku javne nabavke i posebni osnovi za isključenje,</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Kriterijum za izbor najpovoljnije ponude,</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Način, mjesto i vrijeme podnošenja ponuda i otvaranja ponuda,</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Rok za donošenje odluke o izboru,</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Rok važenja ponude,</w:t>
      </w:r>
    </w:p>
    <w:p w:rsidR="00CD66F7" w:rsidRDefault="00CD66F7" w:rsidP="00CD66F7">
      <w:pPr>
        <w:numPr>
          <w:ilvl w:val="1"/>
          <w:numId w:val="2"/>
        </w:numPr>
        <w:spacing w:after="160" w:line="256" w:lineRule="auto"/>
        <w:contextualSpacing/>
        <w:rPr>
          <w:rFonts w:ascii="Arial" w:eastAsia="Calibri" w:hAnsi="Arial" w:cs="Arial"/>
          <w:color w:val="000000"/>
          <w:lang w:val="sr-Latn-ME"/>
        </w:rPr>
      </w:pPr>
      <w:r>
        <w:rPr>
          <w:rFonts w:ascii="Arial" w:eastAsia="Calibri" w:hAnsi="Arial" w:cs="Arial"/>
          <w:color w:val="000000"/>
          <w:lang w:val="sr-Latn-ME"/>
        </w:rPr>
        <w:t>Garancija ponude</w:t>
      </w:r>
    </w:p>
    <w:p w:rsidR="00CD66F7" w:rsidRDefault="00CD66F7" w:rsidP="00CD66F7">
      <w:pPr>
        <w:spacing w:after="0" w:line="240" w:lineRule="auto"/>
        <w:rPr>
          <w:rFonts w:ascii="Calibri" w:eastAsia="Calibri" w:hAnsi="Calibri" w:cs="Times New Roman"/>
          <w:color w:val="000000"/>
          <w:lang w:val="sr-Latn-ME"/>
        </w:rPr>
      </w:pPr>
    </w:p>
    <w:p w:rsidR="00CD66F7" w:rsidRDefault="00CD66F7" w:rsidP="00CD66F7">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eastAsia="Times New Roman" w:hAnsi="Arial" w:cs="Times New Roman"/>
          <w:b/>
          <w:color w:val="000000"/>
          <w:sz w:val="24"/>
          <w:szCs w:val="32"/>
          <w:lang w:val="sr-Latn-ME"/>
        </w:rPr>
      </w:pPr>
      <w:bookmarkStart w:id="1" w:name="_Toc62730554"/>
      <w:r>
        <w:rPr>
          <w:rFonts w:ascii="Arial" w:eastAsia="Times New Roman" w:hAnsi="Arial" w:cs="Times New Roman"/>
          <w:b/>
          <w:color w:val="000000"/>
          <w:sz w:val="24"/>
          <w:szCs w:val="32"/>
          <w:lang w:val="sr-Latn-ME"/>
        </w:rPr>
        <w:t>TEHNIČKA SPECIFIKACIJA PREDMETA JAVNE NABAVKE</w:t>
      </w:r>
      <w:r>
        <w:rPr>
          <w:color w:val="000000"/>
          <w:vertAlign w:val="superscript"/>
        </w:rPr>
        <w:footnoteReference w:id="3"/>
      </w:r>
      <w:bookmarkEnd w:id="1"/>
    </w:p>
    <w:p w:rsidR="00CD66F7" w:rsidRDefault="00CD66F7" w:rsidP="00CD66F7">
      <w:pPr>
        <w:spacing w:after="0" w:line="240" w:lineRule="auto"/>
        <w:rPr>
          <w:rFonts w:ascii="Calibri" w:eastAsia="Calibri" w:hAnsi="Calibri" w:cs="Times New Roman"/>
          <w:color w:val="000000"/>
          <w:lang w:val="sr-Latn-ME"/>
        </w:rPr>
      </w:pPr>
    </w:p>
    <w:p w:rsidR="00CD66F7" w:rsidRDefault="00CD66F7" w:rsidP="00CD66F7">
      <w:pPr>
        <w:numPr>
          <w:ilvl w:val="0"/>
          <w:numId w:val="5"/>
        </w:numPr>
        <w:spacing w:after="160" w:line="256" w:lineRule="auto"/>
        <w:contextualSpacing/>
        <w:jc w:val="both"/>
        <w:rPr>
          <w:rFonts w:ascii="Arial" w:eastAsia="Calibri" w:hAnsi="Arial" w:cs="Arial"/>
          <w:color w:val="000000"/>
          <w:lang w:val="sr-Latn-ME"/>
        </w:rPr>
      </w:pPr>
      <w:r>
        <w:rPr>
          <w:rFonts w:ascii="Arial" w:eastAsia="Calibri" w:hAnsi="Arial" w:cs="Arial"/>
          <w:color w:val="000000"/>
          <w:lang w:val="sr-Latn-ME"/>
        </w:rPr>
        <w:t>Naziv i opis predmeta nabavke u cjelini, po partijama i stavkama sa bitnim karakteristikama</w:t>
      </w:r>
    </w:p>
    <w:p w:rsidR="00CD66F7" w:rsidRDefault="00CD66F7" w:rsidP="00CD66F7">
      <w:pPr>
        <w:numPr>
          <w:ilvl w:val="0"/>
          <w:numId w:val="5"/>
        </w:numPr>
        <w:spacing w:after="160" w:line="256" w:lineRule="auto"/>
        <w:contextualSpacing/>
        <w:jc w:val="both"/>
        <w:rPr>
          <w:rFonts w:ascii="Arial" w:eastAsia="Calibri" w:hAnsi="Arial" w:cs="Arial"/>
          <w:color w:val="000000"/>
          <w:lang w:val="sr-Latn-ME"/>
        </w:rPr>
      </w:pPr>
      <w:r>
        <w:rPr>
          <w:rFonts w:ascii="Arial" w:eastAsia="Calibri" w:hAnsi="Arial" w:cs="Arial"/>
          <w:color w:val="000000"/>
          <w:lang w:val="sr-Latn-ME"/>
        </w:rPr>
        <w:t>Zahtjevi u pogledu načina izvršavanja predmeta nabavke koji su od značaja za sačinjavanje ponude i izvršenje ugovora</w:t>
      </w:r>
    </w:p>
    <w:p w:rsidR="00CD66F7" w:rsidRDefault="00CD66F7" w:rsidP="00CD66F7">
      <w:pPr>
        <w:spacing w:after="0" w:line="240" w:lineRule="auto"/>
        <w:rPr>
          <w:rFonts w:ascii="Calibri" w:eastAsia="Calibri" w:hAnsi="Calibri" w:cs="Times New Roman"/>
          <w:color w:val="000000"/>
          <w:lang w:val="sr-Latn-ME"/>
        </w:rPr>
      </w:pP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eastAsia="Times New Roman" w:hAnsi="Arial" w:cs="Times New Roman"/>
          <w:b/>
          <w:color w:val="000000"/>
          <w:sz w:val="24"/>
          <w:szCs w:val="32"/>
          <w:lang w:val="sr-Latn-ME"/>
        </w:rPr>
      </w:pPr>
      <w:bookmarkStart w:id="2" w:name="_Toc62730555"/>
      <w:r>
        <w:rPr>
          <w:rFonts w:ascii="Arial" w:eastAsia="Times New Roman" w:hAnsi="Arial" w:cs="Times New Roman"/>
          <w:b/>
          <w:color w:val="000000"/>
          <w:sz w:val="24"/>
          <w:szCs w:val="32"/>
          <w:lang w:val="sr-Latn-ME"/>
        </w:rPr>
        <w:t>DODATNE INFORMACIJE O PREDMETU I POSTUPKU NABAVKE</w:t>
      </w:r>
      <w:r>
        <w:rPr>
          <w:vertAlign w:val="superscript"/>
        </w:rPr>
        <w:footnoteReference w:id="4"/>
      </w:r>
      <w:bookmarkEnd w:id="2"/>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lang w:val="sr-Latn-ME"/>
        </w:rPr>
      </w:pPr>
      <w:r>
        <w:rPr>
          <w:rFonts w:ascii="Arial" w:eastAsia="Calibri" w:hAnsi="Arial" w:cs="Arial"/>
          <w:b/>
          <w:bCs/>
          <w:color w:val="000000"/>
          <w:lang w:val="sr-Latn-ME"/>
        </w:rPr>
        <w:t>Procijenjena vrijednost predmenta nabavke:</w:t>
      </w:r>
      <w:r>
        <w:rPr>
          <w:rFonts w:ascii="Arial" w:eastAsia="Calibri" w:hAnsi="Arial" w:cs="Arial"/>
          <w:b/>
          <w:bCs/>
          <w:color w:val="000000"/>
          <w:vertAlign w:val="superscript"/>
          <w:lang w:val="sr-Latn-ME"/>
        </w:rPr>
        <w:footnoteReference w:id="5"/>
      </w:r>
    </w:p>
    <w:p w:rsidR="00CD66F7" w:rsidRDefault="00CD66F7" w:rsidP="00CD66F7">
      <w:pPr>
        <w:spacing w:after="160" w:line="256" w:lineRule="auto"/>
        <w:jc w:val="both"/>
        <w:rPr>
          <w:rFonts w:ascii="Arial" w:eastAsia="Calibri" w:hAnsi="Arial" w:cs="Arial"/>
          <w:color w:val="000000"/>
          <w:lang w:val="sr-Latn-ME"/>
        </w:rPr>
      </w:pPr>
    </w:p>
    <w:p w:rsidR="00CD66F7" w:rsidRDefault="00CD66F7" w:rsidP="00CD66F7">
      <w:pPr>
        <w:spacing w:after="160" w:line="256" w:lineRule="auto"/>
        <w:jc w:val="both"/>
        <w:rPr>
          <w:rFonts w:ascii="Arial" w:eastAsia="Calibri" w:hAnsi="Arial" w:cs="Arial"/>
          <w:b/>
          <w:bCs/>
          <w:color w:val="000000"/>
          <w:lang w:val="sr-Latn-ME"/>
        </w:rPr>
      </w:pPr>
      <w:r>
        <w:rPr>
          <w:rFonts w:ascii="Arial" w:eastAsia="Calibri" w:hAnsi="Arial" w:cs="Arial"/>
          <w:color w:val="000000"/>
          <w:lang w:val="sr-Latn-ME"/>
        </w:rPr>
        <w:sym w:font="Wingdings" w:char="F0A8"/>
      </w:r>
      <w:r>
        <w:rPr>
          <w:rFonts w:ascii="Arial" w:eastAsia="Calibri" w:hAnsi="Arial" w:cs="Arial"/>
          <w:color w:val="000000"/>
          <w:lang w:val="sr-Latn-ME"/>
        </w:rPr>
        <w:t xml:space="preserve"> </w:t>
      </w:r>
      <w:r>
        <w:rPr>
          <w:rFonts w:ascii="Arial" w:eastAsia="Calibri" w:hAnsi="Arial" w:cs="Arial"/>
          <w:b/>
          <w:bCs/>
          <w:color w:val="000000"/>
          <w:lang w:val="sr-Latn-ME"/>
        </w:rPr>
        <w:t>Procijenjena vrijednost predmeta nabavke bez zaključivanja okvirnog sporazuma</w:t>
      </w:r>
      <w:r>
        <w:rPr>
          <w:rFonts w:ascii="Arial" w:eastAsia="Calibri" w:hAnsi="Arial" w:cs="Arial"/>
          <w:color w:val="000000"/>
          <w:lang w:val="sr-Latn-ME"/>
        </w:rPr>
        <w:t>:</w:t>
      </w:r>
    </w:p>
    <w:p w:rsidR="00CD66F7" w:rsidRDefault="00CD66F7" w:rsidP="00CD66F7">
      <w:pPr>
        <w:spacing w:after="160" w:line="256" w:lineRule="auto"/>
        <w:jc w:val="both"/>
        <w:rPr>
          <w:rFonts w:ascii="Arial" w:eastAsia="Calibri" w:hAnsi="Arial" w:cs="Arial"/>
          <w:color w:val="000000"/>
          <w:lang w:val="sr-Latn-ME"/>
        </w:rPr>
      </w:pPr>
      <w:r>
        <w:rPr>
          <w:rFonts w:ascii="Arial" w:eastAsia="Calibri" w:hAnsi="Arial" w:cs="Arial"/>
          <w:color w:val="000000"/>
          <w:lang w:val="sr-Latn-ME"/>
        </w:rPr>
        <w:lastRenderedPageBreak/>
        <w:sym w:font="Wingdings" w:char="F0FE"/>
      </w:r>
      <w:r>
        <w:rPr>
          <w:rFonts w:ascii="Arial" w:eastAsia="Calibri" w:hAnsi="Arial" w:cs="Arial"/>
          <w:color w:val="000000"/>
          <w:lang w:val="sr-Latn-ME"/>
        </w:rPr>
        <w:t xml:space="preserve"> kao cjeline je </w:t>
      </w:r>
      <w:r w:rsidR="00BF2A1B">
        <w:rPr>
          <w:rFonts w:ascii="Arial" w:hAnsi="Arial" w:cs="Arial"/>
        </w:rPr>
        <w:t>51.672,70</w:t>
      </w:r>
      <w:r>
        <w:rPr>
          <w:rFonts w:ascii="Arial" w:hAnsi="Arial" w:cs="Arial"/>
        </w:rPr>
        <w:t xml:space="preserve"> </w:t>
      </w:r>
      <w:r>
        <w:rPr>
          <w:rFonts w:ascii="Arial" w:eastAsia="Calibri" w:hAnsi="Arial" w:cs="Arial"/>
          <w:color w:val="000000"/>
          <w:lang w:val="sr-Latn-ME"/>
        </w:rPr>
        <w:t xml:space="preserve"> €;</w:t>
      </w:r>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Pr>
          <w:rFonts w:ascii="Arial" w:eastAsia="Times New Roman" w:hAnsi="Arial" w:cs="Arial"/>
          <w:color w:val="000000"/>
          <w:sz w:val="24"/>
          <w:szCs w:val="24"/>
          <w:lang w:val="sr-Latn-ME"/>
        </w:rPr>
        <w:t>Obrazloženje razloga zašto predmet nabavke nije podijeljen na partije:</w:t>
      </w:r>
      <w:r>
        <w:rPr>
          <w:rFonts w:ascii="Arial" w:eastAsia="Times New Roman" w:hAnsi="Arial" w:cs="Arial"/>
          <w:color w:val="000000"/>
          <w:sz w:val="24"/>
          <w:szCs w:val="24"/>
          <w:vertAlign w:val="superscript"/>
          <w:lang w:val="sr-Latn-ME"/>
        </w:rPr>
        <w:footnoteReference w:id="6"/>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Calibri" w:hAnsi="Arial" w:cs="Arial"/>
          <w:color w:val="000000"/>
        </w:rPr>
        <w:t xml:space="preserve">Izvođenje predmetnih radova </w:t>
      </w:r>
      <w:r>
        <w:rPr>
          <w:rFonts w:ascii="Arial" w:eastAsia="Calibri" w:hAnsi="Arial" w:cs="Arial"/>
          <w:lang w:val="sl-SI"/>
        </w:rPr>
        <w:t>je posao čije izvođenje je neophodno izvesti i završiti u kontinuitetu kao jedinstvenu cjelinu u skladu sa Predmjerom radova.</w:t>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Pr>
          <w:rFonts w:ascii="Arial" w:eastAsia="Times New Roman" w:hAnsi="Arial" w:cs="Arial"/>
          <w:b/>
          <w:color w:val="000000"/>
          <w:sz w:val="24"/>
          <w:szCs w:val="24"/>
          <w:lang w:val="sr-Latn-ME"/>
        </w:rPr>
        <w:t>ZAKLJUČIVANJE OKVIRNOG SPORAZUMA</w:t>
      </w:r>
      <w:r>
        <w:rPr>
          <w:rFonts w:ascii="Arial" w:eastAsia="Times New Roman" w:hAnsi="Arial" w:cs="Arial"/>
          <w:b/>
          <w:color w:val="000000"/>
          <w:sz w:val="24"/>
          <w:szCs w:val="24"/>
          <w:vertAlign w:val="superscript"/>
          <w:lang w:val="sr-Latn-ME"/>
        </w:rPr>
        <w:footnoteReference w:id="7"/>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Zaključiće se okvirni sporazum:</w:t>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FE"/>
      </w:r>
      <w:r>
        <w:rPr>
          <w:rFonts w:ascii="Arial" w:eastAsia="Times New Roman" w:hAnsi="Arial" w:cs="Arial"/>
          <w:color w:val="000000"/>
          <w:sz w:val="24"/>
          <w:szCs w:val="24"/>
          <w:lang w:val="sr-Latn-ME"/>
        </w:rPr>
        <w:t>ne</w:t>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Pr>
          <w:rFonts w:ascii="Arial" w:eastAsia="Times New Roman" w:hAnsi="Arial" w:cs="Arial"/>
          <w:b/>
          <w:sz w:val="24"/>
          <w:szCs w:val="24"/>
          <w:lang w:val="sr-Latn-ME"/>
        </w:rPr>
        <w:t>PONUDA SA VARIJANTAMA</w:t>
      </w:r>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Mogućnost podnošenja ponude sa varijantama</w:t>
      </w:r>
    </w:p>
    <w:p w:rsidR="00CD66F7" w:rsidRDefault="00CD66F7" w:rsidP="00CD66F7">
      <w:pPr>
        <w:spacing w:after="0" w:line="240" w:lineRule="auto"/>
        <w:jc w:val="both"/>
        <w:rPr>
          <w:rFonts w:ascii="Arial" w:eastAsia="Times New Roman" w:hAnsi="Arial" w:cs="Arial"/>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FE"/>
      </w:r>
      <w:r>
        <w:rPr>
          <w:rFonts w:ascii="Arial" w:eastAsia="Times New Roman" w:hAnsi="Arial" w:cs="Arial"/>
          <w:color w:val="000000"/>
          <w:sz w:val="24"/>
          <w:szCs w:val="24"/>
          <w:lang w:val="sr-Latn-ME"/>
        </w:rPr>
        <w:t xml:space="preserve"> </w:t>
      </w:r>
      <w:r>
        <w:rPr>
          <w:rFonts w:ascii="Arial" w:eastAsia="Times New Roman" w:hAnsi="Arial" w:cs="Arial"/>
          <w:sz w:val="24"/>
          <w:szCs w:val="24"/>
          <w:lang w:val="sr-Latn-ME"/>
        </w:rPr>
        <w:t>Varijante ponude nijesu dozvoljene i neće biti razmatrane.</w:t>
      </w:r>
    </w:p>
    <w:p w:rsidR="00CD66F7" w:rsidRDefault="00CD66F7" w:rsidP="00CD66F7">
      <w:pPr>
        <w:spacing w:after="0" w:line="240" w:lineRule="auto"/>
        <w:jc w:val="both"/>
        <w:rPr>
          <w:rFonts w:ascii="Arial" w:eastAsia="Times New Roman" w:hAnsi="Arial" w:cs="Arial"/>
          <w:b/>
          <w:bCs/>
          <w:color w:val="FF0000"/>
          <w:sz w:val="24"/>
          <w:szCs w:val="24"/>
          <w:lang w:val="sr-Latn-ME"/>
        </w:rPr>
      </w:pPr>
    </w:p>
    <w:p w:rsidR="00CD66F7" w:rsidRDefault="00CD66F7" w:rsidP="00CD66F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Pr>
          <w:rFonts w:ascii="Arial" w:eastAsia="Times New Roman" w:hAnsi="Arial" w:cs="Arial"/>
          <w:b/>
          <w:sz w:val="24"/>
          <w:szCs w:val="24"/>
          <w:lang w:val="sr-Latn-ME"/>
        </w:rPr>
        <w:t>REZERVISANA NABAVKA</w:t>
      </w:r>
    </w:p>
    <w:p w:rsidR="00CD66F7" w:rsidRDefault="00CD66F7" w:rsidP="00CD66F7">
      <w:pPr>
        <w:spacing w:after="0" w:line="240" w:lineRule="auto"/>
        <w:jc w:val="both"/>
        <w:rPr>
          <w:rFonts w:ascii="Arial" w:eastAsia="Times New Roman" w:hAnsi="Arial" w:cs="Arial"/>
          <w:b/>
          <w:bCs/>
          <w:color w:val="FF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FE"/>
      </w:r>
      <w:r>
        <w:rPr>
          <w:rFonts w:ascii="Arial" w:eastAsia="Times New Roman" w:hAnsi="Arial" w:cs="Arial"/>
          <w:color w:val="000000"/>
          <w:sz w:val="24"/>
          <w:szCs w:val="24"/>
          <w:lang w:val="sr-Latn-ME"/>
        </w:rPr>
        <w:t xml:space="preserve"> Ne</w:t>
      </w:r>
    </w:p>
    <w:p w:rsidR="00CD66F7" w:rsidRDefault="00CD66F7" w:rsidP="00CD66F7">
      <w:pPr>
        <w:spacing w:after="0" w:line="240" w:lineRule="auto"/>
        <w:jc w:val="both"/>
        <w:rPr>
          <w:rFonts w:ascii="Arial" w:eastAsia="Times New Roman" w:hAnsi="Arial" w:cs="Arial"/>
          <w:bCs/>
          <w:color w:val="FF0000"/>
          <w:sz w:val="24"/>
          <w:szCs w:val="24"/>
          <w:lang w:val="sr-Latn-ME"/>
        </w:rPr>
      </w:pP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eastAsia="Times New Roman" w:hAnsi="Arial" w:cs="Times New Roman"/>
          <w:b/>
          <w:sz w:val="24"/>
          <w:szCs w:val="32"/>
          <w:lang w:val="sr-Latn-ME"/>
        </w:rPr>
      </w:pPr>
      <w:bookmarkStart w:id="3" w:name="_Toc62730557"/>
      <w:r>
        <w:rPr>
          <w:rFonts w:ascii="Arial" w:eastAsia="Times New Roman" w:hAnsi="Arial" w:cs="Times New Roman"/>
          <w:b/>
          <w:sz w:val="24"/>
          <w:szCs w:val="32"/>
          <w:lang w:val="sr-Latn-ME"/>
        </w:rPr>
        <w:t>OSNOVI ZA OBAVEZNO ISKLJUČENJE IZ POSTUPKA JAVNE NABAVKE</w:t>
      </w:r>
      <w:bookmarkEnd w:id="3"/>
    </w:p>
    <w:p w:rsidR="00CD66F7" w:rsidRDefault="00CD66F7" w:rsidP="00CD66F7">
      <w:pPr>
        <w:spacing w:after="0" w:line="240" w:lineRule="auto"/>
        <w:jc w:val="both"/>
        <w:rPr>
          <w:rFonts w:ascii="Arial" w:eastAsia="Times New Roman" w:hAnsi="Arial" w:cs="Arial"/>
          <w:sz w:val="24"/>
          <w:szCs w:val="24"/>
          <w:lang w:val="sr-Latn-ME"/>
        </w:rPr>
      </w:pPr>
    </w:p>
    <w:p w:rsidR="00CD66F7" w:rsidRDefault="00CD66F7" w:rsidP="00CD66F7">
      <w:pPr>
        <w:spacing w:after="0" w:line="240" w:lineRule="auto"/>
        <w:rPr>
          <w:rFonts w:ascii="Arial" w:eastAsia="Times New Roman" w:hAnsi="Arial" w:cs="Arial"/>
          <w:sz w:val="24"/>
          <w:szCs w:val="24"/>
          <w:lang w:val="sr-Latn-ME"/>
        </w:rPr>
      </w:pPr>
      <w:r>
        <w:rPr>
          <w:rFonts w:ascii="Arial" w:eastAsia="Times New Roman" w:hAnsi="Arial" w:cs="Arial"/>
          <w:sz w:val="24"/>
          <w:szCs w:val="24"/>
          <w:lang w:val="sr-Latn-ME"/>
        </w:rPr>
        <w:t xml:space="preserve">Privredni subjekat će se isključiti iz postupka javne nabavke, ako: </w:t>
      </w:r>
    </w:p>
    <w:p w:rsidR="00CD66F7" w:rsidRDefault="00CD66F7" w:rsidP="00CD66F7">
      <w:pPr>
        <w:numPr>
          <w:ilvl w:val="0"/>
          <w:numId w:val="6"/>
        </w:numPr>
        <w:spacing w:after="0" w:line="240" w:lineRule="auto"/>
        <w:rPr>
          <w:rFonts w:ascii="Arial" w:eastAsia="Times New Roman" w:hAnsi="Arial" w:cs="Arial"/>
          <w:sz w:val="24"/>
          <w:szCs w:val="24"/>
          <w:lang w:val="sr-Latn-ME"/>
        </w:rPr>
      </w:pPr>
      <w:bookmarkStart w:id="4" w:name="_Toc62730558"/>
      <w:r>
        <w:rPr>
          <w:rFonts w:ascii="Arial" w:eastAsia="Times New Roman" w:hAnsi="Arial" w:cs="Arial"/>
          <w:sz w:val="24"/>
          <w:szCs w:val="24"/>
          <w:lang w:val="sr-Latn-ME"/>
        </w:rPr>
        <w:t>je vršio neprimjeren uticaj u smislu člana 38 stav 2 tačka 1 ovog zakona;</w:t>
      </w:r>
    </w:p>
    <w:p w:rsidR="00CD66F7" w:rsidRDefault="00CD66F7" w:rsidP="00CD66F7">
      <w:pPr>
        <w:numPr>
          <w:ilvl w:val="0"/>
          <w:numId w:val="6"/>
        </w:numPr>
        <w:spacing w:after="0" w:line="240" w:lineRule="auto"/>
        <w:rPr>
          <w:rFonts w:ascii="Arial" w:eastAsia="Times New Roman" w:hAnsi="Arial" w:cs="Arial"/>
          <w:sz w:val="24"/>
          <w:szCs w:val="24"/>
          <w:lang w:val="sr-Latn-ME"/>
        </w:rPr>
      </w:pPr>
      <w:r>
        <w:rPr>
          <w:rFonts w:ascii="Arial" w:eastAsia="Times New Roman" w:hAnsi="Arial" w:cs="Arial"/>
          <w:sz w:val="24"/>
          <w:szCs w:val="24"/>
          <w:lang w:val="sr-Latn-ME"/>
        </w:rPr>
        <w:t>postoji sukob interesa iz člana 41 stav 1 tačka 2 ili člana 42 ovog zakona;</w:t>
      </w:r>
    </w:p>
    <w:p w:rsidR="00CD66F7" w:rsidRDefault="00CD66F7" w:rsidP="00CD66F7">
      <w:pPr>
        <w:numPr>
          <w:ilvl w:val="0"/>
          <w:numId w:val="6"/>
        </w:numPr>
        <w:spacing w:after="0" w:line="240" w:lineRule="auto"/>
        <w:rPr>
          <w:rFonts w:ascii="Arial" w:eastAsia="Times New Roman" w:hAnsi="Arial" w:cs="Arial"/>
          <w:sz w:val="24"/>
          <w:szCs w:val="24"/>
          <w:lang w:val="sr-Latn-ME"/>
        </w:rPr>
      </w:pPr>
      <w:r>
        <w:rPr>
          <w:rFonts w:ascii="Arial" w:eastAsia="Times New Roman" w:hAnsi="Arial" w:cs="Arial"/>
          <w:sz w:val="24"/>
          <w:szCs w:val="24"/>
          <w:lang w:val="sr-Latn-ME"/>
        </w:rPr>
        <w:t>ne ispunjava uslov iz člana 99 ovog zakona;</w:t>
      </w:r>
    </w:p>
    <w:p w:rsidR="00CD66F7" w:rsidRDefault="00CD66F7" w:rsidP="00CD66F7">
      <w:pPr>
        <w:numPr>
          <w:ilvl w:val="0"/>
          <w:numId w:val="6"/>
        </w:numPr>
        <w:spacing w:after="0" w:line="240" w:lineRule="auto"/>
        <w:rPr>
          <w:rFonts w:ascii="Arial" w:eastAsia="Times New Roman" w:hAnsi="Arial" w:cs="Arial"/>
          <w:sz w:val="24"/>
          <w:szCs w:val="24"/>
          <w:lang w:val="sr-Latn-ME"/>
        </w:rPr>
      </w:pPr>
      <w:r>
        <w:rPr>
          <w:rFonts w:ascii="Arial" w:eastAsia="Times New Roman" w:hAnsi="Arial" w:cs="Arial"/>
          <w:sz w:val="24"/>
          <w:szCs w:val="24"/>
          <w:lang w:val="sr-Latn-ME"/>
        </w:rPr>
        <w:t>ne ispunjava uslov iz čl. 102, 104 ili 106 ovog zakona predviđen tenderskom dokumentacijom;</w:t>
      </w:r>
    </w:p>
    <w:p w:rsidR="00CD66F7" w:rsidRDefault="00CD66F7" w:rsidP="00CD66F7">
      <w:pPr>
        <w:numPr>
          <w:ilvl w:val="0"/>
          <w:numId w:val="6"/>
        </w:numPr>
        <w:spacing w:after="0" w:line="240" w:lineRule="auto"/>
        <w:rPr>
          <w:rFonts w:ascii="Arial" w:eastAsia="Times New Roman" w:hAnsi="Arial" w:cs="Arial"/>
          <w:sz w:val="24"/>
          <w:szCs w:val="24"/>
          <w:lang w:val="sr-Latn-ME"/>
        </w:rPr>
      </w:pPr>
      <w:r>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CD66F7" w:rsidRDefault="00CD66F7" w:rsidP="00CD66F7">
      <w:pPr>
        <w:numPr>
          <w:ilvl w:val="0"/>
          <w:numId w:val="6"/>
        </w:numPr>
        <w:spacing w:after="0" w:line="240" w:lineRule="auto"/>
        <w:rPr>
          <w:rFonts w:ascii="Arial" w:eastAsia="Times New Roman" w:hAnsi="Arial" w:cs="Arial"/>
          <w:sz w:val="24"/>
          <w:szCs w:val="24"/>
          <w:lang w:val="sr-Latn-ME"/>
        </w:rPr>
      </w:pPr>
      <w:r>
        <w:rPr>
          <w:rFonts w:ascii="Arial" w:eastAsia="Times New Roman" w:hAnsi="Arial" w:cs="Arial"/>
          <w:sz w:val="24"/>
          <w:szCs w:val="24"/>
          <w:lang w:val="sr-Latn-ME"/>
        </w:rPr>
        <w:t>postoji razlog na osnovu kojeg se smatra da je odustao od prijave, odnosno ponude, a koji je propisan članom 120 stav 15 ovog zakona;</w:t>
      </w:r>
    </w:p>
    <w:p w:rsidR="00CD66F7" w:rsidRDefault="00CD66F7" w:rsidP="00CD66F7">
      <w:pPr>
        <w:numPr>
          <w:ilvl w:val="0"/>
          <w:numId w:val="6"/>
        </w:numPr>
        <w:spacing w:after="0" w:line="240" w:lineRule="auto"/>
        <w:rPr>
          <w:rFonts w:ascii="Arial" w:eastAsia="Times New Roman" w:hAnsi="Arial" w:cs="Arial"/>
          <w:sz w:val="24"/>
          <w:szCs w:val="24"/>
          <w:lang w:val="sr-Latn-ME"/>
        </w:rPr>
      </w:pPr>
      <w:r>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CD66F7" w:rsidRDefault="00CD66F7" w:rsidP="00CD66F7">
      <w:pPr>
        <w:numPr>
          <w:ilvl w:val="0"/>
          <w:numId w:val="6"/>
        </w:numPr>
        <w:spacing w:after="0" w:line="240" w:lineRule="auto"/>
        <w:rPr>
          <w:rFonts w:ascii="Arial" w:eastAsia="Times New Roman" w:hAnsi="Arial" w:cs="Arial"/>
          <w:sz w:val="24"/>
          <w:szCs w:val="24"/>
          <w:lang w:val="sr-Latn-ME"/>
        </w:rPr>
      </w:pPr>
      <w:r>
        <w:rPr>
          <w:rFonts w:ascii="Arial" w:eastAsia="Times New Roman" w:hAnsi="Arial" w:cs="Arial"/>
          <w:sz w:val="24"/>
          <w:szCs w:val="24"/>
          <w:lang w:val="sr-Latn-ME"/>
        </w:rPr>
        <w:t>postoji drugi razlog propisan ovim zakonom.</w:t>
      </w: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eastAsia="Times New Roman" w:hAnsi="Arial" w:cs="Times New Roman"/>
          <w:b/>
          <w:sz w:val="24"/>
          <w:szCs w:val="32"/>
          <w:lang w:val="sr-Latn-ME"/>
        </w:rPr>
      </w:pPr>
      <w:r>
        <w:rPr>
          <w:rFonts w:ascii="Arial" w:eastAsia="Times New Roman" w:hAnsi="Arial" w:cs="Times New Roman"/>
          <w:b/>
          <w:sz w:val="24"/>
          <w:szCs w:val="32"/>
          <w:lang w:val="sr-Latn-ME"/>
        </w:rPr>
        <w:lastRenderedPageBreak/>
        <w:t>SREDSTVA FINANSIJSKOG OBEZBJEĐENJA UGOVORA O JAVNOJ NABAVCI</w:t>
      </w:r>
      <w:bookmarkEnd w:id="4"/>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Ponuđač čija ponuda bude izabrana kao najpovoljnija je dužan da uz potpisan ugovor o javnoj nabavci dostavi naručiocu:</w:t>
      </w:r>
    </w:p>
    <w:p w:rsidR="00CD66F7" w:rsidRDefault="00CD66F7" w:rsidP="00CD66F7">
      <w:pPr>
        <w:spacing w:after="0" w:line="240" w:lineRule="auto"/>
        <w:jc w:val="both"/>
        <w:rPr>
          <w:rFonts w:ascii="Arial" w:eastAsia="Times New Roman" w:hAnsi="Arial" w:cs="Arial"/>
          <w:sz w:val="24"/>
          <w:szCs w:val="24"/>
        </w:rPr>
      </w:pPr>
      <w:r>
        <w:rPr>
          <w:rFonts w:ascii="Arial" w:eastAsia="Times New Roman" w:hAnsi="Arial" w:cs="Arial"/>
          <w:color w:val="000000"/>
          <w:sz w:val="24"/>
          <w:szCs w:val="24"/>
          <w:lang w:val="sr-Latn-ME"/>
        </w:rPr>
        <w:sym w:font="Wingdings" w:char="F0FE"/>
      </w:r>
      <w:r>
        <w:rPr>
          <w:rFonts w:ascii="Arial" w:eastAsia="Times New Roman" w:hAnsi="Arial" w:cs="Arial"/>
          <w:color w:val="000000"/>
          <w:sz w:val="24"/>
          <w:szCs w:val="24"/>
          <w:lang w:val="sr-Latn-ME"/>
        </w:rPr>
        <w:t xml:space="preserve"> </w:t>
      </w:r>
      <w:bookmarkStart w:id="5" w:name="_Toc62730559"/>
      <w:r>
        <w:rPr>
          <w:rFonts w:ascii="Arial" w:eastAsia="Times New Roman" w:hAnsi="Arial" w:cs="Arial"/>
          <w:sz w:val="24"/>
          <w:szCs w:val="24"/>
        </w:rPr>
        <w:t>garanciju za dobro izvršenje ugovora ako su potpisnici dužni da ga izvršavaju</w:t>
      </w:r>
      <w:r>
        <w:rPr>
          <w:vertAlign w:val="superscript"/>
        </w:rPr>
        <w:footnoteReference w:id="8"/>
      </w:r>
      <w:r>
        <w:rPr>
          <w:rFonts w:ascii="Arial" w:eastAsia="Times New Roman" w:hAnsi="Arial" w:cs="Arial"/>
          <w:sz w:val="24"/>
          <w:szCs w:val="24"/>
        </w:rPr>
        <w:t xml:space="preserve">, za slučaj povrede ugovorenih obaveza </w:t>
      </w:r>
      <w:r>
        <w:rPr>
          <w:rFonts w:ascii="Arial" w:eastAsia="Times New Roman" w:hAnsi="Arial" w:cs="Arial"/>
          <w:color w:val="000000"/>
          <w:sz w:val="24"/>
          <w:szCs w:val="24"/>
        </w:rPr>
        <w:t>u iznosu od 10% od vrijednosti ugovora</w:t>
      </w:r>
      <w:r w:rsidR="00BF2A1B">
        <w:rPr>
          <w:rFonts w:ascii="Arial" w:eastAsia="Times New Roman" w:hAnsi="Arial" w:cs="Arial"/>
          <w:sz w:val="24"/>
          <w:szCs w:val="24"/>
        </w:rPr>
        <w:t>, sa rokom važenje 7 dana duže nakon završetka radova.</w:t>
      </w:r>
    </w:p>
    <w:p w:rsidR="00CD66F7" w:rsidRDefault="00CD66F7" w:rsidP="00CD66F7">
      <w:pPr>
        <w:spacing w:after="0" w:line="240" w:lineRule="auto"/>
        <w:jc w:val="both"/>
        <w:rPr>
          <w:rFonts w:ascii="Arial" w:eastAsia="Calibri" w:hAnsi="Arial" w:cs="Arial"/>
          <w:color w:val="000000"/>
          <w:sz w:val="24"/>
          <w:szCs w:val="24"/>
          <w:lang w:val="sr-Latn-ME"/>
        </w:rPr>
      </w:pPr>
    </w:p>
    <w:p w:rsidR="00CD66F7" w:rsidRDefault="00CD66F7" w:rsidP="00CD66F7">
      <w:pPr>
        <w:spacing w:after="0" w:line="240" w:lineRule="auto"/>
        <w:jc w:val="both"/>
        <w:rPr>
          <w:rFonts w:ascii="Arial" w:eastAsia="Times New Roman" w:hAnsi="Arial" w:cs="Times New Roman"/>
          <w:b/>
          <w:color w:val="000000"/>
          <w:sz w:val="24"/>
          <w:szCs w:val="32"/>
          <w:lang w:val="sr-Latn-ME"/>
        </w:rPr>
      </w:pPr>
      <w:r>
        <w:rPr>
          <w:rFonts w:ascii="Arial" w:eastAsia="Times New Roman" w:hAnsi="Arial" w:cs="Times New Roman"/>
          <w:b/>
          <w:sz w:val="24"/>
          <w:szCs w:val="32"/>
          <w:lang w:val="sr-Latn-ME"/>
        </w:rPr>
        <w:t>METODOLOGIJA VREDNOVANJA PONUDA</w:t>
      </w:r>
      <w:bookmarkEnd w:id="5"/>
    </w:p>
    <w:p w:rsidR="00CD66F7" w:rsidRDefault="00CD66F7" w:rsidP="00CD66F7">
      <w:pPr>
        <w:spacing w:after="0" w:line="240" w:lineRule="auto"/>
        <w:rPr>
          <w:rFonts w:ascii="Arial" w:eastAsia="Times New Roman" w:hAnsi="Arial" w:cs="Arial"/>
          <w:sz w:val="24"/>
          <w:szCs w:val="24"/>
          <w:lang w:val="sr-Latn-ME"/>
        </w:rPr>
      </w:pPr>
    </w:p>
    <w:p w:rsidR="00CD66F7" w:rsidRDefault="00CD66F7" w:rsidP="00CD66F7">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Naručilac će u postupku javne nabavki izabrati ekonomski najpovoljniju ponudu, primjenom pristupa isplativosti, po osnovu kriterijuma</w:t>
      </w:r>
      <w:r>
        <w:rPr>
          <w:rFonts w:ascii="Arial" w:eastAsia="Times New Roman" w:hAnsi="Arial" w:cs="Arial"/>
          <w:sz w:val="24"/>
          <w:szCs w:val="24"/>
          <w:vertAlign w:val="superscript"/>
          <w:lang w:val="sr-Latn-ME"/>
        </w:rPr>
        <w:footnoteReference w:id="9"/>
      </w:r>
      <w:r>
        <w:rPr>
          <w:rFonts w:ascii="Arial" w:eastAsia="Times New Roman" w:hAnsi="Arial" w:cs="Arial"/>
          <w:sz w:val="24"/>
          <w:szCs w:val="24"/>
          <w:lang w:val="sr-Latn-ME"/>
        </w:rPr>
        <w:t xml:space="preserve">: </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1) odnos cijene i kvaliteta </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najniža ponuđena cijena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broj </w:t>
      </w:r>
      <w:proofErr w:type="gramStart"/>
      <w:r>
        <w:rPr>
          <w:rFonts w:ascii="Arial" w:eastAsia="Times New Roman" w:hAnsi="Arial" w:cs="Arial"/>
          <w:sz w:val="24"/>
          <w:szCs w:val="24"/>
        </w:rPr>
        <w:t xml:space="preserve">bodova  </w:t>
      </w:r>
      <w:r>
        <w:rPr>
          <w:rFonts w:ascii="Arial" w:eastAsia="Times New Roman" w:hAnsi="Arial" w:cs="Arial"/>
          <w:sz w:val="24"/>
          <w:szCs w:val="24"/>
        </w:rPr>
        <w:tab/>
      </w:r>
      <w:proofErr w:type="gramEnd"/>
      <w:r>
        <w:rPr>
          <w:rFonts w:ascii="Arial" w:eastAsia="Times New Roman" w:hAnsi="Arial" w:cs="Arial"/>
          <w:sz w:val="24"/>
          <w:szCs w:val="24"/>
        </w:rPr>
        <w:t xml:space="preserve"> </w:t>
      </w:r>
      <w:r w:rsidR="00A96E06">
        <w:rPr>
          <w:rFonts w:ascii="Arial" w:eastAsia="Times New Roman" w:hAnsi="Arial" w:cs="Arial"/>
          <w:sz w:val="24"/>
          <w:szCs w:val="24"/>
        </w:rPr>
        <w:t>9</w:t>
      </w:r>
      <w:r>
        <w:rPr>
          <w:rFonts w:ascii="Arial" w:eastAsia="Times New Roman" w:hAnsi="Arial" w:cs="Arial"/>
          <w:sz w:val="24"/>
          <w:szCs w:val="24"/>
        </w:rPr>
        <w:t>0</w:t>
      </w:r>
      <w:r>
        <w:rPr>
          <w:rFonts w:ascii="Arial" w:eastAsia="Times New Roman" w:hAnsi="Arial" w:cs="Arial"/>
          <w:sz w:val="24"/>
          <w:szCs w:val="24"/>
        </w:rPr>
        <w:tab/>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 kvalitet                                                                broj </w:t>
      </w:r>
      <w:proofErr w:type="gramStart"/>
      <w:r>
        <w:rPr>
          <w:rFonts w:ascii="Arial" w:eastAsia="Times New Roman" w:hAnsi="Arial" w:cs="Arial"/>
          <w:sz w:val="24"/>
          <w:szCs w:val="24"/>
        </w:rPr>
        <w:t xml:space="preserve">bodova  </w:t>
      </w:r>
      <w:r>
        <w:rPr>
          <w:rFonts w:ascii="Arial" w:eastAsia="Times New Roman" w:hAnsi="Arial" w:cs="Arial"/>
          <w:sz w:val="24"/>
          <w:szCs w:val="24"/>
        </w:rPr>
        <w:tab/>
      </w:r>
      <w:proofErr w:type="gramEnd"/>
      <w:r>
        <w:rPr>
          <w:rFonts w:ascii="Arial" w:eastAsia="Times New Roman" w:hAnsi="Arial" w:cs="Arial"/>
          <w:sz w:val="24"/>
          <w:szCs w:val="24"/>
        </w:rPr>
        <w:t xml:space="preserve"> </w:t>
      </w:r>
      <w:r w:rsidR="00A96E06">
        <w:rPr>
          <w:rFonts w:ascii="Arial" w:eastAsia="Times New Roman" w:hAnsi="Arial" w:cs="Arial"/>
          <w:sz w:val="24"/>
          <w:szCs w:val="24"/>
        </w:rPr>
        <w:t>1</w:t>
      </w:r>
      <w:r>
        <w:rPr>
          <w:rFonts w:ascii="Arial" w:eastAsia="Times New Roman" w:hAnsi="Arial" w:cs="Arial"/>
          <w:sz w:val="24"/>
          <w:szCs w:val="24"/>
        </w:rPr>
        <w:t>0</w:t>
      </w:r>
      <w:r>
        <w:rPr>
          <w:rFonts w:ascii="Arial" w:eastAsia="Times New Roman" w:hAnsi="Arial" w:cs="Arial"/>
          <w:sz w:val="24"/>
          <w:szCs w:val="24"/>
        </w:rPr>
        <w:tab/>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              </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Komisija za sprovođenje postupka javne nabavke će vrednovati ponude po kriterijumu ekonomski najpovoljnija i to na način da će </w:t>
      </w:r>
      <w:r w:rsidR="00A96E06">
        <w:rPr>
          <w:rFonts w:ascii="Arial" w:eastAsia="Times New Roman" w:hAnsi="Arial" w:cs="Arial"/>
          <w:sz w:val="24"/>
          <w:szCs w:val="24"/>
        </w:rPr>
        <w:t>9</w:t>
      </w:r>
      <w:r>
        <w:rPr>
          <w:rFonts w:ascii="Arial" w:eastAsia="Times New Roman" w:hAnsi="Arial" w:cs="Arial"/>
          <w:sz w:val="24"/>
          <w:szCs w:val="24"/>
        </w:rPr>
        <w:t xml:space="preserve">0 </w:t>
      </w:r>
      <w:proofErr w:type="gramStart"/>
      <w:r>
        <w:rPr>
          <w:rFonts w:ascii="Arial" w:eastAsia="Times New Roman" w:hAnsi="Arial" w:cs="Arial"/>
          <w:sz w:val="24"/>
          <w:szCs w:val="24"/>
        </w:rPr>
        <w:t>bodova  određivati</w:t>
      </w:r>
      <w:proofErr w:type="gramEnd"/>
      <w:r>
        <w:rPr>
          <w:rFonts w:ascii="Arial" w:eastAsia="Times New Roman" w:hAnsi="Arial" w:cs="Arial"/>
          <w:sz w:val="24"/>
          <w:szCs w:val="24"/>
        </w:rPr>
        <w:t xml:space="preserve"> najniže ponuđena cijena (C), </w:t>
      </w:r>
      <w:r w:rsidR="00A96E06">
        <w:rPr>
          <w:rFonts w:ascii="Arial" w:eastAsia="Times New Roman" w:hAnsi="Arial" w:cs="Arial"/>
          <w:sz w:val="24"/>
          <w:szCs w:val="24"/>
        </w:rPr>
        <w:t>1</w:t>
      </w:r>
      <w:r>
        <w:rPr>
          <w:rFonts w:ascii="Arial" w:eastAsia="Times New Roman" w:hAnsi="Arial" w:cs="Arial"/>
          <w:sz w:val="24"/>
          <w:szCs w:val="24"/>
        </w:rPr>
        <w:t>0 bodova  određivaće  kvalitet (</w:t>
      </w:r>
      <w:r w:rsidR="0035452C">
        <w:rPr>
          <w:rFonts w:ascii="Arial" w:eastAsia="Times New Roman" w:hAnsi="Arial" w:cs="Arial"/>
          <w:sz w:val="24"/>
          <w:szCs w:val="24"/>
        </w:rPr>
        <w:t>K</w:t>
      </w:r>
      <w:r>
        <w:rPr>
          <w:rFonts w:ascii="Arial" w:eastAsia="Times New Roman" w:hAnsi="Arial" w:cs="Arial"/>
          <w:sz w:val="24"/>
          <w:szCs w:val="24"/>
        </w:rPr>
        <w:t>).</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Ponuđač sa najvećim brojem bodova (C + </w:t>
      </w:r>
      <w:r w:rsidR="0035452C">
        <w:rPr>
          <w:rFonts w:ascii="Arial" w:eastAsia="Times New Roman" w:hAnsi="Arial" w:cs="Arial"/>
          <w:sz w:val="24"/>
          <w:szCs w:val="24"/>
        </w:rPr>
        <w:t>K</w:t>
      </w:r>
      <w:r>
        <w:rPr>
          <w:rFonts w:ascii="Arial" w:eastAsia="Times New Roman" w:hAnsi="Arial" w:cs="Arial"/>
          <w:sz w:val="24"/>
          <w:szCs w:val="24"/>
        </w:rPr>
        <w:t>) će biti izabran.</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Najniža ponuđena cijena (C) (</w:t>
      </w:r>
      <w:r w:rsidR="00A96E06">
        <w:rPr>
          <w:rFonts w:ascii="Arial" w:eastAsia="Times New Roman" w:hAnsi="Arial" w:cs="Arial"/>
          <w:sz w:val="24"/>
          <w:szCs w:val="24"/>
        </w:rPr>
        <w:t>9</w:t>
      </w:r>
      <w:r>
        <w:rPr>
          <w:rFonts w:ascii="Arial" w:eastAsia="Times New Roman" w:hAnsi="Arial" w:cs="Arial"/>
          <w:sz w:val="24"/>
          <w:szCs w:val="24"/>
        </w:rPr>
        <w:t>0 bodova)</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Potkriterijum najniže ponuđena cijena iskazuje se na način što se najniže </w:t>
      </w:r>
      <w:proofErr w:type="gramStart"/>
      <w:r>
        <w:rPr>
          <w:rFonts w:ascii="Arial" w:eastAsia="Times New Roman" w:hAnsi="Arial" w:cs="Arial"/>
          <w:sz w:val="24"/>
          <w:szCs w:val="24"/>
        </w:rPr>
        <w:t>ukupna  ponuđena</w:t>
      </w:r>
      <w:proofErr w:type="gramEnd"/>
      <w:r>
        <w:rPr>
          <w:rFonts w:ascii="Arial" w:eastAsia="Times New Roman" w:hAnsi="Arial" w:cs="Arial"/>
          <w:sz w:val="24"/>
          <w:szCs w:val="24"/>
        </w:rPr>
        <w:t xml:space="preserve">  cijena podijeli sa ponuđenom cijenom i dobijeni količnik pomnoži sa brojem bodova (70 bodova) i to po formuli: </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C (broj bodova) = C1 (najniža ponuđena cijena) / C2 (ponuđena cijena) x </w:t>
      </w:r>
      <w:r w:rsidR="00A96E06">
        <w:rPr>
          <w:rFonts w:ascii="Arial" w:eastAsia="Times New Roman" w:hAnsi="Arial" w:cs="Arial"/>
          <w:sz w:val="24"/>
          <w:szCs w:val="24"/>
        </w:rPr>
        <w:t>9</w:t>
      </w:r>
      <w:r>
        <w:rPr>
          <w:rFonts w:ascii="Arial" w:eastAsia="Times New Roman" w:hAnsi="Arial" w:cs="Arial"/>
          <w:sz w:val="24"/>
          <w:szCs w:val="24"/>
        </w:rPr>
        <w:t>0</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(C)= C1 / C2 x </w:t>
      </w:r>
      <w:r w:rsidR="00A96E06">
        <w:rPr>
          <w:rFonts w:ascii="Arial" w:eastAsia="Times New Roman" w:hAnsi="Arial" w:cs="Arial"/>
          <w:sz w:val="24"/>
          <w:szCs w:val="24"/>
        </w:rPr>
        <w:t>9</w:t>
      </w:r>
      <w:r>
        <w:rPr>
          <w:rFonts w:ascii="Arial" w:eastAsia="Times New Roman" w:hAnsi="Arial" w:cs="Arial"/>
          <w:sz w:val="24"/>
          <w:szCs w:val="24"/>
        </w:rPr>
        <w:t>0</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C- Broj bodova</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C1-Najniža </w:t>
      </w:r>
      <w:proofErr w:type="gramStart"/>
      <w:r>
        <w:rPr>
          <w:rFonts w:ascii="Arial" w:eastAsia="Times New Roman" w:hAnsi="Arial" w:cs="Arial"/>
          <w:sz w:val="24"/>
          <w:szCs w:val="24"/>
        </w:rPr>
        <w:t>ukupna  ponuđena</w:t>
      </w:r>
      <w:proofErr w:type="gramEnd"/>
      <w:r>
        <w:rPr>
          <w:rFonts w:ascii="Arial" w:eastAsia="Times New Roman" w:hAnsi="Arial" w:cs="Arial"/>
          <w:sz w:val="24"/>
          <w:szCs w:val="24"/>
        </w:rPr>
        <w:t xml:space="preserve">  cijena </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C2 -Ponuđena cijena </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2.         Kvalitet </w:t>
      </w:r>
      <w:proofErr w:type="gramStart"/>
      <w:r>
        <w:rPr>
          <w:rFonts w:ascii="Arial" w:eastAsia="Times New Roman" w:hAnsi="Arial" w:cs="Arial"/>
          <w:sz w:val="24"/>
          <w:szCs w:val="24"/>
        </w:rPr>
        <w:t xml:space="preserve">   (</w:t>
      </w:r>
      <w:proofErr w:type="gramEnd"/>
      <w:r w:rsidR="0035452C">
        <w:rPr>
          <w:rFonts w:ascii="Arial" w:eastAsia="Times New Roman" w:hAnsi="Arial" w:cs="Arial"/>
          <w:sz w:val="24"/>
          <w:szCs w:val="24"/>
        </w:rPr>
        <w:t>K</w:t>
      </w:r>
      <w:r>
        <w:rPr>
          <w:rFonts w:ascii="Arial" w:eastAsia="Times New Roman" w:hAnsi="Arial" w:cs="Arial"/>
          <w:sz w:val="24"/>
          <w:szCs w:val="24"/>
        </w:rPr>
        <w:t xml:space="preserve">) </w:t>
      </w:r>
      <w:r w:rsidR="00A96E06">
        <w:rPr>
          <w:rFonts w:ascii="Arial" w:eastAsia="Times New Roman" w:hAnsi="Arial" w:cs="Arial"/>
          <w:sz w:val="24"/>
          <w:szCs w:val="24"/>
        </w:rPr>
        <w:t>1</w:t>
      </w:r>
      <w:r>
        <w:rPr>
          <w:rFonts w:ascii="Arial" w:eastAsia="Times New Roman" w:hAnsi="Arial" w:cs="Arial"/>
          <w:sz w:val="24"/>
          <w:szCs w:val="24"/>
        </w:rPr>
        <w:t>0 bodova</w:t>
      </w:r>
    </w:p>
    <w:p w:rsidR="00CD66F7" w:rsidRDefault="00CD66F7" w:rsidP="00CD66F7">
      <w:pPr>
        <w:spacing w:after="0" w:line="240" w:lineRule="auto"/>
        <w:ind w:left="360"/>
        <w:jc w:val="both"/>
        <w:rPr>
          <w:rFonts w:ascii="Arial" w:eastAsia="Times New Roman" w:hAnsi="Arial" w:cs="Arial"/>
          <w:sz w:val="24"/>
          <w:szCs w:val="24"/>
        </w:rPr>
      </w:pPr>
    </w:p>
    <w:p w:rsidR="00BF2A1B" w:rsidRDefault="0035452C" w:rsidP="00CD66F7">
      <w:pPr>
        <w:spacing w:after="0" w:line="240" w:lineRule="auto"/>
        <w:ind w:left="360"/>
        <w:jc w:val="both"/>
        <w:rPr>
          <w:rFonts w:ascii="Arial" w:hAnsi="Arial" w:cs="Arial"/>
          <w:sz w:val="24"/>
          <w:szCs w:val="24"/>
        </w:rPr>
      </w:pPr>
      <w:r w:rsidRPr="00BF2A1B">
        <w:rPr>
          <w:rFonts w:ascii="Arial" w:hAnsi="Arial" w:cs="Arial"/>
          <w:sz w:val="24"/>
          <w:szCs w:val="24"/>
        </w:rPr>
        <w:t xml:space="preserve">Bodovanje drugi kriterijum Privredni subjekat je dužan da posjeduje: </w:t>
      </w:r>
      <w:r w:rsidRPr="00BF2A1B">
        <w:rPr>
          <w:rFonts w:ascii="Arial" w:hAnsi="Arial" w:cs="Arial"/>
          <w:sz w:val="24"/>
          <w:szCs w:val="24"/>
        </w:rPr>
        <w:sym w:font="Symbol" w:char="F0FD"/>
      </w:r>
      <w:r w:rsidRPr="00BF2A1B">
        <w:rPr>
          <w:rFonts w:ascii="Arial" w:hAnsi="Arial" w:cs="Arial"/>
          <w:sz w:val="24"/>
          <w:szCs w:val="24"/>
        </w:rPr>
        <w:t xml:space="preserve"> minimum iskustva na kvalitetnom i uspješnom izvršavanju istih ili sličnih poslova iz oblasti predmeta nabavke; - Minimum 2 (dvije) Potvrde o kvalitetnom i uspješnom izvršavanju istih ili sličnih poslova iz oblasti predmeta nabavke tokom prethodnih godina ali ne duže od pet godina, računajući i godinu u kojoj je započet postupak javne nabavke. </w:t>
      </w:r>
      <w:r w:rsidRPr="00BF2A1B">
        <w:rPr>
          <w:rFonts w:ascii="Arial" w:hAnsi="Arial" w:cs="Arial"/>
          <w:sz w:val="24"/>
          <w:szCs w:val="24"/>
        </w:rPr>
        <w:lastRenderedPageBreak/>
        <w:t xml:space="preserve">Pod istim ili sličnim poslovima iz oblasti predmeta javne nabavke, podrazumjevaju se radovi na izgradnji, rekonstrukciji ili adaptaciji građevinskih objekta čija minimalna vrijednost nije manja od procijenjene vrijednosti predmeta nabavke. Potvrda za reference ponuđača mora sadržati sljedeće podatke: naziv i sjedište Investitora/nadležnog državnog organa/organa lokalne samouprave, predmet i opis radova koje su predmet Ugovora, datum zaklјučenja i datum realizacije ugovora, vrijednost Ugovora i kontakt osoba Investitora/nadležnog državnog organa/organa lokalne samouprave (broj telefona i mail adresa), uz konstataciju da je ugovor blagovremeno i kvalitetno izvršen. Potvrda mora biti potpisana i pečatirana od strane ovlašćenog lica Investitora/nadležnog državnog organa/organa lokalne samouprave. 2. kvalitet 10 bodova. Parametar kvalitet (K) – reference ponuđača, vrednovaće se na sljedeći način: max 10 bodova primjenom ovog parametra dobija ponuđač sa najvećim brojem ponuđenih Potvrda o kvalitetnom i uspješnom izvršavanju istih ili sličnih poslova iz oblasti predmeta nabavke a drugi ponuđači dobijaju proporcionalno manji broj bodova po formuli: Broj bodova(K)= ponuđeni broj potvrda/ najveći broj ponuđenih potvrda × 10. </w:t>
      </w:r>
    </w:p>
    <w:p w:rsidR="00CD66F7" w:rsidRPr="00BF2A1B" w:rsidRDefault="0035452C" w:rsidP="00CD66F7">
      <w:pPr>
        <w:spacing w:after="0" w:line="240" w:lineRule="auto"/>
        <w:ind w:left="360"/>
        <w:jc w:val="both"/>
        <w:rPr>
          <w:rFonts w:ascii="Arial" w:eastAsia="Times New Roman" w:hAnsi="Arial" w:cs="Arial"/>
          <w:sz w:val="24"/>
          <w:szCs w:val="24"/>
        </w:rPr>
      </w:pPr>
      <w:r w:rsidRPr="00BF2A1B">
        <w:rPr>
          <w:rFonts w:ascii="Arial" w:hAnsi="Arial" w:cs="Arial"/>
          <w:sz w:val="24"/>
          <w:szCs w:val="24"/>
        </w:rPr>
        <w:t>Napomena: Ovaj uslov stručno tehničke sposobnosti vrednovaće će se kao parametar kvaliteta u dijelu vrednovanju ponuda iznad predviđenih minimalnih zahtjeva stručne i tehničke osposobljenosti.</w:t>
      </w:r>
    </w:p>
    <w:p w:rsidR="00CD66F7" w:rsidRPr="00A96E06"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eastAsia="Times New Roman" w:hAnsi="Arial" w:cs="Times New Roman"/>
          <w:b/>
          <w:sz w:val="24"/>
          <w:szCs w:val="32"/>
          <w:lang w:val="sr-Latn-ME"/>
        </w:rPr>
      </w:pPr>
      <w:bookmarkStart w:id="6" w:name="_Toc62730560"/>
      <w:r>
        <w:rPr>
          <w:rFonts w:ascii="Arial" w:eastAsia="Times New Roman" w:hAnsi="Arial" w:cs="Times New Roman"/>
          <w:b/>
          <w:sz w:val="24"/>
          <w:szCs w:val="32"/>
          <w:lang w:val="sr-Latn-ME"/>
        </w:rPr>
        <w:t>JEZIK PONUDE</w:t>
      </w:r>
      <w:bookmarkEnd w:id="6"/>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Ponuda se sačinjava na:</w:t>
      </w:r>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FE"/>
      </w:r>
      <w:r>
        <w:rPr>
          <w:rFonts w:ascii="Arial" w:eastAsia="Times New Roman" w:hAnsi="Arial" w:cs="Arial"/>
          <w:color w:val="000000"/>
          <w:sz w:val="24"/>
          <w:szCs w:val="24"/>
          <w:lang w:val="sr-Latn-ME"/>
        </w:rPr>
        <w:t>crnogorski jezik i drugi jezik koji je u službenoj upotrebi u Crnoj Gori, u skladu sa Ustavom i zakonom</w:t>
      </w: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eastAsia="Times New Roman" w:hAnsi="Arial" w:cs="Times New Roman"/>
          <w:b/>
          <w:sz w:val="24"/>
          <w:szCs w:val="32"/>
          <w:lang w:val="sr-Latn-ME"/>
        </w:rPr>
      </w:pPr>
      <w:bookmarkStart w:id="7" w:name="_Toc62730561"/>
      <w:r>
        <w:rPr>
          <w:rFonts w:ascii="Arial" w:eastAsia="Times New Roman" w:hAnsi="Arial" w:cs="Times New Roman"/>
          <w:b/>
          <w:sz w:val="24"/>
          <w:szCs w:val="32"/>
          <w:lang w:val="sr-Latn-ME"/>
        </w:rPr>
        <w:t>NAČIN, MJESTO I VRIJEME PODNOŠENJA PONUDA I OTVARANJA PONUDA</w:t>
      </w:r>
      <w:bookmarkEnd w:id="7"/>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Ponude se podnose preko ESJN-a zaključno sa danom </w:t>
      </w:r>
      <w:r w:rsidR="00BF2A1B">
        <w:rPr>
          <w:rFonts w:ascii="Arial" w:eastAsia="Times New Roman" w:hAnsi="Arial" w:cs="Arial"/>
          <w:color w:val="000000"/>
          <w:sz w:val="24"/>
          <w:szCs w:val="24"/>
          <w:lang w:val="sr-Latn-ME"/>
        </w:rPr>
        <w:t>11</w:t>
      </w:r>
      <w:r>
        <w:rPr>
          <w:rFonts w:ascii="Arial" w:eastAsia="Times New Roman" w:hAnsi="Arial" w:cs="Arial"/>
          <w:color w:val="000000"/>
          <w:sz w:val="24"/>
          <w:szCs w:val="24"/>
          <w:lang w:val="sr-Latn-ME"/>
        </w:rPr>
        <w:t>.0</w:t>
      </w:r>
      <w:r w:rsidR="00A96E06">
        <w:rPr>
          <w:rFonts w:ascii="Arial" w:eastAsia="Times New Roman" w:hAnsi="Arial" w:cs="Arial"/>
          <w:color w:val="000000"/>
          <w:sz w:val="24"/>
          <w:szCs w:val="24"/>
          <w:lang w:val="sr-Latn-ME"/>
        </w:rPr>
        <w:t>9</w:t>
      </w:r>
      <w:r>
        <w:rPr>
          <w:rFonts w:ascii="Arial" w:eastAsia="Times New Roman" w:hAnsi="Arial" w:cs="Arial"/>
          <w:color w:val="000000"/>
          <w:sz w:val="24"/>
          <w:szCs w:val="24"/>
          <w:lang w:val="sr-Latn-ME"/>
        </w:rPr>
        <w:t>.2023. godine do 0</w:t>
      </w:r>
      <w:r w:rsidR="00BF2A1B">
        <w:rPr>
          <w:rFonts w:ascii="Arial" w:eastAsia="Times New Roman" w:hAnsi="Arial" w:cs="Arial"/>
          <w:color w:val="000000"/>
          <w:sz w:val="24"/>
          <w:szCs w:val="24"/>
          <w:lang w:val="sr-Latn-ME"/>
        </w:rPr>
        <w:t>8</w:t>
      </w:r>
      <w:r>
        <w:rPr>
          <w:rFonts w:ascii="Arial" w:eastAsia="Times New Roman" w:hAnsi="Arial" w:cs="Arial"/>
          <w:color w:val="000000"/>
          <w:sz w:val="24"/>
          <w:szCs w:val="24"/>
          <w:lang w:val="sr-Latn-ME"/>
        </w:rPr>
        <w:t>:</w:t>
      </w:r>
      <w:r w:rsidR="00BF2A1B">
        <w:rPr>
          <w:rFonts w:ascii="Arial" w:eastAsia="Times New Roman" w:hAnsi="Arial" w:cs="Arial"/>
          <w:color w:val="000000"/>
          <w:sz w:val="24"/>
          <w:szCs w:val="24"/>
          <w:lang w:val="sr-Latn-ME"/>
        </w:rPr>
        <w:t>3</w:t>
      </w:r>
      <w:r>
        <w:rPr>
          <w:rFonts w:ascii="Arial" w:eastAsia="Times New Roman" w:hAnsi="Arial" w:cs="Arial"/>
          <w:color w:val="000000"/>
          <w:sz w:val="24"/>
          <w:szCs w:val="24"/>
          <w:lang w:val="sr-Latn-ME"/>
        </w:rPr>
        <w:t>0 sati.</w:t>
      </w:r>
    </w:p>
    <w:p w:rsidR="00CD66F7" w:rsidRDefault="00CD66F7" w:rsidP="00CD66F7">
      <w:pPr>
        <w:spacing w:after="0" w:line="240" w:lineRule="auto"/>
        <w:jc w:val="both"/>
        <w:rPr>
          <w:rFonts w:ascii="Arial" w:eastAsia="Times New Roman" w:hAnsi="Arial" w:cs="Arial"/>
          <w:b/>
          <w:bCs/>
          <w:i/>
          <w:iCs/>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Otvaranje ponuda održaće se dana </w:t>
      </w:r>
      <w:r w:rsidR="00BF2A1B">
        <w:rPr>
          <w:rFonts w:ascii="Arial" w:eastAsia="Times New Roman" w:hAnsi="Arial" w:cs="Arial"/>
          <w:color w:val="000000"/>
          <w:sz w:val="24"/>
          <w:szCs w:val="24"/>
          <w:lang w:val="sr-Latn-ME"/>
        </w:rPr>
        <w:t>11</w:t>
      </w:r>
      <w:r>
        <w:rPr>
          <w:rFonts w:ascii="Arial" w:eastAsia="Times New Roman" w:hAnsi="Arial" w:cs="Arial"/>
          <w:color w:val="000000"/>
          <w:sz w:val="24"/>
          <w:szCs w:val="24"/>
          <w:lang w:val="sr-Latn-ME"/>
        </w:rPr>
        <w:t>.0</w:t>
      </w:r>
      <w:r w:rsidR="00A96E06">
        <w:rPr>
          <w:rFonts w:ascii="Arial" w:eastAsia="Times New Roman" w:hAnsi="Arial" w:cs="Arial"/>
          <w:color w:val="000000"/>
          <w:sz w:val="24"/>
          <w:szCs w:val="24"/>
          <w:lang w:val="sr-Latn-ME"/>
        </w:rPr>
        <w:t>9</w:t>
      </w:r>
      <w:r>
        <w:rPr>
          <w:rFonts w:ascii="Arial" w:eastAsia="Times New Roman" w:hAnsi="Arial" w:cs="Arial"/>
          <w:color w:val="000000"/>
          <w:sz w:val="24"/>
          <w:szCs w:val="24"/>
          <w:lang w:val="sr-Latn-ME"/>
        </w:rPr>
        <w:t>.2023. godine u 0</w:t>
      </w:r>
      <w:r w:rsidR="00BF2A1B">
        <w:rPr>
          <w:rFonts w:ascii="Arial" w:eastAsia="Times New Roman" w:hAnsi="Arial" w:cs="Arial"/>
          <w:color w:val="000000"/>
          <w:sz w:val="24"/>
          <w:szCs w:val="24"/>
          <w:lang w:val="sr-Latn-ME"/>
        </w:rPr>
        <w:t>8</w:t>
      </w:r>
      <w:r>
        <w:rPr>
          <w:rFonts w:ascii="Arial" w:eastAsia="Times New Roman" w:hAnsi="Arial" w:cs="Arial"/>
          <w:color w:val="000000"/>
          <w:sz w:val="24"/>
          <w:szCs w:val="24"/>
          <w:lang w:val="sr-Latn-ME"/>
        </w:rPr>
        <w:t xml:space="preserve">:30 sati. </w:t>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spacing w:after="0" w:line="240" w:lineRule="auto"/>
        <w:contextualSpacing/>
        <w:jc w:val="both"/>
        <w:rPr>
          <w:rFonts w:ascii="Arial" w:eastAsia="Calibri" w:hAnsi="Arial" w:cs="Arial"/>
          <w:color w:val="000000"/>
          <w:sz w:val="24"/>
          <w:szCs w:val="24"/>
          <w:lang w:val="sr-Latn-ME"/>
        </w:rPr>
      </w:pPr>
      <w:r>
        <w:rPr>
          <w:rFonts w:ascii="Arial" w:eastAsia="Calibri" w:hAnsi="Arial" w:cs="Arial"/>
          <w:color w:val="000000"/>
          <w:sz w:val="24"/>
          <w:szCs w:val="24"/>
          <w:lang w:val="sr-Latn-ME"/>
        </w:rPr>
        <w:t xml:space="preserve">Garancija ponude podnosi se u elektronskom obliku putem ESJN-a. Izuzetno, ako ponuđač ne može Garanciju ponude da podnese u elektronskom obliku, dužan je da putem ESJN-a dostavi kopiju Garancije ponude, a da original Garancije ponude dostavi, odnosno uruči Naručiocu neposredno ili putem pošte, preporučenom pošiljkom najkasnije prije isteka roka za podnošenje ponuda. </w:t>
      </w:r>
    </w:p>
    <w:p w:rsidR="00CD66F7" w:rsidRDefault="00CD66F7" w:rsidP="00CD66F7">
      <w:pPr>
        <w:spacing w:after="0" w:line="240" w:lineRule="auto"/>
        <w:contextualSpacing/>
        <w:jc w:val="both"/>
        <w:rPr>
          <w:rFonts w:ascii="Arial" w:eastAsia="Calibri" w:hAnsi="Arial" w:cs="Arial"/>
          <w:color w:val="000000"/>
          <w:sz w:val="24"/>
          <w:szCs w:val="24"/>
          <w:lang w:val="sr-Latn-ME"/>
        </w:rPr>
      </w:pPr>
    </w:p>
    <w:p w:rsidR="00CD66F7" w:rsidRDefault="00CD66F7" w:rsidP="00CD66F7">
      <w:pPr>
        <w:spacing w:after="0" w:line="240" w:lineRule="auto"/>
        <w:contextualSpacing/>
        <w:jc w:val="both"/>
        <w:rPr>
          <w:rFonts w:ascii="Arial" w:eastAsia="Calibri" w:hAnsi="Arial" w:cs="Arial"/>
          <w:color w:val="000000"/>
          <w:sz w:val="24"/>
          <w:szCs w:val="24"/>
          <w:lang w:val="sr-Latn-ME"/>
        </w:rPr>
      </w:pPr>
      <w:r>
        <w:rPr>
          <w:rFonts w:ascii="Arial" w:eastAsia="Calibri" w:hAnsi="Arial" w:cs="Arial"/>
          <w:color w:val="000000"/>
          <w:sz w:val="24"/>
          <w:szCs w:val="24"/>
          <w:lang w:val="sr-Latn-ME"/>
        </w:rPr>
        <w:t xml:space="preserve">Adresa za dostavljanje Garancije ponude je: </w:t>
      </w:r>
    </w:p>
    <w:p w:rsidR="00CD66F7" w:rsidRDefault="00CD66F7" w:rsidP="00CD66F7">
      <w:pPr>
        <w:numPr>
          <w:ilvl w:val="0"/>
          <w:numId w:val="7"/>
        </w:numPr>
        <w:spacing w:after="0" w:line="240" w:lineRule="auto"/>
        <w:contextualSpacing/>
        <w:jc w:val="both"/>
        <w:rPr>
          <w:rFonts w:ascii="Arial" w:eastAsia="Calibri" w:hAnsi="Arial" w:cs="Arial"/>
          <w:color w:val="000000"/>
          <w:sz w:val="24"/>
          <w:szCs w:val="24"/>
          <w:lang w:val="sr-Latn-ME"/>
        </w:rPr>
      </w:pPr>
      <w:r>
        <w:rPr>
          <w:rFonts w:ascii="Arial" w:eastAsia="Calibri" w:hAnsi="Arial" w:cs="Arial"/>
          <w:color w:val="000000"/>
          <w:sz w:val="24"/>
          <w:szCs w:val="24"/>
          <w:lang w:val="sr-Latn-ME"/>
        </w:rPr>
        <w:t>neposrednim podnošenjem na arhivi naručioca na adresi Naručioca - Ul. Kralja Petra I, br. 48 Pljevlja;</w:t>
      </w:r>
    </w:p>
    <w:p w:rsidR="00CD66F7" w:rsidRDefault="00CD66F7" w:rsidP="00CD66F7">
      <w:pPr>
        <w:numPr>
          <w:ilvl w:val="0"/>
          <w:numId w:val="7"/>
        </w:numPr>
        <w:spacing w:after="0" w:line="240" w:lineRule="auto"/>
        <w:contextualSpacing/>
        <w:jc w:val="both"/>
        <w:rPr>
          <w:rFonts w:ascii="Arial" w:eastAsia="Calibri" w:hAnsi="Arial" w:cs="Arial"/>
          <w:color w:val="000000"/>
          <w:sz w:val="24"/>
          <w:szCs w:val="24"/>
          <w:lang w:val="sr-Latn-ME"/>
        </w:rPr>
      </w:pPr>
      <w:r>
        <w:rPr>
          <w:rFonts w:ascii="Arial" w:eastAsia="Calibri" w:hAnsi="Arial" w:cs="Arial"/>
          <w:color w:val="000000"/>
          <w:sz w:val="24"/>
          <w:szCs w:val="24"/>
          <w:lang w:val="sr-Latn-ME"/>
        </w:rPr>
        <w:lastRenderedPageBreak/>
        <w:t xml:space="preserve">preporučenom pošiljkom sa povratnicom na adresi Naručioca - Ul. Kralja Petra I, br. 48 Pljevlja, s tim što Garancija ponude mora biti uručena od strane poštanskog operatora najkasnije do roka određenog za podnošenje ponude, radnim danima od 7 do 15 sati, zaključno sa danom </w:t>
      </w:r>
      <w:r w:rsidR="00BF2A1B">
        <w:rPr>
          <w:rFonts w:ascii="Arial" w:eastAsia="Calibri" w:hAnsi="Arial" w:cs="Arial"/>
          <w:color w:val="000000"/>
          <w:sz w:val="24"/>
          <w:szCs w:val="24"/>
          <w:lang w:val="sr-Latn-ME"/>
        </w:rPr>
        <w:t>11</w:t>
      </w:r>
      <w:r>
        <w:rPr>
          <w:rFonts w:ascii="Arial" w:eastAsia="Calibri" w:hAnsi="Arial" w:cs="Arial"/>
          <w:color w:val="000000"/>
          <w:sz w:val="24"/>
          <w:szCs w:val="24"/>
          <w:lang w:val="sr-Latn-ME"/>
        </w:rPr>
        <w:t>.0</w:t>
      </w:r>
      <w:r w:rsidR="00A96E06">
        <w:rPr>
          <w:rFonts w:ascii="Arial" w:eastAsia="Calibri" w:hAnsi="Arial" w:cs="Arial"/>
          <w:color w:val="000000"/>
          <w:sz w:val="24"/>
          <w:szCs w:val="24"/>
          <w:lang w:val="sr-Latn-ME"/>
        </w:rPr>
        <w:t>9</w:t>
      </w:r>
      <w:r>
        <w:rPr>
          <w:rFonts w:ascii="Arial" w:eastAsia="Calibri" w:hAnsi="Arial" w:cs="Arial"/>
          <w:color w:val="000000"/>
          <w:sz w:val="24"/>
          <w:szCs w:val="24"/>
          <w:lang w:val="sr-Latn-ME"/>
        </w:rPr>
        <w:t>.2023. godine do 0</w:t>
      </w:r>
      <w:r w:rsidR="00BF2A1B">
        <w:rPr>
          <w:rFonts w:ascii="Arial" w:eastAsia="Calibri" w:hAnsi="Arial" w:cs="Arial"/>
          <w:color w:val="000000"/>
          <w:sz w:val="24"/>
          <w:szCs w:val="24"/>
          <w:lang w:val="sr-Latn-ME"/>
        </w:rPr>
        <w:t>8</w:t>
      </w:r>
      <w:r>
        <w:rPr>
          <w:rFonts w:ascii="Arial" w:eastAsia="Calibri" w:hAnsi="Arial" w:cs="Arial"/>
          <w:color w:val="000000"/>
          <w:sz w:val="24"/>
          <w:szCs w:val="24"/>
          <w:lang w:val="sr-Latn-ME"/>
        </w:rPr>
        <w:t>:</w:t>
      </w:r>
      <w:r w:rsidR="00BF2A1B">
        <w:rPr>
          <w:rFonts w:ascii="Arial" w:eastAsia="Calibri" w:hAnsi="Arial" w:cs="Arial"/>
          <w:color w:val="000000"/>
          <w:sz w:val="24"/>
          <w:szCs w:val="24"/>
          <w:lang w:val="sr-Latn-ME"/>
        </w:rPr>
        <w:t>3</w:t>
      </w:r>
      <w:r>
        <w:rPr>
          <w:rFonts w:ascii="Arial" w:eastAsia="Calibri" w:hAnsi="Arial" w:cs="Arial"/>
          <w:color w:val="000000"/>
          <w:sz w:val="24"/>
          <w:szCs w:val="24"/>
          <w:lang w:val="sr-Latn-ME"/>
        </w:rPr>
        <w:t>0 sati.</w:t>
      </w:r>
    </w:p>
    <w:p w:rsidR="00CD66F7" w:rsidRDefault="00CD66F7" w:rsidP="00CD66F7">
      <w:pPr>
        <w:spacing w:after="0" w:line="240" w:lineRule="auto"/>
        <w:contextualSpacing/>
        <w:jc w:val="both"/>
        <w:rPr>
          <w:rFonts w:ascii="Arial" w:eastAsia="Calibri" w:hAnsi="Arial" w:cs="Arial"/>
          <w:color w:val="000000"/>
          <w:sz w:val="24"/>
          <w:szCs w:val="24"/>
          <w:lang w:val="sr-Latn-ME"/>
        </w:rPr>
      </w:pPr>
    </w:p>
    <w:p w:rsidR="00CD66F7" w:rsidRDefault="00CD66F7" w:rsidP="00CD66F7">
      <w:pPr>
        <w:spacing w:after="0" w:line="240" w:lineRule="auto"/>
        <w:contextualSpacing/>
        <w:jc w:val="both"/>
        <w:rPr>
          <w:rFonts w:ascii="Arial" w:eastAsia="Calibri" w:hAnsi="Arial" w:cs="Arial"/>
          <w:color w:val="000000"/>
          <w:sz w:val="24"/>
          <w:szCs w:val="24"/>
          <w:lang w:val="sr-Latn-ME"/>
        </w:rPr>
      </w:pPr>
      <w:r>
        <w:rPr>
          <w:rFonts w:ascii="Arial" w:eastAsia="Calibri" w:hAnsi="Arial" w:cs="Arial"/>
          <w:color w:val="000000"/>
          <w:sz w:val="24"/>
          <w:szCs w:val="24"/>
          <w:lang w:val="sr-Latn-ME"/>
        </w:rPr>
        <w:t>Napomena: Garancija ponude u pisanom obliku se dostavlja, u originalu, u posebnoj koverti na kojoj se navodi: naziv i sjedište Naručioca, broj tenderske dokumentacije za koju se podnosi Garancija, naziv, sjedište i adresa Ponuđača i naznake "Garancija ponude" i "Ne otvaraj prije roka za otvaranje ponuda".</w:t>
      </w:r>
    </w:p>
    <w:p w:rsidR="00CD66F7" w:rsidRDefault="00CD66F7" w:rsidP="00CD66F7">
      <w:pPr>
        <w:spacing w:after="0" w:line="240" w:lineRule="auto"/>
        <w:rPr>
          <w:rFonts w:ascii="Arial" w:eastAsia="Times New Roman" w:hAnsi="Arial" w:cs="Arial"/>
          <w:i/>
          <w:iCs/>
          <w:color w:val="000000"/>
          <w:sz w:val="24"/>
          <w:szCs w:val="24"/>
          <w:lang w:val="sr-Latn-ME"/>
        </w:rPr>
      </w:pPr>
    </w:p>
    <w:p w:rsidR="00FE0AE0" w:rsidRDefault="00FE0AE0" w:rsidP="004A308B">
      <w:pPr>
        <w:spacing w:after="0" w:line="240" w:lineRule="auto"/>
        <w:jc w:val="both"/>
        <w:rPr>
          <w:rFonts w:ascii="Arial" w:eastAsia="Times New Roman" w:hAnsi="Arial" w:cs="Arial"/>
          <w:color w:val="000000"/>
          <w:sz w:val="24"/>
          <w:szCs w:val="24"/>
        </w:rPr>
      </w:pPr>
      <w:r w:rsidRPr="004A308B">
        <w:rPr>
          <w:rFonts w:ascii="Arial" w:eastAsia="Times New Roman" w:hAnsi="Arial" w:cs="Arial"/>
          <w:color w:val="000000"/>
          <w:sz w:val="24"/>
          <w:szCs w:val="24"/>
        </w:rPr>
        <w:t xml:space="preserve">Shodno članu </w:t>
      </w:r>
      <w:r w:rsidR="00F85E68" w:rsidRPr="004A308B">
        <w:rPr>
          <w:rFonts w:ascii="Arial" w:eastAsia="Times New Roman" w:hAnsi="Arial" w:cs="Arial"/>
          <w:color w:val="000000"/>
          <w:sz w:val="24"/>
          <w:szCs w:val="24"/>
        </w:rPr>
        <w:t>54 stav 4</w:t>
      </w:r>
      <w:r w:rsidRPr="004A308B">
        <w:rPr>
          <w:rFonts w:ascii="Arial" w:eastAsia="Times New Roman" w:hAnsi="Arial" w:cs="Arial"/>
          <w:color w:val="000000"/>
          <w:sz w:val="24"/>
          <w:szCs w:val="24"/>
        </w:rPr>
        <w:t xml:space="preserve"> Zakona o javnim nabavkama („Službeni list CG”, br.74/19</w:t>
      </w:r>
      <w:r w:rsidR="00F85E68" w:rsidRPr="004A308B">
        <w:rPr>
          <w:rFonts w:ascii="Arial" w:eastAsia="Times New Roman" w:hAnsi="Arial" w:cs="Arial"/>
          <w:color w:val="000000"/>
          <w:sz w:val="24"/>
          <w:szCs w:val="24"/>
        </w:rPr>
        <w:t xml:space="preserve"> i 3/23</w:t>
      </w:r>
      <w:r w:rsidRPr="004A308B">
        <w:rPr>
          <w:rFonts w:ascii="Arial" w:eastAsia="Times New Roman" w:hAnsi="Arial" w:cs="Arial"/>
          <w:color w:val="000000"/>
          <w:sz w:val="24"/>
          <w:szCs w:val="24"/>
        </w:rPr>
        <w:t>), Naručilac je odredio skraćeni rok za dostavljanje ponuda zbog toga što</w:t>
      </w:r>
      <w:r w:rsidR="004A308B" w:rsidRPr="004A308B">
        <w:rPr>
          <w:rFonts w:ascii="Arial" w:eastAsia="Times New Roman" w:hAnsi="Arial" w:cs="Arial"/>
          <w:color w:val="000000"/>
          <w:sz w:val="24"/>
          <w:szCs w:val="24"/>
        </w:rPr>
        <w:t xml:space="preserve"> je kasno usvojen Budžet opštine,</w:t>
      </w:r>
      <w:r w:rsidR="00942911">
        <w:rPr>
          <w:rFonts w:ascii="Arial" w:eastAsia="Times New Roman" w:hAnsi="Arial" w:cs="Arial"/>
          <w:color w:val="000000"/>
          <w:sz w:val="24"/>
          <w:szCs w:val="24"/>
        </w:rPr>
        <w:t xml:space="preserve"> pa samim tim i plan javnih nabavki,</w:t>
      </w:r>
      <w:r w:rsidR="004A308B" w:rsidRPr="004A308B">
        <w:rPr>
          <w:rFonts w:ascii="Arial" w:eastAsia="Times New Roman" w:hAnsi="Arial" w:cs="Arial"/>
          <w:color w:val="000000"/>
          <w:sz w:val="24"/>
          <w:szCs w:val="24"/>
        </w:rPr>
        <w:t xml:space="preserve"> a </w:t>
      </w:r>
      <w:r w:rsidR="004A308B">
        <w:rPr>
          <w:rFonts w:ascii="Arial" w:eastAsia="Times New Roman" w:hAnsi="Arial" w:cs="Arial"/>
          <w:color w:val="000000"/>
          <w:sz w:val="24"/>
          <w:szCs w:val="24"/>
        </w:rPr>
        <w:t>ne mogu se predvidjeti vremenski uslovi u narednom period</w:t>
      </w:r>
      <w:r w:rsidR="00942911">
        <w:rPr>
          <w:rFonts w:ascii="Arial" w:eastAsia="Times New Roman" w:hAnsi="Arial" w:cs="Arial"/>
          <w:color w:val="000000"/>
          <w:sz w:val="24"/>
          <w:szCs w:val="24"/>
        </w:rPr>
        <w:t>u</w:t>
      </w:r>
      <w:r w:rsidR="004A308B">
        <w:rPr>
          <w:rFonts w:ascii="Arial" w:eastAsia="Times New Roman" w:hAnsi="Arial" w:cs="Arial"/>
          <w:color w:val="000000"/>
          <w:sz w:val="24"/>
          <w:szCs w:val="24"/>
        </w:rPr>
        <w:t xml:space="preserve"> jer se</w:t>
      </w:r>
      <w:r w:rsidR="004A308B" w:rsidRPr="004A308B">
        <w:rPr>
          <w:rFonts w:ascii="Arial" w:eastAsia="Times New Roman" w:hAnsi="Arial" w:cs="Arial"/>
          <w:color w:val="000000"/>
          <w:sz w:val="24"/>
          <w:szCs w:val="24"/>
        </w:rPr>
        <w:t xml:space="preserve"> bliži kraj građevinske sezone u Pljevljima.</w:t>
      </w:r>
    </w:p>
    <w:p w:rsidR="00BF2A1B" w:rsidRPr="004A308B" w:rsidRDefault="00BF2A1B" w:rsidP="004A308B">
      <w:pPr>
        <w:spacing w:after="0" w:line="240" w:lineRule="auto"/>
        <w:jc w:val="both"/>
        <w:rPr>
          <w:rFonts w:ascii="Arial" w:eastAsia="Times New Roman" w:hAnsi="Arial" w:cs="Arial"/>
          <w:iCs/>
          <w:color w:val="000000"/>
          <w:sz w:val="24"/>
          <w:szCs w:val="24"/>
          <w:lang w:val="sr-Latn-ME"/>
        </w:rPr>
      </w:pP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eastAsia="Times New Roman" w:hAnsi="Arial" w:cs="Times New Roman"/>
          <w:b/>
          <w:sz w:val="24"/>
          <w:szCs w:val="32"/>
          <w:lang w:val="sr-Latn-ME"/>
        </w:rPr>
      </w:pPr>
      <w:bookmarkStart w:id="8" w:name="_Toc62730562"/>
      <w:r>
        <w:rPr>
          <w:rFonts w:ascii="Arial" w:eastAsia="Times New Roman" w:hAnsi="Arial" w:cs="Times New Roman"/>
          <w:b/>
          <w:sz w:val="24"/>
          <w:szCs w:val="32"/>
          <w:lang w:val="sr-Latn-ME"/>
        </w:rPr>
        <w:t>USLOVI ZA AKTIVIRANJE GARANCIJE PONUDE</w:t>
      </w:r>
      <w:r>
        <w:rPr>
          <w:vertAlign w:val="superscript"/>
        </w:rPr>
        <w:footnoteReference w:id="10"/>
      </w:r>
      <w:bookmarkEnd w:id="8"/>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Garancija ponude će se aktivirati ako ponuđač: </w:t>
      </w:r>
    </w:p>
    <w:p w:rsidR="00CD66F7" w:rsidRDefault="00CD66F7" w:rsidP="00CD66F7">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1) odustane od ponude u roku važenja ponude i/ili</w:t>
      </w:r>
    </w:p>
    <w:p w:rsidR="00CD66F7" w:rsidRDefault="00CD66F7" w:rsidP="00CD66F7">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2) odbije da zaključi ugovor o javnoj nabavci ili okvirni sporazum.</w:t>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eastAsia="Times New Roman" w:hAnsi="Arial" w:cs="Times New Roman"/>
          <w:b/>
          <w:sz w:val="24"/>
          <w:szCs w:val="32"/>
          <w:lang w:val="sr-Latn-ME"/>
        </w:rPr>
      </w:pPr>
      <w:bookmarkStart w:id="9" w:name="_Toc62730563"/>
      <w:r>
        <w:rPr>
          <w:rFonts w:ascii="Arial" w:eastAsia="Times New Roman" w:hAnsi="Arial" w:cs="Times New Roman"/>
          <w:b/>
          <w:sz w:val="24"/>
          <w:szCs w:val="32"/>
          <w:lang w:val="sr-Latn-ME"/>
        </w:rPr>
        <w:t>TAJNOST PODATAKA</w:t>
      </w:r>
      <w:bookmarkEnd w:id="9"/>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Tenderska dokumentacija sadrži tajne podatke</w:t>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FE"/>
      </w:r>
      <w:r>
        <w:rPr>
          <w:rFonts w:ascii="Arial" w:eastAsia="Times New Roman" w:hAnsi="Arial" w:cs="Arial"/>
          <w:color w:val="000000"/>
          <w:sz w:val="24"/>
          <w:szCs w:val="24"/>
          <w:lang w:val="sr-Latn-ME"/>
        </w:rPr>
        <w:t xml:space="preserve"> ne</w:t>
      </w: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eastAsia="Times New Roman" w:hAnsi="Arial" w:cs="Times New Roman"/>
          <w:b/>
          <w:sz w:val="24"/>
          <w:szCs w:val="32"/>
          <w:lang w:val="sr-Latn-ME"/>
        </w:rPr>
      </w:pPr>
      <w:bookmarkStart w:id="10" w:name="_Toc62730564"/>
      <w:r>
        <w:rPr>
          <w:rFonts w:ascii="Arial" w:eastAsia="Times New Roman" w:hAnsi="Arial" w:cs="Times New Roman"/>
          <w:b/>
          <w:sz w:val="24"/>
          <w:szCs w:val="32"/>
          <w:lang w:val="sr-Latn-ME"/>
        </w:rPr>
        <w:t>UPUTSTVO ZA SAČINJAVANJE PONUDE</w:t>
      </w:r>
      <w:bookmarkEnd w:id="10"/>
    </w:p>
    <w:p w:rsidR="00CD66F7" w:rsidRDefault="00CD66F7" w:rsidP="00CD66F7">
      <w:pPr>
        <w:spacing w:after="0" w:line="240" w:lineRule="auto"/>
        <w:rPr>
          <w:rFonts w:ascii="Arial" w:eastAsia="Times New Roman" w:hAnsi="Arial" w:cs="Arial"/>
          <w:sz w:val="24"/>
          <w:szCs w:val="24"/>
          <w:lang w:val="sr-Latn-ME"/>
        </w:rPr>
      </w:pPr>
    </w:p>
    <w:p w:rsidR="00CD66F7" w:rsidRDefault="00CD66F7" w:rsidP="00CD66F7">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CD66F7" w:rsidRDefault="00CD66F7" w:rsidP="00CD66F7">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CD66F7" w:rsidRDefault="00CD66F7" w:rsidP="00CD66F7">
      <w:pPr>
        <w:spacing w:after="0" w:line="240" w:lineRule="auto"/>
        <w:jc w:val="both"/>
        <w:rPr>
          <w:rFonts w:ascii="Arial" w:eastAsia="Times New Roman" w:hAnsi="Arial" w:cs="Arial"/>
          <w:i/>
          <w:iCs/>
          <w:color w:val="000000"/>
          <w:sz w:val="24"/>
          <w:szCs w:val="24"/>
          <w:lang w:val="sr-Latn-ME"/>
        </w:rPr>
      </w:pPr>
      <w:r>
        <w:rPr>
          <w:rFonts w:ascii="Arial" w:eastAsia="Times New Roman" w:hAnsi="Arial" w:cs="Arial"/>
          <w:sz w:val="24"/>
          <w:szCs w:val="24"/>
          <w:lang w:val="sr-Latn-ME"/>
        </w:rPr>
        <w:t xml:space="preserve">Ponuđač je dužan da tačno, potpuno, pravilno i nedvosmisleno popuni </w:t>
      </w:r>
      <w:r>
        <w:rPr>
          <w:rFonts w:ascii="Arial" w:eastAsia="Calibri" w:hAnsi="Arial" w:cs="Arial"/>
          <w:sz w:val="24"/>
          <w:szCs w:val="24"/>
          <w:lang w:val="sr-Latn-ME"/>
        </w:rPr>
        <w:t>Izjavu privrednog subjekta u skladu sa zahtjevima iz tenderske dokumentacije.</w:t>
      </w:r>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eastAsia="Times New Roman" w:hAnsi="Arial" w:cs="Times New Roman"/>
          <w:b/>
          <w:sz w:val="24"/>
          <w:szCs w:val="32"/>
          <w:lang w:val="sr-Latn-ME"/>
        </w:rPr>
      </w:pPr>
      <w:bookmarkStart w:id="11" w:name="_Toc62730565"/>
      <w:r>
        <w:rPr>
          <w:rFonts w:ascii="Arial" w:eastAsia="Times New Roman" w:hAnsi="Arial" w:cs="Times New Roman"/>
          <w:b/>
          <w:sz w:val="24"/>
          <w:szCs w:val="32"/>
          <w:lang w:val="sr-Latn-ME"/>
        </w:rPr>
        <w:lastRenderedPageBreak/>
        <w:t>NAČIN ZAKLJUČIVANJA I IZMJENE UGOVORA O JAVNOJ NABAVCI</w:t>
      </w:r>
      <w:bookmarkEnd w:id="11"/>
    </w:p>
    <w:p w:rsidR="00CD66F7" w:rsidRDefault="00CD66F7" w:rsidP="00CD66F7">
      <w:pPr>
        <w:spacing w:after="0" w:line="240" w:lineRule="auto"/>
        <w:jc w:val="both"/>
        <w:rPr>
          <w:rFonts w:ascii="Arial" w:eastAsia="Times New Roman" w:hAnsi="Arial" w:cs="Arial"/>
          <w:i/>
          <w:sz w:val="24"/>
          <w:szCs w:val="24"/>
          <w:lang w:val="sr-Latn-ME"/>
        </w:rPr>
      </w:pPr>
    </w:p>
    <w:p w:rsidR="00CD66F7" w:rsidRDefault="00CD66F7" w:rsidP="00CD66F7">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CD66F7" w:rsidRDefault="00CD66F7" w:rsidP="00CD66F7">
      <w:pPr>
        <w:spacing w:after="0" w:line="240" w:lineRule="auto"/>
        <w:jc w:val="both"/>
        <w:rPr>
          <w:rFonts w:ascii="Arial" w:eastAsia="Times New Roman" w:hAnsi="Arial" w:cs="Arial"/>
          <w:sz w:val="24"/>
          <w:szCs w:val="24"/>
          <w:lang w:val="sr-Latn-ME"/>
        </w:rPr>
      </w:pPr>
    </w:p>
    <w:p w:rsidR="00CD66F7" w:rsidRDefault="00CD66F7" w:rsidP="00CD66F7">
      <w:pPr>
        <w:spacing w:after="0" w:line="240" w:lineRule="auto"/>
        <w:jc w:val="both"/>
        <w:rPr>
          <w:rFonts w:ascii="Arial" w:eastAsia="Times New Roman" w:hAnsi="Arial" w:cs="Arial"/>
          <w:sz w:val="24"/>
          <w:szCs w:val="24"/>
        </w:rPr>
      </w:pPr>
      <w:bookmarkStart w:id="12" w:name="_Toc62730566"/>
      <w:r>
        <w:rPr>
          <w:rFonts w:ascii="Arial" w:eastAsia="Times New Roman" w:hAnsi="Arial" w:cs="Arial"/>
          <w:sz w:val="24"/>
          <w:szCs w:val="24"/>
        </w:rPr>
        <w:t>Ugovor o javnoj nabavci mora da bude u skladu sa uslovima utvrđenim tenderskom dokumentacijom, izabranom ponudom i odlukom o izboru najpovoljnije ponude, osim u pogledu iskazivanja PDV-a.</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Ugovor između naručioca i ponuđača čija je ponuda izabrana kao najpovoljnija, pored uslova koji su propisani ovom tenderskom dokumentacijom, će sadržati i sljedeće: </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 xml:space="preserve">Obaveze naručioca </w:t>
      </w:r>
    </w:p>
    <w:p w:rsidR="00CD66F7" w:rsidRDefault="00CD66F7" w:rsidP="00CD66F7">
      <w:pPr>
        <w:spacing w:after="0" w:line="240" w:lineRule="auto"/>
        <w:jc w:val="both"/>
        <w:rPr>
          <w:rFonts w:ascii="Arial" w:eastAsia="Times New Roman" w:hAnsi="Arial" w:cs="Arial"/>
          <w:sz w:val="24"/>
          <w:szCs w:val="24"/>
        </w:rPr>
      </w:pPr>
      <w:r>
        <w:rPr>
          <w:rFonts w:ascii="Arial" w:eastAsia="Times New Roman" w:hAnsi="Arial" w:cs="Arial"/>
          <w:sz w:val="24"/>
          <w:szCs w:val="24"/>
        </w:rPr>
        <w:t>Naručilac je dužan da:</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-blagovremeno, pisanim putem, obavijesti izvođača o danu početka izvođenja radova na objektu koji je predmet javne nabavke, a najkasnije tri dana prije početka izvođenja ovih radova;</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-preda izvođaču tehničku dokumentaciju potrebnu za izvođenje predmetnih radova;</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-blagovremeno ovjerene od stručnog nadzora privremene situacije i okončanu situaciju, dostavi naručiocu, koji </w:t>
      </w:r>
      <w:proofErr w:type="gramStart"/>
      <w:r>
        <w:rPr>
          <w:rFonts w:ascii="Arial" w:eastAsia="Times New Roman" w:hAnsi="Arial" w:cs="Arial"/>
          <w:sz w:val="24"/>
          <w:szCs w:val="24"/>
        </w:rPr>
        <w:t>će  po</w:t>
      </w:r>
      <w:proofErr w:type="gramEnd"/>
      <w:r>
        <w:rPr>
          <w:rFonts w:ascii="Arial" w:eastAsia="Times New Roman" w:hAnsi="Arial" w:cs="Arial"/>
          <w:sz w:val="24"/>
          <w:szCs w:val="24"/>
        </w:rPr>
        <w:t xml:space="preserve"> istim izvršiti plaćanje u ugovorenom roku.</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-Isplati sredstava iz ugovora putem privremenih mjesečnih situacija i putem konačnog obračuna izvedenih radova.</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Obaveze izvođača</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Izvođač se obavezuje, pošto se prethodno upoznao sa svim uslovima, pravima i </w:t>
      </w:r>
      <w:proofErr w:type="gramStart"/>
      <w:r>
        <w:rPr>
          <w:rFonts w:ascii="Arial" w:eastAsia="Times New Roman" w:hAnsi="Arial" w:cs="Arial"/>
          <w:sz w:val="24"/>
          <w:szCs w:val="24"/>
        </w:rPr>
        <w:t>obavezama  koje</w:t>
      </w:r>
      <w:proofErr w:type="gramEnd"/>
      <w:r>
        <w:rPr>
          <w:rFonts w:ascii="Arial" w:eastAsia="Times New Roman" w:hAnsi="Arial" w:cs="Arial"/>
          <w:sz w:val="24"/>
          <w:szCs w:val="24"/>
        </w:rPr>
        <w:t xml:space="preserve"> kao izvođač ima u vezi sa izvršenjem svih radova koji su predmet ovog ugovora i za koje je dao svoju ponudu, da radove izvede prema tehničkoj dokumentaciji, stručno i kvalitetno, držeći se tehničkih propisa, pravila i standarda koji važe u građevinarstvu za građenje ugovorene vrste radova.</w:t>
      </w:r>
    </w:p>
    <w:p w:rsidR="00CD66F7" w:rsidRDefault="00CD66F7" w:rsidP="00CD66F7">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Izvođač je dužan da u roku od 5 dana od dana potpisivanja ugovora dostavi detaljni dinamički plan izvođenja radova sa potpunim tehničkim podacima o angažovanju radne snage i opreme neophodne za realizaciju radova koji su predmet </w:t>
      </w:r>
      <w:proofErr w:type="gramStart"/>
      <w:r>
        <w:rPr>
          <w:rFonts w:ascii="Arial" w:eastAsia="Times New Roman" w:hAnsi="Arial" w:cs="Arial"/>
          <w:sz w:val="24"/>
          <w:szCs w:val="24"/>
        </w:rPr>
        <w:t>Ugovora,  i</w:t>
      </w:r>
      <w:proofErr w:type="gramEnd"/>
      <w:r>
        <w:rPr>
          <w:rFonts w:ascii="Arial" w:eastAsia="Times New Roman" w:hAnsi="Arial" w:cs="Arial"/>
          <w:sz w:val="24"/>
          <w:szCs w:val="24"/>
        </w:rPr>
        <w:t xml:space="preserve"> u skladu sa ugovorenim rokom završetka radova i da isti dostavi Naručiocu na davanje saglasnosti.</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Ako Izvođač svojom krivicom dovede u pitanje rok i završetak objekta iz ugovora prema dinamičkom planu izvođenja radova i u ugovorenom roku njegovog završetka ili od strane naručioca produženom roku, tada naručilac ima pravo da sve, ili dio preostalih neizvršenih radova oduzme izvođaču i bez njegove posebne saglasnosti </w:t>
      </w:r>
      <w:proofErr w:type="gramStart"/>
      <w:r>
        <w:rPr>
          <w:rFonts w:ascii="Arial" w:eastAsia="Times New Roman" w:hAnsi="Arial" w:cs="Arial"/>
          <w:sz w:val="24"/>
          <w:szCs w:val="24"/>
        </w:rPr>
        <w:t>ustupi  na</w:t>
      </w:r>
      <w:proofErr w:type="gramEnd"/>
      <w:r>
        <w:rPr>
          <w:rFonts w:ascii="Arial" w:eastAsia="Times New Roman" w:hAnsi="Arial" w:cs="Arial"/>
          <w:sz w:val="24"/>
          <w:szCs w:val="24"/>
        </w:rPr>
        <w:t xml:space="preserve"> izvođenje drugom izvođaču.</w:t>
      </w:r>
    </w:p>
    <w:p w:rsidR="00CD66F7" w:rsidRDefault="00CD66F7" w:rsidP="00CD66F7">
      <w:pPr>
        <w:spacing w:after="0" w:line="240" w:lineRule="auto"/>
        <w:jc w:val="both"/>
        <w:rPr>
          <w:rFonts w:ascii="Arial" w:eastAsia="Times New Roman" w:hAnsi="Arial" w:cs="Arial"/>
          <w:sz w:val="24"/>
          <w:szCs w:val="24"/>
        </w:rPr>
      </w:pPr>
      <w:r>
        <w:rPr>
          <w:rFonts w:ascii="Arial" w:eastAsia="Times New Roman" w:hAnsi="Arial" w:cs="Arial"/>
          <w:sz w:val="24"/>
          <w:szCs w:val="24"/>
        </w:rPr>
        <w:t>Eventualne razlike između ugovorene cijene oduzetih radova i cijene ugovorene sa drugim izvođačem, snosi izvođač.</w:t>
      </w:r>
    </w:p>
    <w:p w:rsidR="00CD66F7" w:rsidRDefault="00CD66F7" w:rsidP="00CD66F7">
      <w:pPr>
        <w:spacing w:after="0" w:line="240" w:lineRule="auto"/>
        <w:jc w:val="both"/>
        <w:rPr>
          <w:rFonts w:ascii="Arial" w:eastAsia="Times New Roman" w:hAnsi="Arial" w:cs="Arial"/>
          <w:sz w:val="24"/>
          <w:szCs w:val="24"/>
        </w:rPr>
      </w:pPr>
      <w:r>
        <w:rPr>
          <w:rFonts w:ascii="Arial" w:eastAsia="Times New Roman" w:hAnsi="Arial" w:cs="Arial"/>
          <w:sz w:val="24"/>
          <w:szCs w:val="24"/>
        </w:rPr>
        <w:t>Pored obaveze iz predhodnog stava izvođač je dužan da naručiocu naknadi štetu koju ovaj pretrpi zbog raskida ugovora iz prethodno navedenih razloga.</w:t>
      </w:r>
    </w:p>
    <w:p w:rsidR="00CD66F7" w:rsidRDefault="00CD66F7" w:rsidP="00CD66F7">
      <w:pPr>
        <w:spacing w:after="0" w:line="240" w:lineRule="auto"/>
        <w:ind w:left="360"/>
        <w:jc w:val="both"/>
        <w:rPr>
          <w:rFonts w:ascii="Arial" w:eastAsia="Times New Roman" w:hAnsi="Arial" w:cs="Arial"/>
          <w:sz w:val="24"/>
          <w:szCs w:val="24"/>
        </w:rPr>
      </w:pPr>
    </w:p>
    <w:p w:rsidR="00CD66F7" w:rsidRDefault="00CD66F7" w:rsidP="00CD66F7">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Organizaciju i priključenje gradilišta na instalacije elektrike, vodovoda, kanalizacije, PTT i dr., izvođač obezbjeđuje sam i o svom trošku.</w:t>
      </w:r>
    </w:p>
    <w:p w:rsidR="00CD66F7" w:rsidRDefault="00CD66F7" w:rsidP="00CD66F7">
      <w:pPr>
        <w:spacing w:after="0" w:line="240" w:lineRule="auto"/>
        <w:ind w:left="360"/>
        <w:jc w:val="both"/>
        <w:rPr>
          <w:rFonts w:ascii="Times New Roman" w:eastAsia="Times New Roman" w:hAnsi="Times New Roman" w:cs="Times New Roman"/>
          <w:u w:val="single"/>
        </w:rPr>
      </w:pPr>
    </w:p>
    <w:p w:rsidR="00CD66F7" w:rsidRDefault="00CD66F7" w:rsidP="00CD66F7">
      <w:pPr>
        <w:spacing w:after="0" w:line="240" w:lineRule="auto"/>
        <w:jc w:val="both"/>
        <w:rPr>
          <w:rFonts w:ascii="Arial" w:eastAsia="Times New Roman" w:hAnsi="Arial" w:cs="Arial"/>
          <w:u w:val="single"/>
        </w:rPr>
      </w:pPr>
      <w:proofErr w:type="gramStart"/>
      <w:r>
        <w:rPr>
          <w:rFonts w:ascii="Arial" w:eastAsia="Times New Roman" w:hAnsi="Arial" w:cs="Arial"/>
          <w:u w:val="single"/>
        </w:rPr>
        <w:t>Stručni  nadzor</w:t>
      </w:r>
      <w:proofErr w:type="gramEnd"/>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 xml:space="preserve">Naručilac će danom uvođenja u posao izvođaču pismeno saopštiti </w:t>
      </w:r>
      <w:proofErr w:type="gramStart"/>
      <w:r>
        <w:rPr>
          <w:rFonts w:ascii="Arial" w:eastAsia="Times New Roman" w:hAnsi="Arial" w:cs="Arial"/>
        </w:rPr>
        <w:t>lica  koja</w:t>
      </w:r>
      <w:proofErr w:type="gramEnd"/>
      <w:r>
        <w:rPr>
          <w:rFonts w:ascii="Arial" w:eastAsia="Times New Roman" w:hAnsi="Arial" w:cs="Arial"/>
        </w:rPr>
        <w:t xml:space="preserve">  će  vršiti  stručni i nadzor  nad  izvođenjem  radova  (u daljem tekstu: Nadzorni organ).</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Ako u toku izvođenja radova dođe do promjene nadzornog organa, naručilac će o tome obavijestiti izvođača.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Nadzorni organ ovlašćen je da se stara i kontroliše: da li izvođač izvodi radove prema tehničkoj dokumentaciji, provjeru kvaliteta izvođenja radova, primjenu propisa, standarda, tehničkih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objekta, da ocjenjuje spremnost i sposobnost radne snage i oruđa rada angažovanih na izgradnji objekta, kao i da vrši i druge poslove koji proizilaze iz važećih propisa i spadaju u nadležnost i funkciju nadzora.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Nadzorni organ nema pravo da oslobodi izvođača od bilo koje njegove dužnosti ili obaveze iz ugovora ukoliko za to ne dobije pismeno ovlašćenje od naručioca.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Postojanje nadzornog organa i njegovi propusti u vršenju stručnog nadzora ne oslobađa izvođača od njegove obaveze i odgovornosti za kvalitetno i pravilno izvođenje radova.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 xml:space="preserve">Nadzorni organ ima pravo da naredi izvođaču </w:t>
      </w:r>
      <w:proofErr w:type="gramStart"/>
      <w:r>
        <w:rPr>
          <w:rFonts w:ascii="Arial" w:eastAsia="Times New Roman" w:hAnsi="Arial" w:cs="Arial"/>
        </w:rPr>
        <w:t>da  otkloni</w:t>
      </w:r>
      <w:proofErr w:type="gramEnd"/>
      <w:r>
        <w:rPr>
          <w:rFonts w:ascii="Arial" w:eastAsia="Times New Roman" w:hAnsi="Arial" w:cs="Arial"/>
        </w:rPr>
        <w:t xml:space="preserve"> nekvalitetno izvedene radove i zabrani ugrađivanje nekvalitetnog materijala.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Sa izvođenjem radova može se ponovo nastaviti kada izvođač preduzme i sprovede odgovarajuće radnje i mjere kojima se prema nalazu nadležne inspekcije i nadzornog organa obezbjeđuje kvalitetno izvođenje radova.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Ako se između Nadzornog organa i izvođača pojave nesaglasnosti u pogledu kvaliteta materijala koji se ugrađuje, materijal se daje na ispitivanje.</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Troškove ovog ispitivanja plaća izvođač koji ima pravo da traži njihovu nadoknadu od naručioca, ako ovaj nije bio u pravu.</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 xml:space="preserve">Izvođač je dužan da za uredno i blagovremeno izvršenje radova koji </w:t>
      </w:r>
      <w:r w:rsidR="00942911">
        <w:rPr>
          <w:rFonts w:ascii="Arial" w:eastAsia="Times New Roman" w:hAnsi="Arial" w:cs="Arial"/>
        </w:rPr>
        <w:t>su</w:t>
      </w:r>
      <w:r>
        <w:rPr>
          <w:rFonts w:ascii="Arial" w:eastAsia="Times New Roman" w:hAnsi="Arial" w:cs="Arial"/>
        </w:rPr>
        <w:t xml:space="preserve"> predmet ugovora, obezbijedi i angažuje dovoljan broj radnika prema strukturi koja obezbeđuje uspješno izvođenje radova i da na gradilište dopremi potrebnu i kvalitetnu mehanizaciju i opremu za završetak radova.</w:t>
      </w:r>
    </w:p>
    <w:p w:rsidR="00CD66F7" w:rsidRDefault="00CD66F7" w:rsidP="00CD66F7">
      <w:pPr>
        <w:spacing w:after="0" w:line="240" w:lineRule="auto"/>
        <w:ind w:left="360"/>
        <w:jc w:val="both"/>
        <w:rPr>
          <w:rFonts w:ascii="Times New Roman" w:eastAsia="Times New Roman" w:hAnsi="Times New Roman" w:cs="Times New Roman"/>
        </w:rPr>
      </w:pP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Izvođač je dužan da prije uvođenja u posao obavijesti naručioca o imenovanju ovlašćenog lica koje će rukovoditi građenjem objekta.</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 xml:space="preserve">Ako u toku izvođenja radova dođe do promjene ovlašćenog lica određenog </w:t>
      </w:r>
      <w:proofErr w:type="gramStart"/>
      <w:r>
        <w:rPr>
          <w:rFonts w:ascii="Arial" w:eastAsia="Times New Roman" w:hAnsi="Arial" w:cs="Arial"/>
        </w:rPr>
        <w:t>za  rukovođenje</w:t>
      </w:r>
      <w:proofErr w:type="gramEnd"/>
      <w:r>
        <w:rPr>
          <w:rFonts w:ascii="Arial" w:eastAsia="Times New Roman" w:hAnsi="Arial" w:cs="Arial"/>
        </w:rPr>
        <w:t xml:space="preserve"> građenjem objekta, izvođač je dužan da o tome odmah obavijesti  naručioca.</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 xml:space="preserve">Izvođač je dužan da, u vezi sa građenjem objekta koji je predmet ovog ugovora, uredno i </w:t>
      </w:r>
      <w:proofErr w:type="gramStart"/>
      <w:r>
        <w:rPr>
          <w:rFonts w:ascii="Arial" w:eastAsia="Times New Roman" w:hAnsi="Arial" w:cs="Arial"/>
        </w:rPr>
        <w:t>po  propisima</w:t>
      </w:r>
      <w:proofErr w:type="gramEnd"/>
      <w:r>
        <w:rPr>
          <w:rFonts w:ascii="Arial" w:eastAsia="Times New Roman" w:hAnsi="Arial" w:cs="Arial"/>
        </w:rPr>
        <w:t xml:space="preserve"> koji važe u sjedištu naručioca vodi propisanu gradilišnu dokumentaciju.</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spacing w:after="0" w:line="240" w:lineRule="auto"/>
        <w:ind w:left="360"/>
        <w:jc w:val="both"/>
        <w:rPr>
          <w:rFonts w:ascii="Arial" w:eastAsia="Times New Roman" w:hAnsi="Arial" w:cs="Arial"/>
          <w:u w:val="single"/>
        </w:rPr>
      </w:pPr>
      <w:r>
        <w:rPr>
          <w:rFonts w:ascii="Arial" w:eastAsia="Times New Roman" w:hAnsi="Arial" w:cs="Arial"/>
          <w:u w:val="single"/>
        </w:rPr>
        <w:t xml:space="preserve">Sprovođenja mjera zaštite </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 xml:space="preserve">Izvođač je dužan da na gradilištu preduzme mjere radi obezbjeđenja sigurnosti izvedenih radova, susjednih objekata i radova opreme, uređenje, instalacija, radnika, saobraćaja, okoline i imovine i neposredno je odgovoran i dužan naknaditi sve štete koje izvođjenjem </w:t>
      </w:r>
      <w:r>
        <w:rPr>
          <w:rFonts w:ascii="Arial" w:eastAsia="Times New Roman" w:hAnsi="Arial" w:cs="Arial"/>
        </w:rPr>
        <w:lastRenderedPageBreak/>
        <w:t>ugovorenih radova pričini trećim licima i imovini i koje eventualno budu namirene od naručioca.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Troškove sprovođenja mjera zaštite snosi izvođač.</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Sva lica zaposlena na Gradilištu za izvršenje radova iz ugovora moraju biti osigurana od izvođača o njegovom trošku za sve povrede na radu ili nesreće na poslu.</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Ovim osiguranjem moraju biti obuhvaćena sva lica u službi naručioca i izvođača.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Naručilac neće biti odgovoran za bilo koje odštete ili kompenzacije koje se imaju isplatiti za bilio kakve povredu osiguranih lica</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spacing w:after="0" w:line="240" w:lineRule="auto"/>
        <w:ind w:left="360"/>
        <w:jc w:val="both"/>
        <w:rPr>
          <w:rFonts w:ascii="Arial" w:eastAsia="Times New Roman" w:hAnsi="Arial" w:cs="Arial"/>
          <w:u w:val="single"/>
        </w:rPr>
      </w:pPr>
      <w:r>
        <w:rPr>
          <w:rFonts w:ascii="Arial" w:eastAsia="Times New Roman" w:hAnsi="Arial" w:cs="Arial"/>
          <w:u w:val="single"/>
        </w:rPr>
        <w:t>Raskid ugovora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Naručilac je dužan da raskine ugovor o javnoj nabavci u skladu sa odredbama člana 150 ZJN.</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Ugovor se može raskinuti i u slučajevima definisanim odredbama Zakona o obligacionim odnosima.</w:t>
      </w:r>
    </w:p>
    <w:p w:rsidR="00CD66F7" w:rsidRDefault="00CD66F7" w:rsidP="00CD66F7">
      <w:pPr>
        <w:spacing w:after="0" w:line="240" w:lineRule="auto"/>
        <w:ind w:left="360"/>
        <w:jc w:val="both"/>
        <w:rPr>
          <w:rFonts w:ascii="Arial" w:eastAsia="Times New Roman" w:hAnsi="Arial" w:cs="Arial"/>
          <w:u w:val="single"/>
        </w:rPr>
      </w:pPr>
    </w:p>
    <w:p w:rsidR="00CD66F7" w:rsidRDefault="00CD66F7" w:rsidP="00CD66F7">
      <w:pPr>
        <w:spacing w:after="0" w:line="240" w:lineRule="auto"/>
        <w:ind w:left="360"/>
        <w:jc w:val="both"/>
        <w:rPr>
          <w:rFonts w:ascii="Arial" w:eastAsia="Times New Roman" w:hAnsi="Arial" w:cs="Arial"/>
          <w:u w:val="single"/>
        </w:rPr>
      </w:pPr>
      <w:r>
        <w:rPr>
          <w:rFonts w:ascii="Arial" w:eastAsia="Times New Roman" w:hAnsi="Arial" w:cs="Arial"/>
          <w:u w:val="single"/>
        </w:rPr>
        <w:t>Produžetak roka izvršenja ugovora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 xml:space="preserve">Ako se radovi koji su predmet ugovora ne mogu završiti u ugovorenom roku iz razloga koji nijesu rezultat krivice izvođača, kao i zbog neriješenih imovinskih odnosa </w:t>
      </w:r>
      <w:r w:rsidR="00942911">
        <w:rPr>
          <w:rFonts w:ascii="Arial" w:eastAsia="Times New Roman" w:hAnsi="Arial" w:cs="Arial"/>
        </w:rPr>
        <w:t xml:space="preserve">i privremene obustave predmetnih </w:t>
      </w:r>
      <w:proofErr w:type="gramStart"/>
      <w:r w:rsidR="00942911">
        <w:rPr>
          <w:rFonts w:ascii="Arial" w:eastAsia="Times New Roman" w:hAnsi="Arial" w:cs="Arial"/>
        </w:rPr>
        <w:t xml:space="preserve">radova </w:t>
      </w:r>
      <w:r>
        <w:rPr>
          <w:rFonts w:ascii="Arial" w:eastAsia="Times New Roman" w:hAnsi="Arial" w:cs="Arial"/>
        </w:rPr>
        <w:t xml:space="preserve"> od</w:t>
      </w:r>
      <w:proofErr w:type="gramEnd"/>
      <w:r>
        <w:rPr>
          <w:rFonts w:ascii="Arial" w:eastAsia="Times New Roman" w:hAnsi="Arial" w:cs="Arial"/>
        </w:rPr>
        <w:t xml:space="preserve"> strane nadležnog organa, izvođač je dužan da nastavi sa izvođenjem radova sve do dobijanja pozitivnog mišljenja nadzornog organa. </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spacing w:after="0" w:line="240" w:lineRule="auto"/>
        <w:ind w:left="360"/>
        <w:jc w:val="both"/>
        <w:rPr>
          <w:rFonts w:ascii="Arial" w:eastAsia="Times New Roman" w:hAnsi="Arial" w:cs="Arial"/>
          <w:u w:val="single"/>
        </w:rPr>
      </w:pPr>
      <w:r>
        <w:rPr>
          <w:rFonts w:ascii="Arial" w:eastAsia="Times New Roman" w:hAnsi="Arial" w:cs="Arial"/>
          <w:u w:val="single"/>
        </w:rPr>
        <w:t>Plaćanje penala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 xml:space="preserve">Ako izvođač bez </w:t>
      </w:r>
      <w:proofErr w:type="gramStart"/>
      <w:r>
        <w:rPr>
          <w:rFonts w:ascii="Arial" w:eastAsia="Times New Roman" w:hAnsi="Arial" w:cs="Arial"/>
        </w:rPr>
        <w:t>krivice  naručioca</w:t>
      </w:r>
      <w:proofErr w:type="gramEnd"/>
      <w:r>
        <w:rPr>
          <w:rFonts w:ascii="Arial" w:eastAsia="Times New Roman" w:hAnsi="Arial" w:cs="Arial"/>
        </w:rPr>
        <w:t xml:space="preserve"> ne završi radove na objektu koji su predmet ugovora u ugovorenom roku, dužan je naručiocu platiti na ime ugovorene kazne (penale 2,0 ‰ (dva promila) od ugovorene cijene radova za svaki dan prekoračenja ugovorenog roka završetka objekta. Visina ugovorene kazne ne može preći 10% od ugovorene cijene radova.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Plaćanje ugovorene kazne (penala) ne oslobađa izvođača obaveze da u cjelosti završi i preda na upotrebu ugovoreni objekat.</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spacing w:after="0" w:line="240" w:lineRule="auto"/>
        <w:ind w:left="360"/>
        <w:jc w:val="both"/>
        <w:rPr>
          <w:rFonts w:ascii="Arial" w:eastAsia="Times New Roman" w:hAnsi="Arial" w:cs="Arial"/>
          <w:u w:val="single"/>
        </w:rPr>
      </w:pPr>
      <w:r>
        <w:rPr>
          <w:rFonts w:ascii="Arial" w:eastAsia="Times New Roman" w:hAnsi="Arial" w:cs="Arial"/>
          <w:u w:val="single"/>
        </w:rPr>
        <w:t>Naknada štete</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 xml:space="preserve">U slučaju da izvođač ne ispuni svoje obaveze iz ugovora naručilac ima pravo da zahtijeva naknadu štete koju je usled toga pretrpio, a koja prevazilazi iznos koji je pokriven garancijom za dobro izvršenje ugovora. </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spacing w:after="0" w:line="240" w:lineRule="auto"/>
        <w:ind w:left="360"/>
        <w:jc w:val="both"/>
        <w:rPr>
          <w:rFonts w:ascii="Arial" w:eastAsia="Times New Roman" w:hAnsi="Arial" w:cs="Arial"/>
          <w:u w:val="single"/>
        </w:rPr>
      </w:pPr>
      <w:r>
        <w:rPr>
          <w:rFonts w:ascii="Arial" w:eastAsia="Times New Roman" w:hAnsi="Arial" w:cs="Arial"/>
          <w:u w:val="single"/>
        </w:rPr>
        <w:t xml:space="preserve">Otklanjanje </w:t>
      </w:r>
      <w:proofErr w:type="gramStart"/>
      <w:r>
        <w:rPr>
          <w:rFonts w:ascii="Arial" w:eastAsia="Times New Roman" w:hAnsi="Arial" w:cs="Arial"/>
          <w:u w:val="single"/>
        </w:rPr>
        <w:t>nedostataka  u</w:t>
      </w:r>
      <w:proofErr w:type="gramEnd"/>
      <w:r>
        <w:rPr>
          <w:rFonts w:ascii="Arial" w:eastAsia="Times New Roman" w:hAnsi="Arial" w:cs="Arial"/>
          <w:u w:val="single"/>
        </w:rPr>
        <w:t xml:space="preserve"> garantnom roku </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Izvođač je dužan da, bez nadoknade, u ugovorenom garantnom roku izvede radove kojim se otklanjaju nedostaci na predmetnom objektu.</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t>Ukoliko izvođač odbije da izvede radove iz prethodnog stava ili ih vrši neblagovremeno i nestručno, naručilac će aktivirati garanciju za otklanjanje nedostataka u garantnom roku.</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spacing w:after="0" w:line="240" w:lineRule="auto"/>
        <w:ind w:left="360"/>
        <w:jc w:val="both"/>
        <w:rPr>
          <w:rFonts w:ascii="Arial" w:eastAsia="Times New Roman" w:hAnsi="Arial" w:cs="Arial"/>
          <w:u w:val="single"/>
        </w:rPr>
      </w:pPr>
      <w:r>
        <w:rPr>
          <w:rFonts w:ascii="Arial" w:eastAsia="Times New Roman" w:hAnsi="Arial" w:cs="Arial"/>
          <w:u w:val="single"/>
        </w:rPr>
        <w:t>Antikorupcijka klauzula</w:t>
      </w:r>
    </w:p>
    <w:p w:rsidR="00CD66F7" w:rsidRDefault="00CD66F7" w:rsidP="00CD66F7">
      <w:pPr>
        <w:spacing w:after="0" w:line="240" w:lineRule="auto"/>
        <w:ind w:left="360"/>
        <w:jc w:val="both"/>
        <w:rPr>
          <w:rFonts w:ascii="Arial" w:eastAsia="Times New Roman" w:hAnsi="Arial" w:cs="Arial"/>
        </w:rPr>
      </w:pPr>
      <w:r>
        <w:rPr>
          <w:rFonts w:ascii="Arial" w:eastAsia="Times New Roman" w:hAnsi="Arial" w:cs="Arial"/>
        </w:rPr>
        <w:lastRenderedPageBreak/>
        <w:t>Ugovor o javnoj nabavci koji je zaključen uz kršenje antikorupcijskog pravila iz člana 38 stav 3 ZJN, ništav je.</w:t>
      </w:r>
    </w:p>
    <w:p w:rsidR="00CD66F7" w:rsidRDefault="00CD66F7" w:rsidP="00CD66F7">
      <w:pPr>
        <w:spacing w:after="0" w:line="240" w:lineRule="auto"/>
        <w:ind w:left="360"/>
        <w:jc w:val="both"/>
        <w:rPr>
          <w:rFonts w:ascii="Arial" w:eastAsia="Times New Roman" w:hAnsi="Arial" w:cs="Arial"/>
        </w:rPr>
      </w:pP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eastAsia="Times New Roman" w:hAnsi="Arial" w:cs="Times New Roman"/>
          <w:b/>
          <w:sz w:val="24"/>
          <w:szCs w:val="32"/>
          <w:lang w:val="sr-Latn-ME"/>
        </w:rPr>
      </w:pPr>
      <w:r>
        <w:rPr>
          <w:rFonts w:ascii="Arial" w:eastAsia="Times New Roman" w:hAnsi="Arial" w:cs="Times New Roman"/>
          <w:b/>
          <w:sz w:val="24"/>
          <w:szCs w:val="32"/>
          <w:lang w:val="sr-Latn-ME"/>
        </w:rPr>
        <w:t>ZAHTJEV ZA POJAŠNJENJE ILI IZMJENU I DOPUNU TENDERSKE DOKUMENTACIJE</w:t>
      </w:r>
      <w:bookmarkEnd w:id="12"/>
    </w:p>
    <w:p w:rsidR="00CD66F7" w:rsidRDefault="00CD66F7" w:rsidP="00CD66F7">
      <w:pPr>
        <w:autoSpaceDE w:val="0"/>
        <w:autoSpaceDN w:val="0"/>
        <w:adjustRightInd w:val="0"/>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42911" w:rsidRDefault="00942911" w:rsidP="00CD66F7">
      <w:pPr>
        <w:spacing w:after="0" w:line="240" w:lineRule="auto"/>
        <w:jc w:val="both"/>
        <w:rPr>
          <w:rFonts w:ascii="Arial" w:eastAsia="Times New Roman" w:hAnsi="Arial" w:cs="Arial"/>
          <w:sz w:val="24"/>
          <w:szCs w:val="24"/>
          <w:lang w:val="sr-Latn-ME"/>
        </w:rPr>
      </w:pPr>
    </w:p>
    <w:p w:rsidR="00942911" w:rsidRDefault="00CD66F7" w:rsidP="00CD66F7">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5C02C8" w:rsidRDefault="00CD66F7" w:rsidP="00CD66F7">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Zahtjev se podnosi isključivo putem ESJN-a.</w:t>
      </w: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8B2A68" w:rsidRDefault="008B2A68" w:rsidP="00CD66F7">
      <w:pPr>
        <w:spacing w:after="0" w:line="240" w:lineRule="auto"/>
        <w:jc w:val="both"/>
        <w:rPr>
          <w:rFonts w:ascii="Arial" w:eastAsia="Times New Roman" w:hAnsi="Arial" w:cs="Arial"/>
          <w:color w:val="000000"/>
          <w:sz w:val="24"/>
          <w:szCs w:val="24"/>
          <w:lang w:val="sr-Latn-ME"/>
        </w:rPr>
      </w:pPr>
    </w:p>
    <w:p w:rsidR="00BF2A1B" w:rsidRPr="004530FA" w:rsidRDefault="00BF2A1B" w:rsidP="00CD66F7">
      <w:pPr>
        <w:spacing w:after="0" w:line="240" w:lineRule="auto"/>
        <w:jc w:val="both"/>
        <w:rPr>
          <w:rFonts w:ascii="Arial" w:eastAsia="Times New Roman" w:hAnsi="Arial" w:cs="Arial"/>
          <w:sz w:val="24"/>
          <w:szCs w:val="24"/>
          <w:lang w:val="sr-Latn-ME"/>
        </w:rPr>
      </w:pP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eastAsia="Times New Roman" w:hAnsi="Arial" w:cs="Times New Roman"/>
          <w:b/>
          <w:color w:val="000000"/>
          <w:sz w:val="24"/>
          <w:szCs w:val="32"/>
          <w:lang w:val="sr-Latn-ME"/>
        </w:rPr>
      </w:pPr>
      <w:bookmarkStart w:id="13" w:name="_Toc62730567"/>
      <w:bookmarkStart w:id="14" w:name="_Toc508349235"/>
      <w:bookmarkStart w:id="15" w:name="_Toc416180136"/>
      <w:r>
        <w:rPr>
          <w:rFonts w:ascii="Arial" w:eastAsia="Times New Roman" w:hAnsi="Arial" w:cs="Times New Roman"/>
          <w:b/>
          <w:sz w:val="24"/>
          <w:szCs w:val="32"/>
          <w:lang w:val="sr-Latn-ME"/>
        </w:rPr>
        <w:lastRenderedPageBreak/>
        <w:t xml:space="preserve"> IZJAVA NARUČIOCA O NEPOSTOJANJU SUKOBA INTERESA</w:t>
      </w:r>
      <w:bookmarkEnd w:id="13"/>
      <w:bookmarkEnd w:id="14"/>
      <w:bookmarkEnd w:id="15"/>
    </w:p>
    <w:p w:rsidR="00CD66F7" w:rsidRDefault="00CD66F7" w:rsidP="00CD66F7">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CD66F7" w:rsidRDefault="00CD66F7" w:rsidP="00CD66F7">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BF2A1B" w:rsidRPr="00BF2A1B" w:rsidRDefault="00BF2A1B" w:rsidP="00BF2A1B">
      <w:pPr>
        <w:widowControl w:val="0"/>
        <w:tabs>
          <w:tab w:val="right" w:pos="3402"/>
        </w:tabs>
        <w:spacing w:after="0" w:line="240" w:lineRule="auto"/>
        <w:jc w:val="both"/>
        <w:rPr>
          <w:rFonts w:ascii="Times New Roman" w:eastAsia="Calibri" w:hAnsi="Times New Roman" w:cs="Times New Roman"/>
          <w:b/>
          <w:bCs/>
          <w:sz w:val="24"/>
          <w:szCs w:val="24"/>
        </w:rPr>
      </w:pPr>
      <w:r w:rsidRPr="00BF2A1B">
        <w:rPr>
          <w:rFonts w:ascii="Times New Roman" w:eastAsia="Calibri" w:hAnsi="Times New Roman" w:cs="Times New Roman"/>
          <w:b/>
          <w:bCs/>
          <w:sz w:val="24"/>
          <w:szCs w:val="24"/>
        </w:rPr>
        <w:t>OPŠTINA PLJEVLJA</w:t>
      </w:r>
    </w:p>
    <w:p w:rsidR="00BF2A1B" w:rsidRPr="00BF2A1B" w:rsidRDefault="00BF2A1B" w:rsidP="00BF2A1B">
      <w:pPr>
        <w:widowControl w:val="0"/>
        <w:tabs>
          <w:tab w:val="right" w:pos="3402"/>
        </w:tabs>
        <w:spacing w:after="0" w:line="240" w:lineRule="auto"/>
        <w:jc w:val="both"/>
        <w:rPr>
          <w:rFonts w:ascii="Times New Roman" w:eastAsia="Calibri" w:hAnsi="Times New Roman" w:cs="Times New Roman"/>
          <w:b/>
          <w:color w:val="000000"/>
          <w:sz w:val="24"/>
          <w:szCs w:val="24"/>
          <w:lang w:val="sr-Latn-ME"/>
        </w:rPr>
      </w:pPr>
      <w:r w:rsidRPr="00BF2A1B">
        <w:rPr>
          <w:rFonts w:ascii="Times New Roman" w:eastAsia="Calibri" w:hAnsi="Times New Roman" w:cs="Times New Roman"/>
          <w:b/>
          <w:bCs/>
          <w:sz w:val="24"/>
          <w:szCs w:val="24"/>
          <w:lang w:val="sr-Latn-ME"/>
        </w:rPr>
        <w:t>Direkcija za izgradnju i investicije</w:t>
      </w:r>
    </w:p>
    <w:p w:rsidR="00BF2A1B" w:rsidRPr="00BF2A1B" w:rsidRDefault="00BF2A1B" w:rsidP="00BF2A1B">
      <w:pPr>
        <w:widowControl w:val="0"/>
        <w:tabs>
          <w:tab w:val="right" w:pos="3402"/>
        </w:tabs>
        <w:spacing w:after="0" w:line="240" w:lineRule="auto"/>
        <w:jc w:val="both"/>
        <w:rPr>
          <w:rFonts w:ascii="Times New Roman" w:eastAsia="Calibri" w:hAnsi="Times New Roman" w:cs="Times New Roman"/>
          <w:color w:val="000000"/>
          <w:sz w:val="24"/>
          <w:szCs w:val="24"/>
          <w:lang w:val="en-GB"/>
        </w:rPr>
      </w:pPr>
      <w:r w:rsidRPr="00BF2A1B">
        <w:rPr>
          <w:rFonts w:ascii="Times New Roman" w:eastAsia="Calibri" w:hAnsi="Times New Roman" w:cs="Times New Roman"/>
          <w:b/>
          <w:color w:val="000000"/>
          <w:sz w:val="24"/>
          <w:szCs w:val="24"/>
          <w:lang w:val="pl-PL"/>
        </w:rPr>
        <w:t>Broj:</w:t>
      </w:r>
      <w:r w:rsidRPr="00BF2A1B">
        <w:rPr>
          <w:rFonts w:ascii="Times New Roman" w:eastAsia="Calibri" w:hAnsi="Times New Roman" w:cs="Times New Roman"/>
          <w:color w:val="000000"/>
          <w:sz w:val="24"/>
          <w:szCs w:val="24"/>
          <w:lang w:val="pl-PL"/>
        </w:rPr>
        <w:t xml:space="preserve"> ______________</w:t>
      </w:r>
    </w:p>
    <w:p w:rsidR="00BF2A1B" w:rsidRPr="00BF2A1B" w:rsidRDefault="00BF2A1B" w:rsidP="00BF2A1B">
      <w:pPr>
        <w:widowControl w:val="0"/>
        <w:spacing w:after="0" w:line="240" w:lineRule="auto"/>
        <w:jc w:val="both"/>
        <w:rPr>
          <w:rFonts w:ascii="Times New Roman" w:eastAsia="Calibri" w:hAnsi="Times New Roman" w:cs="Times New Roman"/>
          <w:b/>
          <w:color w:val="000000"/>
          <w:sz w:val="24"/>
          <w:szCs w:val="24"/>
          <w:lang w:val="pl-PL"/>
        </w:rPr>
      </w:pPr>
      <w:r w:rsidRPr="00BF2A1B">
        <w:rPr>
          <w:rFonts w:ascii="Times New Roman" w:eastAsia="Calibri" w:hAnsi="Times New Roman" w:cs="Times New Roman"/>
          <w:b/>
          <w:color w:val="000000"/>
          <w:sz w:val="24"/>
          <w:szCs w:val="24"/>
          <w:lang w:val="pl-PL"/>
        </w:rPr>
        <w:t>Datum:</w:t>
      </w:r>
      <w:r w:rsidRPr="00BF2A1B">
        <w:rPr>
          <w:rFonts w:ascii="Times New Roman" w:eastAsia="Calibri" w:hAnsi="Times New Roman" w:cs="Times New Roman"/>
          <w:color w:val="000000"/>
          <w:sz w:val="24"/>
          <w:szCs w:val="24"/>
          <w:lang w:val="pl-PL"/>
        </w:rPr>
        <w:t xml:space="preserve"> </w:t>
      </w:r>
      <w:r w:rsidRPr="00BF2A1B">
        <w:rPr>
          <w:rFonts w:ascii="Times New Roman" w:eastAsia="Calibri" w:hAnsi="Times New Roman" w:cs="Times New Roman"/>
          <w:color w:val="000000"/>
          <w:sz w:val="24"/>
          <w:szCs w:val="24"/>
          <w:lang w:val="sr-Cyrl-ME"/>
        </w:rPr>
        <w:t>2</w:t>
      </w:r>
      <w:r w:rsidRPr="00BF2A1B">
        <w:rPr>
          <w:rFonts w:ascii="Times New Roman" w:eastAsia="Calibri" w:hAnsi="Times New Roman" w:cs="Times New Roman"/>
          <w:color w:val="000000"/>
          <w:sz w:val="24"/>
          <w:szCs w:val="24"/>
          <w:lang w:val="sr-Latn-ME"/>
        </w:rPr>
        <w:t>4</w:t>
      </w:r>
      <w:r w:rsidRPr="00BF2A1B">
        <w:rPr>
          <w:rFonts w:ascii="Times New Roman" w:eastAsia="Calibri" w:hAnsi="Times New Roman" w:cs="Times New Roman"/>
          <w:color w:val="000000"/>
          <w:sz w:val="24"/>
          <w:szCs w:val="24"/>
          <w:lang w:val="pl-PL"/>
        </w:rPr>
        <w:t>.0</w:t>
      </w:r>
      <w:r w:rsidRPr="00BF2A1B">
        <w:rPr>
          <w:rFonts w:ascii="Times New Roman" w:eastAsia="Calibri" w:hAnsi="Times New Roman" w:cs="Times New Roman"/>
          <w:color w:val="000000"/>
          <w:sz w:val="24"/>
          <w:szCs w:val="24"/>
          <w:lang w:val="sr-Cyrl-ME"/>
        </w:rPr>
        <w:t>8</w:t>
      </w:r>
      <w:r w:rsidRPr="00BF2A1B">
        <w:rPr>
          <w:rFonts w:ascii="Times New Roman" w:eastAsia="Calibri" w:hAnsi="Times New Roman" w:cs="Times New Roman"/>
          <w:color w:val="000000"/>
          <w:sz w:val="24"/>
          <w:szCs w:val="24"/>
          <w:lang w:val="pl-PL"/>
        </w:rPr>
        <w:t xml:space="preserve">.2023. </w:t>
      </w:r>
      <w:r w:rsidRPr="00BF2A1B">
        <w:rPr>
          <w:rFonts w:ascii="Times New Roman" w:eastAsia="Calibri" w:hAnsi="Times New Roman" w:cs="Times New Roman"/>
          <w:b/>
          <w:color w:val="000000"/>
          <w:sz w:val="24"/>
          <w:szCs w:val="24"/>
          <w:lang w:val="pl-PL"/>
        </w:rPr>
        <w:t>godine</w:t>
      </w:r>
    </w:p>
    <w:p w:rsidR="00CD66F7" w:rsidRDefault="00CD66F7" w:rsidP="00CD66F7">
      <w:pPr>
        <w:spacing w:after="0" w:line="240" w:lineRule="auto"/>
        <w:jc w:val="both"/>
        <w:rPr>
          <w:rFonts w:ascii="Arial" w:eastAsia="Times New Roman" w:hAnsi="Arial" w:cs="Arial"/>
          <w:color w:val="000000"/>
          <w:sz w:val="24"/>
          <w:szCs w:val="24"/>
          <w:lang w:val="sr-Latn-ME"/>
        </w:rPr>
      </w:pPr>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spacing w:after="0" w:line="240" w:lineRule="auto"/>
        <w:jc w:val="both"/>
        <w:rPr>
          <w:rFonts w:ascii="Arial" w:eastAsia="Times New Roman" w:hAnsi="Arial" w:cs="Arial"/>
          <w:b/>
          <w:bCs/>
          <w:color w:val="000000"/>
          <w:sz w:val="24"/>
          <w:szCs w:val="24"/>
          <w:lang w:val="sr-Latn-ME"/>
        </w:rPr>
      </w:pPr>
    </w:p>
    <w:p w:rsidR="00CD66F7" w:rsidRDefault="00CD66F7" w:rsidP="00CD66F7">
      <w:pPr>
        <w:tabs>
          <w:tab w:val="left" w:pos="3290"/>
        </w:tabs>
        <w:spacing w:after="0" w:line="240" w:lineRule="auto"/>
        <w:ind w:firstLine="708"/>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U skladu sa članom 43 stav 1 Zakona o javnim nabavkama (</w:t>
      </w:r>
      <w:r w:rsidR="00BF2A1B">
        <w:rPr>
          <w:rFonts w:ascii="Arial" w:eastAsia="Times New Roman" w:hAnsi="Arial" w:cs="Arial"/>
          <w:color w:val="000000"/>
          <w:sz w:val="24"/>
          <w:szCs w:val="24"/>
          <w:lang w:val="sr-Latn-ME"/>
        </w:rPr>
        <w:t xml:space="preserve">„Službeni list CG”, br. 74/19, </w:t>
      </w:r>
      <w:r>
        <w:rPr>
          <w:rFonts w:ascii="Arial" w:eastAsia="Times New Roman" w:hAnsi="Arial" w:cs="Arial"/>
          <w:color w:val="000000"/>
          <w:sz w:val="24"/>
          <w:szCs w:val="24"/>
          <w:lang w:val="sr-Latn-ME"/>
        </w:rPr>
        <w:t>3/23</w:t>
      </w:r>
      <w:r w:rsidR="00BF2A1B">
        <w:rPr>
          <w:rFonts w:ascii="Arial" w:eastAsia="Times New Roman" w:hAnsi="Arial" w:cs="Arial"/>
          <w:color w:val="000000"/>
          <w:sz w:val="24"/>
          <w:szCs w:val="24"/>
          <w:lang w:val="sr-Latn-ME"/>
        </w:rPr>
        <w:t xml:space="preserve"> i 11/23</w:t>
      </w:r>
      <w:r>
        <w:rPr>
          <w:rFonts w:ascii="Arial" w:eastAsia="Times New Roman" w:hAnsi="Arial" w:cs="Arial"/>
          <w:color w:val="000000"/>
          <w:sz w:val="24"/>
          <w:szCs w:val="24"/>
          <w:lang w:val="sr-Latn-ME"/>
        </w:rPr>
        <w:t xml:space="preserve">), </w:t>
      </w:r>
    </w:p>
    <w:p w:rsidR="00CD66F7" w:rsidRDefault="00CD66F7" w:rsidP="00CD66F7">
      <w:pPr>
        <w:tabs>
          <w:tab w:val="left" w:pos="3290"/>
        </w:tabs>
        <w:spacing w:after="0" w:line="240" w:lineRule="auto"/>
        <w:jc w:val="both"/>
        <w:rPr>
          <w:rFonts w:ascii="Arial" w:eastAsia="Times New Roman" w:hAnsi="Arial" w:cs="Arial"/>
          <w:color w:val="000000"/>
          <w:sz w:val="24"/>
          <w:szCs w:val="24"/>
          <w:lang w:val="sr-Latn-ME"/>
        </w:rPr>
      </w:pPr>
    </w:p>
    <w:p w:rsidR="00CD66F7" w:rsidRDefault="00CD66F7" w:rsidP="00CD66F7">
      <w:pPr>
        <w:tabs>
          <w:tab w:val="left" w:pos="3290"/>
        </w:tabs>
        <w:spacing w:after="0" w:line="240" w:lineRule="auto"/>
        <w:jc w:val="both"/>
        <w:rPr>
          <w:rFonts w:ascii="Arial" w:eastAsia="Times New Roman" w:hAnsi="Arial" w:cs="Arial"/>
          <w:color w:val="000000"/>
          <w:sz w:val="24"/>
          <w:szCs w:val="24"/>
          <w:lang w:val="sr-Latn-ME"/>
        </w:rPr>
      </w:pPr>
    </w:p>
    <w:p w:rsidR="00CD66F7" w:rsidRDefault="00CD66F7" w:rsidP="00CD66F7">
      <w:pPr>
        <w:tabs>
          <w:tab w:val="left" w:pos="3290"/>
        </w:tabs>
        <w:spacing w:after="0" w:line="240" w:lineRule="auto"/>
        <w:jc w:val="center"/>
        <w:rPr>
          <w:rFonts w:ascii="Arial" w:eastAsia="Times New Roman" w:hAnsi="Arial" w:cs="Arial"/>
          <w:b/>
          <w:bCs/>
          <w:color w:val="000000"/>
          <w:sz w:val="32"/>
          <w:szCs w:val="32"/>
          <w:lang w:val="sr-Latn-ME"/>
        </w:rPr>
      </w:pPr>
      <w:r>
        <w:rPr>
          <w:rFonts w:ascii="Arial" w:eastAsia="Times New Roman" w:hAnsi="Arial" w:cs="Arial"/>
          <w:b/>
          <w:bCs/>
          <w:color w:val="000000"/>
          <w:sz w:val="32"/>
          <w:szCs w:val="32"/>
          <w:lang w:val="sr-Latn-ME"/>
        </w:rPr>
        <w:t>Izjavljujem</w:t>
      </w:r>
    </w:p>
    <w:p w:rsidR="00CD66F7" w:rsidRDefault="00CD66F7" w:rsidP="00CD66F7">
      <w:pPr>
        <w:tabs>
          <w:tab w:val="left" w:pos="3290"/>
        </w:tabs>
        <w:spacing w:after="0" w:line="240" w:lineRule="auto"/>
        <w:jc w:val="both"/>
        <w:rPr>
          <w:rFonts w:ascii="Arial" w:eastAsia="Times New Roman" w:hAnsi="Arial" w:cs="Arial"/>
          <w:color w:val="000000"/>
          <w:sz w:val="24"/>
          <w:szCs w:val="24"/>
          <w:lang w:val="sr-Latn-ME"/>
        </w:rPr>
      </w:pPr>
    </w:p>
    <w:p w:rsidR="00CD66F7" w:rsidRDefault="00CD66F7" w:rsidP="00CD66F7">
      <w:pPr>
        <w:tabs>
          <w:tab w:val="left" w:pos="329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da u postupku javne nabavke redni broj 33 iz Plana javne nabavke broj 01-426/23-701/1 od 05.07.2023. godine za </w:t>
      </w:r>
      <w:r w:rsidR="005C02C8">
        <w:rPr>
          <w:rFonts w:ascii="Arial" w:eastAsia="Times New Roman" w:hAnsi="Arial" w:cs="Arial"/>
          <w:color w:val="000000"/>
          <w:sz w:val="24"/>
          <w:szCs w:val="24"/>
          <w:lang w:val="sr-Latn-ME"/>
        </w:rPr>
        <w:t>izvođenje</w:t>
      </w:r>
      <w:r>
        <w:rPr>
          <w:rFonts w:ascii="Arial" w:eastAsia="Times New Roman" w:hAnsi="Arial" w:cs="Arial"/>
          <w:color w:val="000000"/>
          <w:sz w:val="24"/>
          <w:szCs w:val="24"/>
          <w:lang w:val="sr-Latn-ME"/>
        </w:rPr>
        <w:t xml:space="preserve"> radova -  </w:t>
      </w:r>
      <w:r w:rsidR="008B2A68" w:rsidRPr="00BF2A1B">
        <w:rPr>
          <w:rFonts w:ascii="Arial" w:hAnsi="Arial" w:cs="Arial"/>
          <w:color w:val="000000"/>
          <w:sz w:val="24"/>
          <w:szCs w:val="24"/>
        </w:rPr>
        <w:t>Adaptacija postojećih trotoara u ulicama: Mila Peruničića, Avalskoj, Njegoševoj</w:t>
      </w:r>
      <w:r w:rsidR="005C02C8">
        <w:rPr>
          <w:rFonts w:ascii="Arial" w:eastAsia="Times New Roman" w:hAnsi="Arial" w:cs="Arial"/>
          <w:color w:val="000000"/>
          <w:sz w:val="24"/>
          <w:szCs w:val="24"/>
          <w:lang w:val="sr-Latn-ME"/>
        </w:rPr>
        <w:t xml:space="preserve">, </w:t>
      </w:r>
      <w:r>
        <w:rPr>
          <w:rFonts w:ascii="Arial" w:eastAsia="Times New Roman" w:hAnsi="Arial" w:cs="Arial"/>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CD66F7" w:rsidRDefault="00CD66F7" w:rsidP="00CD66F7">
      <w:pPr>
        <w:tabs>
          <w:tab w:val="left" w:pos="3290"/>
        </w:tabs>
        <w:spacing w:after="0" w:line="240" w:lineRule="auto"/>
        <w:jc w:val="both"/>
        <w:rPr>
          <w:rFonts w:ascii="Arial" w:eastAsia="Times New Roman" w:hAnsi="Arial" w:cs="Arial"/>
          <w:color w:val="000000"/>
          <w:sz w:val="24"/>
          <w:szCs w:val="24"/>
          <w:lang w:val="sr-Latn-ME"/>
        </w:rPr>
      </w:pPr>
    </w:p>
    <w:p w:rsidR="00CD66F7" w:rsidRDefault="00CD66F7" w:rsidP="00CD66F7">
      <w:pPr>
        <w:tabs>
          <w:tab w:val="left" w:pos="3290"/>
        </w:tabs>
        <w:spacing w:after="0" w:line="240" w:lineRule="auto"/>
        <w:jc w:val="both"/>
        <w:rPr>
          <w:rFonts w:ascii="Arial" w:eastAsia="Times New Roman" w:hAnsi="Arial" w:cs="Arial"/>
          <w:color w:val="000000"/>
          <w:sz w:val="24"/>
          <w:szCs w:val="24"/>
          <w:lang w:val="sr-Latn-ME"/>
        </w:rPr>
      </w:pPr>
    </w:p>
    <w:p w:rsidR="008B2A68" w:rsidRPr="00E5295B" w:rsidRDefault="008B2A68" w:rsidP="008B2A68">
      <w:pPr>
        <w:tabs>
          <w:tab w:val="left" w:pos="3290"/>
        </w:tabs>
        <w:jc w:val="both"/>
        <w:rPr>
          <w:rFonts w:ascii="Arial" w:hAnsi="Arial" w:cs="Arial"/>
          <w:color w:val="000000"/>
        </w:rPr>
      </w:pPr>
    </w:p>
    <w:p w:rsidR="008B2A68" w:rsidRPr="003F6B8B" w:rsidRDefault="008B2A68" w:rsidP="008B2A68">
      <w:pPr>
        <w:tabs>
          <w:tab w:val="left" w:pos="3290"/>
        </w:tabs>
        <w:rPr>
          <w:rFonts w:ascii="Arial" w:hAnsi="Arial" w:cs="Arial"/>
          <w:color w:val="000000"/>
        </w:rPr>
      </w:pPr>
      <w:r w:rsidRPr="003F6B8B">
        <w:rPr>
          <w:rFonts w:ascii="Arial" w:hAnsi="Arial" w:cs="Arial"/>
          <w:color w:val="000000"/>
        </w:rPr>
        <w:t xml:space="preserve">Ovlašćeno lice naručioca; dr Dario Vraneš, predsjednik, s.r. </w:t>
      </w:r>
    </w:p>
    <w:p w:rsidR="008B2A68" w:rsidRPr="003F6B8B" w:rsidRDefault="008B2A68" w:rsidP="008B2A68">
      <w:pPr>
        <w:tabs>
          <w:tab w:val="left" w:pos="3290"/>
        </w:tabs>
        <w:ind w:firstLine="1134"/>
        <w:rPr>
          <w:rFonts w:ascii="Arial" w:hAnsi="Arial" w:cs="Arial"/>
          <w:i/>
          <w:iCs/>
          <w:color w:val="000000"/>
        </w:rPr>
      </w:pPr>
    </w:p>
    <w:p w:rsidR="008B2A68" w:rsidRPr="003F6B8B" w:rsidRDefault="008B2A68" w:rsidP="008B2A68">
      <w:pPr>
        <w:tabs>
          <w:tab w:val="left" w:pos="3290"/>
        </w:tabs>
        <w:ind w:firstLine="1134"/>
        <w:rPr>
          <w:rFonts w:ascii="Arial" w:hAnsi="Arial" w:cs="Arial"/>
          <w:i/>
          <w:iCs/>
          <w:color w:val="000000"/>
        </w:rPr>
      </w:pPr>
    </w:p>
    <w:p w:rsidR="008B2A68" w:rsidRPr="003F6B8B" w:rsidRDefault="008B2A68" w:rsidP="008B2A68">
      <w:pPr>
        <w:tabs>
          <w:tab w:val="left" w:pos="3290"/>
        </w:tabs>
        <w:rPr>
          <w:rFonts w:ascii="Arial" w:hAnsi="Arial" w:cs="Arial"/>
          <w:i/>
          <w:iCs/>
          <w:color w:val="000000"/>
        </w:rPr>
      </w:pPr>
      <w:r w:rsidRPr="003F6B8B">
        <w:rPr>
          <w:rFonts w:ascii="Arial" w:hAnsi="Arial" w:cs="Arial"/>
          <w:color w:val="000000"/>
        </w:rPr>
        <w:t>Službenik za javne nabavke: Blažo Šubarić, službenik za j.n. s.r.</w:t>
      </w:r>
      <w:r w:rsidRPr="003F6B8B">
        <w:rPr>
          <w:rFonts w:ascii="Arial" w:hAnsi="Arial" w:cs="Arial"/>
          <w:i/>
          <w:iCs/>
          <w:color w:val="000000"/>
        </w:rPr>
        <w:t xml:space="preserve"> </w:t>
      </w:r>
    </w:p>
    <w:p w:rsidR="008B2A68" w:rsidRPr="003F6B8B" w:rsidRDefault="008B2A68" w:rsidP="008B2A68">
      <w:pPr>
        <w:tabs>
          <w:tab w:val="left" w:pos="3290"/>
        </w:tabs>
        <w:ind w:left="5664" w:firstLine="708"/>
        <w:rPr>
          <w:rFonts w:ascii="Arial" w:hAnsi="Arial" w:cs="Arial"/>
          <w:i/>
          <w:iCs/>
          <w:color w:val="000000"/>
        </w:rPr>
      </w:pPr>
      <w:r w:rsidRPr="003F6B8B">
        <w:rPr>
          <w:rFonts w:ascii="Arial" w:hAnsi="Arial" w:cs="Arial"/>
          <w:i/>
          <w:iCs/>
          <w:color w:val="000000"/>
        </w:rPr>
        <w:t xml:space="preserve"> </w:t>
      </w:r>
    </w:p>
    <w:p w:rsidR="008B2A68" w:rsidRPr="003F6B8B" w:rsidRDefault="008B2A68" w:rsidP="008B2A68">
      <w:pPr>
        <w:tabs>
          <w:tab w:val="left" w:pos="3290"/>
        </w:tabs>
        <w:rPr>
          <w:rFonts w:ascii="Arial" w:hAnsi="Arial" w:cs="Arial"/>
          <w:color w:val="000000"/>
        </w:rPr>
      </w:pPr>
      <w:r w:rsidRPr="003F6B8B">
        <w:rPr>
          <w:rFonts w:ascii="Arial" w:hAnsi="Arial" w:cs="Arial"/>
          <w:color w:val="000000"/>
        </w:rPr>
        <w:t xml:space="preserve">Lice koje je učestvovalo u planiranju javne nabavke: </w:t>
      </w:r>
      <w:r>
        <w:rPr>
          <w:rFonts w:ascii="Arial" w:hAnsi="Arial" w:cs="Arial"/>
          <w:color w:val="000000"/>
        </w:rPr>
        <w:t>Miroslav Đurišić</w:t>
      </w:r>
      <w:r w:rsidRPr="003F6B8B">
        <w:rPr>
          <w:rFonts w:ascii="Arial" w:hAnsi="Arial" w:cs="Arial"/>
          <w:color w:val="000000"/>
        </w:rPr>
        <w:t xml:space="preserve">, </w:t>
      </w:r>
      <w:proofErr w:type="gramStart"/>
      <w:r w:rsidRPr="003F6B8B">
        <w:rPr>
          <w:rFonts w:ascii="Arial" w:hAnsi="Arial" w:cs="Arial"/>
          <w:color w:val="000000"/>
        </w:rPr>
        <w:t>dipl.</w:t>
      </w:r>
      <w:r>
        <w:rPr>
          <w:rFonts w:ascii="Arial" w:hAnsi="Arial" w:cs="Arial"/>
          <w:color w:val="000000"/>
        </w:rPr>
        <w:t>arhitekta</w:t>
      </w:r>
      <w:proofErr w:type="gramEnd"/>
      <w:r w:rsidRPr="003F6B8B">
        <w:rPr>
          <w:rFonts w:ascii="Arial" w:hAnsi="Arial" w:cs="Arial"/>
          <w:color w:val="000000"/>
        </w:rPr>
        <w:t xml:space="preserve">.  s.r. </w:t>
      </w:r>
    </w:p>
    <w:p w:rsidR="008B2A68" w:rsidRPr="003F6B8B" w:rsidRDefault="008B2A68" w:rsidP="008B2A68">
      <w:pPr>
        <w:tabs>
          <w:tab w:val="left" w:pos="3290"/>
        </w:tabs>
        <w:rPr>
          <w:rFonts w:ascii="Arial" w:hAnsi="Arial" w:cs="Arial"/>
          <w:i/>
          <w:iCs/>
          <w:color w:val="000000"/>
        </w:rPr>
      </w:pPr>
    </w:p>
    <w:p w:rsidR="008B2A68" w:rsidRPr="003F6B8B" w:rsidRDefault="008B2A68" w:rsidP="008B2A68">
      <w:pPr>
        <w:tabs>
          <w:tab w:val="left" w:pos="3290"/>
        </w:tabs>
        <w:rPr>
          <w:rFonts w:ascii="Arial" w:hAnsi="Arial" w:cs="Arial"/>
          <w:color w:val="000000"/>
        </w:rPr>
      </w:pPr>
      <w:r w:rsidRPr="003F6B8B">
        <w:rPr>
          <w:rFonts w:ascii="Arial" w:hAnsi="Arial" w:cs="Arial"/>
          <w:iCs/>
          <w:color w:val="000000"/>
        </w:rPr>
        <w:t xml:space="preserve">Predsjedavajući komisije </w:t>
      </w:r>
      <w:r w:rsidRPr="003F6B8B">
        <w:rPr>
          <w:rFonts w:ascii="Arial" w:hAnsi="Arial" w:cs="Arial"/>
        </w:rPr>
        <w:t>za sprovođenje postupka javne nabavk</w:t>
      </w:r>
      <w:r w:rsidRPr="003F6B8B">
        <w:rPr>
          <w:rFonts w:ascii="Arial" w:hAnsi="Arial" w:cs="Arial"/>
          <w:iCs/>
          <w:color w:val="000000"/>
        </w:rPr>
        <w:t>e: Blažo Šubarić, s.r.</w:t>
      </w:r>
    </w:p>
    <w:p w:rsidR="008B2A68" w:rsidRPr="003F6B8B" w:rsidRDefault="008B2A68" w:rsidP="008B2A68">
      <w:pPr>
        <w:tabs>
          <w:tab w:val="left" w:pos="3290"/>
        </w:tabs>
        <w:rPr>
          <w:rFonts w:ascii="Arial" w:hAnsi="Arial" w:cs="Arial"/>
          <w:iCs/>
          <w:color w:val="000000"/>
        </w:rPr>
      </w:pPr>
    </w:p>
    <w:p w:rsidR="008B2A68" w:rsidRPr="003F6B8B" w:rsidRDefault="008B2A68" w:rsidP="008B2A68">
      <w:pPr>
        <w:tabs>
          <w:tab w:val="left" w:pos="3290"/>
        </w:tabs>
        <w:rPr>
          <w:rFonts w:ascii="Arial" w:hAnsi="Arial" w:cs="Arial"/>
          <w:color w:val="000000"/>
        </w:rPr>
      </w:pPr>
      <w:r w:rsidRPr="003F6B8B">
        <w:rPr>
          <w:rFonts w:ascii="Arial" w:hAnsi="Arial" w:cs="Arial"/>
          <w:iCs/>
          <w:color w:val="000000"/>
        </w:rPr>
        <w:t xml:space="preserve">Član komisije </w:t>
      </w:r>
      <w:r w:rsidRPr="003F6B8B">
        <w:rPr>
          <w:rFonts w:ascii="Arial" w:hAnsi="Arial" w:cs="Arial"/>
        </w:rPr>
        <w:t>za sprovođenje postupka javne nabavk</w:t>
      </w:r>
      <w:r w:rsidRPr="003F6B8B">
        <w:rPr>
          <w:rFonts w:ascii="Arial" w:hAnsi="Arial" w:cs="Arial"/>
          <w:iCs/>
          <w:color w:val="000000"/>
        </w:rPr>
        <w:t xml:space="preserve">e: </w:t>
      </w:r>
      <w:r>
        <w:rPr>
          <w:rFonts w:ascii="Arial" w:hAnsi="Arial" w:cs="Arial"/>
          <w:color w:val="000000"/>
        </w:rPr>
        <w:t>Srđan Strunjaš</w:t>
      </w:r>
      <w:r w:rsidRPr="003F6B8B">
        <w:rPr>
          <w:rFonts w:ascii="Arial" w:hAnsi="Arial" w:cs="Arial"/>
          <w:color w:val="000000"/>
        </w:rPr>
        <w:t>,</w:t>
      </w:r>
      <w:r>
        <w:rPr>
          <w:rFonts w:ascii="Arial" w:hAnsi="Arial" w:cs="Arial"/>
          <w:color w:val="000000"/>
        </w:rPr>
        <w:t xml:space="preserve"> </w:t>
      </w:r>
      <w:proofErr w:type="gramStart"/>
      <w:r w:rsidRPr="003F6B8B">
        <w:rPr>
          <w:rFonts w:ascii="Arial" w:hAnsi="Arial" w:cs="Arial"/>
          <w:color w:val="000000"/>
        </w:rPr>
        <w:t>dipl.inž</w:t>
      </w:r>
      <w:proofErr w:type="gramEnd"/>
      <w:r w:rsidRPr="003F6B8B">
        <w:rPr>
          <w:rFonts w:ascii="Arial" w:hAnsi="Arial" w:cs="Arial"/>
          <w:color w:val="000000"/>
        </w:rPr>
        <w:t>.građ. s.r.</w:t>
      </w:r>
    </w:p>
    <w:p w:rsidR="008B2A68" w:rsidRPr="003F6B8B" w:rsidRDefault="008B2A68" w:rsidP="008B2A68">
      <w:pPr>
        <w:tabs>
          <w:tab w:val="left" w:pos="3290"/>
        </w:tabs>
        <w:rPr>
          <w:rFonts w:ascii="Arial" w:hAnsi="Arial" w:cs="Arial"/>
          <w:iCs/>
          <w:color w:val="000000"/>
        </w:rPr>
      </w:pPr>
    </w:p>
    <w:p w:rsidR="008B2A68" w:rsidRPr="003F6B8B" w:rsidRDefault="008B2A68" w:rsidP="008B2A68">
      <w:pPr>
        <w:tabs>
          <w:tab w:val="left" w:pos="3290"/>
        </w:tabs>
        <w:rPr>
          <w:rFonts w:ascii="Arial" w:hAnsi="Arial" w:cs="Arial"/>
          <w:iCs/>
          <w:color w:val="000000"/>
        </w:rPr>
      </w:pPr>
      <w:r w:rsidRPr="003F6B8B">
        <w:rPr>
          <w:rFonts w:ascii="Arial" w:hAnsi="Arial" w:cs="Arial"/>
          <w:iCs/>
          <w:color w:val="000000"/>
        </w:rPr>
        <w:t xml:space="preserve">Član komisije </w:t>
      </w:r>
      <w:r w:rsidRPr="003F6B8B">
        <w:rPr>
          <w:rFonts w:ascii="Arial" w:hAnsi="Arial" w:cs="Arial"/>
        </w:rPr>
        <w:t>za sprovođenje postupka ja</w:t>
      </w:r>
      <w:bookmarkStart w:id="16" w:name="_GoBack"/>
      <w:bookmarkEnd w:id="16"/>
      <w:r w:rsidRPr="003F6B8B">
        <w:rPr>
          <w:rFonts w:ascii="Arial" w:hAnsi="Arial" w:cs="Arial"/>
        </w:rPr>
        <w:t>vne nabavk</w:t>
      </w:r>
      <w:r w:rsidRPr="003F6B8B">
        <w:rPr>
          <w:rFonts w:ascii="Arial" w:hAnsi="Arial" w:cs="Arial"/>
          <w:iCs/>
          <w:color w:val="000000"/>
        </w:rPr>
        <w:t>e</w:t>
      </w:r>
      <w:r w:rsidRPr="003F6B8B">
        <w:rPr>
          <w:rFonts w:ascii="Arial" w:hAnsi="Arial" w:cs="Arial"/>
          <w:color w:val="000000"/>
        </w:rPr>
        <w:t xml:space="preserve">: </w:t>
      </w:r>
      <w:r>
        <w:rPr>
          <w:rFonts w:ascii="Arial" w:hAnsi="Arial" w:cs="Arial"/>
          <w:color w:val="000000"/>
        </w:rPr>
        <w:t>Jasmin Čelebić</w:t>
      </w:r>
      <w:r w:rsidRPr="003F6B8B">
        <w:rPr>
          <w:rFonts w:ascii="Arial" w:hAnsi="Arial" w:cs="Arial"/>
          <w:color w:val="000000"/>
        </w:rPr>
        <w:t>,</w:t>
      </w:r>
      <w:r>
        <w:rPr>
          <w:rFonts w:ascii="Arial" w:hAnsi="Arial" w:cs="Arial"/>
          <w:color w:val="000000"/>
        </w:rPr>
        <w:t xml:space="preserve"> </w:t>
      </w:r>
      <w:proofErr w:type="gramStart"/>
      <w:r>
        <w:rPr>
          <w:rFonts w:ascii="Arial" w:hAnsi="Arial" w:cs="Arial"/>
          <w:color w:val="000000"/>
        </w:rPr>
        <w:t>dipl.inž</w:t>
      </w:r>
      <w:proofErr w:type="gramEnd"/>
      <w:r>
        <w:rPr>
          <w:rFonts w:ascii="Arial" w:hAnsi="Arial" w:cs="Arial"/>
          <w:color w:val="000000"/>
        </w:rPr>
        <w:t>.mašinstva</w:t>
      </w:r>
      <w:r w:rsidRPr="003F6B8B">
        <w:rPr>
          <w:rFonts w:ascii="Arial" w:hAnsi="Arial" w:cs="Arial"/>
          <w:color w:val="000000"/>
        </w:rPr>
        <w:t xml:space="preserve"> s.r.</w:t>
      </w:r>
    </w:p>
    <w:p w:rsidR="008B2A68" w:rsidRPr="003F6B8B" w:rsidRDefault="008B2A68" w:rsidP="008B2A68">
      <w:pPr>
        <w:tabs>
          <w:tab w:val="left" w:pos="3290"/>
        </w:tabs>
        <w:rPr>
          <w:rFonts w:ascii="Arial" w:hAnsi="Arial" w:cs="Arial"/>
          <w:i/>
          <w:iCs/>
          <w:color w:val="000000"/>
        </w:rPr>
      </w:pPr>
      <w:r w:rsidRPr="003F6B8B">
        <w:rPr>
          <w:rFonts w:ascii="Arial" w:hAnsi="Arial" w:cs="Arial"/>
          <w:iCs/>
          <w:color w:val="000000"/>
        </w:rPr>
        <w:lastRenderedPageBreak/>
        <w:t xml:space="preserve">                                                                                         </w:t>
      </w:r>
    </w:p>
    <w:p w:rsidR="005C02C8" w:rsidRDefault="005C02C8" w:rsidP="005C02C8">
      <w:pPr>
        <w:tabs>
          <w:tab w:val="left" w:pos="3290"/>
        </w:tabs>
        <w:spacing w:after="0" w:line="240" w:lineRule="auto"/>
        <w:ind w:firstLine="1134"/>
        <w:rPr>
          <w:rFonts w:ascii="Arial" w:eastAsia="Times New Roman" w:hAnsi="Arial" w:cs="Arial"/>
          <w:color w:val="000000"/>
          <w:sz w:val="24"/>
          <w:szCs w:val="24"/>
          <w:lang w:val="sr-Latn-ME"/>
        </w:rPr>
      </w:pPr>
    </w:p>
    <w:p w:rsidR="005C02C8" w:rsidRDefault="005C02C8" w:rsidP="00CD66F7">
      <w:pPr>
        <w:tabs>
          <w:tab w:val="left" w:pos="3290"/>
        </w:tabs>
        <w:spacing w:after="0" w:line="240" w:lineRule="auto"/>
        <w:ind w:firstLine="1134"/>
        <w:rPr>
          <w:rFonts w:ascii="Arial" w:eastAsia="Times New Roman" w:hAnsi="Arial" w:cs="Arial"/>
          <w:color w:val="000000"/>
          <w:sz w:val="24"/>
          <w:szCs w:val="24"/>
          <w:lang w:val="sr-Latn-ME"/>
        </w:rPr>
      </w:pPr>
    </w:p>
    <w:p w:rsidR="00CD66F7" w:rsidRDefault="00CD66F7" w:rsidP="00CD66F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eastAsia="Times New Roman" w:hAnsi="Arial" w:cs="Times New Roman"/>
          <w:b/>
          <w:iCs/>
          <w:sz w:val="28"/>
          <w:szCs w:val="32"/>
          <w:lang w:val="sr-Latn-ME"/>
        </w:rPr>
      </w:pPr>
      <w:bookmarkStart w:id="17" w:name="_Toc62730568"/>
      <w:r>
        <w:rPr>
          <w:rFonts w:ascii="Arial" w:eastAsia="Times New Roman" w:hAnsi="Arial" w:cs="Times New Roman"/>
          <w:b/>
          <w:sz w:val="28"/>
          <w:szCs w:val="32"/>
          <w:lang w:val="sr-Latn-ME"/>
        </w:rPr>
        <w:t>UPUTSTVO O PRAVNOM SREDSTVU</w:t>
      </w:r>
      <w:bookmarkEnd w:id="17"/>
    </w:p>
    <w:p w:rsidR="00CD66F7" w:rsidRDefault="00CD66F7" w:rsidP="00CD66F7">
      <w:pPr>
        <w:tabs>
          <w:tab w:val="left" w:pos="5760"/>
        </w:tabs>
        <w:spacing w:after="0" w:line="240" w:lineRule="auto"/>
        <w:jc w:val="center"/>
        <w:rPr>
          <w:rFonts w:ascii="Arial" w:eastAsia="Times New Roman" w:hAnsi="Arial" w:cs="Arial"/>
          <w:color w:val="000000"/>
          <w:sz w:val="24"/>
          <w:szCs w:val="24"/>
          <w:lang w:val="sr-Latn-ME"/>
        </w:rPr>
      </w:pPr>
    </w:p>
    <w:p w:rsidR="00CD66F7" w:rsidRDefault="00CD66F7" w:rsidP="00CD66F7">
      <w:pPr>
        <w:tabs>
          <w:tab w:val="left" w:pos="5760"/>
        </w:tabs>
        <w:spacing w:after="0" w:line="240" w:lineRule="auto"/>
        <w:ind w:firstLine="567"/>
        <w:jc w:val="both"/>
        <w:rPr>
          <w:rFonts w:ascii="Arial" w:eastAsia="Times New Roman" w:hAnsi="Arial" w:cs="Arial"/>
          <w:color w:val="000000"/>
          <w:sz w:val="24"/>
          <w:szCs w:val="24"/>
        </w:rPr>
      </w:pPr>
      <w:r>
        <w:rPr>
          <w:rFonts w:ascii="Arial" w:eastAsia="Times New Roman" w:hAnsi="Arial" w:cs="Arial"/>
          <w:color w:val="000000"/>
          <w:sz w:val="24"/>
          <w:szCs w:val="24"/>
          <w:lang w:val="sr-Latn-ME"/>
        </w:rPr>
        <w:t>Privredni subjekat može da izjavi žalbu protiv ove tenderske dokumentacije Komisiji za zaštitu prava</w:t>
      </w:r>
      <w:r>
        <w:rPr>
          <w:rFonts w:ascii="Arial" w:eastAsia="Times New Roman" w:hAnsi="Arial" w:cs="Arial"/>
          <w:color w:val="000000"/>
          <w:sz w:val="24"/>
          <w:szCs w:val="24"/>
        </w:rPr>
        <w:t>:</w:t>
      </w:r>
    </w:p>
    <w:p w:rsidR="00CD66F7" w:rsidRDefault="00CD66F7" w:rsidP="00CD66F7">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Pr>
          <w:rFonts w:ascii="Arial" w:eastAsia="Times New Roman" w:hAnsi="Arial" w:cs="Arial"/>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CD66F7" w:rsidRDefault="00CD66F7" w:rsidP="00CD66F7">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Pr>
          <w:rFonts w:ascii="Arial" w:eastAsia="Times New Roman" w:hAnsi="Arial" w:cs="Arial"/>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CD66F7" w:rsidRDefault="00CD66F7" w:rsidP="00CD66F7">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Pr>
          <w:rFonts w:ascii="Arial" w:eastAsia="Times New Roman" w:hAnsi="Arial" w:cs="Arial"/>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CD66F7" w:rsidRDefault="00CD66F7" w:rsidP="00CD66F7">
      <w:pPr>
        <w:tabs>
          <w:tab w:val="left" w:pos="5760"/>
        </w:tabs>
        <w:spacing w:after="0" w:line="240" w:lineRule="auto"/>
        <w:jc w:val="both"/>
        <w:rPr>
          <w:rFonts w:ascii="Arial" w:eastAsia="Times New Roman" w:hAnsi="Arial" w:cs="Arial"/>
          <w:color w:val="000000"/>
          <w:sz w:val="24"/>
          <w:szCs w:val="24"/>
          <w:lang w:val="sr-Latn-ME"/>
        </w:rPr>
      </w:pPr>
    </w:p>
    <w:p w:rsidR="00CD66F7" w:rsidRDefault="00CD66F7" w:rsidP="00CD66F7">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CD66F7" w:rsidRDefault="00CD66F7" w:rsidP="00CD66F7">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CD66F7" w:rsidRDefault="00CD66F7" w:rsidP="00CD66F7">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CD66F7" w:rsidRDefault="00CD66F7" w:rsidP="00CD66F7">
      <w:pPr>
        <w:tabs>
          <w:tab w:val="left" w:pos="5760"/>
        </w:tabs>
        <w:spacing w:after="0" w:line="240" w:lineRule="auto"/>
        <w:ind w:firstLine="567"/>
        <w:jc w:val="both"/>
        <w:rPr>
          <w:rFonts w:ascii="Arial" w:eastAsia="Times New Roman" w:hAnsi="Arial" w:cs="Arial"/>
          <w:color w:val="000000"/>
          <w:sz w:val="24"/>
          <w:szCs w:val="24"/>
          <w:lang w:val="sr-Latn-ME"/>
        </w:rPr>
      </w:pPr>
    </w:p>
    <w:p w:rsidR="00CD66F7" w:rsidRDefault="00CD66F7" w:rsidP="00CD66F7">
      <w:pPr>
        <w:tabs>
          <w:tab w:val="left" w:pos="5760"/>
        </w:tabs>
        <w:spacing w:after="0" w:line="240" w:lineRule="auto"/>
        <w:ind w:firstLine="567"/>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CD66F7" w:rsidRDefault="00CD66F7" w:rsidP="00CD66F7">
      <w:pPr>
        <w:tabs>
          <w:tab w:val="left" w:pos="5760"/>
        </w:tabs>
        <w:spacing w:after="0" w:line="240" w:lineRule="auto"/>
        <w:ind w:firstLine="567"/>
        <w:jc w:val="both"/>
        <w:rPr>
          <w:rFonts w:ascii="Arial" w:eastAsia="Times New Roman" w:hAnsi="Arial" w:cs="Arial"/>
          <w:color w:val="000000"/>
          <w:sz w:val="24"/>
          <w:szCs w:val="24"/>
          <w:lang w:val="sr-Latn-ME"/>
        </w:rPr>
      </w:pPr>
    </w:p>
    <w:p w:rsidR="00CD66F7" w:rsidRDefault="00CD66F7" w:rsidP="00CD66F7">
      <w:pPr>
        <w:tabs>
          <w:tab w:val="left" w:pos="5760"/>
        </w:tabs>
        <w:spacing w:after="0" w:line="240" w:lineRule="auto"/>
        <w:ind w:firstLine="567"/>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Pr>
            <w:rStyle w:val="Hyperlink"/>
            <w:rFonts w:ascii="Arial" w:eastAsia="Times New Roman" w:hAnsi="Arial" w:cs="Arial"/>
            <w:color w:val="0000FF"/>
            <w:sz w:val="24"/>
            <w:szCs w:val="24"/>
            <w:lang w:val="sr-Latn-ME"/>
          </w:rPr>
          <w:t>http://www.kontrola-nabavki.me/</w:t>
        </w:r>
      </w:hyperlink>
      <w:r>
        <w:rPr>
          <w:rFonts w:ascii="Arial" w:eastAsia="Times New Roman" w:hAnsi="Arial" w:cs="Arial"/>
          <w:color w:val="000000"/>
          <w:sz w:val="24"/>
          <w:szCs w:val="24"/>
          <w:lang w:val="sr-Latn-ME"/>
        </w:rPr>
        <w:t>.“.</w:t>
      </w:r>
    </w:p>
    <w:p w:rsidR="00CD66F7" w:rsidRDefault="00CD66F7" w:rsidP="00CD66F7">
      <w:pPr>
        <w:tabs>
          <w:tab w:val="left" w:pos="5760"/>
        </w:tabs>
        <w:spacing w:after="0" w:line="240" w:lineRule="auto"/>
        <w:ind w:firstLine="567"/>
        <w:jc w:val="both"/>
        <w:rPr>
          <w:rFonts w:ascii="Arial" w:eastAsia="Times New Roman" w:hAnsi="Arial" w:cs="Arial"/>
          <w:color w:val="000000"/>
          <w:sz w:val="24"/>
          <w:szCs w:val="24"/>
          <w:lang w:val="sr-Latn-ME"/>
        </w:rPr>
      </w:pPr>
    </w:p>
    <w:p w:rsidR="00CD66F7" w:rsidRDefault="00CD66F7" w:rsidP="00CD66F7"/>
    <w:p w:rsidR="00715C87" w:rsidRDefault="00715C87"/>
    <w:sectPr w:rsidR="00715C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0D" w:rsidRDefault="000E530D" w:rsidP="00CD66F7">
      <w:pPr>
        <w:spacing w:after="0" w:line="240" w:lineRule="auto"/>
      </w:pPr>
      <w:r>
        <w:separator/>
      </w:r>
    </w:p>
  </w:endnote>
  <w:endnote w:type="continuationSeparator" w:id="0">
    <w:p w:rsidR="000E530D" w:rsidRDefault="000E530D" w:rsidP="00CD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0D" w:rsidRDefault="000E530D" w:rsidP="00CD66F7">
      <w:pPr>
        <w:spacing w:after="0" w:line="240" w:lineRule="auto"/>
      </w:pPr>
      <w:r>
        <w:separator/>
      </w:r>
    </w:p>
  </w:footnote>
  <w:footnote w:type="continuationSeparator" w:id="0">
    <w:p w:rsidR="000E530D" w:rsidRDefault="000E530D" w:rsidP="00CD66F7">
      <w:pPr>
        <w:spacing w:after="0" w:line="240" w:lineRule="auto"/>
      </w:pPr>
      <w:r>
        <w:continuationSeparator/>
      </w:r>
    </w:p>
  </w:footnote>
  <w:footnote w:id="1">
    <w:p w:rsidR="00CD66F7" w:rsidRDefault="00CD66F7" w:rsidP="00CD66F7">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rsidR="00CD66F7" w:rsidRDefault="00CD66F7" w:rsidP="00CD66F7">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CD66F7" w:rsidRDefault="00CD66F7" w:rsidP="00CD66F7">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rsidR="00CD66F7" w:rsidRDefault="00CD66F7" w:rsidP="00CD66F7">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rsidR="00CD66F7" w:rsidRDefault="00CD66F7" w:rsidP="00CD66F7">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rsidR="00CD66F7" w:rsidRDefault="00CD66F7" w:rsidP="00CD66F7">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CD66F7" w:rsidRDefault="00CD66F7" w:rsidP="00CD66F7">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se ne predvidja zaključivanje okvirnog sporazuma cijelu sekciju brisati iz tenderske dokumentacije</w:t>
      </w:r>
    </w:p>
  </w:footnote>
  <w:footnote w:id="8">
    <w:p w:rsidR="00CD66F7" w:rsidRDefault="00CD66F7" w:rsidP="00CD66F7">
      <w:pPr>
        <w:autoSpaceDE w:val="0"/>
        <w:autoSpaceDN w:val="0"/>
        <w:adjustRightInd w:val="0"/>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9">
    <w:p w:rsidR="00CD66F7" w:rsidRDefault="00CD66F7" w:rsidP="00CD66F7">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10">
    <w:p w:rsidR="00CD66F7" w:rsidRDefault="00CD66F7" w:rsidP="00CD66F7">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F7"/>
    <w:rsid w:val="000E530D"/>
    <w:rsid w:val="001D5DAC"/>
    <w:rsid w:val="0035452C"/>
    <w:rsid w:val="004530FA"/>
    <w:rsid w:val="004A308B"/>
    <w:rsid w:val="005C02C8"/>
    <w:rsid w:val="00715C87"/>
    <w:rsid w:val="008B2A68"/>
    <w:rsid w:val="00942911"/>
    <w:rsid w:val="009813F8"/>
    <w:rsid w:val="00A96E06"/>
    <w:rsid w:val="00BF2A1B"/>
    <w:rsid w:val="00BF7A76"/>
    <w:rsid w:val="00C55505"/>
    <w:rsid w:val="00CD66F7"/>
    <w:rsid w:val="00D3403F"/>
    <w:rsid w:val="00ED6E4C"/>
    <w:rsid w:val="00F85E68"/>
    <w:rsid w:val="00F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637B"/>
  <w15:chartTrackingRefBased/>
  <w15:docId w15:val="{247CC949-7BBE-400C-94B6-2D361B5E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6F7"/>
    <w:rPr>
      <w:color w:val="0563C1" w:themeColor="hyperlink"/>
      <w:u w:val="single"/>
    </w:rPr>
  </w:style>
  <w:style w:type="paragraph" w:styleId="FootnoteText">
    <w:name w:val="footnote text"/>
    <w:basedOn w:val="Normal"/>
    <w:link w:val="FootnoteTextChar"/>
    <w:uiPriority w:val="99"/>
    <w:semiHidden/>
    <w:unhideWhenUsed/>
    <w:rsid w:val="00CD66F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D66F7"/>
    <w:rPr>
      <w:rFonts w:ascii="Calibri" w:eastAsia="Calibri" w:hAnsi="Calibri" w:cs="Times New Roman"/>
      <w:sz w:val="20"/>
      <w:szCs w:val="20"/>
    </w:rPr>
  </w:style>
  <w:style w:type="character" w:styleId="FootnoteReference">
    <w:name w:val="footnote reference"/>
    <w:uiPriority w:val="99"/>
    <w:semiHidden/>
    <w:unhideWhenUsed/>
    <w:rsid w:val="00CD6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Blazo Subaric</dc:creator>
  <cp:keywords/>
  <dc:description/>
  <cp:lastModifiedBy>Blazo Subaric</cp:lastModifiedBy>
  <cp:revision>10</cp:revision>
  <dcterms:created xsi:type="dcterms:W3CDTF">2023-08-01T06:42:00Z</dcterms:created>
  <dcterms:modified xsi:type="dcterms:W3CDTF">2023-08-24T12:45:00Z</dcterms:modified>
</cp:coreProperties>
</file>