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EF" w:rsidRPr="002462D1" w:rsidRDefault="009F33EF" w:rsidP="009F33EF">
      <w:pPr>
        <w:jc w:val="right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u w:val="single"/>
          <w:lang w:val="sr-Latn-ME"/>
        </w:rPr>
        <w:t>Ministarstvo unutrašnjih poslova</w:t>
      </w:r>
    </w:p>
    <w:p w:rsidR="009F33EF" w:rsidRPr="002462D1" w:rsidRDefault="009F33EF" w:rsidP="009F33EF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Broj iz evidencije postupaka javnih nabavki: </w:t>
      </w:r>
      <w:r>
        <w:rPr>
          <w:rFonts w:ascii="Arial" w:hAnsi="Arial" w:cs="Arial"/>
          <w:lang w:val="sr-Latn-ME"/>
        </w:rPr>
        <w:t>31/23</w:t>
      </w: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Redni broj iz Plana javnih nabavki : </w:t>
      </w:r>
      <w:r>
        <w:rPr>
          <w:rFonts w:ascii="Arial" w:hAnsi="Arial" w:cs="Arial"/>
          <w:color w:val="000000"/>
          <w:lang w:val="sr-Latn-ME"/>
        </w:rPr>
        <w:t>77</w:t>
      </w:r>
    </w:p>
    <w:p w:rsidR="009F33EF" w:rsidRPr="002462D1" w:rsidRDefault="009F33EF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Mjesto i datum: </w:t>
      </w:r>
      <w:r>
        <w:rPr>
          <w:rFonts w:ascii="Arial" w:hAnsi="Arial" w:cs="Arial"/>
          <w:color w:val="000000"/>
          <w:lang w:val="sr-Latn-ME"/>
        </w:rPr>
        <w:t xml:space="preserve">Podgorica, Crna Gora </w:t>
      </w:r>
      <w:r w:rsidR="0091221E">
        <w:rPr>
          <w:rFonts w:ascii="Arial" w:hAnsi="Arial" w:cs="Arial"/>
          <w:color w:val="000000"/>
          <w:lang w:val="sr-Latn-ME"/>
        </w:rPr>
        <w:t>0</w:t>
      </w:r>
      <w:r w:rsidR="00C30047">
        <w:rPr>
          <w:rFonts w:ascii="Arial" w:hAnsi="Arial" w:cs="Arial"/>
          <w:color w:val="000000"/>
          <w:lang w:val="sr-Latn-ME"/>
        </w:rPr>
        <w:t>6</w:t>
      </w:r>
      <w:r>
        <w:rPr>
          <w:rFonts w:ascii="Arial" w:hAnsi="Arial" w:cs="Arial"/>
          <w:color w:val="000000"/>
          <w:lang w:val="sr-Latn-ME"/>
        </w:rPr>
        <w:t>.</w:t>
      </w:r>
      <w:r w:rsidR="0091221E">
        <w:rPr>
          <w:rFonts w:ascii="Arial" w:hAnsi="Arial" w:cs="Arial"/>
          <w:color w:val="000000"/>
          <w:lang w:val="sr-Latn-ME"/>
        </w:rPr>
        <w:t>10</w:t>
      </w:r>
      <w:r>
        <w:rPr>
          <w:rFonts w:ascii="Arial" w:hAnsi="Arial" w:cs="Arial"/>
          <w:color w:val="000000"/>
          <w:lang w:val="sr-Latn-ME"/>
        </w:rPr>
        <w:t>.2023. godine</w:t>
      </w:r>
    </w:p>
    <w:p w:rsidR="009F33EF" w:rsidRPr="002462D1" w:rsidRDefault="009F33EF" w:rsidP="009F33EF">
      <w:pPr>
        <w:rPr>
          <w:rFonts w:ascii="Arial" w:hAnsi="Arial" w:cs="Arial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lang w:val="sr-Latn-ME"/>
        </w:rPr>
      </w:pPr>
    </w:p>
    <w:p w:rsidR="009F33EF" w:rsidRPr="002462D1" w:rsidRDefault="009F33EF" w:rsidP="009F33EF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Na osnovu člana </w:t>
      </w:r>
      <w:r>
        <w:rPr>
          <w:rFonts w:ascii="Arial" w:hAnsi="Arial" w:cs="Arial"/>
          <w:lang w:val="sr-Latn-ME"/>
        </w:rPr>
        <w:t>5</w:t>
      </w:r>
      <w:r w:rsidRPr="002462D1">
        <w:rPr>
          <w:rFonts w:ascii="Arial" w:hAnsi="Arial" w:cs="Arial"/>
          <w:lang w:val="sr-Latn-ME"/>
        </w:rPr>
        <w:t xml:space="preserve">3 stav </w:t>
      </w:r>
      <w:r>
        <w:rPr>
          <w:rFonts w:ascii="Arial" w:hAnsi="Arial" w:cs="Arial"/>
          <w:lang w:val="sr-Latn-ME"/>
        </w:rPr>
        <w:t>3</w:t>
      </w:r>
      <w:r w:rsidRPr="002462D1">
        <w:rPr>
          <w:rFonts w:ascii="Arial" w:hAnsi="Arial" w:cs="Arial"/>
          <w:lang w:val="sr-Latn-ME"/>
        </w:rPr>
        <w:t xml:space="preserve"> Zakona o javnim nabavkama </w:t>
      </w:r>
      <w:r>
        <w:rPr>
          <w:rFonts w:ascii="Arial" w:hAnsi="Arial" w:cs="Arial"/>
          <w:lang w:val="sr-Latn-ME"/>
        </w:rPr>
        <w:t>(„Službeni list CG“, br. 74/19 i 3/23)</w:t>
      </w:r>
      <w:r w:rsidRPr="002462D1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color w:val="000000"/>
          <w:u w:val="single"/>
          <w:lang w:val="sr-Latn-ME"/>
        </w:rPr>
        <w:t>Ministarstvo unutrašnjih poslova</w:t>
      </w:r>
      <w:r w:rsidRPr="002462D1">
        <w:rPr>
          <w:rFonts w:ascii="Arial" w:hAnsi="Arial" w:cs="Arial"/>
          <w:lang w:val="sr-Latn-ME"/>
        </w:rPr>
        <w:t xml:space="preserve"> objavljuje</w:t>
      </w: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:rsidR="009F33EF" w:rsidRPr="002462D1" w:rsidRDefault="009F33EF" w:rsidP="009F33EF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F33EF" w:rsidRPr="002462D1" w:rsidRDefault="009F33EF" w:rsidP="009F33EF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F33EF" w:rsidRPr="002462D1" w:rsidRDefault="009F33EF" w:rsidP="009F33EF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F33EF" w:rsidRPr="002462D1" w:rsidRDefault="009F33EF" w:rsidP="009F33EF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F33EF" w:rsidRPr="002462D1" w:rsidRDefault="009F33EF" w:rsidP="009F33EF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F33EF" w:rsidRPr="002462D1" w:rsidRDefault="009F33EF" w:rsidP="009F33EF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2462D1">
        <w:rPr>
          <w:rFonts w:ascii="Arial" w:hAnsi="Arial" w:cs="Arial"/>
          <w:b/>
          <w:bCs/>
          <w:color w:val="000000"/>
          <w:lang w:val="sr-Latn-ME"/>
        </w:rPr>
        <w:tab/>
      </w:r>
      <w:r w:rsidRPr="002462D1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:rsidR="009F33EF" w:rsidRPr="002462D1" w:rsidRDefault="009F33EF" w:rsidP="009F33EF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9F33EF" w:rsidRPr="002462D1" w:rsidRDefault="009F33EF" w:rsidP="009F33EF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9F33EF" w:rsidRPr="002462D1" w:rsidRDefault="009F33EF" w:rsidP="009F33EF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9F33EF" w:rsidRPr="002462D1" w:rsidRDefault="009F33EF" w:rsidP="009F33EF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9F33EF" w:rsidRPr="002462D1" w:rsidRDefault="009F33EF" w:rsidP="009F33EF">
      <w:pPr>
        <w:jc w:val="center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radova na n</w:t>
      </w:r>
      <w:r w:rsidR="0091221E">
        <w:rPr>
          <w:rFonts w:ascii="Arial" w:hAnsi="Arial" w:cs="Arial"/>
          <w:color w:val="000000"/>
          <w:lang w:val="sr-Latn-ME"/>
        </w:rPr>
        <w:t>adogradnji postoćeg objekta u S</w:t>
      </w:r>
      <w:r>
        <w:rPr>
          <w:rFonts w:ascii="Arial" w:hAnsi="Arial" w:cs="Arial"/>
          <w:color w:val="000000"/>
          <w:lang w:val="sr-Latn-ME"/>
        </w:rPr>
        <w:t>pužu</w:t>
      </w:r>
    </w:p>
    <w:p w:rsidR="009F33EF" w:rsidRPr="002462D1" w:rsidRDefault="009F33EF" w:rsidP="009F33EF">
      <w:pPr>
        <w:jc w:val="center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lang w:val="sr-Latn-ME"/>
        </w:rPr>
        <w:t>(predmet javne nabavke)</w:t>
      </w:r>
    </w:p>
    <w:p w:rsidR="009F33EF" w:rsidRPr="002462D1" w:rsidRDefault="009F33EF" w:rsidP="009F33EF">
      <w:pPr>
        <w:rPr>
          <w:rFonts w:ascii="Arial" w:hAnsi="Arial" w:cs="Arial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Predmet nabavke se nabavlja:</w:t>
      </w: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9F33EF" w:rsidRPr="0091221E" w:rsidRDefault="009F33EF" w:rsidP="009F33EF">
      <w:pPr>
        <w:jc w:val="both"/>
        <w:rPr>
          <w:rFonts w:ascii="Arial" w:hAnsi="Arial" w:cs="Arial"/>
          <w:lang w:val="sr-Latn-ME"/>
        </w:rPr>
      </w:pPr>
      <w:r w:rsidRPr="0091221E">
        <w:rPr>
          <w:rFonts w:ascii="Arial" w:hAnsi="Arial" w:cs="Arial"/>
          <w:lang w:val="sr-Latn-ME"/>
        </w:rPr>
        <w:sym w:font="Wingdings" w:char="F0A8"/>
      </w:r>
      <w:r w:rsidRPr="0091221E">
        <w:rPr>
          <w:rFonts w:ascii="Arial" w:hAnsi="Arial" w:cs="Arial"/>
          <w:lang w:val="sr-Latn-ME"/>
        </w:rPr>
        <w:t xml:space="preserve"> kao cjelina </w:t>
      </w:r>
    </w:p>
    <w:p w:rsidR="009F33EF" w:rsidRPr="009F33EF" w:rsidRDefault="009F33EF" w:rsidP="009F33EF">
      <w:pPr>
        <w:jc w:val="both"/>
        <w:rPr>
          <w:rFonts w:ascii="Arial" w:hAnsi="Arial" w:cs="Arial"/>
          <w:color w:val="FF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0" w:name="_Toc62730553"/>
      <w:r w:rsidRPr="002462D1">
        <w:rPr>
          <w:rFonts w:ascii="Arial" w:hAnsi="Arial"/>
          <w:b/>
          <w:color w:val="000000"/>
          <w:szCs w:val="32"/>
          <w:lang w:val="sr-Latn-ME"/>
        </w:rPr>
        <w:t>POZIV ZA NADMETANJE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1"/>
      </w:r>
      <w:bookmarkEnd w:id="0"/>
      <w:r w:rsidRPr="002462D1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:rsidR="009F33EF" w:rsidRPr="002462D1" w:rsidRDefault="009F33EF" w:rsidP="009F33EF">
      <w:pPr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ab/>
      </w:r>
    </w:p>
    <w:p w:rsidR="009F33EF" w:rsidRPr="002462D1" w:rsidRDefault="009F33EF" w:rsidP="009F33EF">
      <w:pPr>
        <w:ind w:left="360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9F33EF" w:rsidRPr="002462D1" w:rsidRDefault="009F33EF" w:rsidP="009F33EF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:rsidR="009F33EF" w:rsidRPr="002462D1" w:rsidRDefault="009F33EF" w:rsidP="009F33EF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:rsidR="009F33EF" w:rsidRPr="002462D1" w:rsidRDefault="009F33EF" w:rsidP="009F33EF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:rsidR="009F33EF" w:rsidRPr="002462D1" w:rsidRDefault="009F33EF" w:rsidP="009F33EF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:rsidR="009F33EF" w:rsidRPr="002462D1" w:rsidRDefault="009F33EF" w:rsidP="009F33EF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 w:rsidRPr="002462D1"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:rsidR="009F33EF" w:rsidRPr="002462D1" w:rsidRDefault="009F33EF" w:rsidP="009F33EF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:rsidR="009F33EF" w:rsidRPr="0091221E" w:rsidRDefault="0091221E" w:rsidP="009F33EF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val="sr-Latn-ME"/>
        </w:rPr>
      </w:pPr>
      <w:r w:rsidRPr="0091221E">
        <w:rPr>
          <w:rFonts w:ascii="Arial" w:eastAsia="Calibri" w:hAnsi="Arial" w:cs="Arial"/>
          <w:sz w:val="22"/>
          <w:szCs w:val="22"/>
          <w:lang w:val="sr-Latn-ME"/>
        </w:rPr>
        <w:t>Cjelina</w:t>
      </w:r>
      <w:r w:rsidR="009F33EF" w:rsidRPr="0091221E">
        <w:rPr>
          <w:rFonts w:ascii="Arial" w:eastAsia="Calibri" w:hAnsi="Arial" w:cs="Arial"/>
          <w:sz w:val="22"/>
          <w:szCs w:val="22"/>
          <w:lang w:val="sr-Latn-ME"/>
        </w:rPr>
        <w:t>,</w:t>
      </w:r>
    </w:p>
    <w:p w:rsidR="009F33EF" w:rsidRPr="002462D1" w:rsidRDefault="009F33EF" w:rsidP="009F33EF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:rsidR="009F33EF" w:rsidRPr="002462D1" w:rsidRDefault="009F33EF" w:rsidP="009F33EF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:rsidR="009F33EF" w:rsidRPr="002462D1" w:rsidRDefault="009F33EF" w:rsidP="009F33EF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:rsidR="009F33EF" w:rsidRPr="002462D1" w:rsidRDefault="009F33EF" w:rsidP="009F33EF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izboru,</w:t>
      </w:r>
    </w:p>
    <w:p w:rsidR="009F33EF" w:rsidRPr="002462D1" w:rsidRDefault="009F33EF" w:rsidP="009F33EF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:rsidR="009F33EF" w:rsidRPr="002462D1" w:rsidRDefault="009F33EF" w:rsidP="009F33EF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:rsidR="009F33EF" w:rsidRPr="002462D1" w:rsidRDefault="009F33EF" w:rsidP="009F33EF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9F33EF" w:rsidRPr="002462D1" w:rsidRDefault="009F33EF" w:rsidP="009F33EF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4"/>
      <w:r w:rsidRPr="002462D1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3"/>
      </w:r>
      <w:bookmarkEnd w:id="1"/>
    </w:p>
    <w:p w:rsidR="009F33EF" w:rsidRPr="002462D1" w:rsidRDefault="009F33EF" w:rsidP="009F33EF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9F33EF" w:rsidRPr="002462D1" w:rsidRDefault="009F33EF" w:rsidP="009F33E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:rsidR="009F33EF" w:rsidRPr="002462D1" w:rsidRDefault="009F33EF" w:rsidP="009F33E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:rsidR="009F33EF" w:rsidRPr="002462D1" w:rsidRDefault="009F33EF" w:rsidP="009F33EF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9F33EF" w:rsidRPr="002462D1" w:rsidRDefault="009F33EF" w:rsidP="009F33E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5"/>
      <w:r w:rsidRPr="002462D1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4"/>
      </w:r>
      <w:bookmarkEnd w:id="2"/>
    </w:p>
    <w:p w:rsidR="009F33EF" w:rsidRPr="002462D1" w:rsidRDefault="009F33EF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F33EF" w:rsidRPr="002462D1" w:rsidRDefault="009F33EF" w:rsidP="009F3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:rsidR="009F33EF" w:rsidRPr="002462D1" w:rsidRDefault="009F33EF" w:rsidP="009F33EF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9F33EF" w:rsidRPr="002462D1" w:rsidRDefault="009F33EF" w:rsidP="009F33EF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:</w:t>
      </w:r>
    </w:p>
    <w:p w:rsidR="009F33EF" w:rsidRPr="002462D1" w:rsidRDefault="009F33EF" w:rsidP="009F33EF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kao cjeline je </w:t>
      </w:r>
      <w:r w:rsidR="00DE0BBC">
        <w:rPr>
          <w:rFonts w:ascii="Arial" w:eastAsia="Calibri" w:hAnsi="Arial" w:cs="Arial"/>
          <w:color w:val="000000"/>
          <w:sz w:val="22"/>
          <w:szCs w:val="22"/>
          <w:lang w:val="sr-Latn-ME"/>
        </w:rPr>
        <w:t>471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.</w:t>
      </w:r>
      <w:r w:rsidR="00DE0BBC">
        <w:rPr>
          <w:rFonts w:ascii="Arial" w:eastAsia="Calibri" w:hAnsi="Arial" w:cs="Arial"/>
          <w:color w:val="000000"/>
          <w:sz w:val="22"/>
          <w:szCs w:val="22"/>
          <w:lang w:val="sr-Latn-ME"/>
        </w:rPr>
        <w:t>074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  <w:r w:rsidR="00DE0BBC">
        <w:rPr>
          <w:rFonts w:ascii="Arial" w:eastAsia="Calibri" w:hAnsi="Arial" w:cs="Arial"/>
          <w:color w:val="000000"/>
          <w:sz w:val="22"/>
          <w:szCs w:val="22"/>
          <w:lang w:val="sr-Latn-ME"/>
        </w:rPr>
        <w:t>00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€;</w:t>
      </w:r>
    </w:p>
    <w:p w:rsidR="009F33EF" w:rsidRPr="002462D1" w:rsidRDefault="009F33EF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F33EF" w:rsidRPr="002462D1" w:rsidRDefault="009F33EF" w:rsidP="009F33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lastRenderedPageBreak/>
        <w:t>Obrazloženje razloga zašto predmet nabavke nije podijeljen na partije: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:rsidR="00D806B3" w:rsidRDefault="00D806B3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9F33EF" w:rsidRDefault="0091221E" w:rsidP="009F33EF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Predmet nabavke nije podijeljen po partijama iz ralozloga što nadogradnja postojećeg objekta u </w:t>
      </w:r>
      <w:r w:rsidR="00D806B3">
        <w:rPr>
          <w:rFonts w:ascii="Arial" w:hAnsi="Arial" w:cs="Arial"/>
          <w:color w:val="000000"/>
          <w:lang w:val="sr-Latn-ME"/>
        </w:rPr>
        <w:t>Spužu predstavlja jedinstvenu cjelinu.</w:t>
      </w:r>
    </w:p>
    <w:p w:rsidR="00D806B3" w:rsidRPr="002462D1" w:rsidRDefault="00D806B3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>ZAKLJUČIVANJE OKVIRNOG SPORAZUMA</w:t>
      </w:r>
      <w:r w:rsidRPr="002462D1">
        <w:rPr>
          <w:rFonts w:ascii="Arial" w:hAnsi="Arial" w:cs="Arial"/>
          <w:b/>
          <w:color w:val="000000"/>
          <w:vertAlign w:val="superscript"/>
          <w:lang w:val="sr-Latn-ME"/>
        </w:rPr>
        <w:footnoteReference w:id="7"/>
      </w: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Zaključiće se okvirni sporazum:</w:t>
      </w: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ne</w:t>
      </w: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PONUDA SA VARIJANTAMA</w:t>
      </w:r>
    </w:p>
    <w:p w:rsidR="009F33EF" w:rsidRPr="002462D1" w:rsidRDefault="009F33EF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Mogućnost podnošenja ponude sa varijantama</w:t>
      </w:r>
    </w:p>
    <w:p w:rsidR="009F33EF" w:rsidRPr="002462D1" w:rsidRDefault="009F33EF" w:rsidP="009F33EF">
      <w:pPr>
        <w:jc w:val="both"/>
        <w:rPr>
          <w:rFonts w:ascii="Arial" w:hAnsi="Arial" w:cs="Arial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Varijante ponude nijesu dozvoljene i neće biti razmatrane.</w:t>
      </w:r>
    </w:p>
    <w:p w:rsidR="009F33EF" w:rsidRPr="002462D1" w:rsidRDefault="009F33EF" w:rsidP="009F33EF">
      <w:pPr>
        <w:jc w:val="both"/>
        <w:rPr>
          <w:rFonts w:ascii="Arial" w:hAnsi="Arial" w:cs="Arial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9F33EF" w:rsidRPr="002462D1" w:rsidRDefault="009F33EF" w:rsidP="009F3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2462D1">
        <w:rPr>
          <w:rFonts w:ascii="Arial" w:hAnsi="Arial" w:cs="Arial"/>
          <w:b/>
          <w:lang w:val="sr-Latn-ME"/>
        </w:rPr>
        <w:t>REZERVISANA NABAVKA</w:t>
      </w:r>
    </w:p>
    <w:p w:rsidR="009F33EF" w:rsidRPr="002462D1" w:rsidRDefault="009F33EF" w:rsidP="009F33EF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9F33EF" w:rsidRPr="002462D1" w:rsidRDefault="009F33EF" w:rsidP="009F33EF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9F33EF" w:rsidRPr="002462D1" w:rsidRDefault="009F33EF" w:rsidP="009F33E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3" w:name="_Toc62730556"/>
      <w:r w:rsidRPr="002462D1">
        <w:rPr>
          <w:rFonts w:ascii="Arial" w:hAnsi="Arial"/>
          <w:b/>
          <w:szCs w:val="32"/>
          <w:lang w:val="sr-Latn-ME"/>
        </w:rPr>
        <w:t>NAČIN UTVRĐIVANJA EKVIVALENTNOSTI</w:t>
      </w:r>
      <w:bookmarkEnd w:id="3"/>
    </w:p>
    <w:p w:rsidR="009F33EF" w:rsidRPr="009F33EF" w:rsidRDefault="009F33EF" w:rsidP="009F33EF">
      <w:pPr>
        <w:jc w:val="both"/>
        <w:rPr>
          <w:rFonts w:ascii="Arial" w:hAnsi="Arial" w:cs="Arial"/>
          <w:bCs/>
          <w:color w:val="FF0000"/>
          <w:lang w:val="sr-Latn-ME"/>
        </w:rPr>
      </w:pPr>
    </w:p>
    <w:p w:rsidR="009F33EF" w:rsidRPr="00D806B3" w:rsidRDefault="00D806B3" w:rsidP="009F33EF">
      <w:pPr>
        <w:jc w:val="both"/>
        <w:rPr>
          <w:rFonts w:ascii="Arial" w:hAnsi="Arial" w:cs="Arial"/>
          <w:bCs/>
          <w:lang w:val="sr-Latn-ME"/>
        </w:rPr>
      </w:pPr>
      <w:r w:rsidRPr="00D806B3">
        <w:rPr>
          <w:rFonts w:ascii="Arial" w:hAnsi="Arial" w:cs="Arial"/>
          <w:bCs/>
          <w:lang w:val="sr-Latn-ME"/>
        </w:rPr>
        <w:t>/</w:t>
      </w:r>
    </w:p>
    <w:p w:rsidR="009F33EF" w:rsidRPr="002462D1" w:rsidRDefault="009F33EF" w:rsidP="009F33E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4" w:name="_Toc62730557"/>
      <w:r w:rsidRPr="002462D1">
        <w:rPr>
          <w:rFonts w:ascii="Arial" w:hAnsi="Arial"/>
          <w:b/>
          <w:szCs w:val="32"/>
          <w:lang w:val="sr-Latn-ME"/>
        </w:rPr>
        <w:t>OSNOVI ZA OBAVEZNO ISKLJUČENJE IZ POSTUPKA JAVNE NABAVKE</w:t>
      </w:r>
      <w:bookmarkEnd w:id="4"/>
    </w:p>
    <w:p w:rsidR="009F33EF" w:rsidRPr="002462D1" w:rsidRDefault="009F33EF" w:rsidP="009F33EF">
      <w:pPr>
        <w:jc w:val="both"/>
        <w:rPr>
          <w:rFonts w:ascii="Arial" w:hAnsi="Arial" w:cs="Arial"/>
          <w:lang w:val="sr-Latn-ME"/>
        </w:rPr>
      </w:pPr>
    </w:p>
    <w:p w:rsidR="009F33EF" w:rsidRDefault="009F33EF" w:rsidP="009F33EF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9F33EF" w:rsidRDefault="009F33EF" w:rsidP="009F33EF">
      <w:pPr>
        <w:numPr>
          <w:ilvl w:val="0"/>
          <w:numId w:val="5"/>
        </w:numPr>
        <w:rPr>
          <w:rFonts w:ascii="Arial" w:hAnsi="Arial" w:cs="Arial"/>
          <w:lang w:val="sr-Latn-ME"/>
        </w:rPr>
      </w:pPr>
      <w:bookmarkStart w:id="5" w:name="_Toc62730558"/>
      <w:r w:rsidRPr="002462D1">
        <w:rPr>
          <w:rFonts w:ascii="Arial" w:hAnsi="Arial" w:cs="Arial"/>
          <w:lang w:val="sr-Latn-ME"/>
        </w:rPr>
        <w:t>je vršio neprimjeren uticaj u smislu člana 38 stav 2 tačka 1 ovog zakona;</w:t>
      </w:r>
    </w:p>
    <w:p w:rsidR="009F33EF" w:rsidRDefault="009F33EF" w:rsidP="009F33EF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sukob interesa iz člana 41 stav 1 tačka 2 ili člana 42 ovog zakona;</w:t>
      </w:r>
    </w:p>
    <w:p w:rsidR="009F33EF" w:rsidRDefault="009F33EF" w:rsidP="009F33EF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ne ispunjava uslov iz člana 99 ovog zakona;</w:t>
      </w:r>
    </w:p>
    <w:p w:rsidR="009F33EF" w:rsidRDefault="009F33EF" w:rsidP="009F33EF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ne ispunjava uslov iz čl. 102, 104 ili 106 ovog zakona predviđen tenderskom dokumentacijom;</w:t>
      </w:r>
    </w:p>
    <w:p w:rsidR="009F33EF" w:rsidRDefault="009F33EF" w:rsidP="009F33EF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9F33EF" w:rsidRDefault="009F33EF" w:rsidP="009F33EF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razlog na osnovu kojeg se smatra da je odustao od prijave, odnosno ponude, a koji je propisan članom 120 stav 15 ovog zakona;</w:t>
      </w:r>
    </w:p>
    <w:p w:rsidR="009F33EF" w:rsidRDefault="009F33EF" w:rsidP="009F33EF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lastRenderedPageBreak/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9F33EF" w:rsidRPr="002462D1" w:rsidRDefault="009F33EF" w:rsidP="009F33EF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drugi razlog propisan ovim zakonom.</w:t>
      </w:r>
    </w:p>
    <w:p w:rsidR="009F33EF" w:rsidRPr="002462D1" w:rsidRDefault="009F33EF" w:rsidP="009F33E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r w:rsidRPr="002462D1"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5"/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9F33EF" w:rsidRPr="00755C1E" w:rsidRDefault="009F33EF" w:rsidP="009F33EF">
      <w:pPr>
        <w:jc w:val="both"/>
        <w:rPr>
          <w:rFonts w:ascii="Arial" w:hAnsi="Arial" w:cs="Arial"/>
          <w:lang w:val="sr-Latn-ME"/>
        </w:rPr>
      </w:pPr>
      <w:r w:rsidRPr="00E802EC">
        <w:rPr>
          <w:rFonts w:ascii="Arial" w:eastAsia="Calibri" w:hAnsi="Arial" w:cs="Arial"/>
          <w:color w:val="000000"/>
        </w:rPr>
        <w:sym w:font="Wingdings" w:char="F078"/>
      </w:r>
      <w:r w:rsidRPr="00E802EC">
        <w:rPr>
          <w:rFonts w:ascii="Arial" w:eastAsia="Calibri" w:hAnsi="Arial" w:cs="Arial"/>
          <w:color w:val="000000"/>
        </w:rPr>
        <w:t xml:space="preserve"> </w:t>
      </w:r>
      <w:r w:rsidR="00755C1E" w:rsidRPr="00F3450B">
        <w:rPr>
          <w:rFonts w:ascii="Arial" w:hAnsi="Arial" w:cs="Arial"/>
          <w:lang w:val="sr-Latn-ME"/>
        </w:rPr>
        <w:t>garanciju za dobro izvršenje ugovora</w:t>
      </w:r>
      <w:r w:rsidR="00755C1E">
        <w:rPr>
          <w:rFonts w:ascii="Arial" w:hAnsi="Arial" w:cs="Arial"/>
          <w:lang w:val="sr-Latn-ME"/>
        </w:rPr>
        <w:t>:</w:t>
      </w:r>
      <w:r w:rsidR="00755C1E" w:rsidRPr="00F3450B">
        <w:rPr>
          <w:rFonts w:ascii="Arial" w:hAnsi="Arial" w:cs="Arial"/>
          <w:lang w:val="sr-Latn-ME"/>
        </w:rPr>
        <w:t xml:space="preserve">  </w:t>
      </w:r>
      <w:r w:rsidR="00755C1E">
        <w:rPr>
          <w:rFonts w:ascii="Arial" w:hAnsi="Arial" w:cs="Arial"/>
          <w:lang w:val="sr-Latn-ME"/>
        </w:rPr>
        <w:t>Izvođač</w:t>
      </w:r>
      <w:r w:rsidR="00755C1E" w:rsidRPr="00723A17">
        <w:rPr>
          <w:rFonts w:ascii="Arial" w:hAnsi="Arial" w:cs="Arial"/>
          <w:lang w:val="sr-Latn-ME"/>
        </w:rPr>
        <w:t xml:space="preserve"> se obavezuje da Naručiocu u roku od 15 (petnaest) dana od dana dostavljanja Ugovora na potpis dostavi neopozivu, bezuslovnu i naplativu na prvi poziv Garanciju za dobro izvršenje ugovora na iznos od 10 % od ukupne vrijednosti Ugovora sa rokom važnosti 30 (trideset) dana dužim od ugovorenog roka i koju Naručilac može aktivirati u svakom momentu kada nastupi neki od razloga za raskid ovog ugovora.</w:t>
      </w:r>
      <w:r w:rsidR="00755C1E" w:rsidRPr="00F3450B">
        <w:rPr>
          <w:rFonts w:ascii="Arial" w:hAnsi="Arial" w:cs="Arial"/>
          <w:lang w:val="sr-Latn-ME"/>
        </w:rPr>
        <w:t xml:space="preserve"> </w:t>
      </w:r>
    </w:p>
    <w:p w:rsidR="009F33EF" w:rsidRPr="00E802EC" w:rsidRDefault="009F33EF" w:rsidP="009F33EF">
      <w:pPr>
        <w:jc w:val="both"/>
        <w:rPr>
          <w:rFonts w:ascii="Arial" w:eastAsia="Calibri" w:hAnsi="Arial" w:cs="Arial"/>
          <w:lang w:val="es-ES"/>
        </w:rPr>
      </w:pPr>
      <w:r w:rsidRPr="00E802EC">
        <w:rPr>
          <w:rFonts w:ascii="Arial" w:eastAsia="Calibri" w:hAnsi="Arial" w:cs="Arial"/>
          <w:color w:val="000000"/>
        </w:rPr>
        <w:sym w:font="Wingdings" w:char="F078"/>
      </w:r>
      <w:r w:rsidRPr="00E802EC">
        <w:rPr>
          <w:rFonts w:ascii="Arial" w:eastAsia="Calibri" w:hAnsi="Arial" w:cs="Arial"/>
          <w:color w:val="000000"/>
        </w:rPr>
        <w:t xml:space="preserve"> </w:t>
      </w:r>
      <w:r w:rsidR="00755C1E">
        <w:rPr>
          <w:rFonts w:ascii="Arial" w:hAnsi="Arial" w:cs="Arial"/>
          <w:lang w:val="sr-Latn-ME"/>
        </w:rPr>
        <w:t>Izvođač</w:t>
      </w:r>
      <w:r w:rsidR="00755C1E" w:rsidRPr="00723A17">
        <w:rPr>
          <w:rFonts w:ascii="Arial" w:hAnsi="Arial" w:cs="Arial"/>
          <w:lang w:val="sr-Latn-ME"/>
        </w:rPr>
        <w:t xml:space="preserve"> se obavezuje da Naručiocu u roku od 15 (petnaest) dana od dana dostavljanja Ugovora na potpis dostavi</w:t>
      </w:r>
      <w:r w:rsidR="00755C1E"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garanciju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za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otklanjanje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nedostataka</w:t>
      </w:r>
      <w:proofErr w:type="spellEnd"/>
      <w:r w:rsidRPr="00E802EC">
        <w:rPr>
          <w:rFonts w:ascii="Arial" w:eastAsia="Calibri" w:hAnsi="Arial" w:cs="Arial"/>
        </w:rPr>
        <w:t xml:space="preserve"> u </w:t>
      </w:r>
      <w:proofErr w:type="spellStart"/>
      <w:r w:rsidRPr="00E802EC">
        <w:rPr>
          <w:rFonts w:ascii="Arial" w:eastAsia="Calibri" w:hAnsi="Arial" w:cs="Arial"/>
        </w:rPr>
        <w:t>garantnom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roku</w:t>
      </w:r>
      <w:proofErr w:type="spellEnd"/>
      <w:r w:rsidRPr="00E802EC">
        <w:rPr>
          <w:rFonts w:ascii="Arial" w:eastAsia="Calibri" w:hAnsi="Arial" w:cs="Arial"/>
        </w:rPr>
        <w:t xml:space="preserve">, </w:t>
      </w:r>
      <w:proofErr w:type="spellStart"/>
      <w:r w:rsidRPr="00E802EC">
        <w:rPr>
          <w:rFonts w:ascii="Arial" w:eastAsia="Calibri" w:hAnsi="Arial" w:cs="Arial"/>
        </w:rPr>
        <w:t>za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slučaj</w:t>
      </w:r>
      <w:proofErr w:type="spellEnd"/>
      <w:r w:rsidRPr="00E802EC">
        <w:rPr>
          <w:rFonts w:ascii="Arial" w:eastAsia="Calibri" w:hAnsi="Arial" w:cs="Arial"/>
        </w:rPr>
        <w:t xml:space="preserve"> da </w:t>
      </w:r>
      <w:proofErr w:type="spellStart"/>
      <w:r w:rsidRPr="00E802EC">
        <w:rPr>
          <w:rFonts w:ascii="Arial" w:eastAsia="Calibri" w:hAnsi="Arial" w:cs="Arial"/>
        </w:rPr>
        <w:t>izabrani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ponuđač</w:t>
      </w:r>
      <w:proofErr w:type="spellEnd"/>
      <w:r w:rsidRPr="00E802EC">
        <w:rPr>
          <w:rFonts w:ascii="Arial" w:eastAsia="Calibri" w:hAnsi="Arial" w:cs="Arial"/>
        </w:rPr>
        <w:t xml:space="preserve"> u </w:t>
      </w:r>
      <w:proofErr w:type="spellStart"/>
      <w:r w:rsidRPr="00E802EC">
        <w:rPr>
          <w:rFonts w:ascii="Arial" w:eastAsia="Calibri" w:hAnsi="Arial" w:cs="Arial"/>
        </w:rPr>
        <w:t>garantnom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roku</w:t>
      </w:r>
      <w:proofErr w:type="spellEnd"/>
      <w:r w:rsidRPr="00E802EC">
        <w:rPr>
          <w:rFonts w:ascii="Arial" w:eastAsia="Calibri" w:hAnsi="Arial" w:cs="Arial"/>
        </w:rPr>
        <w:t xml:space="preserve"> ne </w:t>
      </w:r>
      <w:proofErr w:type="spellStart"/>
      <w:r w:rsidRPr="00E802EC">
        <w:rPr>
          <w:rFonts w:ascii="Arial" w:eastAsia="Calibri" w:hAnsi="Arial" w:cs="Arial"/>
        </w:rPr>
        <w:t>ispuni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obaveze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na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koje</w:t>
      </w:r>
      <w:proofErr w:type="spellEnd"/>
      <w:r w:rsidRPr="00E802EC">
        <w:rPr>
          <w:rFonts w:ascii="Arial" w:eastAsia="Calibri" w:hAnsi="Arial" w:cs="Arial"/>
        </w:rPr>
        <w:t xml:space="preserve"> se </w:t>
      </w:r>
      <w:proofErr w:type="spellStart"/>
      <w:r w:rsidRPr="00E802EC">
        <w:rPr>
          <w:rFonts w:ascii="Arial" w:eastAsia="Calibri" w:hAnsi="Arial" w:cs="Arial"/>
        </w:rPr>
        <w:t>garancija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odnosi</w:t>
      </w:r>
      <w:proofErr w:type="spellEnd"/>
      <w:r w:rsidRPr="00E802EC">
        <w:rPr>
          <w:rFonts w:ascii="Arial" w:eastAsia="Calibri" w:hAnsi="Arial" w:cs="Arial"/>
        </w:rPr>
        <w:t xml:space="preserve"> </w:t>
      </w:r>
      <w:r w:rsidRPr="00E802EC">
        <w:rPr>
          <w:rFonts w:ascii="Arial" w:eastAsia="Calibri" w:hAnsi="Arial" w:cs="Arial"/>
          <w:color w:val="000000"/>
        </w:rPr>
        <w:t xml:space="preserve">u </w:t>
      </w:r>
      <w:proofErr w:type="spellStart"/>
      <w:r w:rsidRPr="00E802EC">
        <w:rPr>
          <w:rFonts w:ascii="Arial" w:eastAsia="Calibri" w:hAnsi="Arial" w:cs="Arial"/>
          <w:color w:val="000000"/>
        </w:rPr>
        <w:t>iznosu</w:t>
      </w:r>
      <w:proofErr w:type="spellEnd"/>
      <w:r w:rsidRPr="00E802EC">
        <w:rPr>
          <w:rFonts w:ascii="Arial" w:eastAsia="Calibri" w:hAnsi="Arial" w:cs="Arial"/>
          <w:color w:val="000000"/>
        </w:rPr>
        <w:t xml:space="preserve"> od 10 % </w:t>
      </w:r>
      <w:proofErr w:type="spellStart"/>
      <w:r w:rsidRPr="00E802EC">
        <w:rPr>
          <w:rFonts w:ascii="Arial" w:eastAsia="Calibri" w:hAnsi="Arial" w:cs="Arial"/>
          <w:color w:val="000000"/>
        </w:rPr>
        <w:t>od</w:t>
      </w:r>
      <w:proofErr w:type="spellEnd"/>
      <w:r w:rsidRPr="00E802EC">
        <w:rPr>
          <w:rFonts w:ascii="Arial" w:eastAsia="Calibri" w:hAnsi="Arial" w:cs="Arial"/>
          <w:color w:val="000000"/>
        </w:rPr>
        <w:t xml:space="preserve"> </w:t>
      </w:r>
      <w:proofErr w:type="spellStart"/>
      <w:r w:rsidRPr="00E802EC">
        <w:rPr>
          <w:rFonts w:ascii="Arial" w:eastAsia="Calibri" w:hAnsi="Arial" w:cs="Arial"/>
          <w:color w:val="000000"/>
        </w:rPr>
        <w:t>vrijednosti</w:t>
      </w:r>
      <w:proofErr w:type="spellEnd"/>
      <w:r w:rsidRPr="00E802EC">
        <w:rPr>
          <w:rFonts w:ascii="Arial" w:eastAsia="Calibri" w:hAnsi="Arial" w:cs="Arial"/>
          <w:color w:val="000000"/>
        </w:rPr>
        <w:t xml:space="preserve"> </w:t>
      </w:r>
      <w:proofErr w:type="spellStart"/>
      <w:r w:rsidRPr="00E802EC">
        <w:rPr>
          <w:rFonts w:ascii="Arial" w:eastAsia="Calibri" w:hAnsi="Arial" w:cs="Arial"/>
          <w:color w:val="000000"/>
        </w:rPr>
        <w:t>ugovora</w:t>
      </w:r>
      <w:proofErr w:type="spellEnd"/>
      <w:r w:rsidRPr="00E802EC">
        <w:rPr>
          <w:rFonts w:ascii="Arial" w:eastAsia="Calibri" w:hAnsi="Arial" w:cs="Arial"/>
          <w:color w:val="000000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sa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rokom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važenja</w:t>
      </w:r>
      <w:proofErr w:type="spellEnd"/>
      <w:r w:rsidRPr="00E802EC">
        <w:rPr>
          <w:rFonts w:ascii="Arial" w:eastAsia="Calibri" w:hAnsi="Arial" w:cs="Arial"/>
        </w:rPr>
        <w:t xml:space="preserve"> </w:t>
      </w:r>
      <w:r w:rsidRPr="00E802EC">
        <w:rPr>
          <w:rFonts w:ascii="Arial" w:eastAsia="Calibri" w:hAnsi="Arial" w:cs="Arial"/>
          <w:lang w:val="sl-SI" w:eastAsia="zh-TW"/>
        </w:rPr>
        <w:t>identičnim sa garantnim rokom predviđenim ovom tenderskom dokumentacijom.</w:t>
      </w:r>
      <w:r w:rsidRPr="00E802EC">
        <w:rPr>
          <w:rFonts w:ascii="Arial" w:eastAsia="Calibri" w:hAnsi="Arial" w:cs="Arial"/>
          <w:lang w:val="es-ES"/>
        </w:rPr>
        <w:t xml:space="preserve"> Ova </w:t>
      </w:r>
      <w:proofErr w:type="spellStart"/>
      <w:r w:rsidRPr="00E802EC">
        <w:rPr>
          <w:rFonts w:ascii="Arial" w:eastAsia="Calibri" w:hAnsi="Arial" w:cs="Arial"/>
          <w:lang w:val="es-ES"/>
        </w:rPr>
        <w:t>garancija</w:t>
      </w:r>
      <w:proofErr w:type="spellEnd"/>
      <w:r w:rsidRPr="00E802EC">
        <w:rPr>
          <w:rFonts w:ascii="Arial" w:eastAsia="Calibri" w:hAnsi="Arial" w:cs="Arial"/>
          <w:lang w:val="es-ES"/>
        </w:rPr>
        <w:t xml:space="preserve"> mora da je </w:t>
      </w:r>
      <w:proofErr w:type="spellStart"/>
      <w:r w:rsidRPr="00E802EC">
        <w:rPr>
          <w:rFonts w:ascii="Arial" w:eastAsia="Calibri" w:hAnsi="Arial" w:cs="Arial"/>
          <w:lang w:val="es-ES"/>
        </w:rPr>
        <w:t>bezuslovna</w:t>
      </w:r>
      <w:proofErr w:type="spellEnd"/>
      <w:r w:rsidRPr="00E802EC">
        <w:rPr>
          <w:rFonts w:ascii="Arial" w:eastAsia="Calibri" w:hAnsi="Arial" w:cs="Arial"/>
          <w:lang w:val="es-ES"/>
        </w:rPr>
        <w:t xml:space="preserve"> i </w:t>
      </w:r>
      <w:proofErr w:type="spellStart"/>
      <w:r w:rsidRPr="00E802EC">
        <w:rPr>
          <w:rFonts w:ascii="Arial" w:eastAsia="Calibri" w:hAnsi="Arial" w:cs="Arial"/>
          <w:lang w:val="es-ES"/>
        </w:rPr>
        <w:t>plativa</w:t>
      </w:r>
      <w:proofErr w:type="spellEnd"/>
      <w:r w:rsidRPr="00E802EC">
        <w:rPr>
          <w:rFonts w:ascii="Arial" w:eastAsia="Calibri" w:hAnsi="Arial" w:cs="Arial"/>
          <w:lang w:val="es-ES"/>
        </w:rPr>
        <w:t xml:space="preserve"> na </w:t>
      </w:r>
      <w:proofErr w:type="spellStart"/>
      <w:r w:rsidRPr="00E802EC">
        <w:rPr>
          <w:rFonts w:ascii="Arial" w:eastAsia="Calibri" w:hAnsi="Arial" w:cs="Arial"/>
          <w:lang w:val="es-ES"/>
        </w:rPr>
        <w:t>prvi</w:t>
      </w:r>
      <w:proofErr w:type="spellEnd"/>
      <w:r w:rsidRPr="00E802EC">
        <w:rPr>
          <w:rFonts w:ascii="Arial" w:eastAsia="Calibri" w:hAnsi="Arial" w:cs="Arial"/>
          <w:lang w:val="es-ES"/>
        </w:rPr>
        <w:t xml:space="preserve"> </w:t>
      </w:r>
      <w:proofErr w:type="spellStart"/>
      <w:r w:rsidRPr="00E802EC">
        <w:rPr>
          <w:rFonts w:ascii="Arial" w:eastAsia="Calibri" w:hAnsi="Arial" w:cs="Arial"/>
          <w:lang w:val="es-ES"/>
        </w:rPr>
        <w:t>poziv</w:t>
      </w:r>
      <w:proofErr w:type="spellEnd"/>
      <w:r w:rsidRPr="00E802EC">
        <w:rPr>
          <w:rFonts w:ascii="Arial" w:eastAsia="Calibri" w:hAnsi="Arial" w:cs="Arial"/>
          <w:lang w:val="es-ES"/>
        </w:rPr>
        <w:t xml:space="preserve"> </w:t>
      </w:r>
      <w:proofErr w:type="spellStart"/>
      <w:proofErr w:type="gramStart"/>
      <w:r w:rsidRPr="00E802EC">
        <w:rPr>
          <w:rFonts w:ascii="Arial" w:eastAsia="Calibri" w:hAnsi="Arial" w:cs="Arial"/>
          <w:lang w:val="es-ES"/>
        </w:rPr>
        <w:t>naručioca</w:t>
      </w:r>
      <w:proofErr w:type="spellEnd"/>
      <w:r w:rsidRPr="00E802EC">
        <w:rPr>
          <w:rFonts w:ascii="Arial" w:eastAsia="Calibri" w:hAnsi="Arial" w:cs="Arial"/>
          <w:lang w:val="es-ES"/>
        </w:rPr>
        <w:t xml:space="preserve"> .</w:t>
      </w:r>
      <w:proofErr w:type="gramEnd"/>
      <w:r w:rsidRPr="00E802EC">
        <w:rPr>
          <w:rFonts w:ascii="Arial" w:eastAsia="Calibri" w:hAnsi="Arial" w:cs="Arial"/>
        </w:rPr>
        <w:t xml:space="preserve"> </w:t>
      </w:r>
    </w:p>
    <w:p w:rsidR="009F33EF" w:rsidRPr="00E802EC" w:rsidRDefault="009F33EF" w:rsidP="009F33E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E802EC">
        <w:rPr>
          <w:rFonts w:ascii="Arial" w:eastAsia="Calibri" w:hAnsi="Arial" w:cs="Arial"/>
          <w:color w:val="000000"/>
        </w:rPr>
        <w:sym w:font="Wingdings" w:char="F078"/>
      </w:r>
      <w:r w:rsidRPr="00E802EC">
        <w:rPr>
          <w:rFonts w:ascii="Arial" w:eastAsia="Calibri" w:hAnsi="Arial" w:cs="Arial"/>
          <w:color w:val="000000"/>
        </w:rPr>
        <w:t xml:space="preserve"> </w:t>
      </w:r>
      <w:r w:rsidR="00755C1E">
        <w:rPr>
          <w:rFonts w:ascii="Arial" w:hAnsi="Arial" w:cs="Arial"/>
          <w:lang w:val="sr-Latn-ME"/>
        </w:rPr>
        <w:t>Izvođač</w:t>
      </w:r>
      <w:r w:rsidR="00755C1E" w:rsidRPr="00723A17">
        <w:rPr>
          <w:rFonts w:ascii="Arial" w:hAnsi="Arial" w:cs="Arial"/>
          <w:lang w:val="sr-Latn-ME"/>
        </w:rPr>
        <w:t xml:space="preserve"> se obavezuje da Naručiocu u roku od 15 (petnaest) dana od dana dostavljanja Ugovora na potpis dostavi</w:t>
      </w:r>
      <w:r w:rsidR="00755C1E"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polisu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osiguranja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od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profesionalne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odgovornosti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za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štetu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koja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može</w:t>
      </w:r>
      <w:proofErr w:type="spellEnd"/>
      <w:r w:rsidRPr="00E802EC">
        <w:rPr>
          <w:rFonts w:ascii="Arial" w:eastAsia="Calibri" w:hAnsi="Arial" w:cs="Arial"/>
        </w:rPr>
        <w:t xml:space="preserve"> da </w:t>
      </w:r>
      <w:proofErr w:type="spellStart"/>
      <w:r w:rsidRPr="00E802EC">
        <w:rPr>
          <w:rFonts w:ascii="Arial" w:eastAsia="Calibri" w:hAnsi="Arial" w:cs="Arial"/>
        </w:rPr>
        <w:t>nastane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naručiocu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i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trećim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licima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od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vršenja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ugovorenih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radova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na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iznos</w:t>
      </w:r>
      <w:proofErr w:type="spellEnd"/>
      <w:r w:rsidRPr="00E802EC">
        <w:rPr>
          <w:rFonts w:ascii="Arial" w:eastAsia="Calibri" w:hAnsi="Arial" w:cs="Arial"/>
        </w:rPr>
        <w:t xml:space="preserve"> od 100.000,00 </w:t>
      </w:r>
      <w:proofErr w:type="spellStart"/>
      <w:r w:rsidRPr="00E802EC">
        <w:rPr>
          <w:rFonts w:ascii="Arial" w:eastAsia="Calibri" w:hAnsi="Arial" w:cs="Arial"/>
        </w:rPr>
        <w:t>eura</w:t>
      </w:r>
      <w:proofErr w:type="spellEnd"/>
      <w:r w:rsidRPr="00E802EC">
        <w:rPr>
          <w:rFonts w:ascii="Arial" w:eastAsia="Calibri" w:hAnsi="Arial" w:cs="Arial"/>
        </w:rPr>
        <w:t xml:space="preserve">, </w:t>
      </w:r>
      <w:proofErr w:type="spellStart"/>
      <w:r w:rsidRPr="00E802EC">
        <w:rPr>
          <w:rFonts w:ascii="Arial" w:eastAsia="Calibri" w:hAnsi="Arial" w:cs="Arial"/>
        </w:rPr>
        <w:t>sa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rokom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važenja</w:t>
      </w:r>
      <w:proofErr w:type="spellEnd"/>
      <w:r w:rsidRPr="00E802EC">
        <w:rPr>
          <w:rFonts w:ascii="Arial" w:eastAsia="Calibri" w:hAnsi="Arial" w:cs="Arial"/>
        </w:rPr>
        <w:t xml:space="preserve"> od dana </w:t>
      </w:r>
      <w:proofErr w:type="spellStart"/>
      <w:r w:rsidRPr="00E802EC">
        <w:rPr>
          <w:rFonts w:ascii="Arial" w:eastAsia="Calibri" w:hAnsi="Arial" w:cs="Arial"/>
        </w:rPr>
        <w:t>početka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izvršenja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ugovora</w:t>
      </w:r>
      <w:proofErr w:type="spellEnd"/>
      <w:r w:rsidRPr="00E802EC">
        <w:rPr>
          <w:rFonts w:ascii="Arial" w:eastAsia="Calibri" w:hAnsi="Arial" w:cs="Arial"/>
        </w:rPr>
        <w:t xml:space="preserve"> do dana </w:t>
      </w:r>
      <w:proofErr w:type="spellStart"/>
      <w:r w:rsidRPr="00E802EC">
        <w:rPr>
          <w:rFonts w:ascii="Arial" w:eastAsia="Calibri" w:hAnsi="Arial" w:cs="Arial"/>
        </w:rPr>
        <w:t>isteka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garantnog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roka</w:t>
      </w:r>
      <w:proofErr w:type="spellEnd"/>
      <w:r w:rsidRPr="00E802EC">
        <w:rPr>
          <w:rFonts w:ascii="Arial" w:eastAsia="Calibri" w:hAnsi="Arial" w:cs="Arial"/>
        </w:rPr>
        <w:t>.</w:t>
      </w:r>
    </w:p>
    <w:p w:rsidR="009F33EF" w:rsidRPr="00E802EC" w:rsidRDefault="009F33EF" w:rsidP="009F33EF">
      <w:pPr>
        <w:jc w:val="both"/>
        <w:rPr>
          <w:rFonts w:ascii="Arial" w:eastAsia="Calibri" w:hAnsi="Arial" w:cs="Arial"/>
        </w:rPr>
      </w:pPr>
      <w:proofErr w:type="spellStart"/>
      <w:r w:rsidRPr="00E802EC">
        <w:rPr>
          <w:rFonts w:ascii="Arial" w:eastAsia="Calibri" w:hAnsi="Arial" w:cs="Arial"/>
        </w:rPr>
        <w:t>Polisa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osiguranja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od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profesionalne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odgovornosti</w:t>
      </w:r>
      <w:proofErr w:type="spellEnd"/>
      <w:r w:rsidRPr="00E802EC">
        <w:rPr>
          <w:rFonts w:ascii="Arial" w:eastAsia="Calibri" w:hAnsi="Arial" w:cs="Arial"/>
        </w:rPr>
        <w:t xml:space="preserve"> mora da se </w:t>
      </w:r>
      <w:proofErr w:type="spellStart"/>
      <w:r w:rsidRPr="00E802EC">
        <w:rPr>
          <w:rFonts w:ascii="Arial" w:eastAsia="Calibri" w:hAnsi="Arial" w:cs="Arial"/>
        </w:rPr>
        <w:t>odnosi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na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ugovorene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radove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i</w:t>
      </w:r>
      <w:proofErr w:type="spellEnd"/>
      <w:r w:rsidRPr="00E802EC">
        <w:rPr>
          <w:rFonts w:ascii="Arial" w:eastAsia="Calibri" w:hAnsi="Arial" w:cs="Arial"/>
        </w:rPr>
        <w:t xml:space="preserve"> da </w:t>
      </w:r>
      <w:proofErr w:type="spellStart"/>
      <w:r w:rsidRPr="00E802EC">
        <w:rPr>
          <w:rFonts w:ascii="Arial" w:eastAsia="Calibri" w:hAnsi="Arial" w:cs="Arial"/>
        </w:rPr>
        <w:t>pokriva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rizik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odgovornosti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za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štetu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prouzrokovanu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licima</w:t>
      </w:r>
      <w:proofErr w:type="spellEnd"/>
      <w:r w:rsidRPr="00E802EC">
        <w:rPr>
          <w:rFonts w:ascii="Arial" w:eastAsia="Calibri" w:hAnsi="Arial" w:cs="Arial"/>
        </w:rPr>
        <w:t xml:space="preserve">, </w:t>
      </w:r>
      <w:proofErr w:type="spellStart"/>
      <w:r w:rsidRPr="00E802EC">
        <w:rPr>
          <w:rFonts w:ascii="Arial" w:eastAsia="Calibri" w:hAnsi="Arial" w:cs="Arial"/>
        </w:rPr>
        <w:t>za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štetu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na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objektima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i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za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finansijski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gubitak</w:t>
      </w:r>
      <w:proofErr w:type="spellEnd"/>
      <w:r w:rsidRPr="00E802EC">
        <w:rPr>
          <w:rFonts w:ascii="Arial" w:eastAsia="Calibri" w:hAnsi="Arial" w:cs="Arial"/>
        </w:rPr>
        <w:t>.</w:t>
      </w:r>
    </w:p>
    <w:p w:rsidR="009F33EF" w:rsidRPr="002462D1" w:rsidRDefault="009F33EF" w:rsidP="009F33EF">
      <w:pPr>
        <w:jc w:val="both"/>
        <w:rPr>
          <w:rFonts w:ascii="Arial" w:eastAsia="Calibri" w:hAnsi="Arial" w:cs="Arial"/>
          <w:color w:val="000000"/>
          <w:lang w:val="sr-Latn-ME"/>
        </w:rPr>
      </w:pPr>
    </w:p>
    <w:p w:rsidR="009F33EF" w:rsidRPr="002462D1" w:rsidRDefault="009F33EF" w:rsidP="009F33E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6" w:name="_Toc62730559"/>
      <w:r w:rsidRPr="002462D1">
        <w:rPr>
          <w:rFonts w:ascii="Arial" w:hAnsi="Arial"/>
          <w:b/>
          <w:szCs w:val="32"/>
          <w:lang w:val="sr-Latn-ME"/>
        </w:rPr>
        <w:t>METODOLOGIJA VREDNOVANJA PONUDA</w:t>
      </w:r>
      <w:bookmarkEnd w:id="6"/>
    </w:p>
    <w:p w:rsidR="009F33EF" w:rsidRPr="002462D1" w:rsidRDefault="009F33EF" w:rsidP="009F33EF">
      <w:pPr>
        <w:rPr>
          <w:rFonts w:ascii="Arial" w:hAnsi="Arial" w:cs="Arial"/>
          <w:lang w:val="sr-Latn-ME"/>
        </w:rPr>
      </w:pPr>
    </w:p>
    <w:p w:rsidR="009F33EF" w:rsidRPr="00DE0BBC" w:rsidRDefault="009F33EF" w:rsidP="009F33EF">
      <w:pPr>
        <w:jc w:val="both"/>
        <w:rPr>
          <w:rFonts w:ascii="Arial" w:hAnsi="Arial" w:cs="Arial"/>
          <w:lang w:val="sr-Latn-ME"/>
        </w:rPr>
      </w:pPr>
      <w:r w:rsidRPr="00DE0BBC"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DE0BBC">
        <w:rPr>
          <w:rFonts w:ascii="Arial" w:hAnsi="Arial" w:cs="Arial"/>
          <w:vertAlign w:val="superscript"/>
          <w:lang w:val="sr-Latn-ME"/>
        </w:rPr>
        <w:footnoteReference w:id="8"/>
      </w:r>
      <w:r w:rsidRPr="00DE0BBC">
        <w:rPr>
          <w:rFonts w:ascii="Arial" w:hAnsi="Arial" w:cs="Arial"/>
          <w:lang w:val="sr-Latn-ME"/>
        </w:rPr>
        <w:t xml:space="preserve">: </w:t>
      </w:r>
    </w:p>
    <w:p w:rsidR="009F33EF" w:rsidRPr="009F33EF" w:rsidRDefault="009F33EF" w:rsidP="009F33EF">
      <w:pPr>
        <w:rPr>
          <w:rFonts w:ascii="Arial" w:hAnsi="Arial" w:cs="Arial"/>
          <w:color w:val="FF0000"/>
          <w:lang w:val="sr-Latn-ME"/>
        </w:rPr>
      </w:pPr>
    </w:p>
    <w:p w:rsidR="00DE0BBC" w:rsidRPr="00E802EC" w:rsidRDefault="00DE0BBC" w:rsidP="00DE0BBC">
      <w:pPr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sym w:font="Wingdings" w:char="F0A8"/>
      </w:r>
      <w:r w:rsidRPr="00E802EC">
        <w:rPr>
          <w:rFonts w:ascii="Arial" w:hAnsi="Arial" w:cs="Arial"/>
          <w:color w:val="000000"/>
          <w:lang w:val="sr-Latn-ME"/>
        </w:rPr>
        <w:t xml:space="preserve"> </w:t>
      </w:r>
      <w:r w:rsidRPr="00E802EC">
        <w:rPr>
          <w:rFonts w:ascii="Arial" w:hAnsi="Arial" w:cs="Arial"/>
          <w:lang w:val="sr-Latn-ME"/>
        </w:rPr>
        <w:t xml:space="preserve">odnos cijene i kvaliteta </w:t>
      </w:r>
    </w:p>
    <w:p w:rsidR="00DE0BBC" w:rsidRPr="00E802EC" w:rsidRDefault="00DE0BBC" w:rsidP="00DE0BBC">
      <w:pPr>
        <w:jc w:val="both"/>
        <w:rPr>
          <w:rFonts w:ascii="Arial" w:hAnsi="Arial" w:cs="Arial"/>
          <w:lang w:val="sr-Latn-ME"/>
        </w:rPr>
      </w:pPr>
    </w:p>
    <w:p w:rsidR="00DE0BBC" w:rsidRPr="00E802EC" w:rsidRDefault="00DE0BBC" w:rsidP="00DE0BBC">
      <w:pPr>
        <w:jc w:val="both"/>
        <w:rPr>
          <w:rFonts w:ascii="Arial" w:hAnsi="Arial" w:cs="Arial"/>
          <w:bCs/>
        </w:rPr>
      </w:pPr>
      <w:r w:rsidRPr="00E802EC">
        <w:rPr>
          <w:rFonts w:ascii="Arial" w:hAnsi="Arial" w:cs="Arial"/>
          <w:bCs/>
          <w:shd w:val="clear" w:color="auto" w:fill="FFFFFF"/>
          <w:lang w:val="hr-HR"/>
        </w:rPr>
        <w:t xml:space="preserve">Vrednovanje ponuda po kriterijumu </w:t>
      </w:r>
      <w:proofErr w:type="spellStart"/>
      <w:r w:rsidRPr="00E802EC">
        <w:rPr>
          <w:rFonts w:ascii="Arial" w:hAnsi="Arial" w:cs="Arial"/>
        </w:rPr>
        <w:t>odnos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cijene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i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kvaliteta</w:t>
      </w:r>
      <w:proofErr w:type="spellEnd"/>
      <w:r w:rsidRPr="00E802EC">
        <w:rPr>
          <w:rFonts w:ascii="Arial" w:hAnsi="Arial" w:cs="Arial"/>
        </w:rPr>
        <w:t xml:space="preserve">, </w:t>
      </w:r>
      <w:r w:rsidRPr="00E802EC">
        <w:rPr>
          <w:rFonts w:ascii="Arial" w:hAnsi="Arial" w:cs="Arial"/>
          <w:lang w:val="sr-Latn-CS"/>
        </w:rPr>
        <w:t>primjenom relativnog (proporcionalnog) metoda</w:t>
      </w:r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  <w:bCs/>
        </w:rPr>
        <w:t>vršiće</w:t>
      </w:r>
      <w:proofErr w:type="spellEnd"/>
      <w:r w:rsidRPr="00E802EC">
        <w:rPr>
          <w:rFonts w:ascii="Arial" w:hAnsi="Arial" w:cs="Arial"/>
          <w:bCs/>
        </w:rPr>
        <w:t xml:space="preserve"> se </w:t>
      </w:r>
      <w:proofErr w:type="spellStart"/>
      <w:r w:rsidRPr="00E802EC">
        <w:rPr>
          <w:rFonts w:ascii="Arial" w:hAnsi="Arial" w:cs="Arial"/>
          <w:bCs/>
        </w:rPr>
        <w:t>na</w:t>
      </w:r>
      <w:proofErr w:type="spellEnd"/>
      <w:r w:rsidRPr="00E802EC">
        <w:rPr>
          <w:rFonts w:ascii="Arial" w:hAnsi="Arial" w:cs="Arial"/>
          <w:bCs/>
        </w:rPr>
        <w:t xml:space="preserve"> </w:t>
      </w:r>
      <w:proofErr w:type="spellStart"/>
      <w:r w:rsidRPr="00E802EC">
        <w:rPr>
          <w:rFonts w:ascii="Arial" w:hAnsi="Arial" w:cs="Arial"/>
          <w:bCs/>
        </w:rPr>
        <w:t>sljedeći</w:t>
      </w:r>
      <w:proofErr w:type="spellEnd"/>
      <w:r w:rsidRPr="00E802EC">
        <w:rPr>
          <w:rFonts w:ascii="Arial" w:hAnsi="Arial" w:cs="Arial"/>
          <w:bCs/>
        </w:rPr>
        <w:t xml:space="preserve"> </w:t>
      </w:r>
      <w:proofErr w:type="spellStart"/>
      <w:r w:rsidRPr="00E802EC">
        <w:rPr>
          <w:rFonts w:ascii="Arial" w:hAnsi="Arial" w:cs="Arial"/>
          <w:bCs/>
        </w:rPr>
        <w:t>način</w:t>
      </w:r>
      <w:proofErr w:type="spellEnd"/>
      <w:r w:rsidRPr="00E802EC">
        <w:rPr>
          <w:rFonts w:ascii="Arial" w:hAnsi="Arial" w:cs="Arial"/>
          <w:bCs/>
        </w:rPr>
        <w:t>:</w:t>
      </w:r>
    </w:p>
    <w:p w:rsidR="00DE0BBC" w:rsidRPr="00E802EC" w:rsidRDefault="00DE0BBC" w:rsidP="00DE0BBC">
      <w:pPr>
        <w:numPr>
          <w:ilvl w:val="0"/>
          <w:numId w:val="12"/>
        </w:numPr>
        <w:spacing w:before="96"/>
        <w:jc w:val="both"/>
        <w:rPr>
          <w:rFonts w:ascii="Arial" w:eastAsia="Calibri" w:hAnsi="Arial" w:cs="Arial"/>
        </w:rPr>
      </w:pPr>
      <w:r w:rsidRPr="00E802EC">
        <w:rPr>
          <w:rFonts w:ascii="Arial" w:eastAsia="Calibri" w:hAnsi="Arial" w:cs="Arial"/>
          <w:lang w:val="hr-HR"/>
        </w:rPr>
        <w:t xml:space="preserve">parametar najniža ponuđena cijena </w:t>
      </w:r>
      <w:proofErr w:type="spellStart"/>
      <w:r w:rsidRPr="00E802EC">
        <w:rPr>
          <w:rFonts w:ascii="Arial" w:eastAsia="Calibri" w:hAnsi="Arial" w:cs="Arial"/>
        </w:rPr>
        <w:t>vrednovaće</w:t>
      </w:r>
      <w:proofErr w:type="spellEnd"/>
      <w:r w:rsidRPr="00E802EC">
        <w:rPr>
          <w:rFonts w:ascii="Arial" w:eastAsia="Calibri" w:hAnsi="Arial" w:cs="Arial"/>
        </w:rPr>
        <w:t xml:space="preserve"> se </w:t>
      </w:r>
      <w:proofErr w:type="spellStart"/>
      <w:r w:rsidRPr="00E802EC">
        <w:rPr>
          <w:rFonts w:ascii="Arial" w:eastAsia="Calibri" w:hAnsi="Arial" w:cs="Arial"/>
        </w:rPr>
        <w:t>na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sljedeći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način</w:t>
      </w:r>
      <w:proofErr w:type="spellEnd"/>
      <w:r w:rsidRPr="00E802EC">
        <w:rPr>
          <w:rFonts w:ascii="Arial" w:eastAsia="Calibri" w:hAnsi="Arial" w:cs="Arial"/>
        </w:rPr>
        <w:t>:</w:t>
      </w:r>
    </w:p>
    <w:p w:rsidR="00DE0BBC" w:rsidRPr="00E802EC" w:rsidRDefault="00DE0BBC" w:rsidP="00DE0BBC">
      <w:pPr>
        <w:ind w:left="284"/>
        <w:jc w:val="both"/>
        <w:rPr>
          <w:rFonts w:ascii="Arial" w:hAnsi="Arial" w:cs="Arial"/>
        </w:rPr>
      </w:pPr>
    </w:p>
    <w:p w:rsidR="00DE0BBC" w:rsidRPr="00E802EC" w:rsidRDefault="00DE0BBC" w:rsidP="00DE0BBC">
      <w:pPr>
        <w:jc w:val="both"/>
        <w:rPr>
          <w:rFonts w:ascii="Arial" w:hAnsi="Arial" w:cs="Arial"/>
        </w:rPr>
      </w:pPr>
      <w:proofErr w:type="spellStart"/>
      <w:r w:rsidRPr="00E802EC">
        <w:rPr>
          <w:rFonts w:ascii="Arial" w:hAnsi="Arial" w:cs="Arial"/>
        </w:rPr>
        <w:t>Maksimalan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broj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bodova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po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ovom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parametru</w:t>
      </w:r>
      <w:proofErr w:type="spellEnd"/>
      <w:r w:rsidRPr="00E802EC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9</w:t>
      </w:r>
      <w:r w:rsidRPr="00E802EC">
        <w:rPr>
          <w:rFonts w:ascii="Arial" w:hAnsi="Arial" w:cs="Arial"/>
        </w:rPr>
        <w:t>0.</w:t>
      </w:r>
    </w:p>
    <w:p w:rsidR="00DE0BBC" w:rsidRPr="00E802EC" w:rsidRDefault="00DE0BBC" w:rsidP="00DE0BBC">
      <w:pPr>
        <w:jc w:val="both"/>
        <w:rPr>
          <w:rFonts w:ascii="Arial" w:hAnsi="Arial" w:cs="Arial"/>
        </w:rPr>
      </w:pPr>
    </w:p>
    <w:p w:rsidR="00DE0BBC" w:rsidRPr="00E802EC" w:rsidRDefault="00DE0BBC" w:rsidP="00DE0BBC">
      <w:pPr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 w:rsidRPr="00E802EC">
        <w:rPr>
          <w:rFonts w:ascii="Arial" w:hAnsi="Arial" w:cs="Arial"/>
          <w:lang w:val="sr-Latn-CS"/>
        </w:rPr>
        <w:t xml:space="preserve">Maksimalan broj bodova, po ovom parametru dodjeljuje se ponuđaču koji je ponudio najnižu cijenu bez pdv-a, dok se bodovi ostalim ponuđačima, po ovom parametru, dodijeljuju proporcionalno, u odnosu na najnižu ponuđenu cijenu bez pdv-a, po formuli: </w:t>
      </w:r>
    </w:p>
    <w:p w:rsidR="00DE0BBC" w:rsidRPr="00E802EC" w:rsidRDefault="00DE0BBC" w:rsidP="00DE0BBC">
      <w:pPr>
        <w:jc w:val="both"/>
        <w:rPr>
          <w:rFonts w:ascii="Arial" w:hAnsi="Arial" w:cs="Arial"/>
        </w:rPr>
      </w:pPr>
    </w:p>
    <w:p w:rsidR="00DE0BBC" w:rsidRPr="00E802EC" w:rsidRDefault="00DE0BBC" w:rsidP="00DE0BBC">
      <w:pPr>
        <w:jc w:val="both"/>
        <w:rPr>
          <w:rFonts w:ascii="Arial" w:hAnsi="Arial" w:cs="Arial"/>
          <w:lang w:val="hr-HR"/>
        </w:rPr>
      </w:pPr>
      <w:r w:rsidRPr="00E802EC">
        <w:rPr>
          <w:rFonts w:ascii="Arial" w:hAnsi="Arial" w:cs="Arial"/>
          <w:lang w:val="hr-HR"/>
        </w:rPr>
        <w:t xml:space="preserve">                                             Najniža ponuđena cijena bez pdv-a</w:t>
      </w:r>
    </w:p>
    <w:p w:rsidR="00DE0BBC" w:rsidRPr="00E802EC" w:rsidRDefault="00DE0BBC" w:rsidP="00DE0BBC">
      <w:pPr>
        <w:jc w:val="both"/>
        <w:rPr>
          <w:rFonts w:ascii="Arial" w:hAnsi="Arial" w:cs="Arial"/>
          <w:lang w:val="hr-HR"/>
        </w:rPr>
      </w:pPr>
      <w:r w:rsidRPr="00E802EC">
        <w:rPr>
          <w:rFonts w:ascii="Arial" w:hAnsi="Arial" w:cs="Arial"/>
          <w:lang w:val="hr-HR"/>
        </w:rPr>
        <w:t xml:space="preserve">Broj bodova =     ------------------------------------------------------------------- x </w:t>
      </w:r>
      <w:r>
        <w:rPr>
          <w:rFonts w:ascii="Arial" w:hAnsi="Arial" w:cs="Arial"/>
          <w:lang w:val="hr-HR"/>
        </w:rPr>
        <w:t>9</w:t>
      </w:r>
      <w:r w:rsidRPr="00E802EC">
        <w:rPr>
          <w:rFonts w:ascii="Arial" w:hAnsi="Arial" w:cs="Arial"/>
          <w:lang w:val="hr-HR"/>
        </w:rPr>
        <w:t>0</w:t>
      </w:r>
    </w:p>
    <w:p w:rsidR="00DE0BBC" w:rsidRPr="00E802EC" w:rsidRDefault="00DE0BBC" w:rsidP="00DE0BBC">
      <w:pPr>
        <w:jc w:val="both"/>
        <w:rPr>
          <w:rFonts w:ascii="Arial" w:hAnsi="Arial" w:cs="Arial"/>
          <w:lang w:val="hr-HR"/>
        </w:rPr>
      </w:pPr>
      <w:r w:rsidRPr="00E802EC">
        <w:rPr>
          <w:rFonts w:ascii="Arial" w:hAnsi="Arial" w:cs="Arial"/>
          <w:lang w:val="hr-HR"/>
        </w:rPr>
        <w:t xml:space="preserve">                                                    Ponuđena cijena bez pdv-a</w:t>
      </w:r>
    </w:p>
    <w:p w:rsidR="00DE0BBC" w:rsidRPr="00E802EC" w:rsidRDefault="00DE0BBC" w:rsidP="00DE0BBC">
      <w:pPr>
        <w:spacing w:before="240"/>
        <w:jc w:val="both"/>
        <w:rPr>
          <w:rFonts w:ascii="Arial" w:hAnsi="Arial" w:cs="Arial"/>
          <w:lang w:val="hr-HR"/>
        </w:rPr>
      </w:pPr>
      <w:proofErr w:type="spellStart"/>
      <w:r w:rsidRPr="00E802EC">
        <w:rPr>
          <w:rFonts w:ascii="Arial" w:hAnsi="Arial" w:cs="Arial"/>
        </w:rPr>
        <w:t>Ako</w:t>
      </w:r>
      <w:proofErr w:type="spellEnd"/>
      <w:r w:rsidRPr="00E802EC">
        <w:rPr>
          <w:rFonts w:ascii="Arial" w:hAnsi="Arial" w:cs="Arial"/>
        </w:rPr>
        <w:t xml:space="preserve"> je </w:t>
      </w:r>
      <w:proofErr w:type="spellStart"/>
      <w:r w:rsidRPr="00E802EC">
        <w:rPr>
          <w:rFonts w:ascii="Arial" w:hAnsi="Arial" w:cs="Arial"/>
        </w:rPr>
        <w:t>ponu</w:t>
      </w:r>
      <w:proofErr w:type="spellEnd"/>
      <w:r w:rsidRPr="00E802EC">
        <w:rPr>
          <w:rFonts w:ascii="Arial" w:hAnsi="Arial" w:cs="Arial"/>
          <w:lang w:val="hr-HR"/>
        </w:rPr>
        <w:t>đ</w:t>
      </w:r>
      <w:proofErr w:type="spellStart"/>
      <w:r w:rsidRPr="00E802EC">
        <w:rPr>
          <w:rFonts w:ascii="Arial" w:hAnsi="Arial" w:cs="Arial"/>
        </w:rPr>
        <w:t>ena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cijena</w:t>
      </w:r>
      <w:proofErr w:type="spellEnd"/>
      <w:r w:rsidRPr="00E802EC">
        <w:rPr>
          <w:rFonts w:ascii="Arial" w:hAnsi="Arial" w:cs="Arial"/>
          <w:lang w:val="hr-HR"/>
        </w:rPr>
        <w:t xml:space="preserve"> 0,00 </w:t>
      </w:r>
      <w:r w:rsidRPr="00E802EC">
        <w:rPr>
          <w:rFonts w:ascii="Arial" w:hAnsi="Arial" w:cs="Arial"/>
        </w:rPr>
        <w:t>EUR</w:t>
      </w:r>
      <w:r w:rsidRPr="00E802EC">
        <w:rPr>
          <w:rFonts w:ascii="Arial" w:hAnsi="Arial" w:cs="Arial"/>
          <w:lang w:val="hr-HR"/>
        </w:rPr>
        <w:t>-</w:t>
      </w:r>
      <w:r w:rsidRPr="00E802EC">
        <w:rPr>
          <w:rFonts w:ascii="Arial" w:hAnsi="Arial" w:cs="Arial"/>
        </w:rPr>
        <w:t xml:space="preserve">a </w:t>
      </w:r>
      <w:proofErr w:type="spellStart"/>
      <w:r w:rsidRPr="00E802EC">
        <w:rPr>
          <w:rFonts w:ascii="Arial" w:hAnsi="Arial" w:cs="Arial"/>
        </w:rPr>
        <w:t>prilikom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vrednovanja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te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cijene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po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parametru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najni</w:t>
      </w:r>
      <w:proofErr w:type="spellEnd"/>
      <w:r w:rsidRPr="00E802EC">
        <w:rPr>
          <w:rFonts w:ascii="Arial" w:hAnsi="Arial" w:cs="Arial"/>
          <w:lang w:val="hr-HR"/>
        </w:rPr>
        <w:t>ž</w:t>
      </w:r>
      <w:r w:rsidRPr="00E802EC">
        <w:rPr>
          <w:rFonts w:ascii="Arial" w:hAnsi="Arial" w:cs="Arial"/>
        </w:rPr>
        <w:t xml:space="preserve">a </w:t>
      </w:r>
      <w:proofErr w:type="spellStart"/>
      <w:r w:rsidRPr="00E802EC">
        <w:rPr>
          <w:rFonts w:ascii="Arial" w:hAnsi="Arial" w:cs="Arial"/>
        </w:rPr>
        <w:t>ponu</w:t>
      </w:r>
      <w:proofErr w:type="spellEnd"/>
      <w:r w:rsidRPr="00E802EC">
        <w:rPr>
          <w:rFonts w:ascii="Arial" w:hAnsi="Arial" w:cs="Arial"/>
          <w:lang w:val="hr-HR"/>
        </w:rPr>
        <w:t>đ</w:t>
      </w:r>
      <w:proofErr w:type="spellStart"/>
      <w:r w:rsidRPr="00E802EC">
        <w:rPr>
          <w:rFonts w:ascii="Arial" w:hAnsi="Arial" w:cs="Arial"/>
        </w:rPr>
        <w:t>ena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cijena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uzima</w:t>
      </w:r>
      <w:proofErr w:type="spellEnd"/>
      <w:r w:rsidRPr="00E802EC">
        <w:rPr>
          <w:rFonts w:ascii="Arial" w:hAnsi="Arial" w:cs="Arial"/>
        </w:rPr>
        <w:t xml:space="preserve"> se da je </w:t>
      </w:r>
      <w:proofErr w:type="spellStart"/>
      <w:r w:rsidRPr="00E802EC">
        <w:rPr>
          <w:rFonts w:ascii="Arial" w:hAnsi="Arial" w:cs="Arial"/>
        </w:rPr>
        <w:t>ponu</w:t>
      </w:r>
      <w:proofErr w:type="spellEnd"/>
      <w:r w:rsidRPr="00E802EC">
        <w:rPr>
          <w:rFonts w:ascii="Arial" w:hAnsi="Arial" w:cs="Arial"/>
          <w:lang w:val="hr-HR"/>
        </w:rPr>
        <w:t>đ</w:t>
      </w:r>
      <w:proofErr w:type="spellStart"/>
      <w:r w:rsidRPr="00E802EC">
        <w:rPr>
          <w:rFonts w:ascii="Arial" w:hAnsi="Arial" w:cs="Arial"/>
        </w:rPr>
        <w:t>ena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cijena</w:t>
      </w:r>
      <w:proofErr w:type="spellEnd"/>
      <w:r w:rsidRPr="00E802EC">
        <w:rPr>
          <w:rFonts w:ascii="Arial" w:hAnsi="Arial" w:cs="Arial"/>
          <w:lang w:val="hr-HR"/>
        </w:rPr>
        <w:t xml:space="preserve"> 0,01 </w:t>
      </w:r>
      <w:r w:rsidRPr="00E802EC">
        <w:rPr>
          <w:rFonts w:ascii="Arial" w:hAnsi="Arial" w:cs="Arial"/>
        </w:rPr>
        <w:t>EUR</w:t>
      </w:r>
      <w:r w:rsidRPr="00E802EC">
        <w:rPr>
          <w:rFonts w:ascii="Arial" w:hAnsi="Arial" w:cs="Arial"/>
          <w:lang w:val="hr-HR"/>
        </w:rPr>
        <w:t>.</w:t>
      </w:r>
    </w:p>
    <w:p w:rsidR="00DE0BBC" w:rsidRPr="00E802EC" w:rsidRDefault="00DE0BBC" w:rsidP="00DE0BBC">
      <w:pPr>
        <w:jc w:val="both"/>
        <w:rPr>
          <w:rFonts w:ascii="Arial" w:hAnsi="Arial" w:cs="Arial"/>
        </w:rPr>
      </w:pPr>
    </w:p>
    <w:p w:rsidR="00DE0BBC" w:rsidRPr="00E802EC" w:rsidRDefault="00DE0BBC" w:rsidP="00DE0BBC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bCs/>
          <w:lang w:val="hr-HR"/>
        </w:rPr>
      </w:pPr>
      <w:r w:rsidRPr="00E802EC">
        <w:rPr>
          <w:rFonts w:ascii="Arial" w:eastAsia="Calibri" w:hAnsi="Arial" w:cs="Arial"/>
          <w:bCs/>
          <w:lang w:val="hr-HR"/>
        </w:rPr>
        <w:t>parametar kvalitet vrednovaće se na sljedeći način:</w:t>
      </w:r>
    </w:p>
    <w:p w:rsidR="00DE0BBC" w:rsidRPr="00E802EC" w:rsidRDefault="00DE0BBC" w:rsidP="00DE0BBC">
      <w:pPr>
        <w:jc w:val="both"/>
        <w:rPr>
          <w:rFonts w:ascii="Arial" w:hAnsi="Arial" w:cs="Arial"/>
          <w:bCs/>
          <w:lang w:val="hr-HR"/>
        </w:rPr>
      </w:pPr>
      <w:r w:rsidRPr="00E802EC">
        <w:rPr>
          <w:rFonts w:ascii="Arial" w:hAnsi="Arial" w:cs="Arial"/>
          <w:bCs/>
          <w:lang w:val="hr-HR"/>
        </w:rPr>
        <w:t xml:space="preserve">Maksimalan broj bodova po ovom parametru je </w:t>
      </w:r>
      <w:r w:rsidR="00755C1E">
        <w:rPr>
          <w:rFonts w:ascii="Arial" w:hAnsi="Arial" w:cs="Arial"/>
          <w:bCs/>
          <w:lang w:val="hr-HR"/>
        </w:rPr>
        <w:t>1</w:t>
      </w:r>
      <w:r w:rsidRPr="00E802EC">
        <w:rPr>
          <w:rFonts w:ascii="Arial" w:hAnsi="Arial" w:cs="Arial"/>
          <w:bCs/>
          <w:lang w:val="hr-HR"/>
        </w:rPr>
        <w:t>0, u okviru kojeg će se bodovati sljedeće:</w:t>
      </w:r>
    </w:p>
    <w:p w:rsidR="00DE0BBC" w:rsidRPr="00E802EC" w:rsidRDefault="00DE0BBC" w:rsidP="00DE0BBC">
      <w:pPr>
        <w:numPr>
          <w:ilvl w:val="0"/>
          <w:numId w:val="13"/>
        </w:numPr>
        <w:spacing w:before="96"/>
        <w:jc w:val="both"/>
        <w:rPr>
          <w:rFonts w:ascii="Arial" w:eastAsia="Calibri" w:hAnsi="Arial" w:cs="Arial"/>
          <w:bCs/>
          <w:lang w:val="hr-HR"/>
        </w:rPr>
      </w:pPr>
      <w:proofErr w:type="spellStart"/>
      <w:r w:rsidRPr="00E802EC">
        <w:rPr>
          <w:rFonts w:ascii="Arial" w:eastAsia="Calibri" w:hAnsi="Arial" w:cs="Arial"/>
        </w:rPr>
        <w:t>Najkraći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ponuđeni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rok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izvršenja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ugovora</w:t>
      </w:r>
      <w:proofErr w:type="spellEnd"/>
      <w:r w:rsidRPr="00E802EC">
        <w:rPr>
          <w:rFonts w:ascii="Arial" w:eastAsia="Calibri" w:hAnsi="Arial" w:cs="Arial"/>
        </w:rPr>
        <w:t xml:space="preserve"> </w:t>
      </w:r>
      <w:r w:rsidRPr="00E802EC">
        <w:rPr>
          <w:rFonts w:ascii="Arial" w:eastAsia="Calibri" w:hAnsi="Arial" w:cs="Arial"/>
          <w:i/>
        </w:rPr>
        <w:t xml:space="preserve">.............. </w:t>
      </w:r>
      <w:r>
        <w:rPr>
          <w:rFonts w:ascii="Arial" w:eastAsia="Calibri" w:hAnsi="Arial" w:cs="Arial"/>
          <w:i/>
        </w:rPr>
        <w:t>10</w:t>
      </w:r>
      <w:r w:rsidRPr="00E802EC">
        <w:rPr>
          <w:rFonts w:ascii="Arial" w:eastAsia="Calibri" w:hAnsi="Arial" w:cs="Arial"/>
          <w:i/>
        </w:rPr>
        <w:t xml:space="preserve"> </w:t>
      </w:r>
      <w:proofErr w:type="spellStart"/>
      <w:r w:rsidRPr="00E802EC">
        <w:rPr>
          <w:rFonts w:ascii="Arial" w:eastAsia="Calibri" w:hAnsi="Arial" w:cs="Arial"/>
          <w:i/>
        </w:rPr>
        <w:t>bodova</w:t>
      </w:r>
      <w:proofErr w:type="spellEnd"/>
      <w:r w:rsidRPr="00E802EC">
        <w:rPr>
          <w:rFonts w:ascii="Arial" w:eastAsia="Calibri" w:hAnsi="Arial" w:cs="Arial"/>
          <w:i/>
        </w:rPr>
        <w:t>;</w:t>
      </w:r>
    </w:p>
    <w:p w:rsidR="00DE0BBC" w:rsidRPr="00E802EC" w:rsidRDefault="00DE0BBC" w:rsidP="00DE0BBC">
      <w:pPr>
        <w:jc w:val="both"/>
        <w:rPr>
          <w:rFonts w:ascii="Arial" w:hAnsi="Arial" w:cs="Arial"/>
          <w:color w:val="FF0000"/>
          <w:lang w:val="hr-HR"/>
        </w:rPr>
      </w:pPr>
    </w:p>
    <w:p w:rsidR="00DE0BBC" w:rsidRPr="00E802EC" w:rsidRDefault="00DE0BBC" w:rsidP="00DE0BBC">
      <w:pPr>
        <w:jc w:val="both"/>
        <w:rPr>
          <w:rFonts w:ascii="Arial" w:hAnsi="Arial" w:cs="Arial"/>
          <w:lang w:val="sr-Latn-CS"/>
        </w:rPr>
      </w:pPr>
      <w:r w:rsidRPr="00E802EC">
        <w:rPr>
          <w:rFonts w:ascii="Arial" w:hAnsi="Arial" w:cs="Arial"/>
          <w:lang w:val="sr-Latn-CS"/>
        </w:rPr>
        <w:t xml:space="preserve">Maksimalan broj bodova, po parametru </w:t>
      </w:r>
      <w:proofErr w:type="spellStart"/>
      <w:r w:rsidRPr="00E802EC">
        <w:rPr>
          <w:rFonts w:ascii="Arial" w:eastAsia="Calibri" w:hAnsi="Arial" w:cs="Arial"/>
        </w:rPr>
        <w:t>Najkraći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ponuđeni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rok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izvršenja</w:t>
      </w:r>
      <w:proofErr w:type="spellEnd"/>
      <w:r w:rsidRPr="00E802EC">
        <w:rPr>
          <w:rFonts w:ascii="Arial" w:eastAsia="Calibri" w:hAnsi="Arial" w:cs="Arial"/>
        </w:rPr>
        <w:t xml:space="preserve"> </w:t>
      </w:r>
      <w:proofErr w:type="spellStart"/>
      <w:r w:rsidRPr="00E802EC">
        <w:rPr>
          <w:rFonts w:ascii="Arial" w:eastAsia="Calibri" w:hAnsi="Arial" w:cs="Arial"/>
        </w:rPr>
        <w:t>ugovora</w:t>
      </w:r>
      <w:proofErr w:type="spellEnd"/>
      <w:r w:rsidRPr="00E802EC">
        <w:rPr>
          <w:rFonts w:ascii="Arial" w:hAnsi="Arial" w:cs="Arial"/>
          <w:lang w:val="sr-Latn-CS"/>
        </w:rPr>
        <w:t xml:space="preserve"> dodjeljuje se ponuđaču koji je ponudio najkraći rok izvršenja ugovora, dok se bodovi ostalim ponuđačima, po ovom parametru, dodijeljuju proporcionalno, u odnosu na najkraći ponuđeni rok izvršenja ugovora, po formuli: </w:t>
      </w:r>
    </w:p>
    <w:p w:rsidR="00DE0BBC" w:rsidRPr="00E802EC" w:rsidRDefault="00DE0BBC" w:rsidP="00DE0BBC">
      <w:pPr>
        <w:jc w:val="both"/>
        <w:rPr>
          <w:rFonts w:ascii="Arial" w:hAnsi="Arial" w:cs="Arial"/>
          <w:lang w:val="hr-HR"/>
        </w:rPr>
      </w:pPr>
    </w:p>
    <w:p w:rsidR="00DE0BBC" w:rsidRPr="00E802EC" w:rsidRDefault="00DE0BBC" w:rsidP="00DE0BBC">
      <w:pPr>
        <w:jc w:val="both"/>
        <w:rPr>
          <w:rFonts w:ascii="Arial" w:hAnsi="Arial" w:cs="Arial"/>
          <w:lang w:val="hr-HR"/>
        </w:rPr>
      </w:pPr>
      <w:r w:rsidRPr="00E802EC">
        <w:rPr>
          <w:rFonts w:ascii="Arial" w:hAnsi="Arial" w:cs="Arial"/>
          <w:lang w:val="hr-HR"/>
        </w:rPr>
        <w:t xml:space="preserve">                                 Najkraći ponu</w:t>
      </w:r>
      <w:r w:rsidRPr="00E802EC">
        <w:rPr>
          <w:rFonts w:ascii="Arial" w:hAnsi="Arial" w:cs="Arial"/>
          <w:lang w:val="sr-Latn-ME"/>
        </w:rPr>
        <w:t>đeni r</w:t>
      </w:r>
      <w:r w:rsidRPr="00E802EC">
        <w:rPr>
          <w:rFonts w:ascii="Arial" w:hAnsi="Arial" w:cs="Arial"/>
          <w:lang w:val="hr-HR"/>
        </w:rPr>
        <w:t>ok izvršenja ugovora</w:t>
      </w:r>
    </w:p>
    <w:p w:rsidR="00DE0BBC" w:rsidRPr="00E802EC" w:rsidRDefault="00DE0BBC" w:rsidP="00DE0BBC">
      <w:pPr>
        <w:tabs>
          <w:tab w:val="left" w:pos="8325"/>
        </w:tabs>
        <w:jc w:val="both"/>
        <w:rPr>
          <w:rFonts w:ascii="Arial" w:hAnsi="Arial" w:cs="Arial"/>
          <w:lang w:val="hr-HR"/>
        </w:rPr>
      </w:pPr>
      <w:r w:rsidRPr="00E802EC">
        <w:rPr>
          <w:rFonts w:ascii="Arial" w:hAnsi="Arial" w:cs="Arial"/>
          <w:lang w:val="hr-HR"/>
        </w:rPr>
        <w:t xml:space="preserve">Broj bodova =       -----------------------------------------------------------   x </w:t>
      </w:r>
      <w:r>
        <w:rPr>
          <w:rFonts w:ascii="Arial" w:hAnsi="Arial" w:cs="Arial"/>
          <w:lang w:val="hr-HR"/>
        </w:rPr>
        <w:t>10</w:t>
      </w:r>
      <w:r w:rsidRPr="00E802EC">
        <w:rPr>
          <w:rFonts w:ascii="Arial" w:hAnsi="Arial" w:cs="Arial"/>
          <w:lang w:val="hr-HR"/>
        </w:rPr>
        <w:tab/>
      </w:r>
    </w:p>
    <w:p w:rsidR="00DE0BBC" w:rsidRPr="00E802EC" w:rsidRDefault="00DE0BBC" w:rsidP="00DE0BBC">
      <w:pPr>
        <w:jc w:val="both"/>
        <w:rPr>
          <w:rFonts w:ascii="Arial" w:hAnsi="Arial" w:cs="Arial"/>
          <w:lang w:val="hr-HR"/>
        </w:rPr>
      </w:pPr>
      <w:r w:rsidRPr="00E802EC">
        <w:rPr>
          <w:rFonts w:ascii="Arial" w:hAnsi="Arial" w:cs="Arial"/>
          <w:lang w:val="hr-HR"/>
        </w:rPr>
        <w:t xml:space="preserve">                                          Ponuđeni rok izvršenja ugovora</w:t>
      </w:r>
    </w:p>
    <w:p w:rsidR="00DE0BBC" w:rsidRPr="00E802EC" w:rsidRDefault="00DE0BBC" w:rsidP="00DE0BBC">
      <w:pPr>
        <w:jc w:val="both"/>
        <w:rPr>
          <w:rFonts w:ascii="Arial" w:hAnsi="Arial" w:cs="Arial"/>
        </w:rPr>
      </w:pPr>
    </w:p>
    <w:p w:rsidR="00DE0BBC" w:rsidRPr="00E802EC" w:rsidRDefault="00DE0BBC" w:rsidP="00DE0BBC">
      <w:pPr>
        <w:jc w:val="both"/>
        <w:rPr>
          <w:rFonts w:ascii="Arial" w:hAnsi="Arial" w:cs="Arial"/>
          <w:lang w:val="sr-Latn-CS"/>
        </w:rPr>
      </w:pPr>
      <w:proofErr w:type="spellStart"/>
      <w:r w:rsidRPr="00E802EC">
        <w:rPr>
          <w:rFonts w:ascii="Arial" w:hAnsi="Arial" w:cs="Arial"/>
        </w:rPr>
        <w:t>Ponuđači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su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dužni</w:t>
      </w:r>
      <w:proofErr w:type="spellEnd"/>
      <w:r w:rsidRPr="00E802EC">
        <w:rPr>
          <w:rFonts w:ascii="Arial" w:hAnsi="Arial" w:cs="Arial"/>
        </w:rPr>
        <w:t xml:space="preserve"> da u </w:t>
      </w:r>
      <w:proofErr w:type="spellStart"/>
      <w:r w:rsidRPr="00E802EC">
        <w:rPr>
          <w:rFonts w:ascii="Arial" w:hAnsi="Arial" w:cs="Arial"/>
        </w:rPr>
        <w:t>dijelu</w:t>
      </w:r>
      <w:proofErr w:type="spellEnd"/>
      <w:r w:rsidRPr="00E802EC">
        <w:rPr>
          <w:rFonts w:ascii="Arial" w:hAnsi="Arial" w:cs="Arial"/>
        </w:rPr>
        <w:t xml:space="preserve">, </w:t>
      </w:r>
      <w:proofErr w:type="spellStart"/>
      <w:r w:rsidRPr="00E802EC">
        <w:rPr>
          <w:rFonts w:ascii="Arial" w:hAnsi="Arial" w:cs="Arial"/>
        </w:rPr>
        <w:t>Uslovi</w:t>
      </w:r>
      <w:proofErr w:type="spellEnd"/>
      <w:r w:rsidRPr="00E802EC">
        <w:rPr>
          <w:rFonts w:ascii="Arial" w:hAnsi="Arial" w:cs="Arial"/>
        </w:rPr>
        <w:t xml:space="preserve"> u </w:t>
      </w:r>
      <w:proofErr w:type="spellStart"/>
      <w:r w:rsidRPr="00E802EC">
        <w:rPr>
          <w:rFonts w:ascii="Arial" w:hAnsi="Arial" w:cs="Arial"/>
        </w:rPr>
        <w:t>pogledu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načina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izvršavanja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predmeta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nabavke</w:t>
      </w:r>
      <w:proofErr w:type="spellEnd"/>
      <w:r w:rsidRPr="00E802EC">
        <w:rPr>
          <w:rFonts w:ascii="Arial" w:hAnsi="Arial" w:cs="Arial"/>
        </w:rPr>
        <w:t xml:space="preserve">, </w:t>
      </w:r>
      <w:proofErr w:type="spellStart"/>
      <w:r w:rsidRPr="00E802EC">
        <w:rPr>
          <w:rFonts w:ascii="Arial" w:hAnsi="Arial" w:cs="Arial"/>
        </w:rPr>
        <w:t>koji</w:t>
      </w:r>
      <w:proofErr w:type="spellEnd"/>
      <w:r w:rsidRPr="00E802EC">
        <w:rPr>
          <w:rFonts w:ascii="Arial" w:hAnsi="Arial" w:cs="Arial"/>
        </w:rPr>
        <w:t xml:space="preserve"> se </w:t>
      </w:r>
      <w:proofErr w:type="spellStart"/>
      <w:r w:rsidRPr="00E802EC">
        <w:rPr>
          <w:rFonts w:ascii="Arial" w:hAnsi="Arial" w:cs="Arial"/>
        </w:rPr>
        <w:t>odnosi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na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rok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izvršenja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ugovora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precizno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naznače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koliki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rok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izvršenja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ugovora</w:t>
      </w:r>
      <w:proofErr w:type="spellEnd"/>
      <w:r w:rsidRPr="00E802EC">
        <w:rPr>
          <w:rFonts w:ascii="Arial" w:hAnsi="Arial" w:cs="Arial"/>
        </w:rPr>
        <w:t xml:space="preserve"> nude, u </w:t>
      </w:r>
      <w:proofErr w:type="spellStart"/>
      <w:r w:rsidRPr="00E802EC">
        <w:rPr>
          <w:rFonts w:ascii="Arial" w:hAnsi="Arial" w:cs="Arial"/>
        </w:rPr>
        <w:t>odnosu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na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 w:rsidRPr="00E802EC">
        <w:rPr>
          <w:rFonts w:ascii="Arial" w:hAnsi="Arial" w:cs="Arial"/>
        </w:rPr>
        <w:t>zahtijevani</w:t>
      </w:r>
      <w:proofErr w:type="spellEnd"/>
      <w:r w:rsidRPr="00E802EC">
        <w:rPr>
          <w:rFonts w:ascii="Arial" w:hAnsi="Arial" w:cs="Arial"/>
        </w:rPr>
        <w:t xml:space="preserve"> - max </w:t>
      </w:r>
      <w:r>
        <w:rPr>
          <w:rFonts w:ascii="Arial" w:hAnsi="Arial" w:cs="Arial"/>
        </w:rPr>
        <w:t>24</w:t>
      </w:r>
      <w:r w:rsidRPr="00E802EC">
        <w:rPr>
          <w:rFonts w:ascii="Arial" w:hAnsi="Arial" w:cs="Arial"/>
        </w:rPr>
        <w:t>0 dana od dana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obostranog</w:t>
      </w:r>
      <w:proofErr w:type="spellEnd"/>
      <w:r w:rsidRPr="00E802E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potpisivanja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Ugovora</w:t>
      </w:r>
      <w:proofErr w:type="spellEnd"/>
      <w:r w:rsidRPr="00E802EC">
        <w:rPr>
          <w:rFonts w:ascii="Arial" w:hAnsi="Arial" w:cs="Arial"/>
        </w:rPr>
        <w:t xml:space="preserve">. </w:t>
      </w:r>
      <w:r w:rsidRPr="00E802EC">
        <w:rPr>
          <w:rFonts w:ascii="Arial" w:hAnsi="Arial" w:cs="Arial"/>
          <w:lang w:val="hr-HR"/>
        </w:rPr>
        <w:t>Kao osnov za vrednovanje navedenog parametra</w:t>
      </w:r>
      <w:r w:rsidRPr="00E802EC">
        <w:rPr>
          <w:rFonts w:ascii="Arial" w:hAnsi="Arial" w:cs="Arial"/>
          <w:lang w:val="sr-Latn-CS"/>
        </w:rPr>
        <w:t xml:space="preserve">, </w:t>
      </w:r>
      <w:r w:rsidRPr="00E802EC">
        <w:rPr>
          <w:rFonts w:ascii="Arial" w:hAnsi="Arial" w:cs="Arial"/>
          <w:lang w:val="hr-HR"/>
        </w:rPr>
        <w:t xml:space="preserve">uzima se kraći ponuđeni rok izvršenja ugovora u odnosu na zahtijevani - max </w:t>
      </w:r>
      <w:r>
        <w:rPr>
          <w:rFonts w:ascii="Arial" w:hAnsi="Arial" w:cs="Arial"/>
          <w:lang w:val="hr-HR"/>
        </w:rPr>
        <w:t>24</w:t>
      </w:r>
      <w:r w:rsidRPr="00E802EC">
        <w:rPr>
          <w:rFonts w:ascii="Arial" w:hAnsi="Arial" w:cs="Arial"/>
          <w:lang w:val="hr-HR"/>
        </w:rPr>
        <w:t>0 dana od dana</w:t>
      </w:r>
      <w:r w:rsidR="00C30047">
        <w:rPr>
          <w:rFonts w:ascii="Arial" w:hAnsi="Arial" w:cs="Arial"/>
          <w:lang w:val="hr-HR"/>
        </w:rPr>
        <w:t xml:space="preserve"> </w:t>
      </w:r>
      <w:proofErr w:type="spellStart"/>
      <w:r w:rsidR="00C30047">
        <w:rPr>
          <w:rFonts w:ascii="Arial" w:hAnsi="Arial" w:cs="Arial"/>
        </w:rPr>
        <w:t>obostranog</w:t>
      </w:r>
      <w:proofErr w:type="spellEnd"/>
      <w:r w:rsidRPr="00E802E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potpisivanja Ugovora</w:t>
      </w:r>
      <w:r w:rsidRPr="00E802EC">
        <w:rPr>
          <w:rFonts w:ascii="Arial" w:hAnsi="Arial" w:cs="Arial"/>
          <w:lang w:val="hr-HR"/>
        </w:rPr>
        <w:t>.</w:t>
      </w: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7" w:name="_Toc62730560"/>
      <w:r w:rsidRPr="002462D1">
        <w:rPr>
          <w:rFonts w:ascii="Arial" w:hAnsi="Arial"/>
          <w:b/>
          <w:szCs w:val="32"/>
          <w:lang w:val="sr-Latn-ME"/>
        </w:rPr>
        <w:t>JEZIK PONUDE</w:t>
      </w:r>
      <w:bookmarkEnd w:id="7"/>
    </w:p>
    <w:p w:rsidR="009F33EF" w:rsidRPr="002462D1" w:rsidRDefault="009F33EF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Ponuda se sačinjava na:</w:t>
      </w:r>
    </w:p>
    <w:p w:rsidR="009F33EF" w:rsidRPr="002462D1" w:rsidRDefault="009F33EF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F33EF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u w:val="single"/>
          <w:lang w:val="sr-Latn-ME"/>
        </w:rPr>
        <w:t>Engleski</w:t>
      </w:r>
      <w:r w:rsidRPr="002462D1">
        <w:rPr>
          <w:rFonts w:ascii="Arial" w:hAnsi="Arial" w:cs="Arial"/>
          <w:color w:val="000000"/>
          <w:lang w:val="sr-Latn-ME"/>
        </w:rPr>
        <w:t xml:space="preserve"> jezik za </w:t>
      </w:r>
      <w:r>
        <w:rPr>
          <w:rFonts w:ascii="Arial" w:hAnsi="Arial" w:cs="Arial"/>
          <w:color w:val="000000"/>
          <w:lang w:val="sr-Latn-ME"/>
        </w:rPr>
        <w:t xml:space="preserve">dio </w:t>
      </w:r>
      <w:r w:rsidRPr="002462D1">
        <w:rPr>
          <w:rFonts w:ascii="Arial" w:hAnsi="Arial" w:cs="Arial"/>
          <w:color w:val="000000"/>
          <w:lang w:val="sr-Latn-ME"/>
        </w:rPr>
        <w:t>ponude koji se odnos</w:t>
      </w:r>
      <w:r>
        <w:rPr>
          <w:rFonts w:ascii="Arial" w:hAnsi="Arial" w:cs="Arial"/>
          <w:color w:val="000000"/>
          <w:lang w:val="sr-Latn-ME"/>
        </w:rPr>
        <w:t>i</w:t>
      </w:r>
      <w:r w:rsidRPr="002462D1">
        <w:rPr>
          <w:rFonts w:ascii="Arial" w:hAnsi="Arial" w:cs="Arial"/>
          <w:color w:val="000000"/>
          <w:lang w:val="sr-Latn-ME"/>
        </w:rPr>
        <w:t xml:space="preserve"> na:</w:t>
      </w:r>
    </w:p>
    <w:p w:rsidR="009F33EF" w:rsidRDefault="009F33EF" w:rsidP="00541F8F">
      <w:pPr>
        <w:numPr>
          <w:ilvl w:val="0"/>
          <w:numId w:val="6"/>
        </w:numPr>
        <w:tabs>
          <w:tab w:val="left" w:pos="426"/>
        </w:tabs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9F33EF">
        <w:rPr>
          <w:rFonts w:ascii="Arial" w:eastAsia="Calibri" w:hAnsi="Arial" w:cs="Arial"/>
          <w:color w:val="000000"/>
          <w:lang w:val="sr-Latn-ME"/>
        </w:rPr>
        <w:t>Tehničku specifikaciju</w:t>
      </w:r>
    </w:p>
    <w:p w:rsidR="009F33EF" w:rsidRPr="009F33EF" w:rsidRDefault="009F33EF" w:rsidP="00D806B3">
      <w:pPr>
        <w:tabs>
          <w:tab w:val="left" w:pos="426"/>
        </w:tabs>
        <w:spacing w:before="96"/>
        <w:ind w:left="1778"/>
        <w:jc w:val="both"/>
        <w:rPr>
          <w:rFonts w:ascii="Arial" w:eastAsia="Calibri" w:hAnsi="Arial" w:cs="Arial"/>
          <w:color w:val="000000"/>
          <w:lang w:val="sr-Latn-ME"/>
        </w:rPr>
      </w:pPr>
    </w:p>
    <w:p w:rsidR="009F33EF" w:rsidRPr="002462D1" w:rsidRDefault="009F33EF" w:rsidP="009F33E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8" w:name="_Toc62730561"/>
      <w:r w:rsidRPr="002462D1">
        <w:rPr>
          <w:rFonts w:ascii="Arial" w:hAnsi="Arial"/>
          <w:b/>
          <w:szCs w:val="32"/>
          <w:lang w:val="sr-Latn-ME"/>
        </w:rPr>
        <w:lastRenderedPageBreak/>
        <w:t>NAČIN, MJESTO I VRIJEME PODNOŠENJA PONUDA I OTVARANJA PONUDA</w:t>
      </w:r>
      <w:bookmarkEnd w:id="8"/>
    </w:p>
    <w:p w:rsidR="009F33EF" w:rsidRPr="002462D1" w:rsidRDefault="009F33EF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0047" w:rsidRPr="00A45AB5" w:rsidRDefault="00C30047" w:rsidP="00C30047">
      <w:pPr>
        <w:jc w:val="both"/>
        <w:rPr>
          <w:rFonts w:ascii="Arial" w:hAnsi="Arial" w:cs="Arial"/>
        </w:rPr>
      </w:pPr>
      <w:proofErr w:type="spellStart"/>
      <w:r w:rsidRPr="00A4346B">
        <w:rPr>
          <w:rFonts w:ascii="Arial" w:hAnsi="Arial" w:cs="Arial"/>
        </w:rPr>
        <w:t>Ponude</w:t>
      </w:r>
      <w:proofErr w:type="spellEnd"/>
      <w:r w:rsidRPr="00A4346B">
        <w:rPr>
          <w:rFonts w:ascii="Arial" w:hAnsi="Arial" w:cs="Arial"/>
        </w:rPr>
        <w:t xml:space="preserve"> se </w:t>
      </w:r>
      <w:proofErr w:type="spellStart"/>
      <w:r w:rsidRPr="00A4346B">
        <w:rPr>
          <w:rFonts w:ascii="Arial" w:hAnsi="Arial" w:cs="Arial"/>
        </w:rPr>
        <w:t>podnose</w:t>
      </w:r>
      <w:proofErr w:type="spellEnd"/>
      <w:r w:rsidRPr="00A4346B">
        <w:rPr>
          <w:rFonts w:ascii="Arial" w:hAnsi="Arial" w:cs="Arial"/>
        </w:rPr>
        <w:t xml:space="preserve"> </w:t>
      </w:r>
      <w:proofErr w:type="spellStart"/>
      <w:r w:rsidRPr="00A4346B">
        <w:rPr>
          <w:rFonts w:ascii="Arial" w:hAnsi="Arial" w:cs="Arial"/>
        </w:rPr>
        <w:t>preko</w:t>
      </w:r>
      <w:proofErr w:type="spellEnd"/>
      <w:r w:rsidRPr="00A4346B">
        <w:rPr>
          <w:rFonts w:ascii="Arial" w:hAnsi="Arial" w:cs="Arial"/>
        </w:rPr>
        <w:t xml:space="preserve"> ESJN-a </w:t>
      </w:r>
      <w:proofErr w:type="spellStart"/>
      <w:r w:rsidRPr="00A4346B">
        <w:rPr>
          <w:rFonts w:ascii="Arial" w:hAnsi="Arial" w:cs="Arial"/>
        </w:rPr>
        <w:t>zaključno</w:t>
      </w:r>
      <w:proofErr w:type="spellEnd"/>
      <w:r w:rsidRPr="00A4346B">
        <w:rPr>
          <w:rFonts w:ascii="Arial" w:hAnsi="Arial" w:cs="Arial"/>
        </w:rPr>
        <w:t xml:space="preserve"> </w:t>
      </w:r>
      <w:proofErr w:type="spellStart"/>
      <w:r w:rsidRPr="00A4346B">
        <w:rPr>
          <w:rFonts w:ascii="Arial" w:hAnsi="Arial" w:cs="Arial"/>
        </w:rPr>
        <w:t>sa</w:t>
      </w:r>
      <w:proofErr w:type="spellEnd"/>
      <w:r w:rsidRPr="00A4346B">
        <w:rPr>
          <w:rFonts w:ascii="Arial" w:hAnsi="Arial" w:cs="Arial"/>
        </w:rPr>
        <w:t xml:space="preserve"> </w:t>
      </w:r>
      <w:proofErr w:type="spellStart"/>
      <w:r w:rsidRPr="00A45AB5">
        <w:rPr>
          <w:rFonts w:ascii="Arial" w:hAnsi="Arial" w:cs="Arial"/>
        </w:rPr>
        <w:t>danom</w:t>
      </w:r>
      <w:proofErr w:type="spellEnd"/>
      <w:r w:rsidRPr="00A45A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06.11</w:t>
      </w:r>
      <w:r w:rsidRPr="00A45AB5">
        <w:rPr>
          <w:rFonts w:ascii="Arial" w:hAnsi="Arial" w:cs="Arial"/>
        </w:rPr>
        <w:t xml:space="preserve">.2023. </w:t>
      </w:r>
      <w:proofErr w:type="spellStart"/>
      <w:r w:rsidRPr="00A45AB5">
        <w:rPr>
          <w:rFonts w:ascii="Arial" w:hAnsi="Arial" w:cs="Arial"/>
        </w:rPr>
        <w:t>godine</w:t>
      </w:r>
      <w:proofErr w:type="spellEnd"/>
      <w:r w:rsidRPr="00A45AB5">
        <w:rPr>
          <w:rFonts w:ascii="Arial" w:hAnsi="Arial" w:cs="Arial"/>
        </w:rPr>
        <w:t xml:space="preserve"> do 10:00 sati.</w:t>
      </w:r>
    </w:p>
    <w:p w:rsidR="00C30047" w:rsidRPr="00B14469" w:rsidRDefault="00C30047" w:rsidP="00C30047">
      <w:pPr>
        <w:jc w:val="both"/>
        <w:rPr>
          <w:rFonts w:ascii="Arial" w:hAnsi="Arial" w:cs="Arial"/>
        </w:rPr>
      </w:pPr>
      <w:proofErr w:type="spellStart"/>
      <w:r w:rsidRPr="00A45AB5">
        <w:rPr>
          <w:rFonts w:ascii="Arial" w:hAnsi="Arial" w:cs="Arial"/>
        </w:rPr>
        <w:t>Otvaranje</w:t>
      </w:r>
      <w:proofErr w:type="spellEnd"/>
      <w:r w:rsidRPr="00A45AB5">
        <w:rPr>
          <w:rFonts w:ascii="Arial" w:hAnsi="Arial" w:cs="Arial"/>
        </w:rPr>
        <w:t xml:space="preserve"> </w:t>
      </w:r>
      <w:proofErr w:type="spellStart"/>
      <w:r w:rsidRPr="00A45AB5">
        <w:rPr>
          <w:rFonts w:ascii="Arial" w:hAnsi="Arial" w:cs="Arial"/>
        </w:rPr>
        <w:t>ponuda</w:t>
      </w:r>
      <w:proofErr w:type="spellEnd"/>
      <w:r w:rsidRPr="00A45AB5">
        <w:rPr>
          <w:rFonts w:ascii="Arial" w:hAnsi="Arial" w:cs="Arial"/>
        </w:rPr>
        <w:t xml:space="preserve"> </w:t>
      </w:r>
      <w:proofErr w:type="spellStart"/>
      <w:r w:rsidRPr="00A45AB5">
        <w:rPr>
          <w:rFonts w:ascii="Arial" w:hAnsi="Arial" w:cs="Arial"/>
        </w:rPr>
        <w:t>održaće</w:t>
      </w:r>
      <w:proofErr w:type="spellEnd"/>
      <w:r w:rsidRPr="00A45AB5">
        <w:rPr>
          <w:rFonts w:ascii="Arial" w:hAnsi="Arial" w:cs="Arial"/>
        </w:rPr>
        <w:t xml:space="preserve"> se </w:t>
      </w:r>
      <w:proofErr w:type="gramStart"/>
      <w:r w:rsidRPr="00A45AB5">
        <w:rPr>
          <w:rFonts w:ascii="Arial" w:hAnsi="Arial" w:cs="Arial"/>
        </w:rPr>
        <w:t xml:space="preserve">dana  </w:t>
      </w:r>
      <w:r>
        <w:rPr>
          <w:rFonts w:ascii="Arial" w:hAnsi="Arial" w:cs="Arial"/>
        </w:rPr>
        <w:t>06</w:t>
      </w:r>
      <w:r w:rsidRPr="00A45AB5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A45AB5">
        <w:rPr>
          <w:rFonts w:ascii="Arial" w:hAnsi="Arial" w:cs="Arial"/>
        </w:rPr>
        <w:t>.2023.</w:t>
      </w:r>
      <w:proofErr w:type="gramEnd"/>
      <w:r w:rsidRPr="00A45AB5">
        <w:rPr>
          <w:rFonts w:ascii="Arial" w:hAnsi="Arial" w:cs="Arial"/>
        </w:rPr>
        <w:t xml:space="preserve"> </w:t>
      </w:r>
      <w:proofErr w:type="spellStart"/>
      <w:r w:rsidRPr="00A45AB5">
        <w:rPr>
          <w:rFonts w:ascii="Arial" w:hAnsi="Arial" w:cs="Arial"/>
        </w:rPr>
        <w:t>godine</w:t>
      </w:r>
      <w:proofErr w:type="spellEnd"/>
      <w:r w:rsidRPr="00A45AB5">
        <w:rPr>
          <w:rFonts w:ascii="Arial" w:hAnsi="Arial" w:cs="Arial"/>
        </w:rPr>
        <w:t xml:space="preserve"> u </w:t>
      </w:r>
      <w:r w:rsidRPr="00B14469">
        <w:rPr>
          <w:rFonts w:ascii="Arial" w:hAnsi="Arial" w:cs="Arial"/>
        </w:rPr>
        <w:t xml:space="preserve">10:00 sati. </w:t>
      </w:r>
    </w:p>
    <w:p w:rsidR="00C30047" w:rsidRPr="00B14469" w:rsidRDefault="00C30047" w:rsidP="00C30047">
      <w:pPr>
        <w:jc w:val="both"/>
        <w:rPr>
          <w:rFonts w:ascii="Arial" w:hAnsi="Arial" w:cs="Arial"/>
        </w:rPr>
      </w:pPr>
      <w:r w:rsidRPr="00B14469">
        <w:rPr>
          <w:rFonts w:ascii="Arial" w:hAnsi="Arial" w:cs="Arial"/>
        </w:rPr>
        <w:sym w:font="Wingdings" w:char="F0A8"/>
      </w:r>
      <w:r w:rsidRPr="00B14469">
        <w:rPr>
          <w:rFonts w:ascii="Arial" w:hAnsi="Arial" w:cs="Arial"/>
        </w:rPr>
        <w:t xml:space="preserve">  </w:t>
      </w:r>
      <w:proofErr w:type="spellStart"/>
      <w:r w:rsidRPr="00B14469">
        <w:rPr>
          <w:rFonts w:ascii="Arial" w:hAnsi="Arial" w:cs="Arial"/>
        </w:rPr>
        <w:t>Dio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ponude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koje</w:t>
      </w:r>
      <w:proofErr w:type="spellEnd"/>
      <w:r w:rsidRPr="00B14469">
        <w:rPr>
          <w:rFonts w:ascii="Arial" w:hAnsi="Arial" w:cs="Arial"/>
        </w:rPr>
        <w:t xml:space="preserve"> se ne </w:t>
      </w:r>
      <w:proofErr w:type="spellStart"/>
      <w:r w:rsidRPr="00B14469">
        <w:rPr>
          <w:rFonts w:ascii="Arial" w:hAnsi="Arial" w:cs="Arial"/>
        </w:rPr>
        <w:t>dostavlja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preko</w:t>
      </w:r>
      <w:proofErr w:type="spellEnd"/>
      <w:r w:rsidRPr="00B14469">
        <w:rPr>
          <w:rFonts w:ascii="Arial" w:hAnsi="Arial" w:cs="Arial"/>
        </w:rPr>
        <w:t xml:space="preserve"> ESJN-a, a </w:t>
      </w:r>
      <w:proofErr w:type="spellStart"/>
      <w:r w:rsidRPr="00B14469">
        <w:rPr>
          <w:rFonts w:ascii="Arial" w:hAnsi="Arial" w:cs="Arial"/>
        </w:rPr>
        <w:t>odnosi</w:t>
      </w:r>
      <w:proofErr w:type="spellEnd"/>
      <w:r w:rsidRPr="00B14469">
        <w:rPr>
          <w:rFonts w:ascii="Arial" w:hAnsi="Arial" w:cs="Arial"/>
        </w:rPr>
        <w:t xml:space="preserve"> se </w:t>
      </w:r>
      <w:proofErr w:type="spellStart"/>
      <w:r w:rsidRPr="00B14469">
        <w:rPr>
          <w:rFonts w:ascii="Arial" w:hAnsi="Arial" w:cs="Arial"/>
        </w:rPr>
        <w:t>na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garanciju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ponude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dostavlja</w:t>
      </w:r>
      <w:proofErr w:type="spellEnd"/>
      <w:r w:rsidRPr="00B14469">
        <w:rPr>
          <w:rFonts w:ascii="Arial" w:hAnsi="Arial" w:cs="Arial"/>
        </w:rPr>
        <w:t xml:space="preserve"> se: </w:t>
      </w:r>
    </w:p>
    <w:p w:rsidR="00C30047" w:rsidRPr="00B14469" w:rsidRDefault="00C30047" w:rsidP="00C30047">
      <w:pPr>
        <w:numPr>
          <w:ilvl w:val="0"/>
          <w:numId w:val="1"/>
        </w:numPr>
        <w:spacing w:before="96" w:after="160"/>
        <w:jc w:val="both"/>
        <w:rPr>
          <w:rFonts w:ascii="Arial" w:hAnsi="Arial" w:cs="Arial"/>
        </w:rPr>
      </w:pPr>
      <w:proofErr w:type="spellStart"/>
      <w:r w:rsidRPr="00B14469">
        <w:rPr>
          <w:rFonts w:ascii="Arial" w:hAnsi="Arial" w:cs="Arial"/>
        </w:rPr>
        <w:t>neposrednom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predajom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na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arhivi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naručioca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na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adresi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Bulevar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Svetog</w:t>
      </w:r>
      <w:proofErr w:type="spellEnd"/>
      <w:r w:rsidRPr="00B14469">
        <w:rPr>
          <w:rFonts w:ascii="Arial" w:hAnsi="Arial" w:cs="Arial"/>
        </w:rPr>
        <w:t xml:space="preserve"> Petra </w:t>
      </w:r>
      <w:proofErr w:type="spellStart"/>
      <w:r w:rsidRPr="00B14469">
        <w:rPr>
          <w:rFonts w:ascii="Arial" w:hAnsi="Arial" w:cs="Arial"/>
        </w:rPr>
        <w:t>Cetinjskog</w:t>
      </w:r>
      <w:proofErr w:type="spellEnd"/>
      <w:r w:rsidRPr="00B14469">
        <w:rPr>
          <w:rFonts w:ascii="Arial" w:hAnsi="Arial" w:cs="Arial"/>
        </w:rPr>
        <w:t xml:space="preserve"> br. 22, Podgorica.</w:t>
      </w:r>
    </w:p>
    <w:p w:rsidR="00C30047" w:rsidRPr="00A45AB5" w:rsidRDefault="00C30047" w:rsidP="00C30047">
      <w:pPr>
        <w:numPr>
          <w:ilvl w:val="0"/>
          <w:numId w:val="1"/>
        </w:numPr>
        <w:spacing w:before="96" w:after="160"/>
        <w:jc w:val="both"/>
        <w:rPr>
          <w:rFonts w:ascii="Arial" w:hAnsi="Arial" w:cs="Arial"/>
        </w:rPr>
      </w:pPr>
      <w:proofErr w:type="spellStart"/>
      <w:r w:rsidRPr="00B14469">
        <w:rPr>
          <w:rFonts w:ascii="Arial" w:hAnsi="Arial" w:cs="Arial"/>
        </w:rPr>
        <w:t>preporučenom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pošiljkom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sa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povratnicom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na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adresi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Bulevar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Svetog</w:t>
      </w:r>
      <w:proofErr w:type="spellEnd"/>
      <w:r w:rsidRPr="00B14469">
        <w:rPr>
          <w:rFonts w:ascii="Arial" w:hAnsi="Arial" w:cs="Arial"/>
        </w:rPr>
        <w:t xml:space="preserve"> Petra </w:t>
      </w:r>
      <w:proofErr w:type="spellStart"/>
      <w:r w:rsidRPr="00B14469">
        <w:rPr>
          <w:rFonts w:ascii="Arial" w:hAnsi="Arial" w:cs="Arial"/>
        </w:rPr>
        <w:t>Cetinjskog</w:t>
      </w:r>
      <w:proofErr w:type="spellEnd"/>
      <w:r w:rsidRPr="00B14469">
        <w:rPr>
          <w:rFonts w:ascii="Arial" w:hAnsi="Arial" w:cs="Arial"/>
        </w:rPr>
        <w:t xml:space="preserve"> br. 22, Podgorica, 81000 Podgorica, </w:t>
      </w:r>
      <w:proofErr w:type="spellStart"/>
      <w:r w:rsidRPr="00B14469">
        <w:rPr>
          <w:rFonts w:ascii="Arial" w:hAnsi="Arial" w:cs="Arial"/>
        </w:rPr>
        <w:t>radnim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danima</w:t>
      </w:r>
      <w:proofErr w:type="spellEnd"/>
      <w:r w:rsidRPr="00B14469">
        <w:rPr>
          <w:rFonts w:ascii="Arial" w:hAnsi="Arial" w:cs="Arial"/>
        </w:rPr>
        <w:t xml:space="preserve"> od 07:00 do 15:00 sati, </w:t>
      </w:r>
      <w:proofErr w:type="spellStart"/>
      <w:r w:rsidRPr="00B14469">
        <w:rPr>
          <w:rFonts w:ascii="Arial" w:hAnsi="Arial" w:cs="Arial"/>
        </w:rPr>
        <w:t>zaključno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sa</w:t>
      </w:r>
      <w:proofErr w:type="spellEnd"/>
      <w:r w:rsidRPr="00B14469">
        <w:rPr>
          <w:rFonts w:ascii="Arial" w:hAnsi="Arial" w:cs="Arial"/>
        </w:rPr>
        <w:t xml:space="preserve"> </w:t>
      </w:r>
      <w:proofErr w:type="spellStart"/>
      <w:r w:rsidRPr="00B14469">
        <w:rPr>
          <w:rFonts w:ascii="Arial" w:hAnsi="Arial" w:cs="Arial"/>
        </w:rPr>
        <w:t>danom</w:t>
      </w:r>
      <w:proofErr w:type="spellEnd"/>
      <w:r w:rsidRPr="00B144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06.11</w:t>
      </w:r>
      <w:r w:rsidRPr="00A45AB5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 xml:space="preserve"> do 10:00</w:t>
      </w:r>
      <w:r w:rsidRPr="00B14469">
        <w:rPr>
          <w:rFonts w:ascii="Arial" w:hAnsi="Arial" w:cs="Arial"/>
        </w:rPr>
        <w:t xml:space="preserve"> sati.</w:t>
      </w:r>
      <w:r w:rsidRPr="00B14469">
        <w:rPr>
          <w:rFonts w:ascii="Arial" w:hAnsi="Arial" w:cs="Arial"/>
          <w:i/>
          <w:iCs/>
        </w:rPr>
        <w:t xml:space="preserve"> </w:t>
      </w:r>
    </w:p>
    <w:p w:rsidR="009F33EF" w:rsidRPr="002462D1" w:rsidRDefault="009F33EF" w:rsidP="009F33EF">
      <w:pPr>
        <w:rPr>
          <w:rFonts w:ascii="Arial" w:hAnsi="Arial" w:cs="Arial"/>
          <w:i/>
          <w:iCs/>
          <w:color w:val="000000"/>
          <w:lang w:val="sr-Latn-ME"/>
        </w:rPr>
      </w:pPr>
    </w:p>
    <w:p w:rsidR="009F33EF" w:rsidRPr="002462D1" w:rsidRDefault="009F33EF" w:rsidP="009F33E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9" w:name="_Toc62730562"/>
      <w:r w:rsidRPr="002462D1">
        <w:rPr>
          <w:rFonts w:ascii="Arial" w:hAnsi="Arial"/>
          <w:b/>
          <w:szCs w:val="32"/>
          <w:lang w:val="sr-Latn-ME"/>
        </w:rPr>
        <w:t>USLOVI ZA AKTIVIRANJE GARANCIJE PONUDE</w:t>
      </w:r>
      <w:r w:rsidRPr="002462D1">
        <w:rPr>
          <w:rFonts w:ascii="Arial" w:hAnsi="Arial"/>
          <w:b/>
          <w:szCs w:val="32"/>
          <w:vertAlign w:val="superscript"/>
          <w:lang w:val="sr-Latn-ME"/>
        </w:rPr>
        <w:footnoteReference w:id="9"/>
      </w:r>
      <w:bookmarkEnd w:id="9"/>
    </w:p>
    <w:p w:rsidR="009F33EF" w:rsidRPr="002462D1" w:rsidRDefault="009F33EF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Garancija ponude će se aktivirati ako ponuđač: </w:t>
      </w:r>
    </w:p>
    <w:p w:rsidR="009F33EF" w:rsidRPr="002462D1" w:rsidRDefault="009F33EF" w:rsidP="009F33EF">
      <w:pPr>
        <w:pStyle w:val="T30X"/>
        <w:ind w:left="567" w:hanging="283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>1) odustane od ponude u roku važenja ponude i/ili</w:t>
      </w:r>
    </w:p>
    <w:p w:rsidR="009F33EF" w:rsidRPr="002462D1" w:rsidRDefault="009F33EF" w:rsidP="009F33EF">
      <w:pPr>
        <w:pStyle w:val="T30X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2) odbije da zaključi ugovor o javnoj nabavci ili okvirni sporazum.</w:t>
      </w: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0" w:name="_Toc62730563"/>
      <w:r w:rsidRPr="002462D1">
        <w:rPr>
          <w:rFonts w:ascii="Arial" w:hAnsi="Arial"/>
          <w:b/>
          <w:szCs w:val="32"/>
          <w:lang w:val="sr-Latn-ME"/>
        </w:rPr>
        <w:t>TAJNOST PODATAKA</w:t>
      </w:r>
      <w:bookmarkEnd w:id="10"/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</w:t>
      </w: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Tenderska dokumentacija sadrži tajne podatke</w:t>
      </w: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9F33EF" w:rsidRPr="002462D1" w:rsidRDefault="009F33EF" w:rsidP="009F33EF">
      <w:pPr>
        <w:rPr>
          <w:rFonts w:ascii="Arial" w:hAnsi="Arial" w:cs="Arial"/>
          <w:lang w:val="sr-Latn-ME"/>
        </w:rPr>
      </w:pPr>
    </w:p>
    <w:p w:rsidR="009F33EF" w:rsidRPr="002462D1" w:rsidRDefault="009F33EF" w:rsidP="009F33E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1" w:name="_Toc62730564"/>
      <w:r w:rsidRPr="002462D1">
        <w:rPr>
          <w:rFonts w:ascii="Arial" w:hAnsi="Arial"/>
          <w:b/>
          <w:szCs w:val="32"/>
          <w:lang w:val="sr-Latn-ME"/>
        </w:rPr>
        <w:t>UPUTSTVO ZA SAČINJAVANJE PONUDE</w:t>
      </w:r>
      <w:bookmarkEnd w:id="11"/>
    </w:p>
    <w:p w:rsidR="009F33EF" w:rsidRPr="002462D1" w:rsidRDefault="009F33EF" w:rsidP="009F33EF">
      <w:pPr>
        <w:rPr>
          <w:rFonts w:ascii="Arial" w:hAnsi="Arial" w:cs="Arial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9F33EF" w:rsidRPr="002462D1" w:rsidRDefault="009F33EF" w:rsidP="009F33EF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9F33EF" w:rsidRDefault="009F33EF" w:rsidP="009F33EF">
      <w:pPr>
        <w:jc w:val="both"/>
        <w:rPr>
          <w:rFonts w:ascii="Arial" w:eastAsia="Calibri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Ponuđač je dužan da tačno</w:t>
      </w:r>
      <w:r>
        <w:rPr>
          <w:rFonts w:ascii="Arial" w:hAnsi="Arial" w:cs="Arial"/>
          <w:lang w:val="sr-Latn-ME"/>
        </w:rPr>
        <w:t xml:space="preserve">, potpuno, pravilno </w:t>
      </w:r>
      <w:r w:rsidRPr="002462D1">
        <w:rPr>
          <w:rFonts w:ascii="Arial" w:hAnsi="Arial" w:cs="Arial"/>
          <w:lang w:val="sr-Latn-ME"/>
        </w:rPr>
        <w:t xml:space="preserve">i nedvosmisleno popuni </w:t>
      </w:r>
      <w:r w:rsidRPr="002462D1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C30047" w:rsidRDefault="00C30047" w:rsidP="009F33EF">
      <w:pPr>
        <w:jc w:val="both"/>
        <w:rPr>
          <w:rFonts w:ascii="Arial" w:eastAsia="Calibri" w:hAnsi="Arial" w:cs="Arial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bookmarkStart w:id="12" w:name="_GoBack"/>
      <w:bookmarkEnd w:id="12"/>
    </w:p>
    <w:p w:rsidR="009F33EF" w:rsidRPr="002462D1" w:rsidRDefault="009F33EF" w:rsidP="009F33E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5"/>
      <w:r w:rsidRPr="002462D1">
        <w:rPr>
          <w:rFonts w:ascii="Arial" w:hAnsi="Arial"/>
          <w:b/>
          <w:szCs w:val="32"/>
          <w:lang w:val="sr-Latn-ME"/>
        </w:rPr>
        <w:lastRenderedPageBreak/>
        <w:t>NAČIN ZAKLJUČIVANJA I IZMJENE UGOVORA O JAVNOJ NABAVCI</w:t>
      </w:r>
      <w:bookmarkEnd w:id="13"/>
    </w:p>
    <w:p w:rsidR="009F33EF" w:rsidRPr="002462D1" w:rsidRDefault="009F33EF" w:rsidP="009F33EF">
      <w:pPr>
        <w:jc w:val="both"/>
        <w:rPr>
          <w:rFonts w:ascii="Arial" w:hAnsi="Arial" w:cs="Arial"/>
          <w:i/>
          <w:lang w:val="sr-Latn-ME"/>
        </w:rPr>
      </w:pPr>
    </w:p>
    <w:p w:rsidR="009F33EF" w:rsidRPr="009F33EF" w:rsidRDefault="009F33EF" w:rsidP="009F33EF">
      <w:pPr>
        <w:jc w:val="both"/>
        <w:rPr>
          <w:rFonts w:ascii="Arial" w:hAnsi="Arial" w:cs="Arial"/>
          <w:color w:val="FF0000"/>
          <w:lang w:val="sr-Latn-ME"/>
        </w:rPr>
      </w:pPr>
    </w:p>
    <w:p w:rsidR="001E7696" w:rsidRDefault="001E7696" w:rsidP="001E7696">
      <w:pPr>
        <w:contextualSpacing/>
        <w:jc w:val="both"/>
        <w:rPr>
          <w:rFonts w:ascii="Arial" w:hAnsi="Arial" w:cs="Arial"/>
          <w:lang w:val="sr-Latn-ME"/>
        </w:rPr>
      </w:pPr>
      <w:r w:rsidRPr="00013E77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1E7696" w:rsidRPr="00013E77" w:rsidRDefault="001E7696" w:rsidP="001E7696">
      <w:pPr>
        <w:contextualSpacing/>
        <w:jc w:val="both"/>
        <w:rPr>
          <w:rFonts w:ascii="Arial" w:hAnsi="Arial" w:cs="Arial"/>
          <w:lang w:val="sr-Latn-ME"/>
        </w:rPr>
      </w:pPr>
    </w:p>
    <w:p w:rsidR="001E7696" w:rsidRDefault="001E7696" w:rsidP="001E7696">
      <w:pPr>
        <w:contextualSpacing/>
        <w:jc w:val="both"/>
        <w:rPr>
          <w:rFonts w:ascii="Arial" w:hAnsi="Arial" w:cs="Arial"/>
          <w:lang w:val="sr-Latn-ME"/>
        </w:rPr>
      </w:pPr>
      <w:r w:rsidRPr="00013E77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1E7696" w:rsidRPr="00013E77" w:rsidRDefault="001E7696" w:rsidP="001E7696">
      <w:pPr>
        <w:contextualSpacing/>
        <w:jc w:val="both"/>
        <w:rPr>
          <w:rFonts w:ascii="Arial" w:hAnsi="Arial" w:cs="Arial"/>
          <w:lang w:val="sr-Latn-ME"/>
        </w:rPr>
      </w:pPr>
    </w:p>
    <w:p w:rsidR="001E7696" w:rsidRDefault="001E7696" w:rsidP="001E7696">
      <w:pPr>
        <w:contextualSpacing/>
        <w:jc w:val="both"/>
        <w:rPr>
          <w:rFonts w:ascii="Arial" w:hAnsi="Arial" w:cs="Arial"/>
          <w:lang w:val="sr-Latn-ME"/>
        </w:rPr>
      </w:pPr>
      <w:r w:rsidRPr="00013E77">
        <w:rPr>
          <w:rFonts w:ascii="Arial" w:hAnsi="Arial" w:cs="Arial"/>
          <w:lang w:val="sr-Latn-ME"/>
        </w:rPr>
        <w:t xml:space="preserve">Ugovor između naručioca i ponuđača čija je ponuda izabrana kao najpovoljnija, pored uslova koji su propisani ovom tenderskom dokumentacijom, će sadržati i sljedeće: </w:t>
      </w:r>
    </w:p>
    <w:p w:rsidR="001E7696" w:rsidRPr="00013E77" w:rsidRDefault="001E7696" w:rsidP="001E7696">
      <w:pPr>
        <w:contextualSpacing/>
        <w:jc w:val="both"/>
        <w:rPr>
          <w:rFonts w:ascii="Arial" w:hAnsi="Arial" w:cs="Arial"/>
          <w:lang w:val="sr-Latn-ME"/>
        </w:rPr>
      </w:pPr>
    </w:p>
    <w:p w:rsidR="001E7696" w:rsidRPr="00013E77" w:rsidRDefault="001E7696" w:rsidP="001E7696">
      <w:pPr>
        <w:numPr>
          <w:ilvl w:val="0"/>
          <w:numId w:val="9"/>
        </w:numPr>
        <w:contextualSpacing/>
        <w:jc w:val="both"/>
        <w:rPr>
          <w:rFonts w:ascii="Arial" w:hAnsi="Arial" w:cs="Arial"/>
          <w:lang w:val="sr-Latn-ME"/>
        </w:rPr>
      </w:pPr>
      <w:r w:rsidRPr="00013E77">
        <w:rPr>
          <w:rFonts w:ascii="Arial" w:hAnsi="Arial" w:cs="Arial"/>
          <w:lang w:val="sr-Latn-ME"/>
        </w:rPr>
        <w:t>Podatke o Naručiocu i Ponuđaču/</w:t>
      </w:r>
      <w:r w:rsidR="00144BD6">
        <w:rPr>
          <w:rFonts w:ascii="Arial" w:hAnsi="Arial" w:cs="Arial"/>
          <w:lang w:val="sr-Latn-ME"/>
        </w:rPr>
        <w:t>Izvođaču</w:t>
      </w:r>
      <w:r w:rsidRPr="00013E77">
        <w:rPr>
          <w:rFonts w:ascii="Arial" w:hAnsi="Arial" w:cs="Arial"/>
          <w:lang w:val="sr-Latn-ME"/>
        </w:rPr>
        <w:t>;</w:t>
      </w:r>
    </w:p>
    <w:p w:rsidR="001E7696" w:rsidRPr="00013E77" w:rsidRDefault="001E7696" w:rsidP="001E7696">
      <w:pPr>
        <w:numPr>
          <w:ilvl w:val="0"/>
          <w:numId w:val="9"/>
        </w:numPr>
        <w:contextualSpacing/>
        <w:jc w:val="both"/>
        <w:rPr>
          <w:rFonts w:ascii="Arial" w:hAnsi="Arial" w:cs="Arial"/>
          <w:lang w:val="sr-Latn-ME"/>
        </w:rPr>
      </w:pPr>
      <w:r w:rsidRPr="00013E77">
        <w:rPr>
          <w:rFonts w:ascii="Arial" w:hAnsi="Arial" w:cs="Arial"/>
          <w:lang w:val="sr-Latn-ME"/>
        </w:rPr>
        <w:t>Osnov ugovora;</w:t>
      </w:r>
    </w:p>
    <w:p w:rsidR="001E7696" w:rsidRPr="00013E77" w:rsidRDefault="001E7696" w:rsidP="001E7696">
      <w:pPr>
        <w:numPr>
          <w:ilvl w:val="0"/>
          <w:numId w:val="9"/>
        </w:numPr>
        <w:contextualSpacing/>
        <w:jc w:val="both"/>
        <w:rPr>
          <w:rFonts w:ascii="Arial" w:hAnsi="Arial" w:cs="Arial"/>
          <w:lang w:val="sr-Latn-ME"/>
        </w:rPr>
      </w:pPr>
      <w:r w:rsidRPr="00013E77">
        <w:rPr>
          <w:rFonts w:ascii="Arial" w:hAnsi="Arial" w:cs="Arial"/>
          <w:lang w:val="sr-Latn-ME"/>
        </w:rPr>
        <w:t>Predmet ugovora;</w:t>
      </w:r>
    </w:p>
    <w:p w:rsidR="001E7696" w:rsidRDefault="001E7696" w:rsidP="001E7696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  <w:lang w:val="sr-Latn-ME"/>
        </w:rPr>
      </w:pPr>
      <w:r w:rsidRPr="00793879">
        <w:rPr>
          <w:rFonts w:ascii="Arial" w:eastAsia="Times New Roman" w:hAnsi="Arial" w:cs="Arial"/>
          <w:sz w:val="24"/>
          <w:szCs w:val="24"/>
          <w:lang w:val="sr-Latn-ME"/>
        </w:rPr>
        <w:t xml:space="preserve">Ugovorenu vrijednost sa pdv-om (ugovorena vrijednost bez pdv-a, vrijednost      pdv-a); </w:t>
      </w:r>
    </w:p>
    <w:p w:rsidR="00144BD6" w:rsidRPr="00144BD6" w:rsidRDefault="00144BD6" w:rsidP="00144BD6">
      <w:pPr>
        <w:jc w:val="both"/>
        <w:rPr>
          <w:rFonts w:ascii="Arial" w:hAnsi="Arial" w:cs="Arial"/>
          <w:b/>
          <w:color w:val="000000"/>
        </w:rPr>
      </w:pPr>
      <w:proofErr w:type="spellStart"/>
      <w:r w:rsidRPr="00144BD6">
        <w:rPr>
          <w:rFonts w:ascii="Arial" w:hAnsi="Arial" w:cs="Arial"/>
          <w:b/>
          <w:color w:val="000000"/>
        </w:rPr>
        <w:t>Obaveze</w:t>
      </w:r>
      <w:proofErr w:type="spellEnd"/>
      <w:r w:rsidRPr="00144BD6">
        <w:rPr>
          <w:rFonts w:ascii="Arial" w:hAnsi="Arial" w:cs="Arial"/>
          <w:b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b/>
          <w:color w:val="000000"/>
        </w:rPr>
        <w:t>Naručioca</w:t>
      </w:r>
      <w:proofErr w:type="spellEnd"/>
    </w:p>
    <w:p w:rsidR="00144BD6" w:rsidRPr="00144BD6" w:rsidRDefault="00144BD6" w:rsidP="00144BD6">
      <w:pPr>
        <w:jc w:val="both"/>
        <w:rPr>
          <w:rFonts w:ascii="Arial" w:hAnsi="Arial" w:cs="Arial"/>
          <w:color w:val="000000"/>
        </w:rPr>
      </w:pPr>
      <w:proofErr w:type="spellStart"/>
      <w:r w:rsidRPr="00144BD6">
        <w:rPr>
          <w:rFonts w:ascii="Arial" w:hAnsi="Arial" w:cs="Arial"/>
          <w:color w:val="000000"/>
        </w:rPr>
        <w:t>Naručioc</w:t>
      </w:r>
      <w:proofErr w:type="spellEnd"/>
      <w:r w:rsidRPr="00144BD6">
        <w:rPr>
          <w:rFonts w:ascii="Arial" w:hAnsi="Arial" w:cs="Arial"/>
          <w:color w:val="000000"/>
        </w:rPr>
        <w:t xml:space="preserve"> je </w:t>
      </w:r>
      <w:proofErr w:type="spellStart"/>
      <w:r w:rsidRPr="00144BD6">
        <w:rPr>
          <w:rFonts w:ascii="Arial" w:hAnsi="Arial" w:cs="Arial"/>
          <w:color w:val="000000"/>
        </w:rPr>
        <w:t>dužan</w:t>
      </w:r>
      <w:proofErr w:type="spellEnd"/>
      <w:r w:rsidRPr="00144BD6">
        <w:rPr>
          <w:rFonts w:ascii="Arial" w:hAnsi="Arial" w:cs="Arial"/>
          <w:color w:val="000000"/>
        </w:rPr>
        <w:t>:</w:t>
      </w:r>
    </w:p>
    <w:p w:rsidR="00144BD6" w:rsidRPr="00144BD6" w:rsidRDefault="00144BD6" w:rsidP="00144B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Preda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izvođaču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tehničku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dokumentaciju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potrebnu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izvođenje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predmetnih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radova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44BD6" w:rsidRPr="00144BD6" w:rsidRDefault="00144BD6" w:rsidP="00144B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Dostavljene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blagovremeno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ovjerene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stručnog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nadzora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privremene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situacije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okonačnu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situaciju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izvrši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plaćanje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Ugovorenom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44BD6" w:rsidRPr="00144BD6" w:rsidRDefault="00144BD6" w:rsidP="00144BD6">
      <w:pPr>
        <w:ind w:left="360"/>
        <w:jc w:val="both"/>
        <w:rPr>
          <w:rFonts w:ascii="Arial" w:hAnsi="Arial" w:cs="Arial"/>
          <w:b/>
          <w:color w:val="000000"/>
        </w:rPr>
      </w:pPr>
      <w:proofErr w:type="spellStart"/>
      <w:r w:rsidRPr="00144BD6">
        <w:rPr>
          <w:rFonts w:ascii="Arial" w:hAnsi="Arial" w:cs="Arial"/>
          <w:b/>
          <w:color w:val="000000"/>
        </w:rPr>
        <w:t>Obaveze</w:t>
      </w:r>
      <w:proofErr w:type="spellEnd"/>
      <w:r w:rsidRPr="00144BD6">
        <w:rPr>
          <w:rFonts w:ascii="Arial" w:hAnsi="Arial" w:cs="Arial"/>
          <w:b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b/>
          <w:color w:val="000000"/>
        </w:rPr>
        <w:t>Izvođača</w:t>
      </w:r>
      <w:proofErr w:type="spellEnd"/>
    </w:p>
    <w:p w:rsidR="00144BD6" w:rsidRPr="00144BD6" w:rsidRDefault="00144BD6" w:rsidP="00144BD6">
      <w:pPr>
        <w:ind w:left="360"/>
        <w:jc w:val="both"/>
        <w:rPr>
          <w:rFonts w:ascii="Arial" w:hAnsi="Arial" w:cs="Arial"/>
          <w:color w:val="000000"/>
        </w:rPr>
      </w:pPr>
      <w:proofErr w:type="spellStart"/>
      <w:r w:rsidRPr="00144BD6">
        <w:rPr>
          <w:rFonts w:ascii="Arial" w:hAnsi="Arial" w:cs="Arial"/>
          <w:color w:val="000000"/>
        </w:rPr>
        <w:t>Izvođač</w:t>
      </w:r>
      <w:proofErr w:type="spellEnd"/>
      <w:r w:rsidRPr="00144BD6">
        <w:rPr>
          <w:rFonts w:ascii="Arial" w:hAnsi="Arial" w:cs="Arial"/>
          <w:color w:val="000000"/>
        </w:rPr>
        <w:t xml:space="preserve"> je </w:t>
      </w:r>
      <w:proofErr w:type="spellStart"/>
      <w:r w:rsidRPr="00144BD6">
        <w:rPr>
          <w:rFonts w:ascii="Arial" w:hAnsi="Arial" w:cs="Arial"/>
          <w:color w:val="000000"/>
        </w:rPr>
        <w:t>dužan</w:t>
      </w:r>
      <w:proofErr w:type="spellEnd"/>
      <w:r w:rsidRPr="00144BD6">
        <w:rPr>
          <w:rFonts w:ascii="Arial" w:hAnsi="Arial" w:cs="Arial"/>
          <w:color w:val="000000"/>
        </w:rPr>
        <w:t xml:space="preserve"> da:</w:t>
      </w:r>
    </w:p>
    <w:p w:rsidR="00144BD6" w:rsidRPr="00144BD6" w:rsidRDefault="00144BD6" w:rsidP="00144B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Ugovorene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radove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vrši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svakodnevno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odnosu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faze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vrstu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radova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izvode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44BD6" w:rsidRPr="00144BD6" w:rsidRDefault="00144BD6" w:rsidP="00144B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Ugovorene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radove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vrši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obimu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način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ponudio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, u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skladu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tehničkom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specifikacijom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44BD6" w:rsidRPr="00144BD6" w:rsidRDefault="00144BD6" w:rsidP="00144B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Ugovorene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radove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vrši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preko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imenovanih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Ovlašćenih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inženjera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Ovlašćenih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lica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te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slučaju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njihove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spriječenosti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budu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angažovani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izvođenju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radova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zbog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bolesti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prestanka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radnog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odnosa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oduzimanja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licence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ovlašćenja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odmah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imenuje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drugog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ovlašćenog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inženjera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Ovlašćeno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lice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o tome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obavijesti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Naručioca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44BD6" w:rsidRPr="00144BD6" w:rsidRDefault="00144BD6" w:rsidP="00144B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Dostavi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potrebnu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atesnu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dokumentaciju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toku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izvođenja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radova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to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sav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material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opremu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prije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ugradnje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izvedene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radove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nakon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izvršetka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istih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44BD6" w:rsidRPr="00144BD6" w:rsidRDefault="00144BD6" w:rsidP="00144B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U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od 3 dana od dana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potpisivanja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dostavi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dinamički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plan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izvođenja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radova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potpunim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tehničkim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podacima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skladu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Ugovorenim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rokom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izvršenja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44BD6" w:rsidRPr="00144BD6" w:rsidRDefault="00144BD6" w:rsidP="00144B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Organizaciju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priključenje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gradilišta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instalacije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elektrike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vodovoda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kanalizacije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, PTT-a,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kao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sve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potrebne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radnje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opremu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neophodne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nesmetano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izvođenje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radova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organizaciju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gradilišta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skladu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zakonom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propisima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izvođač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obezbijedi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sam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svom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trošku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44BD6" w:rsidRPr="00144BD6" w:rsidRDefault="00144BD6" w:rsidP="00144B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4BD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U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vezi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građenjem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objekta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predmet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ovog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uredno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po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propisima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vodi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propisanu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gradilišnu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dokumentaciju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44BD6" w:rsidRPr="00144BD6" w:rsidRDefault="00144BD6" w:rsidP="00144B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4BD6">
        <w:rPr>
          <w:rFonts w:ascii="Arial" w:eastAsia="Times New Roman" w:hAnsi="Arial" w:cs="Arial"/>
          <w:color w:val="000000"/>
          <w:sz w:val="24"/>
          <w:szCs w:val="24"/>
          <w:lang w:val="sl-SI"/>
        </w:rPr>
        <w:t>Ako se između nadzora i Izvođača pojave nesaglasnosti u pogledu materijala koji se ugrađuje, materijal se daje na ispitivanje kako bi se utvrdilo da li odgovara </w:t>
      </w:r>
      <w:r w:rsidRPr="00144BD6">
        <w:rPr>
          <w:rFonts w:ascii="Arial" w:eastAsia="Times New Roman" w:hAnsi="Arial" w:cs="Arial"/>
          <w:color w:val="000000"/>
          <w:sz w:val="24"/>
          <w:szCs w:val="24"/>
          <w:lang w:val="pl-PL"/>
        </w:rPr>
        <w:t>opisu, bitnim karakterstikama i obimu definisanim Tenderskom dokumentacijom i Ponudom.</w:t>
      </w:r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4BD6">
        <w:rPr>
          <w:rFonts w:ascii="Arial" w:eastAsia="Times New Roman" w:hAnsi="Arial" w:cs="Arial"/>
          <w:color w:val="000000"/>
          <w:sz w:val="24"/>
          <w:szCs w:val="24"/>
          <w:lang w:val="sl-SI"/>
        </w:rPr>
        <w:t>Troškove ovog ispitivanja plaća Izvođač. Materijal za koji se utvrdi da ne odgovara </w:t>
      </w:r>
      <w:r w:rsidRPr="00144BD6">
        <w:rPr>
          <w:rFonts w:ascii="Arial" w:eastAsia="Times New Roman" w:hAnsi="Arial" w:cs="Arial"/>
          <w:color w:val="000000"/>
          <w:sz w:val="24"/>
          <w:szCs w:val="24"/>
          <w:lang w:val="pl-PL"/>
        </w:rPr>
        <w:t>opisu, bitnim karakteristikama i obimu definisanim Tenderskom dokumentacijom i Ponudom</w:t>
      </w:r>
      <w:r w:rsidRPr="00144BD6">
        <w:rPr>
          <w:rFonts w:ascii="Arial" w:eastAsia="Times New Roman" w:hAnsi="Arial" w:cs="Arial"/>
          <w:color w:val="000000"/>
          <w:sz w:val="24"/>
          <w:szCs w:val="24"/>
          <w:lang w:val="sl-SI"/>
        </w:rPr>
        <w:t>, Izvođač mora o svom trošku da ukloni sa gradilišta u roku koji mu odredi nadzor.</w:t>
      </w:r>
    </w:p>
    <w:p w:rsidR="00144BD6" w:rsidRPr="00144BD6" w:rsidRDefault="00144BD6" w:rsidP="00144B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Vrši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druge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obaveze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predviđene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ovim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Ugovorom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44BD6" w:rsidRPr="00144BD6" w:rsidRDefault="00144BD6" w:rsidP="00144B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Otklanjanje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nedostataka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garantnom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144BD6" w:rsidRPr="00144BD6" w:rsidRDefault="00144BD6" w:rsidP="00144B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Izvođač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dužan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da, bez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nadoknade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, u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Ugovorenom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garantnom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izvede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radove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kojim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otklanjaju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nedostaci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predmetnom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objektu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44BD6" w:rsidRDefault="00144BD6" w:rsidP="00144BD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Ukoliko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izvođač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odbije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izvede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radove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prethodnog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stava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ih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vrši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neblagovremeno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nestručno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Naručilac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aktivirati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garanciju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otklanjanje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nedostataka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garantnom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A6799" w:rsidRPr="00DE0BBC" w:rsidRDefault="00CA6799" w:rsidP="00CA679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lang w:val="sl-SI"/>
        </w:rPr>
      </w:pPr>
      <w:r w:rsidRPr="00DE0BBC">
        <w:rPr>
          <w:rFonts w:ascii="Arial" w:hAnsi="Arial" w:cs="Arial"/>
          <w:color w:val="000000"/>
          <w:sz w:val="24"/>
          <w:lang w:val="sl-SI"/>
        </w:rPr>
        <w:t>Izvođač je dužan da po završenim radovima povuče sa gradilišta svoje radnike, ukloni preostali materijal, opremu, sredstva za rad i privremene objekte koje je koristio u toku rada, očisti gradilište od otpadaka koje je napravio i uredi i očisti okolinu građevine i samu građevinu (objekat na kome je izvodio radove).</w:t>
      </w:r>
    </w:p>
    <w:p w:rsidR="00D5431F" w:rsidRPr="00DE0BBC" w:rsidRDefault="00D5431F" w:rsidP="00D5431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lang w:val="sl-SI"/>
        </w:rPr>
      </w:pPr>
      <w:r w:rsidRPr="00DE0BBC">
        <w:rPr>
          <w:rFonts w:ascii="Arial" w:hAnsi="Arial" w:cs="Arial"/>
          <w:color w:val="000000"/>
          <w:sz w:val="24"/>
          <w:lang w:val="sl-SI"/>
        </w:rPr>
        <w:t>Po obavljenom pregledu i primopredaji izvedenih radova i otklanjanju utvrđenih nedostataka, ugovorene strane će preko svojih ovlašćenih predstavnika dostaviti konačan obračun izvedenih radova.</w:t>
      </w:r>
    </w:p>
    <w:p w:rsidR="00D5431F" w:rsidRPr="00D5431F" w:rsidRDefault="00D5431F" w:rsidP="00D5431F">
      <w:pPr>
        <w:ind w:left="360"/>
        <w:jc w:val="both"/>
        <w:rPr>
          <w:rFonts w:ascii="Arial" w:eastAsia="Calibri" w:hAnsi="Arial" w:cs="Arial"/>
          <w:color w:val="000000"/>
          <w:lang w:val="sl-SI"/>
        </w:rPr>
      </w:pPr>
    </w:p>
    <w:p w:rsidR="00D5431F" w:rsidRPr="00144BD6" w:rsidRDefault="00D5431F" w:rsidP="00144BD6">
      <w:pPr>
        <w:jc w:val="both"/>
        <w:rPr>
          <w:rFonts w:ascii="Arial" w:hAnsi="Arial" w:cs="Arial"/>
          <w:color w:val="000000"/>
          <w:lang w:val="sl-SI"/>
        </w:rPr>
      </w:pPr>
    </w:p>
    <w:p w:rsidR="00CA6799" w:rsidRPr="00144BD6" w:rsidRDefault="00CA6799" w:rsidP="00CA6799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- </w:t>
      </w:r>
      <w:proofErr w:type="spellStart"/>
      <w:r w:rsidRPr="00144BD6">
        <w:rPr>
          <w:rFonts w:ascii="Arial" w:hAnsi="Arial" w:cs="Arial"/>
          <w:b/>
          <w:color w:val="000000"/>
        </w:rPr>
        <w:t>Raskid</w:t>
      </w:r>
      <w:proofErr w:type="spellEnd"/>
      <w:r w:rsidRPr="00144BD6">
        <w:rPr>
          <w:rFonts w:ascii="Arial" w:hAnsi="Arial" w:cs="Arial"/>
          <w:b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b/>
          <w:color w:val="000000"/>
        </w:rPr>
        <w:t>Ugovora</w:t>
      </w:r>
      <w:proofErr w:type="spellEnd"/>
      <w:r w:rsidRPr="00144BD6">
        <w:rPr>
          <w:rFonts w:ascii="Arial" w:hAnsi="Arial" w:cs="Arial"/>
          <w:color w:val="000000"/>
        </w:rPr>
        <w:t>:</w:t>
      </w:r>
    </w:p>
    <w:p w:rsidR="00CA6799" w:rsidRPr="00144BD6" w:rsidRDefault="00CA6799" w:rsidP="00CA67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Jednostrani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raskid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</w:p>
    <w:p w:rsidR="00CA6799" w:rsidRPr="00144BD6" w:rsidRDefault="00CA6799" w:rsidP="00CA6799">
      <w:pPr>
        <w:ind w:left="360"/>
        <w:jc w:val="both"/>
        <w:rPr>
          <w:rFonts w:ascii="Arial" w:hAnsi="Arial" w:cs="Arial"/>
          <w:color w:val="000000"/>
        </w:rPr>
      </w:pPr>
      <w:proofErr w:type="spellStart"/>
      <w:r w:rsidRPr="00144BD6">
        <w:rPr>
          <w:rFonts w:ascii="Arial" w:hAnsi="Arial" w:cs="Arial"/>
          <w:color w:val="000000"/>
        </w:rPr>
        <w:t>Naručilac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će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jednostrano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raskinuti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Ugovor</w:t>
      </w:r>
      <w:proofErr w:type="spellEnd"/>
      <w:r w:rsidRPr="00144BD6">
        <w:rPr>
          <w:rFonts w:ascii="Arial" w:hAnsi="Arial" w:cs="Arial"/>
          <w:color w:val="000000"/>
        </w:rPr>
        <w:t xml:space="preserve">, </w:t>
      </w:r>
      <w:proofErr w:type="spellStart"/>
      <w:r w:rsidRPr="00144BD6">
        <w:rPr>
          <w:rFonts w:ascii="Arial" w:hAnsi="Arial" w:cs="Arial"/>
          <w:color w:val="000000"/>
        </w:rPr>
        <w:t>ako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Izvođač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prekrši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bilo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koju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svoju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obavezu</w:t>
      </w:r>
      <w:proofErr w:type="spellEnd"/>
      <w:r w:rsidRPr="00144BD6">
        <w:rPr>
          <w:rFonts w:ascii="Arial" w:hAnsi="Arial" w:cs="Arial"/>
          <w:color w:val="000000"/>
        </w:rPr>
        <w:t>;</w:t>
      </w:r>
    </w:p>
    <w:p w:rsidR="00CA6799" w:rsidRPr="00144BD6" w:rsidRDefault="00CA6799" w:rsidP="00CA6799">
      <w:pPr>
        <w:ind w:left="360"/>
        <w:jc w:val="both"/>
        <w:rPr>
          <w:rFonts w:ascii="Arial" w:hAnsi="Arial" w:cs="Arial"/>
          <w:color w:val="000000"/>
        </w:rPr>
      </w:pPr>
      <w:r w:rsidRPr="00144BD6">
        <w:rPr>
          <w:rFonts w:ascii="Arial" w:hAnsi="Arial" w:cs="Arial"/>
          <w:color w:val="000000"/>
        </w:rPr>
        <w:t xml:space="preserve">U </w:t>
      </w:r>
      <w:proofErr w:type="spellStart"/>
      <w:r w:rsidRPr="00144BD6">
        <w:rPr>
          <w:rFonts w:ascii="Arial" w:hAnsi="Arial" w:cs="Arial"/>
          <w:color w:val="000000"/>
        </w:rPr>
        <w:t>slučaju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raskida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Ugovora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iz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prethodnog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stava</w:t>
      </w:r>
      <w:proofErr w:type="spellEnd"/>
      <w:r w:rsidRPr="00144BD6">
        <w:rPr>
          <w:rFonts w:ascii="Arial" w:hAnsi="Arial" w:cs="Arial"/>
          <w:color w:val="000000"/>
        </w:rPr>
        <w:t xml:space="preserve">, </w:t>
      </w:r>
      <w:proofErr w:type="spellStart"/>
      <w:r w:rsidRPr="00144BD6">
        <w:rPr>
          <w:rFonts w:ascii="Arial" w:hAnsi="Arial" w:cs="Arial"/>
          <w:color w:val="000000"/>
        </w:rPr>
        <w:t>Naručilac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će</w:t>
      </w:r>
      <w:proofErr w:type="spellEnd"/>
      <w:r w:rsidRPr="00144BD6">
        <w:rPr>
          <w:rFonts w:ascii="Arial" w:hAnsi="Arial" w:cs="Arial"/>
          <w:color w:val="000000"/>
        </w:rPr>
        <w:t xml:space="preserve"> o tome </w:t>
      </w:r>
      <w:proofErr w:type="spellStart"/>
      <w:r w:rsidRPr="00144BD6">
        <w:rPr>
          <w:rFonts w:ascii="Arial" w:hAnsi="Arial" w:cs="Arial"/>
          <w:color w:val="000000"/>
        </w:rPr>
        <w:t>pisanim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putem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obavijestiti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Izvođača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aktivirati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garanciju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za</w:t>
      </w:r>
      <w:proofErr w:type="spellEnd"/>
      <w:r w:rsidRPr="00144BD6">
        <w:rPr>
          <w:rFonts w:ascii="Arial" w:hAnsi="Arial" w:cs="Arial"/>
          <w:color w:val="000000"/>
        </w:rPr>
        <w:t xml:space="preserve"> dobro </w:t>
      </w:r>
      <w:proofErr w:type="spellStart"/>
      <w:r w:rsidRPr="00144BD6">
        <w:rPr>
          <w:rFonts w:ascii="Arial" w:hAnsi="Arial" w:cs="Arial"/>
          <w:color w:val="000000"/>
        </w:rPr>
        <w:t>izvršenje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Ugovora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polisu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osiguranja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od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profesionalne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odgovornosti</w:t>
      </w:r>
      <w:proofErr w:type="spellEnd"/>
      <w:r w:rsidRPr="00144BD6">
        <w:rPr>
          <w:rFonts w:ascii="Arial" w:hAnsi="Arial" w:cs="Arial"/>
          <w:color w:val="000000"/>
        </w:rPr>
        <w:t>.</w:t>
      </w:r>
    </w:p>
    <w:p w:rsidR="00CA6799" w:rsidRPr="00144BD6" w:rsidRDefault="00CA6799" w:rsidP="00CA6799">
      <w:pPr>
        <w:ind w:left="360"/>
        <w:jc w:val="both"/>
        <w:rPr>
          <w:rFonts w:ascii="Arial" w:hAnsi="Arial" w:cs="Arial"/>
          <w:color w:val="000000"/>
        </w:rPr>
      </w:pPr>
      <w:proofErr w:type="spellStart"/>
      <w:r w:rsidRPr="00144BD6">
        <w:rPr>
          <w:rFonts w:ascii="Arial" w:hAnsi="Arial" w:cs="Arial"/>
          <w:color w:val="000000"/>
        </w:rPr>
        <w:t>Izvođač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ima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pravo</w:t>
      </w:r>
      <w:proofErr w:type="spellEnd"/>
      <w:r w:rsidRPr="00144BD6">
        <w:rPr>
          <w:rFonts w:ascii="Arial" w:hAnsi="Arial" w:cs="Arial"/>
          <w:color w:val="000000"/>
        </w:rPr>
        <w:t xml:space="preserve"> da </w:t>
      </w:r>
      <w:proofErr w:type="spellStart"/>
      <w:r w:rsidRPr="00144BD6">
        <w:rPr>
          <w:rFonts w:ascii="Arial" w:hAnsi="Arial" w:cs="Arial"/>
          <w:color w:val="000000"/>
        </w:rPr>
        <w:t>jednostrano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raskine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Ugovor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ako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Naručilac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neopravdano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neovjeri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dostavljenu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privremenu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odnosno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konačnu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situaciju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ili</w:t>
      </w:r>
      <w:proofErr w:type="spellEnd"/>
      <w:r w:rsidRPr="00144BD6">
        <w:rPr>
          <w:rFonts w:ascii="Arial" w:hAnsi="Arial" w:cs="Arial"/>
          <w:color w:val="000000"/>
        </w:rPr>
        <w:t xml:space="preserve"> ne </w:t>
      </w:r>
      <w:proofErr w:type="spellStart"/>
      <w:r w:rsidRPr="00144BD6">
        <w:rPr>
          <w:rFonts w:ascii="Arial" w:hAnsi="Arial" w:cs="Arial"/>
          <w:color w:val="000000"/>
        </w:rPr>
        <w:t>izvrši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plaćanje</w:t>
      </w:r>
      <w:proofErr w:type="spellEnd"/>
      <w:r w:rsidRPr="00144BD6">
        <w:rPr>
          <w:rFonts w:ascii="Arial" w:hAnsi="Arial" w:cs="Arial"/>
          <w:color w:val="000000"/>
        </w:rPr>
        <w:t xml:space="preserve"> u </w:t>
      </w:r>
      <w:proofErr w:type="spellStart"/>
      <w:r w:rsidRPr="00144BD6">
        <w:rPr>
          <w:rFonts w:ascii="Arial" w:hAnsi="Arial" w:cs="Arial"/>
          <w:color w:val="000000"/>
        </w:rPr>
        <w:t>skladu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sa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Ugovorom</w:t>
      </w:r>
      <w:proofErr w:type="spellEnd"/>
      <w:r w:rsidRPr="00144BD6">
        <w:rPr>
          <w:rFonts w:ascii="Arial" w:hAnsi="Arial" w:cs="Arial"/>
          <w:color w:val="000000"/>
        </w:rPr>
        <w:t>.</w:t>
      </w:r>
    </w:p>
    <w:p w:rsidR="00CA6799" w:rsidRPr="00144BD6" w:rsidRDefault="00CA6799" w:rsidP="00CA6799">
      <w:pPr>
        <w:ind w:left="360"/>
        <w:jc w:val="both"/>
        <w:rPr>
          <w:rFonts w:ascii="Arial" w:hAnsi="Arial" w:cs="Arial"/>
          <w:color w:val="000000"/>
        </w:rPr>
      </w:pPr>
      <w:proofErr w:type="spellStart"/>
      <w:r w:rsidRPr="00144BD6">
        <w:rPr>
          <w:rFonts w:ascii="Arial" w:hAnsi="Arial" w:cs="Arial"/>
          <w:color w:val="000000"/>
        </w:rPr>
        <w:t>Ukoliko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dođe</w:t>
      </w:r>
      <w:proofErr w:type="spellEnd"/>
      <w:r w:rsidRPr="00144BD6">
        <w:rPr>
          <w:rFonts w:ascii="Arial" w:hAnsi="Arial" w:cs="Arial"/>
          <w:color w:val="000000"/>
        </w:rPr>
        <w:t xml:space="preserve"> do </w:t>
      </w:r>
      <w:proofErr w:type="spellStart"/>
      <w:r w:rsidRPr="00144BD6">
        <w:rPr>
          <w:rFonts w:ascii="Arial" w:hAnsi="Arial" w:cs="Arial"/>
          <w:color w:val="000000"/>
        </w:rPr>
        <w:t>raskida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Ugovora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prekida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radova</w:t>
      </w:r>
      <w:proofErr w:type="spellEnd"/>
      <w:r w:rsidRPr="00144BD6">
        <w:rPr>
          <w:rFonts w:ascii="Arial" w:hAnsi="Arial" w:cs="Arial"/>
          <w:color w:val="000000"/>
        </w:rPr>
        <w:t xml:space="preserve">, </w:t>
      </w:r>
      <w:proofErr w:type="spellStart"/>
      <w:r w:rsidRPr="00144BD6">
        <w:rPr>
          <w:rFonts w:ascii="Arial" w:hAnsi="Arial" w:cs="Arial"/>
          <w:color w:val="000000"/>
        </w:rPr>
        <w:t>Naručilac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Izvođač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su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dužni</w:t>
      </w:r>
      <w:proofErr w:type="spellEnd"/>
      <w:r w:rsidRPr="00144BD6">
        <w:rPr>
          <w:rFonts w:ascii="Arial" w:hAnsi="Arial" w:cs="Arial"/>
          <w:color w:val="000000"/>
        </w:rPr>
        <w:t xml:space="preserve"> da </w:t>
      </w:r>
      <w:proofErr w:type="spellStart"/>
      <w:r w:rsidRPr="00144BD6">
        <w:rPr>
          <w:rFonts w:ascii="Arial" w:hAnsi="Arial" w:cs="Arial"/>
          <w:color w:val="000000"/>
        </w:rPr>
        <w:t>preduzmu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potrebne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mjere</w:t>
      </w:r>
      <w:proofErr w:type="spellEnd"/>
      <w:r w:rsidRPr="00144BD6">
        <w:rPr>
          <w:rFonts w:ascii="Arial" w:hAnsi="Arial" w:cs="Arial"/>
          <w:color w:val="000000"/>
        </w:rPr>
        <w:t xml:space="preserve"> da se </w:t>
      </w:r>
      <w:proofErr w:type="spellStart"/>
      <w:r w:rsidRPr="00144BD6">
        <w:rPr>
          <w:rFonts w:ascii="Arial" w:hAnsi="Arial" w:cs="Arial"/>
          <w:color w:val="000000"/>
        </w:rPr>
        <w:t>izvedeni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radovi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zaštite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od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propadanja</w:t>
      </w:r>
      <w:proofErr w:type="spellEnd"/>
      <w:r w:rsidRPr="00144BD6">
        <w:rPr>
          <w:rFonts w:ascii="Arial" w:hAnsi="Arial" w:cs="Arial"/>
          <w:color w:val="000000"/>
        </w:rPr>
        <w:t xml:space="preserve">. </w:t>
      </w:r>
      <w:proofErr w:type="spellStart"/>
      <w:r w:rsidRPr="00144BD6">
        <w:rPr>
          <w:rFonts w:ascii="Arial" w:hAnsi="Arial" w:cs="Arial"/>
          <w:color w:val="000000"/>
        </w:rPr>
        <w:t>Troškove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zaštite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radova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snosi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strana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čijom</w:t>
      </w:r>
      <w:proofErr w:type="spellEnd"/>
      <w:r w:rsidRPr="00144BD6">
        <w:rPr>
          <w:rFonts w:ascii="Arial" w:hAnsi="Arial" w:cs="Arial"/>
          <w:color w:val="000000"/>
        </w:rPr>
        <w:t xml:space="preserve"> je </w:t>
      </w:r>
      <w:proofErr w:type="spellStart"/>
      <w:r w:rsidRPr="00144BD6">
        <w:rPr>
          <w:rFonts w:ascii="Arial" w:hAnsi="Arial" w:cs="Arial"/>
          <w:color w:val="000000"/>
        </w:rPr>
        <w:t>krivicom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došlo</w:t>
      </w:r>
      <w:proofErr w:type="spellEnd"/>
      <w:r w:rsidRPr="00144BD6">
        <w:rPr>
          <w:rFonts w:ascii="Arial" w:hAnsi="Arial" w:cs="Arial"/>
          <w:color w:val="000000"/>
        </w:rPr>
        <w:t xml:space="preserve"> do </w:t>
      </w:r>
      <w:proofErr w:type="spellStart"/>
      <w:r w:rsidRPr="00144BD6">
        <w:rPr>
          <w:rFonts w:ascii="Arial" w:hAnsi="Arial" w:cs="Arial"/>
          <w:color w:val="000000"/>
        </w:rPr>
        <w:t>raskida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Ugovora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odnosno</w:t>
      </w:r>
      <w:proofErr w:type="spellEnd"/>
      <w:r w:rsidRPr="00144BD6">
        <w:rPr>
          <w:rFonts w:ascii="Arial" w:hAnsi="Arial" w:cs="Arial"/>
          <w:color w:val="000000"/>
        </w:rPr>
        <w:t xml:space="preserve"> do </w:t>
      </w:r>
      <w:proofErr w:type="spellStart"/>
      <w:r w:rsidRPr="00144BD6">
        <w:rPr>
          <w:rFonts w:ascii="Arial" w:hAnsi="Arial" w:cs="Arial"/>
          <w:color w:val="000000"/>
        </w:rPr>
        <w:t>prekida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radova</w:t>
      </w:r>
      <w:proofErr w:type="spellEnd"/>
      <w:r w:rsidRPr="00144BD6">
        <w:rPr>
          <w:rFonts w:ascii="Arial" w:hAnsi="Arial" w:cs="Arial"/>
          <w:color w:val="000000"/>
        </w:rPr>
        <w:t>.</w:t>
      </w:r>
    </w:p>
    <w:p w:rsidR="00CA6799" w:rsidRPr="00144BD6" w:rsidRDefault="00CA6799" w:rsidP="00CA67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Sporazumni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raskid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</w:p>
    <w:p w:rsidR="00CA6799" w:rsidRPr="00144BD6" w:rsidRDefault="00CA6799" w:rsidP="00CA6799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Naručilac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Izvođač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sporazumno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raskinuti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Ugovor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dođe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trajne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obustave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zabrane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izvođenja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radova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građenju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predmetnog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4BD6">
        <w:rPr>
          <w:rFonts w:ascii="Arial" w:eastAsia="Times New Roman" w:hAnsi="Arial" w:cs="Arial"/>
          <w:color w:val="000000"/>
          <w:sz w:val="24"/>
          <w:szCs w:val="24"/>
        </w:rPr>
        <w:t>objekta</w:t>
      </w:r>
      <w:proofErr w:type="spellEnd"/>
      <w:r w:rsidRPr="00144BD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A6799" w:rsidRPr="00144BD6" w:rsidRDefault="00CA6799" w:rsidP="00CA6799">
      <w:pPr>
        <w:jc w:val="both"/>
        <w:rPr>
          <w:rFonts w:ascii="Arial" w:hAnsi="Arial" w:cs="Arial"/>
          <w:color w:val="000000"/>
        </w:rPr>
      </w:pPr>
      <w:r w:rsidRPr="00144BD6">
        <w:rPr>
          <w:rFonts w:ascii="Arial" w:hAnsi="Arial" w:cs="Arial"/>
          <w:color w:val="000000"/>
        </w:rPr>
        <w:t xml:space="preserve">U </w:t>
      </w:r>
      <w:proofErr w:type="spellStart"/>
      <w:r w:rsidRPr="00144BD6">
        <w:rPr>
          <w:rFonts w:ascii="Arial" w:hAnsi="Arial" w:cs="Arial"/>
          <w:color w:val="000000"/>
        </w:rPr>
        <w:t>slučaju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jednostranog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ili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sporazumnog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raskida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Ugovora</w:t>
      </w:r>
      <w:proofErr w:type="spellEnd"/>
      <w:r w:rsidRPr="00144BD6">
        <w:rPr>
          <w:rFonts w:ascii="Arial" w:hAnsi="Arial" w:cs="Arial"/>
          <w:color w:val="000000"/>
        </w:rPr>
        <w:t xml:space="preserve">, </w:t>
      </w:r>
      <w:proofErr w:type="spellStart"/>
      <w:r w:rsidRPr="00144BD6">
        <w:rPr>
          <w:rFonts w:ascii="Arial" w:hAnsi="Arial" w:cs="Arial"/>
          <w:color w:val="000000"/>
        </w:rPr>
        <w:t>Izvođač</w:t>
      </w:r>
      <w:proofErr w:type="spellEnd"/>
      <w:r w:rsidRPr="00144BD6">
        <w:rPr>
          <w:rFonts w:ascii="Arial" w:hAnsi="Arial" w:cs="Arial"/>
          <w:color w:val="000000"/>
        </w:rPr>
        <w:t xml:space="preserve"> je </w:t>
      </w:r>
      <w:proofErr w:type="spellStart"/>
      <w:r w:rsidRPr="00144BD6">
        <w:rPr>
          <w:rFonts w:ascii="Arial" w:hAnsi="Arial" w:cs="Arial"/>
          <w:color w:val="000000"/>
        </w:rPr>
        <w:t>dužan</w:t>
      </w:r>
      <w:proofErr w:type="spellEnd"/>
      <w:r w:rsidRPr="00144BD6">
        <w:rPr>
          <w:rFonts w:ascii="Arial" w:hAnsi="Arial" w:cs="Arial"/>
          <w:color w:val="000000"/>
        </w:rPr>
        <w:t xml:space="preserve"> da u </w:t>
      </w:r>
      <w:proofErr w:type="spellStart"/>
      <w:r w:rsidRPr="00144BD6">
        <w:rPr>
          <w:rFonts w:ascii="Arial" w:hAnsi="Arial" w:cs="Arial"/>
          <w:color w:val="000000"/>
        </w:rPr>
        <w:t>građevinski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dnevnik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upiše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konstataciju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kada</w:t>
      </w:r>
      <w:proofErr w:type="spellEnd"/>
      <w:r w:rsidRPr="00144BD6">
        <w:rPr>
          <w:rFonts w:ascii="Arial" w:hAnsi="Arial" w:cs="Arial"/>
          <w:color w:val="000000"/>
        </w:rPr>
        <w:t xml:space="preserve"> je </w:t>
      </w:r>
      <w:proofErr w:type="spellStart"/>
      <w:r w:rsidRPr="00144BD6">
        <w:rPr>
          <w:rFonts w:ascii="Arial" w:hAnsi="Arial" w:cs="Arial"/>
          <w:color w:val="000000"/>
        </w:rPr>
        <w:t>prestao</w:t>
      </w:r>
      <w:proofErr w:type="spellEnd"/>
      <w:r w:rsidRPr="00144BD6">
        <w:rPr>
          <w:rFonts w:ascii="Arial" w:hAnsi="Arial" w:cs="Arial"/>
          <w:color w:val="000000"/>
        </w:rPr>
        <w:t xml:space="preserve"> da </w:t>
      </w:r>
      <w:proofErr w:type="spellStart"/>
      <w:r w:rsidRPr="00144BD6">
        <w:rPr>
          <w:rFonts w:ascii="Arial" w:hAnsi="Arial" w:cs="Arial"/>
          <w:color w:val="000000"/>
        </w:rPr>
        <w:t>izvodi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radove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koji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su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predmet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lastRenderedPageBreak/>
        <w:t>Ugovora</w:t>
      </w:r>
      <w:proofErr w:type="spellEnd"/>
      <w:r w:rsidRPr="00144BD6">
        <w:rPr>
          <w:rFonts w:ascii="Arial" w:hAnsi="Arial" w:cs="Arial"/>
          <w:color w:val="000000"/>
        </w:rPr>
        <w:t xml:space="preserve">. </w:t>
      </w:r>
      <w:proofErr w:type="spellStart"/>
      <w:r w:rsidRPr="00144BD6">
        <w:rPr>
          <w:rFonts w:ascii="Arial" w:hAnsi="Arial" w:cs="Arial"/>
          <w:color w:val="000000"/>
        </w:rPr>
        <w:t>Izvođač</w:t>
      </w:r>
      <w:proofErr w:type="spellEnd"/>
      <w:r w:rsidRPr="00144BD6">
        <w:rPr>
          <w:rFonts w:ascii="Arial" w:hAnsi="Arial" w:cs="Arial"/>
          <w:color w:val="000000"/>
        </w:rPr>
        <w:t xml:space="preserve"> je </w:t>
      </w:r>
      <w:proofErr w:type="spellStart"/>
      <w:r w:rsidRPr="00144BD6">
        <w:rPr>
          <w:rFonts w:ascii="Arial" w:hAnsi="Arial" w:cs="Arial"/>
          <w:color w:val="000000"/>
        </w:rPr>
        <w:t>dužan</w:t>
      </w:r>
      <w:proofErr w:type="spellEnd"/>
      <w:r w:rsidRPr="00144BD6">
        <w:rPr>
          <w:rFonts w:ascii="Arial" w:hAnsi="Arial" w:cs="Arial"/>
          <w:color w:val="000000"/>
        </w:rPr>
        <w:t xml:space="preserve"> da </w:t>
      </w:r>
      <w:proofErr w:type="spellStart"/>
      <w:r w:rsidRPr="00144BD6">
        <w:rPr>
          <w:rFonts w:ascii="Arial" w:hAnsi="Arial" w:cs="Arial"/>
          <w:color w:val="000000"/>
        </w:rPr>
        <w:t>nakon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raskida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Ugovora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vrati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dokumentaciju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koja</w:t>
      </w:r>
      <w:proofErr w:type="spellEnd"/>
      <w:r w:rsidRPr="00144BD6">
        <w:rPr>
          <w:rFonts w:ascii="Arial" w:hAnsi="Arial" w:cs="Arial"/>
          <w:color w:val="000000"/>
        </w:rPr>
        <w:t xml:space="preserve"> mu je </w:t>
      </w:r>
      <w:proofErr w:type="spellStart"/>
      <w:r w:rsidRPr="00144BD6">
        <w:rPr>
          <w:rFonts w:ascii="Arial" w:hAnsi="Arial" w:cs="Arial"/>
          <w:color w:val="000000"/>
        </w:rPr>
        <w:t>dostavljena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od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strane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Naručioca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za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vršenje</w:t>
      </w:r>
      <w:proofErr w:type="spellEnd"/>
      <w:r w:rsidRPr="00144BD6">
        <w:rPr>
          <w:rFonts w:ascii="Arial" w:hAnsi="Arial" w:cs="Arial"/>
          <w:color w:val="000000"/>
        </w:rPr>
        <w:t xml:space="preserve"> </w:t>
      </w:r>
      <w:proofErr w:type="spellStart"/>
      <w:r w:rsidRPr="00144BD6">
        <w:rPr>
          <w:rFonts w:ascii="Arial" w:hAnsi="Arial" w:cs="Arial"/>
          <w:color w:val="000000"/>
        </w:rPr>
        <w:t>radova</w:t>
      </w:r>
      <w:proofErr w:type="spellEnd"/>
      <w:r w:rsidRPr="00144BD6">
        <w:rPr>
          <w:rFonts w:ascii="Arial" w:hAnsi="Arial" w:cs="Arial"/>
          <w:color w:val="000000"/>
        </w:rPr>
        <w:t>.</w:t>
      </w:r>
    </w:p>
    <w:p w:rsidR="00144BD6" w:rsidRPr="00CA6799" w:rsidRDefault="00144BD6" w:rsidP="00CA6799">
      <w:pPr>
        <w:rPr>
          <w:rFonts w:ascii="Arial" w:hAnsi="Arial" w:cs="Arial"/>
          <w:lang w:val="sr-Latn-ME"/>
        </w:rPr>
      </w:pPr>
    </w:p>
    <w:p w:rsidR="001E7696" w:rsidRPr="00144BD6" w:rsidRDefault="001E7696" w:rsidP="001E7696">
      <w:pPr>
        <w:numPr>
          <w:ilvl w:val="0"/>
          <w:numId w:val="9"/>
        </w:numPr>
        <w:contextualSpacing/>
        <w:jc w:val="both"/>
        <w:rPr>
          <w:rFonts w:ascii="Arial" w:hAnsi="Arial" w:cs="Arial"/>
          <w:b/>
          <w:lang w:val="sr-Latn-ME"/>
        </w:rPr>
      </w:pPr>
      <w:r w:rsidRPr="00144BD6">
        <w:rPr>
          <w:rFonts w:ascii="Arial" w:hAnsi="Arial" w:cs="Arial"/>
          <w:b/>
          <w:lang w:val="sr-Latn-ME"/>
        </w:rPr>
        <w:t>Antikorupcijsku klauzulu</w:t>
      </w:r>
      <w:r w:rsidRPr="00144BD6">
        <w:rPr>
          <w:rFonts w:ascii="Arial" w:hAnsi="Arial" w:cs="Arial"/>
          <w:lang w:val="sr-Latn-ME"/>
        </w:rPr>
        <w:t xml:space="preserve">, u smislu člana 38 stav 3 ZJN </w:t>
      </w:r>
      <w:r w:rsidRPr="00144BD6">
        <w:rPr>
          <w:rFonts w:ascii="Arial" w:hAnsi="Arial" w:cs="Arial"/>
        </w:rPr>
        <w:t>(“</w:t>
      </w:r>
      <w:proofErr w:type="spellStart"/>
      <w:r w:rsidRPr="00144BD6">
        <w:rPr>
          <w:rFonts w:ascii="Arial" w:hAnsi="Arial" w:cs="Arial"/>
        </w:rPr>
        <w:t>Sl.list</w:t>
      </w:r>
      <w:proofErr w:type="spellEnd"/>
      <w:r w:rsidRPr="00144BD6">
        <w:rPr>
          <w:rFonts w:ascii="Arial" w:hAnsi="Arial" w:cs="Arial"/>
        </w:rPr>
        <w:t xml:space="preserve"> CG” br. 74/19, 003/23 </w:t>
      </w:r>
      <w:proofErr w:type="spellStart"/>
      <w:r w:rsidRPr="00144BD6">
        <w:rPr>
          <w:rFonts w:ascii="Arial" w:hAnsi="Arial" w:cs="Arial"/>
        </w:rPr>
        <w:t>i</w:t>
      </w:r>
      <w:proofErr w:type="spellEnd"/>
      <w:r w:rsidRPr="00144BD6">
        <w:rPr>
          <w:rFonts w:ascii="Arial" w:hAnsi="Arial" w:cs="Arial"/>
        </w:rPr>
        <w:t xml:space="preserve"> 011/23);</w:t>
      </w:r>
    </w:p>
    <w:p w:rsidR="001E7696" w:rsidRPr="00144BD6" w:rsidRDefault="001E7696" w:rsidP="001E7696">
      <w:pPr>
        <w:numPr>
          <w:ilvl w:val="0"/>
          <w:numId w:val="9"/>
        </w:numPr>
        <w:contextualSpacing/>
        <w:jc w:val="both"/>
        <w:rPr>
          <w:rFonts w:ascii="Arial" w:hAnsi="Arial" w:cs="Arial"/>
          <w:lang w:val="sr-Latn-ME"/>
        </w:rPr>
      </w:pPr>
      <w:r w:rsidRPr="00144BD6">
        <w:rPr>
          <w:rFonts w:ascii="Arial" w:hAnsi="Arial" w:cs="Arial"/>
          <w:b/>
          <w:lang w:val="sr-Latn-ME"/>
        </w:rPr>
        <w:t>Primjenu propisa</w:t>
      </w:r>
      <w:r w:rsidRPr="00144BD6">
        <w:rPr>
          <w:rFonts w:ascii="Arial" w:hAnsi="Arial" w:cs="Arial"/>
          <w:lang w:val="sr-Latn-ME"/>
        </w:rPr>
        <w:t xml:space="preserve"> (Za sve što nije predviđeno Ugovorom i odredbama ZJN, shodno se primjenjuju odredbe Zakona o obligacionim odnosima i drugih pozitivnih propisa);</w:t>
      </w:r>
    </w:p>
    <w:p w:rsidR="001E7696" w:rsidRPr="00144BD6" w:rsidRDefault="001E7696" w:rsidP="001E7696">
      <w:pPr>
        <w:numPr>
          <w:ilvl w:val="0"/>
          <w:numId w:val="9"/>
        </w:numPr>
        <w:contextualSpacing/>
        <w:jc w:val="both"/>
        <w:rPr>
          <w:rFonts w:ascii="Arial" w:hAnsi="Arial" w:cs="Arial"/>
          <w:b/>
          <w:color w:val="000000"/>
          <w:lang w:val="sr-Latn-ME"/>
        </w:rPr>
      </w:pPr>
      <w:r w:rsidRPr="00144BD6">
        <w:rPr>
          <w:rFonts w:ascii="Arial" w:hAnsi="Arial" w:cs="Arial"/>
          <w:b/>
          <w:lang w:val="pl-PL"/>
        </w:rPr>
        <w:t>Preuzimanje prava i obaveza</w:t>
      </w:r>
      <w:r w:rsidRPr="00144BD6">
        <w:rPr>
          <w:rFonts w:ascii="Arial" w:hAnsi="Arial" w:cs="Arial"/>
          <w:lang w:val="pl-PL"/>
        </w:rPr>
        <w:t>(ukoliko u  toku važnosti ovog ugovora dođe do bilo kakvih promjena u nazivu ili drugim statusnim promjenama ugovornih strana, tada će sva prava i obaveze ugovorne strane kod koje dođe  do  takve  promjene, preći  na  njenog  pravnog  sljedbenika);</w:t>
      </w:r>
    </w:p>
    <w:p w:rsidR="001E7696" w:rsidRDefault="001E7696" w:rsidP="001E7696">
      <w:pPr>
        <w:numPr>
          <w:ilvl w:val="0"/>
          <w:numId w:val="9"/>
        </w:numPr>
        <w:contextualSpacing/>
        <w:jc w:val="both"/>
        <w:rPr>
          <w:rFonts w:ascii="Arial" w:hAnsi="Arial" w:cs="Arial"/>
          <w:lang w:val="sr-Latn-ME"/>
        </w:rPr>
      </w:pPr>
      <w:r w:rsidRPr="00144BD6">
        <w:rPr>
          <w:rFonts w:ascii="Arial" w:hAnsi="Arial" w:cs="Arial"/>
          <w:b/>
          <w:lang w:val="sr-Latn-ME"/>
        </w:rPr>
        <w:t>Sudsku nadležnost</w:t>
      </w:r>
      <w:r w:rsidRPr="00144BD6">
        <w:rPr>
          <w:rFonts w:ascii="Arial" w:hAnsi="Arial" w:cs="Arial"/>
          <w:lang w:val="sr-Latn-ME"/>
        </w:rPr>
        <w:t xml:space="preserve"> (Saglasnost ugovornih strana da eventualne sporove povodom Ugovora rješavaju sporazumom, u protivnom, ugovara se nadležnost stvarno nadležnog suda u Podgorici).</w:t>
      </w:r>
    </w:p>
    <w:p w:rsidR="00DE0BBC" w:rsidRPr="00144BD6" w:rsidRDefault="00DE0BBC" w:rsidP="001E7696">
      <w:pPr>
        <w:numPr>
          <w:ilvl w:val="0"/>
          <w:numId w:val="9"/>
        </w:numPr>
        <w:contextualSpacing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b/>
          <w:lang w:val="sr-Latn-ME"/>
        </w:rPr>
        <w:t>Primjerci Ugovora</w:t>
      </w:r>
    </w:p>
    <w:p w:rsidR="009F33EF" w:rsidRPr="00144BD6" w:rsidRDefault="009F33EF" w:rsidP="009F33EF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D806B3" w:rsidRPr="00144BD6" w:rsidRDefault="00D806B3" w:rsidP="00D806B3">
      <w:pPr>
        <w:jc w:val="both"/>
        <w:rPr>
          <w:rFonts w:ascii="Arial" w:hAnsi="Arial" w:cs="Arial"/>
        </w:rPr>
      </w:pPr>
      <w:r w:rsidRPr="00144BD6">
        <w:rPr>
          <w:rFonts w:ascii="Arial" w:hAnsi="Arial" w:cs="Arial"/>
        </w:rPr>
        <w:sym w:font="Wingdings" w:char="F0A8"/>
      </w:r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Ugovor</w:t>
      </w:r>
      <w:proofErr w:type="spellEnd"/>
      <w:r w:rsidRPr="00144BD6">
        <w:rPr>
          <w:rFonts w:ascii="Arial" w:hAnsi="Arial" w:cs="Arial"/>
        </w:rPr>
        <w:t xml:space="preserve"> o </w:t>
      </w:r>
      <w:proofErr w:type="spellStart"/>
      <w:r w:rsidRPr="00144BD6">
        <w:rPr>
          <w:rFonts w:ascii="Arial" w:hAnsi="Arial" w:cs="Arial"/>
        </w:rPr>
        <w:t>javnoj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nabavci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tokom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njegovog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trajanja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može</w:t>
      </w:r>
      <w:proofErr w:type="spellEnd"/>
      <w:r w:rsidRPr="00144BD6">
        <w:rPr>
          <w:rFonts w:ascii="Arial" w:hAnsi="Arial" w:cs="Arial"/>
        </w:rPr>
        <w:t xml:space="preserve"> da se </w:t>
      </w:r>
      <w:proofErr w:type="spellStart"/>
      <w:r w:rsidRPr="00144BD6">
        <w:rPr>
          <w:rFonts w:ascii="Arial" w:hAnsi="Arial" w:cs="Arial"/>
        </w:rPr>
        <w:t>izmijeni</w:t>
      </w:r>
      <w:proofErr w:type="spellEnd"/>
      <w:r w:rsidRPr="00144BD6">
        <w:rPr>
          <w:rFonts w:ascii="Arial" w:hAnsi="Arial" w:cs="Arial"/>
        </w:rPr>
        <w:t xml:space="preserve"> bez </w:t>
      </w:r>
      <w:proofErr w:type="spellStart"/>
      <w:r w:rsidRPr="00144BD6">
        <w:rPr>
          <w:rFonts w:ascii="Arial" w:hAnsi="Arial" w:cs="Arial"/>
        </w:rPr>
        <w:t>sprovođenja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novog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postupka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javne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nabavke</w:t>
      </w:r>
      <w:proofErr w:type="spellEnd"/>
      <w:r w:rsidRPr="00144BD6">
        <w:rPr>
          <w:rFonts w:ascii="Arial" w:hAnsi="Arial" w:cs="Arial"/>
        </w:rPr>
        <w:t xml:space="preserve"> u </w:t>
      </w:r>
      <w:proofErr w:type="spellStart"/>
      <w:r w:rsidRPr="00144BD6">
        <w:rPr>
          <w:rFonts w:ascii="Arial" w:hAnsi="Arial" w:cs="Arial"/>
        </w:rPr>
        <w:t>skladu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sa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članom</w:t>
      </w:r>
      <w:proofErr w:type="spellEnd"/>
      <w:r w:rsidRPr="00144BD6">
        <w:rPr>
          <w:rFonts w:ascii="Arial" w:hAnsi="Arial" w:cs="Arial"/>
        </w:rPr>
        <w:t xml:space="preserve"> 151 </w:t>
      </w:r>
      <w:proofErr w:type="spellStart"/>
      <w:r w:rsidRPr="00144BD6">
        <w:rPr>
          <w:rFonts w:ascii="Arial" w:hAnsi="Arial" w:cs="Arial"/>
        </w:rPr>
        <w:t>stav</w:t>
      </w:r>
      <w:proofErr w:type="spellEnd"/>
      <w:r w:rsidRPr="00144BD6">
        <w:rPr>
          <w:rFonts w:ascii="Arial" w:hAnsi="Arial" w:cs="Arial"/>
        </w:rPr>
        <w:t xml:space="preserve"> 1 </w:t>
      </w:r>
      <w:proofErr w:type="spellStart"/>
      <w:r w:rsidRPr="00144BD6">
        <w:rPr>
          <w:rFonts w:ascii="Arial" w:hAnsi="Arial" w:cs="Arial"/>
        </w:rPr>
        <w:t>tačka</w:t>
      </w:r>
      <w:proofErr w:type="spellEnd"/>
      <w:r w:rsidRPr="00144BD6">
        <w:rPr>
          <w:rFonts w:ascii="Arial" w:hAnsi="Arial" w:cs="Arial"/>
        </w:rPr>
        <w:t xml:space="preserve"> 3</w:t>
      </w:r>
      <w:r w:rsidR="00144BD6" w:rsidRPr="00144BD6">
        <w:rPr>
          <w:rFonts w:ascii="Arial" w:hAnsi="Arial" w:cs="Arial"/>
        </w:rPr>
        <w:t xml:space="preserve"> </w:t>
      </w:r>
      <w:r w:rsidR="00144BD6" w:rsidRPr="00144BD6">
        <w:rPr>
          <w:rFonts w:ascii="Arial" w:hAnsi="Arial" w:cs="Arial"/>
          <w:lang w:val="sr-Latn-ME"/>
        </w:rPr>
        <w:t>Zakona o javnim nabavkama</w:t>
      </w:r>
      <w:r w:rsidRPr="00144BD6">
        <w:rPr>
          <w:rFonts w:ascii="Arial" w:hAnsi="Arial" w:cs="Arial"/>
        </w:rPr>
        <w:t>:</w:t>
      </w:r>
    </w:p>
    <w:p w:rsidR="00D806B3" w:rsidRPr="00144BD6" w:rsidRDefault="00D806B3" w:rsidP="00D806B3">
      <w:pPr>
        <w:jc w:val="both"/>
        <w:rPr>
          <w:rFonts w:ascii="Arial" w:hAnsi="Arial" w:cs="Arial"/>
        </w:rPr>
      </w:pPr>
      <w:r w:rsidRPr="00144BD6">
        <w:rPr>
          <w:rFonts w:ascii="Arial" w:hAnsi="Arial" w:cs="Arial"/>
        </w:rPr>
        <w:t xml:space="preserve">3) </w:t>
      </w:r>
      <w:proofErr w:type="spellStart"/>
      <w:r w:rsidRPr="00144BD6">
        <w:rPr>
          <w:rFonts w:ascii="Arial" w:hAnsi="Arial" w:cs="Arial"/>
        </w:rPr>
        <w:t>kada</w:t>
      </w:r>
      <w:proofErr w:type="spellEnd"/>
      <w:r w:rsidRPr="00144BD6">
        <w:rPr>
          <w:rFonts w:ascii="Arial" w:hAnsi="Arial" w:cs="Arial"/>
        </w:rPr>
        <w:t xml:space="preserve"> je </w:t>
      </w:r>
      <w:proofErr w:type="spellStart"/>
      <w:r w:rsidRPr="00144BD6">
        <w:rPr>
          <w:rFonts w:ascii="Arial" w:hAnsi="Arial" w:cs="Arial"/>
        </w:rPr>
        <w:t>potreba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za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izmjenom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ugovora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nastala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zbog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okolnosti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koje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naručilac</w:t>
      </w:r>
      <w:proofErr w:type="spellEnd"/>
      <w:r w:rsidRPr="00144BD6">
        <w:rPr>
          <w:rFonts w:ascii="Arial" w:hAnsi="Arial" w:cs="Arial"/>
        </w:rPr>
        <w:t xml:space="preserve"> u </w:t>
      </w:r>
      <w:proofErr w:type="spellStart"/>
      <w:r w:rsidRPr="00144BD6">
        <w:rPr>
          <w:rFonts w:ascii="Arial" w:hAnsi="Arial" w:cs="Arial"/>
        </w:rPr>
        <w:t>vrijeme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zaključivanja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ugovora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nije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mogao</w:t>
      </w:r>
      <w:proofErr w:type="spellEnd"/>
      <w:r w:rsidRPr="00144BD6">
        <w:rPr>
          <w:rFonts w:ascii="Arial" w:hAnsi="Arial" w:cs="Arial"/>
        </w:rPr>
        <w:t xml:space="preserve"> da </w:t>
      </w:r>
      <w:proofErr w:type="spellStart"/>
      <w:r w:rsidRPr="00144BD6">
        <w:rPr>
          <w:rFonts w:ascii="Arial" w:hAnsi="Arial" w:cs="Arial"/>
        </w:rPr>
        <w:t>predvidi</w:t>
      </w:r>
      <w:proofErr w:type="spellEnd"/>
      <w:r w:rsidRPr="00144BD6">
        <w:rPr>
          <w:rFonts w:ascii="Arial" w:hAnsi="Arial" w:cs="Arial"/>
        </w:rPr>
        <w:t xml:space="preserve">, a </w:t>
      </w:r>
      <w:proofErr w:type="spellStart"/>
      <w:r w:rsidRPr="00144BD6">
        <w:rPr>
          <w:rFonts w:ascii="Arial" w:hAnsi="Arial" w:cs="Arial"/>
        </w:rPr>
        <w:t>izmjenom</w:t>
      </w:r>
      <w:proofErr w:type="spellEnd"/>
      <w:r w:rsidRPr="00144BD6">
        <w:rPr>
          <w:rFonts w:ascii="Arial" w:hAnsi="Arial" w:cs="Arial"/>
        </w:rPr>
        <w:t xml:space="preserve"> se ne </w:t>
      </w:r>
      <w:proofErr w:type="spellStart"/>
      <w:r w:rsidRPr="00144BD6">
        <w:rPr>
          <w:rFonts w:ascii="Arial" w:hAnsi="Arial" w:cs="Arial"/>
        </w:rPr>
        <w:t>mijenja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priroda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ugovora</w:t>
      </w:r>
      <w:proofErr w:type="spellEnd"/>
      <w:r w:rsidRPr="00144BD6">
        <w:rPr>
          <w:rFonts w:ascii="Arial" w:hAnsi="Arial" w:cs="Arial"/>
        </w:rPr>
        <w:t xml:space="preserve"> a </w:t>
      </w:r>
      <w:proofErr w:type="spellStart"/>
      <w:r w:rsidRPr="00144BD6">
        <w:rPr>
          <w:rFonts w:ascii="Arial" w:hAnsi="Arial" w:cs="Arial"/>
        </w:rPr>
        <w:t>povećanje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vrijednosti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ugovora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nije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veće</w:t>
      </w:r>
      <w:proofErr w:type="spellEnd"/>
      <w:r w:rsidRPr="00144BD6">
        <w:rPr>
          <w:rFonts w:ascii="Arial" w:hAnsi="Arial" w:cs="Arial"/>
        </w:rPr>
        <w:t xml:space="preserve"> od 5% </w:t>
      </w:r>
      <w:proofErr w:type="spellStart"/>
      <w:r w:rsidRPr="00144BD6">
        <w:rPr>
          <w:rFonts w:ascii="Arial" w:hAnsi="Arial" w:cs="Arial"/>
        </w:rPr>
        <w:t>vrijednosti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prvobitnog</w:t>
      </w:r>
      <w:proofErr w:type="spellEnd"/>
      <w:r w:rsidRPr="00144BD6">
        <w:rPr>
          <w:rFonts w:ascii="Arial" w:hAnsi="Arial" w:cs="Arial"/>
        </w:rPr>
        <w:t xml:space="preserve"> </w:t>
      </w:r>
      <w:proofErr w:type="spellStart"/>
      <w:r w:rsidRPr="00144BD6">
        <w:rPr>
          <w:rFonts w:ascii="Arial" w:hAnsi="Arial" w:cs="Arial"/>
        </w:rPr>
        <w:t>ugovora</w:t>
      </w:r>
      <w:proofErr w:type="spellEnd"/>
      <w:r w:rsidRPr="00144BD6">
        <w:rPr>
          <w:rFonts w:ascii="Arial" w:hAnsi="Arial" w:cs="Arial"/>
        </w:rPr>
        <w:t xml:space="preserve">, </w:t>
      </w:r>
    </w:p>
    <w:p w:rsidR="00D806B3" w:rsidRPr="00144BD6" w:rsidRDefault="00D806B3" w:rsidP="00D806B3">
      <w:pPr>
        <w:jc w:val="both"/>
        <w:rPr>
          <w:rFonts w:ascii="Arial" w:hAnsi="Arial" w:cs="Arial"/>
        </w:rPr>
      </w:pPr>
      <w:r w:rsidRPr="00144BD6">
        <w:rPr>
          <w:rFonts w:ascii="Arial" w:hAnsi="Arial" w:cs="Arial"/>
        </w:rPr>
        <w:t>.</w:t>
      </w:r>
    </w:p>
    <w:p w:rsidR="00D806B3" w:rsidRPr="002462D1" w:rsidRDefault="00D806B3" w:rsidP="009F33EF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9F33EF" w:rsidRPr="002462D1" w:rsidRDefault="009F33EF" w:rsidP="009F33E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4" w:name="_Toc62730566"/>
      <w:r w:rsidRPr="002462D1">
        <w:rPr>
          <w:rFonts w:ascii="Arial" w:hAnsi="Arial"/>
          <w:b/>
          <w:szCs w:val="32"/>
          <w:lang w:val="sr-Latn-ME"/>
        </w:rPr>
        <w:t>ZAHTJEV ZA POJAŠNJENJE ILI IZMJENU I DOPUNU TENDERSKE DOKUMENTACIJE</w:t>
      </w:r>
      <w:bookmarkEnd w:id="14"/>
    </w:p>
    <w:p w:rsidR="009F33EF" w:rsidRPr="002462D1" w:rsidRDefault="009F33EF" w:rsidP="009F33EF">
      <w:pPr>
        <w:jc w:val="both"/>
        <w:rPr>
          <w:rFonts w:ascii="Arial" w:hAnsi="Arial" w:cs="Arial"/>
          <w:lang w:val="sr-Latn-ME"/>
        </w:rPr>
      </w:pPr>
    </w:p>
    <w:p w:rsidR="009F33EF" w:rsidRPr="002462D1" w:rsidRDefault="009F33EF" w:rsidP="009F33EF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9F33EF" w:rsidRPr="002462D1" w:rsidRDefault="009F33EF" w:rsidP="009F33EF">
      <w:pPr>
        <w:jc w:val="both"/>
        <w:rPr>
          <w:rFonts w:ascii="Arial" w:hAnsi="Arial" w:cs="Arial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9F33EF" w:rsidRPr="002462D1" w:rsidRDefault="009F33EF" w:rsidP="009F33EF">
      <w:pPr>
        <w:jc w:val="both"/>
        <w:rPr>
          <w:rFonts w:ascii="Arial" w:hAnsi="Arial" w:cs="Arial"/>
          <w:lang w:val="sr-Latn-ME"/>
        </w:rPr>
      </w:pPr>
    </w:p>
    <w:p w:rsidR="009F33EF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Zahtjev se podnosi isključivo putem ESJN-a.</w:t>
      </w:r>
    </w:p>
    <w:p w:rsidR="00DE0BBC" w:rsidRDefault="00DE0BBC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DE0BBC" w:rsidRDefault="00DE0BBC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DE0BBC" w:rsidRDefault="00DE0BBC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DE0BBC" w:rsidRDefault="00DE0BBC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DE0BBC" w:rsidRDefault="00DE0BBC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DE0BBC" w:rsidRDefault="00DE0BBC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DE0BBC" w:rsidRPr="002462D1" w:rsidRDefault="00DE0BBC" w:rsidP="009F33EF">
      <w:pPr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5" w:name="_Toc416180136"/>
      <w:bookmarkStart w:id="16" w:name="_Toc508349235"/>
      <w:bookmarkStart w:id="17" w:name="_Toc62730567"/>
      <w:r>
        <w:rPr>
          <w:rFonts w:ascii="Arial" w:hAnsi="Arial"/>
          <w:b/>
          <w:szCs w:val="32"/>
          <w:lang w:val="sr-Latn-ME"/>
        </w:rPr>
        <w:lastRenderedPageBreak/>
        <w:t xml:space="preserve"> </w:t>
      </w:r>
      <w:r w:rsidRPr="002462D1">
        <w:rPr>
          <w:rFonts w:ascii="Arial" w:hAnsi="Arial"/>
          <w:b/>
          <w:szCs w:val="32"/>
          <w:lang w:val="sr-Latn-ME"/>
        </w:rPr>
        <w:t>IZJAVA NARUČIOCA O NEPOSTOJANJU SUKOBA INTERESA</w:t>
      </w:r>
      <w:bookmarkEnd w:id="15"/>
      <w:bookmarkEnd w:id="16"/>
      <w:bookmarkEnd w:id="17"/>
    </w:p>
    <w:p w:rsidR="009F33EF" w:rsidRPr="002462D1" w:rsidRDefault="009F33EF" w:rsidP="009F33EF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9F33EF" w:rsidRPr="002462D1" w:rsidRDefault="009F33EF" w:rsidP="009F33EF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9F33EF" w:rsidRPr="002462D1" w:rsidRDefault="009F33EF" w:rsidP="009F33EF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u w:val="single"/>
          <w:lang w:val="sr-Latn-ME"/>
        </w:rPr>
        <w:t>Ministarstvo unutrašnjih poslova</w:t>
      </w: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Broj: </w:t>
      </w:r>
      <w:r>
        <w:rPr>
          <w:rFonts w:ascii="Arial" w:hAnsi="Arial" w:cs="Arial"/>
          <w:color w:val="000000"/>
          <w:lang w:val="sr-Latn-ME"/>
        </w:rPr>
        <w:t>426/23-50638/2</w:t>
      </w:r>
    </w:p>
    <w:p w:rsidR="009F33EF" w:rsidRPr="002462D1" w:rsidRDefault="009F33EF" w:rsidP="009F33EF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Mjesto i datum: </w:t>
      </w:r>
      <w:r>
        <w:rPr>
          <w:rFonts w:ascii="Arial" w:hAnsi="Arial" w:cs="Arial"/>
          <w:color w:val="000000"/>
          <w:lang w:val="sr-Latn-ME"/>
        </w:rPr>
        <w:t>Podgorica, 07.09.2023. godine</w:t>
      </w:r>
    </w:p>
    <w:p w:rsidR="009F33EF" w:rsidRPr="002462D1" w:rsidRDefault="009F33EF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F33EF" w:rsidRPr="002462D1" w:rsidRDefault="009F33EF" w:rsidP="009F33EF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 skladu sa članom 43 stav 1 Zakona o javnim nabavkama („Službeni list CG”, br.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lang w:val="sr-Latn-ME"/>
        </w:rPr>
        <w:t>74/19</w:t>
      </w:r>
      <w:r>
        <w:rPr>
          <w:rFonts w:ascii="Arial" w:hAnsi="Arial" w:cs="Arial"/>
          <w:color w:val="000000"/>
          <w:lang w:val="sr-Latn-ME"/>
        </w:rPr>
        <w:t xml:space="preserve"> i </w:t>
      </w:r>
      <w:r w:rsidRPr="002462D1">
        <w:rPr>
          <w:rFonts w:ascii="Arial" w:hAnsi="Arial" w:cs="Arial"/>
          <w:color w:val="000000"/>
          <w:lang w:val="sr-Latn-ME"/>
        </w:rPr>
        <w:t xml:space="preserve">3/23), </w:t>
      </w:r>
    </w:p>
    <w:p w:rsidR="009F33EF" w:rsidRPr="002462D1" w:rsidRDefault="009F33EF" w:rsidP="009F33EF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9F33EF" w:rsidRPr="002462D1" w:rsidRDefault="009F33EF" w:rsidP="009F33EF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da u postupku javne nabavke</w:t>
      </w:r>
      <w:r>
        <w:rPr>
          <w:rFonts w:ascii="Arial" w:hAnsi="Arial" w:cs="Arial"/>
          <w:color w:val="000000"/>
          <w:lang w:val="sr-Latn-ME"/>
        </w:rPr>
        <w:t xml:space="preserve"> za radove na nadogradnji postojećeg objekta u Spužu</w:t>
      </w:r>
      <w:r w:rsidRPr="002462D1">
        <w:rPr>
          <w:rFonts w:ascii="Arial" w:hAnsi="Arial" w:cs="Arial"/>
          <w:color w:val="000000"/>
          <w:lang w:val="sr-Latn-ME"/>
        </w:rPr>
        <w:t xml:space="preserve"> redni broj </w:t>
      </w:r>
      <w:r>
        <w:rPr>
          <w:rFonts w:ascii="Arial" w:hAnsi="Arial" w:cs="Arial"/>
          <w:color w:val="000000"/>
          <w:lang w:val="sr-Latn-ME"/>
        </w:rPr>
        <w:t>77</w:t>
      </w:r>
      <w:r w:rsidR="001E7696">
        <w:rPr>
          <w:rFonts w:ascii="Arial" w:hAnsi="Arial" w:cs="Arial"/>
          <w:color w:val="000000"/>
          <w:lang w:val="sr-Latn-ME"/>
        </w:rPr>
        <w:t xml:space="preserve"> iz Plana javne nabavke za </w:t>
      </w:r>
      <w:r w:rsidR="001E7696">
        <w:rPr>
          <w:rFonts w:ascii="Arial" w:hAnsi="Arial" w:cs="Arial"/>
          <w:lang w:val="sr-Latn-ME"/>
        </w:rPr>
        <w:t>2023. godinu, broj 01-426/23-4132 od 27.01.2023. godine, Izmjena plana br. 426/23-4132/3 od 09.03.2023. godine i Izmjena i dopuna plana br.2, 426/23-20525/2 od 31.03.2023. godine i Izmjena i dopuna plana br.3 broj 430/23-1963/2 od 08.05.2023. godine</w:t>
      </w:r>
      <w:r w:rsidRPr="002462D1">
        <w:rPr>
          <w:rFonts w:ascii="Arial" w:hAnsi="Arial" w:cs="Arial"/>
          <w:i/>
          <w:color w:val="000000"/>
          <w:u w:val="single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9F33EF" w:rsidRPr="002462D1" w:rsidRDefault="009F33EF" w:rsidP="009F33EF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1E7696" w:rsidRPr="00603A53" w:rsidRDefault="001E7696" w:rsidP="001E7696">
      <w:pPr>
        <w:tabs>
          <w:tab w:val="left" w:pos="3290"/>
        </w:tabs>
        <w:ind w:firstLine="1134"/>
        <w:jc w:val="right"/>
        <w:rPr>
          <w:rFonts w:ascii="Arial" w:hAnsi="Arial" w:cs="Arial"/>
        </w:rPr>
      </w:pPr>
      <w:proofErr w:type="spellStart"/>
      <w:r w:rsidRPr="00603A53">
        <w:rPr>
          <w:rFonts w:ascii="Arial" w:hAnsi="Arial" w:cs="Arial"/>
        </w:rPr>
        <w:t>Ovlašćeno</w:t>
      </w:r>
      <w:proofErr w:type="spellEnd"/>
      <w:r w:rsidRPr="00603A53">
        <w:rPr>
          <w:rFonts w:ascii="Arial" w:hAnsi="Arial" w:cs="Arial"/>
        </w:rPr>
        <w:t xml:space="preserve"> lice </w:t>
      </w:r>
      <w:proofErr w:type="spellStart"/>
      <w:r w:rsidRPr="00603A53">
        <w:rPr>
          <w:rFonts w:ascii="Arial" w:hAnsi="Arial" w:cs="Arial"/>
        </w:rPr>
        <w:t>naručioca</w:t>
      </w:r>
      <w:proofErr w:type="spellEnd"/>
      <w:r w:rsidRPr="00603A53">
        <w:rPr>
          <w:rFonts w:ascii="Arial" w:hAnsi="Arial" w:cs="Arial"/>
        </w:rPr>
        <w:t xml:space="preserve"> </w:t>
      </w:r>
      <w:proofErr w:type="spellStart"/>
      <w:r w:rsidRPr="00603A53">
        <w:rPr>
          <w:rFonts w:ascii="Arial" w:hAnsi="Arial" w:cs="Arial"/>
        </w:rPr>
        <w:t>ministar</w:t>
      </w:r>
      <w:proofErr w:type="spellEnd"/>
      <w:r w:rsidRPr="00603A53">
        <w:rPr>
          <w:rFonts w:ascii="Arial" w:hAnsi="Arial" w:cs="Arial"/>
        </w:rPr>
        <w:t xml:space="preserve"> Filip </w:t>
      </w:r>
      <w:proofErr w:type="spellStart"/>
      <w:r w:rsidRPr="00603A53">
        <w:rPr>
          <w:rFonts w:ascii="Arial" w:hAnsi="Arial" w:cs="Arial"/>
        </w:rPr>
        <w:t>Adžić</w:t>
      </w:r>
      <w:proofErr w:type="spellEnd"/>
      <w:r w:rsidRPr="00603A53">
        <w:rPr>
          <w:rFonts w:ascii="Arial" w:hAnsi="Arial" w:cs="Arial"/>
        </w:rPr>
        <w:t xml:space="preserve"> ________________</w:t>
      </w:r>
    </w:p>
    <w:p w:rsidR="001E7696" w:rsidRPr="00603A53" w:rsidRDefault="001E7696" w:rsidP="001E7696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</w:rPr>
      </w:pPr>
      <w:r w:rsidRPr="00603A53">
        <w:rPr>
          <w:rFonts w:ascii="Arial" w:hAnsi="Arial" w:cs="Arial"/>
          <w:i/>
          <w:iCs/>
        </w:rPr>
        <w:t xml:space="preserve"> </w:t>
      </w:r>
      <w:proofErr w:type="spellStart"/>
      <w:r w:rsidRPr="00603A53">
        <w:rPr>
          <w:rFonts w:ascii="Arial" w:hAnsi="Arial" w:cs="Arial"/>
          <w:i/>
          <w:iCs/>
        </w:rPr>
        <w:t>s.r.</w:t>
      </w:r>
      <w:proofErr w:type="spellEnd"/>
    </w:p>
    <w:p w:rsidR="001E7696" w:rsidRPr="00603A53" w:rsidRDefault="001E7696" w:rsidP="001E7696">
      <w:pPr>
        <w:tabs>
          <w:tab w:val="left" w:pos="3290"/>
        </w:tabs>
        <w:ind w:firstLine="1134"/>
        <w:jc w:val="right"/>
        <w:rPr>
          <w:rFonts w:ascii="Arial" w:hAnsi="Arial" w:cs="Arial"/>
          <w:i/>
          <w:iCs/>
        </w:rPr>
      </w:pPr>
      <w:proofErr w:type="spellStart"/>
      <w:r w:rsidRPr="00603A53">
        <w:rPr>
          <w:rFonts w:ascii="Arial" w:hAnsi="Arial" w:cs="Arial"/>
        </w:rPr>
        <w:t>Službenik</w:t>
      </w:r>
      <w:proofErr w:type="spellEnd"/>
      <w:r w:rsidRPr="00603A53">
        <w:rPr>
          <w:rFonts w:ascii="Arial" w:hAnsi="Arial" w:cs="Arial"/>
        </w:rPr>
        <w:t xml:space="preserve"> </w:t>
      </w:r>
      <w:proofErr w:type="spellStart"/>
      <w:r w:rsidRPr="00603A53">
        <w:rPr>
          <w:rFonts w:ascii="Arial" w:hAnsi="Arial" w:cs="Arial"/>
        </w:rPr>
        <w:t>za</w:t>
      </w:r>
      <w:proofErr w:type="spellEnd"/>
      <w:r w:rsidRPr="00603A53">
        <w:rPr>
          <w:rFonts w:ascii="Arial" w:hAnsi="Arial" w:cs="Arial"/>
        </w:rPr>
        <w:t xml:space="preserve"> </w:t>
      </w:r>
      <w:proofErr w:type="spellStart"/>
      <w:r w:rsidRPr="00603A53">
        <w:rPr>
          <w:rFonts w:ascii="Arial" w:hAnsi="Arial" w:cs="Arial"/>
        </w:rPr>
        <w:t>javne</w:t>
      </w:r>
      <w:proofErr w:type="spellEnd"/>
      <w:r w:rsidRPr="00603A53">
        <w:rPr>
          <w:rFonts w:ascii="Arial" w:hAnsi="Arial" w:cs="Arial"/>
        </w:rPr>
        <w:t xml:space="preserve"> </w:t>
      </w:r>
      <w:proofErr w:type="spellStart"/>
      <w:r w:rsidRPr="00603A53">
        <w:rPr>
          <w:rFonts w:ascii="Arial" w:hAnsi="Arial" w:cs="Arial"/>
        </w:rPr>
        <w:t>nabavke</w:t>
      </w:r>
      <w:proofErr w:type="spellEnd"/>
      <w:r w:rsidRPr="00603A53">
        <w:rPr>
          <w:rFonts w:ascii="Arial" w:hAnsi="Arial" w:cs="Arial"/>
        </w:rPr>
        <w:t xml:space="preserve"> </w:t>
      </w:r>
      <w:r w:rsidRPr="00603A53">
        <w:rPr>
          <w:rFonts w:ascii="Arial" w:hAnsi="Arial" w:cs="Arial"/>
          <w:iCs/>
          <w:noProof/>
        </w:rPr>
        <w:t>Marina Marković</w:t>
      </w:r>
      <w:r w:rsidRPr="00603A53">
        <w:rPr>
          <w:rFonts w:ascii="Arial" w:hAnsi="Arial" w:cs="Arial"/>
        </w:rPr>
        <w:t xml:space="preserve"> ________________</w:t>
      </w:r>
    </w:p>
    <w:p w:rsidR="001E7696" w:rsidRPr="00603A53" w:rsidRDefault="001E7696" w:rsidP="001E7696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</w:rPr>
      </w:pPr>
      <w:r w:rsidRPr="00603A53">
        <w:rPr>
          <w:rFonts w:ascii="Arial" w:hAnsi="Arial" w:cs="Arial"/>
          <w:i/>
          <w:iCs/>
        </w:rPr>
        <w:t xml:space="preserve"> </w:t>
      </w:r>
      <w:proofErr w:type="spellStart"/>
      <w:r w:rsidRPr="00603A53">
        <w:rPr>
          <w:rFonts w:ascii="Arial" w:hAnsi="Arial" w:cs="Arial"/>
          <w:i/>
          <w:iCs/>
        </w:rPr>
        <w:t>s.r.</w:t>
      </w:r>
      <w:proofErr w:type="spellEnd"/>
    </w:p>
    <w:p w:rsidR="001E7696" w:rsidRPr="00603A53" w:rsidRDefault="001E7696" w:rsidP="001E7696">
      <w:pPr>
        <w:tabs>
          <w:tab w:val="left" w:pos="3290"/>
        </w:tabs>
        <w:rPr>
          <w:rFonts w:ascii="Arial" w:hAnsi="Arial" w:cs="Arial"/>
        </w:rPr>
      </w:pPr>
      <w:r w:rsidRPr="00603A53">
        <w:rPr>
          <w:rFonts w:ascii="Arial" w:hAnsi="Arial" w:cs="Arial"/>
        </w:rPr>
        <w:t xml:space="preserve">Lice </w:t>
      </w:r>
      <w:proofErr w:type="spellStart"/>
      <w:r w:rsidRPr="00603A53">
        <w:rPr>
          <w:rFonts w:ascii="Arial" w:hAnsi="Arial" w:cs="Arial"/>
        </w:rPr>
        <w:t>koje</w:t>
      </w:r>
      <w:proofErr w:type="spellEnd"/>
      <w:r w:rsidRPr="00603A53">
        <w:rPr>
          <w:rFonts w:ascii="Arial" w:hAnsi="Arial" w:cs="Arial"/>
        </w:rPr>
        <w:t xml:space="preserve"> je </w:t>
      </w:r>
      <w:proofErr w:type="spellStart"/>
      <w:r w:rsidRPr="00603A53">
        <w:rPr>
          <w:rFonts w:ascii="Arial" w:hAnsi="Arial" w:cs="Arial"/>
        </w:rPr>
        <w:t>učestvovalo</w:t>
      </w:r>
      <w:proofErr w:type="spellEnd"/>
      <w:r w:rsidRPr="00603A53">
        <w:rPr>
          <w:rFonts w:ascii="Arial" w:hAnsi="Arial" w:cs="Arial"/>
        </w:rPr>
        <w:t xml:space="preserve"> u </w:t>
      </w:r>
      <w:proofErr w:type="spellStart"/>
      <w:r w:rsidRPr="00603A53">
        <w:rPr>
          <w:rFonts w:ascii="Arial" w:hAnsi="Arial" w:cs="Arial"/>
        </w:rPr>
        <w:t>planiranju</w:t>
      </w:r>
      <w:proofErr w:type="spellEnd"/>
      <w:r w:rsidRPr="00603A53">
        <w:rPr>
          <w:rFonts w:ascii="Arial" w:hAnsi="Arial" w:cs="Arial"/>
        </w:rPr>
        <w:t xml:space="preserve"> </w:t>
      </w:r>
      <w:proofErr w:type="spellStart"/>
      <w:r w:rsidRPr="00603A53">
        <w:rPr>
          <w:rFonts w:ascii="Arial" w:hAnsi="Arial" w:cs="Arial"/>
        </w:rPr>
        <w:t>javne</w:t>
      </w:r>
      <w:proofErr w:type="spellEnd"/>
      <w:r w:rsidRPr="00603A53">
        <w:rPr>
          <w:rFonts w:ascii="Arial" w:hAnsi="Arial" w:cs="Arial"/>
        </w:rPr>
        <w:t xml:space="preserve"> </w:t>
      </w:r>
      <w:proofErr w:type="spellStart"/>
      <w:r w:rsidRPr="00603A53">
        <w:rPr>
          <w:rFonts w:ascii="Arial" w:hAnsi="Arial" w:cs="Arial"/>
        </w:rPr>
        <w:t>nabavke</w:t>
      </w:r>
      <w:proofErr w:type="spellEnd"/>
      <w:r w:rsidRPr="00603A53">
        <w:rPr>
          <w:rFonts w:ascii="Arial" w:hAnsi="Arial" w:cs="Arial"/>
        </w:rPr>
        <w:t xml:space="preserve"> </w:t>
      </w:r>
      <w:proofErr w:type="spellStart"/>
      <w:r w:rsidRPr="00603A53">
        <w:rPr>
          <w:rFonts w:ascii="Arial" w:hAnsi="Arial" w:cs="Arial"/>
        </w:rPr>
        <w:t>Aleksandar</w:t>
      </w:r>
      <w:proofErr w:type="spellEnd"/>
      <w:r w:rsidRPr="00603A53">
        <w:rPr>
          <w:rFonts w:ascii="Arial" w:hAnsi="Arial" w:cs="Arial"/>
        </w:rPr>
        <w:t xml:space="preserve"> </w:t>
      </w:r>
      <w:proofErr w:type="spellStart"/>
      <w:r w:rsidRPr="00603A53">
        <w:rPr>
          <w:rFonts w:ascii="Arial" w:hAnsi="Arial" w:cs="Arial"/>
        </w:rPr>
        <w:t>Aleksić</w:t>
      </w:r>
      <w:proofErr w:type="spellEnd"/>
      <w:r w:rsidRPr="00603A53">
        <w:rPr>
          <w:rFonts w:ascii="Arial" w:hAnsi="Arial" w:cs="Arial"/>
        </w:rPr>
        <w:t xml:space="preserve"> _____________</w:t>
      </w:r>
    </w:p>
    <w:p w:rsidR="001E7696" w:rsidRPr="00603A53" w:rsidRDefault="001E7696" w:rsidP="001E7696">
      <w:pPr>
        <w:ind w:left="6372"/>
        <w:jc w:val="center"/>
        <w:rPr>
          <w:rFonts w:ascii="Arial" w:hAnsi="Arial" w:cs="Arial"/>
          <w:i/>
          <w:iCs/>
        </w:rPr>
      </w:pPr>
      <w:proofErr w:type="spellStart"/>
      <w:r w:rsidRPr="00603A53">
        <w:rPr>
          <w:rFonts w:ascii="Arial" w:hAnsi="Arial" w:cs="Arial"/>
          <w:i/>
          <w:iCs/>
        </w:rPr>
        <w:t>s.r.</w:t>
      </w:r>
      <w:proofErr w:type="spellEnd"/>
    </w:p>
    <w:p w:rsidR="001E7696" w:rsidRPr="003160BD" w:rsidRDefault="001E7696" w:rsidP="001E7696">
      <w:pPr>
        <w:tabs>
          <w:tab w:val="left" w:pos="3290"/>
        </w:tabs>
        <w:rPr>
          <w:rFonts w:ascii="Arial" w:hAnsi="Arial" w:cs="Arial"/>
          <w:lang w:val="sr-Latn-ME"/>
        </w:rPr>
      </w:pPr>
      <w:proofErr w:type="spellStart"/>
      <w:r>
        <w:rPr>
          <w:rFonts w:ascii="Arial" w:hAnsi="Arial" w:cs="Arial"/>
          <w:iCs/>
        </w:rPr>
        <w:t>Članica</w:t>
      </w:r>
      <w:proofErr w:type="spellEnd"/>
      <w:r w:rsidRPr="00603A53">
        <w:rPr>
          <w:rFonts w:ascii="Arial" w:hAnsi="Arial" w:cs="Arial"/>
          <w:iCs/>
        </w:rPr>
        <w:t xml:space="preserve"> </w:t>
      </w:r>
      <w:proofErr w:type="spellStart"/>
      <w:r w:rsidRPr="00603A53">
        <w:rPr>
          <w:rFonts w:ascii="Arial" w:hAnsi="Arial" w:cs="Arial"/>
          <w:iCs/>
        </w:rPr>
        <w:t>komisije</w:t>
      </w:r>
      <w:proofErr w:type="spellEnd"/>
      <w:r w:rsidRPr="00603A53">
        <w:rPr>
          <w:rFonts w:ascii="Arial" w:hAnsi="Arial" w:cs="Arial"/>
          <w:iCs/>
        </w:rPr>
        <w:t xml:space="preserve"> </w:t>
      </w:r>
      <w:proofErr w:type="spellStart"/>
      <w:r w:rsidRPr="00603A53">
        <w:rPr>
          <w:rFonts w:ascii="Arial" w:hAnsi="Arial" w:cs="Arial"/>
        </w:rPr>
        <w:t>za</w:t>
      </w:r>
      <w:proofErr w:type="spellEnd"/>
      <w:r w:rsidRPr="00603A53">
        <w:rPr>
          <w:rFonts w:ascii="Arial" w:hAnsi="Arial" w:cs="Arial"/>
        </w:rPr>
        <w:t xml:space="preserve"> </w:t>
      </w:r>
      <w:proofErr w:type="spellStart"/>
      <w:r w:rsidRPr="00603A53">
        <w:rPr>
          <w:rFonts w:ascii="Arial" w:hAnsi="Arial" w:cs="Arial"/>
        </w:rPr>
        <w:t>sprovođenje</w:t>
      </w:r>
      <w:proofErr w:type="spellEnd"/>
      <w:r w:rsidRPr="00603A53">
        <w:rPr>
          <w:rFonts w:ascii="Arial" w:hAnsi="Arial" w:cs="Arial"/>
        </w:rPr>
        <w:t xml:space="preserve"> </w:t>
      </w:r>
      <w:proofErr w:type="spellStart"/>
      <w:r w:rsidRPr="00603A53">
        <w:rPr>
          <w:rFonts w:ascii="Arial" w:hAnsi="Arial" w:cs="Arial"/>
        </w:rPr>
        <w:t>postupka</w:t>
      </w:r>
      <w:proofErr w:type="spellEnd"/>
      <w:r w:rsidRPr="00603A53">
        <w:rPr>
          <w:rFonts w:ascii="Arial" w:hAnsi="Arial" w:cs="Arial"/>
        </w:rPr>
        <w:t xml:space="preserve"> </w:t>
      </w:r>
      <w:proofErr w:type="spellStart"/>
      <w:r w:rsidRPr="00603A53">
        <w:rPr>
          <w:rFonts w:ascii="Arial" w:hAnsi="Arial" w:cs="Arial"/>
        </w:rPr>
        <w:t>javne</w:t>
      </w:r>
      <w:proofErr w:type="spellEnd"/>
      <w:r w:rsidRPr="00603A53">
        <w:rPr>
          <w:rFonts w:ascii="Arial" w:hAnsi="Arial" w:cs="Arial"/>
        </w:rPr>
        <w:t xml:space="preserve"> </w:t>
      </w:r>
      <w:proofErr w:type="spellStart"/>
      <w:r w:rsidRPr="00603A53">
        <w:rPr>
          <w:rFonts w:ascii="Arial" w:hAnsi="Arial" w:cs="Arial"/>
        </w:rPr>
        <w:t>nabavk</w:t>
      </w:r>
      <w:r w:rsidRPr="00603A53">
        <w:rPr>
          <w:rFonts w:ascii="Arial" w:hAnsi="Arial" w:cs="Arial"/>
          <w:iCs/>
        </w:rPr>
        <w:t>e</w:t>
      </w:r>
      <w:proofErr w:type="spellEnd"/>
      <w:r w:rsidRPr="00603A5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noProof/>
        </w:rPr>
        <w:t>Milanka Baković</w:t>
      </w:r>
      <w:r>
        <w:rPr>
          <w:rFonts w:ascii="Arial" w:hAnsi="Arial" w:cs="Arial"/>
        </w:rPr>
        <w:t>__________</w:t>
      </w:r>
    </w:p>
    <w:p w:rsidR="001E7696" w:rsidRPr="00603A53" w:rsidRDefault="001E7696" w:rsidP="001E7696">
      <w:pPr>
        <w:ind w:left="6372"/>
        <w:jc w:val="center"/>
        <w:rPr>
          <w:rFonts w:ascii="Arial" w:hAnsi="Arial" w:cs="Arial"/>
          <w:i/>
          <w:iCs/>
        </w:rPr>
      </w:pPr>
      <w:proofErr w:type="spellStart"/>
      <w:r w:rsidRPr="00603A53">
        <w:rPr>
          <w:rFonts w:ascii="Arial" w:hAnsi="Arial" w:cs="Arial"/>
          <w:i/>
          <w:iCs/>
        </w:rPr>
        <w:t>s.r.</w:t>
      </w:r>
      <w:proofErr w:type="spellEnd"/>
    </w:p>
    <w:p w:rsidR="001E7696" w:rsidRPr="00603A53" w:rsidRDefault="001E7696" w:rsidP="001E7696">
      <w:pPr>
        <w:tabs>
          <w:tab w:val="left" w:pos="3290"/>
        </w:tabs>
        <w:rPr>
          <w:rFonts w:ascii="Arial" w:hAnsi="Arial" w:cs="Arial"/>
          <w:iCs/>
        </w:rPr>
      </w:pPr>
      <w:proofErr w:type="spellStart"/>
      <w:r w:rsidRPr="00603A53">
        <w:rPr>
          <w:rFonts w:ascii="Arial" w:hAnsi="Arial" w:cs="Arial"/>
          <w:iCs/>
        </w:rPr>
        <w:t>Članica</w:t>
      </w:r>
      <w:proofErr w:type="spellEnd"/>
      <w:r w:rsidRPr="00603A53">
        <w:rPr>
          <w:rFonts w:ascii="Arial" w:hAnsi="Arial" w:cs="Arial"/>
          <w:iCs/>
        </w:rPr>
        <w:t xml:space="preserve"> </w:t>
      </w:r>
      <w:proofErr w:type="spellStart"/>
      <w:r w:rsidRPr="00603A53">
        <w:rPr>
          <w:rFonts w:ascii="Arial" w:hAnsi="Arial" w:cs="Arial"/>
          <w:iCs/>
        </w:rPr>
        <w:t>komisije</w:t>
      </w:r>
      <w:proofErr w:type="spellEnd"/>
      <w:r w:rsidRPr="00603A53">
        <w:rPr>
          <w:rFonts w:ascii="Arial" w:hAnsi="Arial" w:cs="Arial"/>
          <w:iCs/>
        </w:rPr>
        <w:t xml:space="preserve"> </w:t>
      </w:r>
      <w:proofErr w:type="spellStart"/>
      <w:r w:rsidRPr="00603A53">
        <w:rPr>
          <w:rFonts w:ascii="Arial" w:hAnsi="Arial" w:cs="Arial"/>
        </w:rPr>
        <w:t>za</w:t>
      </w:r>
      <w:proofErr w:type="spellEnd"/>
      <w:r w:rsidRPr="00603A53">
        <w:rPr>
          <w:rFonts w:ascii="Arial" w:hAnsi="Arial" w:cs="Arial"/>
        </w:rPr>
        <w:t xml:space="preserve"> </w:t>
      </w:r>
      <w:proofErr w:type="spellStart"/>
      <w:r w:rsidRPr="00603A53">
        <w:rPr>
          <w:rFonts w:ascii="Arial" w:hAnsi="Arial" w:cs="Arial"/>
        </w:rPr>
        <w:t>sprovođenje</w:t>
      </w:r>
      <w:proofErr w:type="spellEnd"/>
      <w:r w:rsidRPr="00603A53">
        <w:rPr>
          <w:rFonts w:ascii="Arial" w:hAnsi="Arial" w:cs="Arial"/>
        </w:rPr>
        <w:t xml:space="preserve"> </w:t>
      </w:r>
      <w:proofErr w:type="spellStart"/>
      <w:r w:rsidRPr="00603A53">
        <w:rPr>
          <w:rFonts w:ascii="Arial" w:hAnsi="Arial" w:cs="Arial"/>
        </w:rPr>
        <w:t>postupka</w:t>
      </w:r>
      <w:proofErr w:type="spellEnd"/>
      <w:r w:rsidRPr="00603A53">
        <w:rPr>
          <w:rFonts w:ascii="Arial" w:hAnsi="Arial" w:cs="Arial"/>
        </w:rPr>
        <w:t xml:space="preserve"> </w:t>
      </w:r>
      <w:proofErr w:type="spellStart"/>
      <w:r w:rsidRPr="00603A53">
        <w:rPr>
          <w:rFonts w:ascii="Arial" w:hAnsi="Arial" w:cs="Arial"/>
        </w:rPr>
        <w:t>javne</w:t>
      </w:r>
      <w:proofErr w:type="spellEnd"/>
      <w:r w:rsidRPr="00603A53">
        <w:rPr>
          <w:rFonts w:ascii="Arial" w:hAnsi="Arial" w:cs="Arial"/>
        </w:rPr>
        <w:t xml:space="preserve"> </w:t>
      </w:r>
      <w:proofErr w:type="spellStart"/>
      <w:r w:rsidRPr="00603A53">
        <w:rPr>
          <w:rFonts w:ascii="Arial" w:hAnsi="Arial" w:cs="Arial"/>
        </w:rPr>
        <w:t>nabavk</w:t>
      </w:r>
      <w:r w:rsidRPr="00603A53">
        <w:rPr>
          <w:rFonts w:ascii="Arial" w:hAnsi="Arial" w:cs="Arial"/>
          <w:iCs/>
        </w:rPr>
        <w:t>e</w:t>
      </w:r>
      <w:proofErr w:type="spellEnd"/>
      <w:r w:rsidRPr="00603A5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noProof/>
        </w:rPr>
        <w:t>Jasmin Hadžialijagić</w:t>
      </w:r>
      <w:r>
        <w:rPr>
          <w:rFonts w:ascii="Arial" w:hAnsi="Arial" w:cs="Arial"/>
        </w:rPr>
        <w:t>_______</w:t>
      </w:r>
    </w:p>
    <w:p w:rsidR="001E7696" w:rsidRPr="0058415C" w:rsidRDefault="001E7696" w:rsidP="001E7696">
      <w:pPr>
        <w:ind w:left="6372"/>
        <w:jc w:val="center"/>
        <w:rPr>
          <w:rFonts w:ascii="Arial" w:hAnsi="Arial" w:cs="Arial"/>
          <w:i/>
          <w:iCs/>
        </w:rPr>
      </w:pPr>
      <w:proofErr w:type="spellStart"/>
      <w:r w:rsidRPr="0058415C">
        <w:rPr>
          <w:rFonts w:ascii="Arial" w:hAnsi="Arial" w:cs="Arial"/>
          <w:i/>
          <w:iCs/>
        </w:rPr>
        <w:t>s.r.</w:t>
      </w:r>
      <w:proofErr w:type="spellEnd"/>
    </w:p>
    <w:p w:rsidR="001E7696" w:rsidRPr="0058415C" w:rsidRDefault="001E7696" w:rsidP="001E7696">
      <w:pPr>
        <w:tabs>
          <w:tab w:val="left" w:pos="329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  <w:iCs/>
        </w:rPr>
        <w:t>Član</w:t>
      </w:r>
      <w:proofErr w:type="spellEnd"/>
      <w:r w:rsidRPr="0058415C">
        <w:rPr>
          <w:rFonts w:ascii="Arial" w:hAnsi="Arial" w:cs="Arial"/>
          <w:iCs/>
        </w:rPr>
        <w:t xml:space="preserve"> </w:t>
      </w:r>
      <w:proofErr w:type="spellStart"/>
      <w:r w:rsidRPr="0058415C">
        <w:rPr>
          <w:rFonts w:ascii="Arial" w:hAnsi="Arial" w:cs="Arial"/>
          <w:iCs/>
        </w:rPr>
        <w:t>komisije</w:t>
      </w:r>
      <w:proofErr w:type="spellEnd"/>
      <w:r w:rsidRPr="0058415C">
        <w:rPr>
          <w:rFonts w:ascii="Arial" w:hAnsi="Arial" w:cs="Arial"/>
          <w:iCs/>
        </w:rPr>
        <w:t xml:space="preserve"> </w:t>
      </w:r>
      <w:proofErr w:type="spellStart"/>
      <w:r w:rsidRPr="0058415C">
        <w:rPr>
          <w:rFonts w:ascii="Arial" w:hAnsi="Arial" w:cs="Arial"/>
        </w:rPr>
        <w:t>za</w:t>
      </w:r>
      <w:proofErr w:type="spellEnd"/>
      <w:r w:rsidRPr="0058415C">
        <w:rPr>
          <w:rFonts w:ascii="Arial" w:hAnsi="Arial" w:cs="Arial"/>
        </w:rPr>
        <w:t xml:space="preserve"> </w:t>
      </w:r>
      <w:proofErr w:type="spellStart"/>
      <w:r w:rsidRPr="0058415C">
        <w:rPr>
          <w:rFonts w:ascii="Arial" w:hAnsi="Arial" w:cs="Arial"/>
        </w:rPr>
        <w:t>sprovođenje</w:t>
      </w:r>
      <w:proofErr w:type="spellEnd"/>
      <w:r w:rsidRPr="0058415C">
        <w:rPr>
          <w:rFonts w:ascii="Arial" w:hAnsi="Arial" w:cs="Arial"/>
        </w:rPr>
        <w:t xml:space="preserve"> </w:t>
      </w:r>
      <w:proofErr w:type="spellStart"/>
      <w:r w:rsidRPr="0058415C">
        <w:rPr>
          <w:rFonts w:ascii="Arial" w:hAnsi="Arial" w:cs="Arial"/>
        </w:rPr>
        <w:t>postupka</w:t>
      </w:r>
      <w:proofErr w:type="spellEnd"/>
      <w:r w:rsidRPr="0058415C">
        <w:rPr>
          <w:rFonts w:ascii="Arial" w:hAnsi="Arial" w:cs="Arial"/>
        </w:rPr>
        <w:t xml:space="preserve"> </w:t>
      </w:r>
      <w:proofErr w:type="spellStart"/>
      <w:r w:rsidRPr="0058415C">
        <w:rPr>
          <w:rFonts w:ascii="Arial" w:hAnsi="Arial" w:cs="Arial"/>
        </w:rPr>
        <w:t>javne</w:t>
      </w:r>
      <w:proofErr w:type="spellEnd"/>
      <w:r w:rsidRPr="0058415C">
        <w:rPr>
          <w:rFonts w:ascii="Arial" w:hAnsi="Arial" w:cs="Arial"/>
        </w:rPr>
        <w:t xml:space="preserve"> </w:t>
      </w:r>
      <w:proofErr w:type="spellStart"/>
      <w:r w:rsidRPr="0058415C">
        <w:rPr>
          <w:rFonts w:ascii="Arial" w:hAnsi="Arial" w:cs="Arial"/>
        </w:rPr>
        <w:t>nabavk</w:t>
      </w:r>
      <w:r w:rsidRPr="0058415C">
        <w:rPr>
          <w:rFonts w:ascii="Arial" w:hAnsi="Arial" w:cs="Arial"/>
          <w:iCs/>
        </w:rPr>
        <w:t>e</w:t>
      </w:r>
      <w:proofErr w:type="spellEnd"/>
      <w:r w:rsidRPr="0058415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noProof/>
          <w:lang w:val="sr-Latn-ME"/>
        </w:rPr>
        <w:t xml:space="preserve">Mirjana Popović </w:t>
      </w:r>
      <w:r w:rsidRPr="0058415C">
        <w:rPr>
          <w:rFonts w:ascii="Arial" w:hAnsi="Arial" w:cs="Arial"/>
        </w:rPr>
        <w:t>______</w:t>
      </w:r>
      <w:r>
        <w:rPr>
          <w:rFonts w:ascii="Arial" w:hAnsi="Arial" w:cs="Arial"/>
        </w:rPr>
        <w:t>_____</w:t>
      </w:r>
    </w:p>
    <w:p w:rsidR="001E7696" w:rsidRPr="0058415C" w:rsidRDefault="001E7696" w:rsidP="001E7696">
      <w:pPr>
        <w:ind w:left="6480" w:firstLine="720"/>
        <w:jc w:val="both"/>
        <w:rPr>
          <w:rFonts w:ascii="Arial" w:hAnsi="Arial" w:cs="Arial"/>
          <w:b/>
          <w:bCs/>
          <w:lang w:val="sr-Latn-ME"/>
        </w:rPr>
      </w:pPr>
      <w:r>
        <w:rPr>
          <w:rFonts w:ascii="Arial" w:hAnsi="Arial" w:cs="Arial"/>
          <w:i/>
          <w:iCs/>
        </w:rPr>
        <w:t xml:space="preserve">        </w:t>
      </w:r>
      <w:proofErr w:type="spellStart"/>
      <w:r>
        <w:rPr>
          <w:rFonts w:ascii="Arial" w:hAnsi="Arial" w:cs="Arial"/>
          <w:i/>
          <w:iCs/>
        </w:rPr>
        <w:t>s.r.</w:t>
      </w:r>
      <w:proofErr w:type="spellEnd"/>
    </w:p>
    <w:p w:rsidR="009F33EF" w:rsidRPr="002462D1" w:rsidRDefault="009F33EF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F33EF" w:rsidRDefault="009F33EF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E7696" w:rsidRDefault="001E7696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E7696" w:rsidRDefault="001E7696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E7696" w:rsidRDefault="001E7696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E7696" w:rsidRPr="002462D1" w:rsidRDefault="001E7696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F33EF" w:rsidRPr="002462D1" w:rsidRDefault="009F33EF" w:rsidP="009F33EF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F33EF" w:rsidRPr="002462D1" w:rsidRDefault="009F33EF" w:rsidP="009F33E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8" w:name="_Toc62730568"/>
      <w:r w:rsidRPr="002462D1">
        <w:rPr>
          <w:rFonts w:ascii="Arial" w:hAnsi="Arial"/>
          <w:b/>
          <w:sz w:val="28"/>
          <w:szCs w:val="32"/>
          <w:lang w:val="sr-Latn-ME"/>
        </w:rPr>
        <w:lastRenderedPageBreak/>
        <w:t>UPUTSTVO O PRAVNOM SREDSTVU</w:t>
      </w:r>
      <w:bookmarkEnd w:id="18"/>
    </w:p>
    <w:p w:rsidR="009F33EF" w:rsidRPr="002462D1" w:rsidRDefault="009F33EF" w:rsidP="009F33EF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:rsidR="009F33EF" w:rsidRPr="00E3162A" w:rsidRDefault="009F33EF" w:rsidP="009F33EF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  <w:lang w:val="sr-Latn-ME"/>
        </w:rPr>
        <w:t>Privredni subjekat može da izjavi žalbu protiv ove tenderske dokument</w:t>
      </w:r>
      <w:r>
        <w:rPr>
          <w:rFonts w:ascii="Arial" w:hAnsi="Arial" w:cs="Arial"/>
          <w:color w:val="000000"/>
          <w:lang w:val="sr-Latn-ME"/>
        </w:rPr>
        <w:t>acije Komisiji za zaštitu prava</w:t>
      </w:r>
      <w:r>
        <w:rPr>
          <w:rFonts w:ascii="Arial" w:hAnsi="Arial" w:cs="Arial"/>
          <w:color w:val="000000"/>
        </w:rPr>
        <w:t>:</w:t>
      </w:r>
    </w:p>
    <w:p w:rsidR="009F33EF" w:rsidRPr="00E3162A" w:rsidRDefault="009F33EF" w:rsidP="009F33EF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1)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30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:rsidR="009F33EF" w:rsidRPr="00E3162A" w:rsidRDefault="009F33EF" w:rsidP="009F33EF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2)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E3162A">
        <w:rPr>
          <w:rFonts w:ascii="Arial" w:hAnsi="Arial" w:cs="Arial"/>
          <w:sz w:val="24"/>
          <w:szCs w:val="24"/>
        </w:rPr>
        <w:t>deset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:rsidR="009F33EF" w:rsidRPr="00E3162A" w:rsidRDefault="009F33EF" w:rsidP="009F33EF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3) do </w:t>
      </w:r>
      <w:proofErr w:type="spellStart"/>
      <w:r w:rsidRPr="00E3162A">
        <w:rPr>
          <w:rFonts w:ascii="Arial" w:hAnsi="Arial" w:cs="Arial"/>
          <w:sz w:val="24"/>
          <w:szCs w:val="24"/>
        </w:rPr>
        <w:t>isteka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polovine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E3162A">
        <w:rPr>
          <w:rFonts w:ascii="Arial" w:hAnsi="Arial" w:cs="Arial"/>
          <w:sz w:val="24"/>
          <w:szCs w:val="24"/>
        </w:rPr>
        <w:t>slučaju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E3162A">
        <w:rPr>
          <w:rFonts w:ascii="Arial" w:hAnsi="Arial" w:cs="Arial"/>
          <w:sz w:val="24"/>
          <w:szCs w:val="24"/>
        </w:rPr>
        <w:t>posljednji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dan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24 </w:t>
      </w:r>
      <w:proofErr w:type="spellStart"/>
      <w:r w:rsidRPr="00E3162A">
        <w:rPr>
          <w:rFonts w:ascii="Arial" w:hAnsi="Arial" w:cs="Arial"/>
          <w:sz w:val="24"/>
          <w:szCs w:val="24"/>
        </w:rPr>
        <w:t>časa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smatra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se da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ističe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istekom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tog dana.</w:t>
      </w:r>
    </w:p>
    <w:p w:rsidR="009F33EF" w:rsidRPr="002462D1" w:rsidRDefault="009F33EF" w:rsidP="009F33EF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9F33EF" w:rsidRPr="002462D1" w:rsidRDefault="009F33EF" w:rsidP="009F33E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9F33EF" w:rsidRPr="002462D1" w:rsidRDefault="009F33EF" w:rsidP="009F33EF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9F33EF" w:rsidRPr="002462D1" w:rsidRDefault="009F33EF" w:rsidP="009F33EF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9F33EF" w:rsidRPr="002462D1" w:rsidRDefault="009F33EF" w:rsidP="009F33EF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2462D1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2462D1">
        <w:rPr>
          <w:rFonts w:ascii="Arial" w:hAnsi="Arial" w:cs="Arial"/>
          <w:color w:val="000000"/>
          <w:lang w:val="sr-Latn-ME"/>
        </w:rPr>
        <w:t>.“.</w:t>
      </w:r>
    </w:p>
    <w:p w:rsidR="00E87613" w:rsidRDefault="00E87613"/>
    <w:sectPr w:rsidR="00E87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44" w:rsidRDefault="00562544" w:rsidP="009F33EF">
      <w:r>
        <w:separator/>
      </w:r>
    </w:p>
  </w:endnote>
  <w:endnote w:type="continuationSeparator" w:id="0">
    <w:p w:rsidR="00562544" w:rsidRDefault="00562544" w:rsidP="009F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44" w:rsidRDefault="00562544" w:rsidP="009F33EF">
      <w:r>
        <w:separator/>
      </w:r>
    </w:p>
  </w:footnote>
  <w:footnote w:type="continuationSeparator" w:id="0">
    <w:p w:rsidR="00562544" w:rsidRDefault="00562544" w:rsidP="009F33EF">
      <w:r>
        <w:continuationSeparator/>
      </w:r>
    </w:p>
  </w:footnote>
  <w:footnote w:id="1">
    <w:p w:rsidR="009F33EF" w:rsidRPr="007F2BA0" w:rsidRDefault="009F33EF" w:rsidP="009F33EF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9F33EF" w:rsidRPr="007F2BA0" w:rsidRDefault="009F33EF" w:rsidP="009F33EF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9F33EF" w:rsidRPr="007F2BA0" w:rsidRDefault="009F33EF" w:rsidP="009F33EF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9F33EF" w:rsidRPr="007F2BA0" w:rsidRDefault="009F33EF" w:rsidP="009F33EF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9F33EF" w:rsidRPr="00367536" w:rsidRDefault="009F33EF" w:rsidP="009F33EF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9F33EF" w:rsidRPr="007F2BA0" w:rsidRDefault="009F33EF" w:rsidP="009F33EF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9F33EF" w:rsidRPr="0083641C" w:rsidRDefault="009F33EF" w:rsidP="009F33EF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9F33EF" w:rsidRPr="007F2BA0" w:rsidRDefault="009F33EF" w:rsidP="009F33EF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9">
    <w:p w:rsidR="009F33EF" w:rsidRPr="007F2BA0" w:rsidRDefault="009F33EF" w:rsidP="009F33EF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2F1E81"/>
    <w:multiLevelType w:val="hybridMultilevel"/>
    <w:tmpl w:val="A814914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2065"/>
    <w:multiLevelType w:val="hybridMultilevel"/>
    <w:tmpl w:val="115AF2FE"/>
    <w:lvl w:ilvl="0" w:tplc="7C88C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C2AEF"/>
    <w:multiLevelType w:val="hybridMultilevel"/>
    <w:tmpl w:val="94B4442E"/>
    <w:lvl w:ilvl="0" w:tplc="49046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BA06A6"/>
    <w:multiLevelType w:val="hybridMultilevel"/>
    <w:tmpl w:val="DA08FF96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7D57CA"/>
    <w:multiLevelType w:val="hybridMultilevel"/>
    <w:tmpl w:val="5276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EF"/>
    <w:rsid w:val="00144BD6"/>
    <w:rsid w:val="001E7696"/>
    <w:rsid w:val="00311AF0"/>
    <w:rsid w:val="00562544"/>
    <w:rsid w:val="00755C1E"/>
    <w:rsid w:val="007A58D1"/>
    <w:rsid w:val="0091221E"/>
    <w:rsid w:val="009F33EF"/>
    <w:rsid w:val="00C30047"/>
    <w:rsid w:val="00CA6799"/>
    <w:rsid w:val="00D5431F"/>
    <w:rsid w:val="00D806B3"/>
    <w:rsid w:val="00DE0BBC"/>
    <w:rsid w:val="00E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B831"/>
  <w15:chartTrackingRefBased/>
  <w15:docId w15:val="{C8E76A8D-8A7B-446E-BC54-BC1C5479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F33EF"/>
    <w:rPr>
      <w:color w:val="0000FF"/>
      <w:u w:val="single"/>
    </w:rPr>
  </w:style>
  <w:style w:type="paragraph" w:customStyle="1" w:styleId="T30X">
    <w:name w:val="T30X"/>
    <w:basedOn w:val="Normal"/>
    <w:uiPriority w:val="99"/>
    <w:rsid w:val="009F33EF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9F33E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33E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9F33EF"/>
    <w:rPr>
      <w:vertAlign w:val="superscript"/>
    </w:rPr>
  </w:style>
  <w:style w:type="paragraph" w:styleId="ListParagraph">
    <w:name w:val="List Paragraph"/>
    <w:aliases w:val="Bullet List,FooterText,numbered,AB List 1,Bullet Points,555,lp1,Equipment,ProcessA,Bulletr List Paragraph,列出段落,列出段落1,List Paragraph2,List Paragraph21,Listeafsnit1,Parágrafo da Lista1,Párrafo de lista1,リスト段落1,Foot,Citation List,ANNEX"/>
    <w:basedOn w:val="Normal"/>
    <w:link w:val="ListParagraphChar"/>
    <w:uiPriority w:val="99"/>
    <w:qFormat/>
    <w:rsid w:val="001E769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Bullet List Char,FooterText Char,numbered Char,AB List 1 Char,Bullet Points Char,555 Char,lp1 Char,Equipment Char,ProcessA Char,Bulletr List Paragraph Char,列出段落 Char,列出段落1 Char,List Paragraph2 Char,List Paragraph21 Char,リスト段落1 Char"/>
    <w:link w:val="ListParagraph"/>
    <w:uiPriority w:val="99"/>
    <w:qFormat/>
    <w:locked/>
    <w:rsid w:val="001E769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unutrasnjih poslova</Company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2023-10-05T10:26:00Z</cp:lastPrinted>
  <dcterms:created xsi:type="dcterms:W3CDTF">2023-09-29T10:19:00Z</dcterms:created>
  <dcterms:modified xsi:type="dcterms:W3CDTF">2023-10-06T10:32:00Z</dcterms:modified>
</cp:coreProperties>
</file>