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EDA" w:rsidRPr="002E5299" w:rsidRDefault="005E0EDA" w:rsidP="00F31A0F">
      <w:pPr>
        <w:jc w:val="right"/>
        <w:rPr>
          <w:rFonts w:ascii="Cambria" w:hAnsi="Cambria"/>
          <w:b/>
          <w:color w:val="000000"/>
          <w:lang w:val="sr-Cyrl-ME"/>
        </w:rPr>
      </w:pPr>
      <w:r w:rsidRPr="002E5299">
        <w:rPr>
          <w:rFonts w:ascii="Cambria" w:hAnsi="Cambria"/>
          <w:b/>
          <w:color w:val="000000"/>
          <w:lang w:val="sr-Cyrl-ME"/>
        </w:rPr>
        <w:t xml:space="preserve">OBRAZAC 1  </w:t>
      </w:r>
    </w:p>
    <w:p w:rsidR="005E0EDA" w:rsidRPr="002E5299" w:rsidRDefault="005E0EDA" w:rsidP="00F31A0F">
      <w:pPr>
        <w:rPr>
          <w:rFonts w:ascii="Cambria" w:hAnsi="Cambria"/>
          <w:color w:val="000000"/>
          <w:lang w:val="sr-Cyrl-ME"/>
        </w:rPr>
      </w:pPr>
    </w:p>
    <w:p w:rsidR="00970E76" w:rsidRPr="002E5299" w:rsidRDefault="00970E76" w:rsidP="00F31A0F">
      <w:pPr>
        <w:tabs>
          <w:tab w:val="left" w:pos="1701"/>
          <w:tab w:val="left" w:pos="4820"/>
        </w:tabs>
        <w:jc w:val="both"/>
        <w:rPr>
          <w:rFonts w:ascii="Cambria" w:hAnsi="Cambria"/>
          <w:b/>
          <w:color w:val="000000"/>
          <w:lang w:val="sr-Cyrl-ME"/>
        </w:rPr>
      </w:pPr>
      <w:r w:rsidRPr="002E5299">
        <w:rPr>
          <w:rFonts w:ascii="Cambria" w:hAnsi="Cambria"/>
          <w:b/>
          <w:color w:val="000000"/>
          <w:u w:val="single"/>
          <w:lang w:val="sr-Cyrl-ME"/>
        </w:rPr>
        <w:t>UNIVERZITET CRNE GORE</w:t>
      </w:r>
    </w:p>
    <w:p w:rsidR="00970E76" w:rsidRPr="002E5299" w:rsidRDefault="00970E76" w:rsidP="00F31A0F">
      <w:pPr>
        <w:jc w:val="both"/>
        <w:rPr>
          <w:rFonts w:ascii="Cambria" w:hAnsi="Cambria"/>
          <w:lang w:val="en-GB"/>
        </w:rPr>
      </w:pPr>
      <w:r w:rsidRPr="002E5299">
        <w:rPr>
          <w:rFonts w:ascii="Cambria" w:hAnsi="Cambria"/>
          <w:lang w:val="sr-Cyrl-ME"/>
        </w:rPr>
        <w:t xml:space="preserve">Broj iz evidencije postupaka javnih nabavki: </w:t>
      </w:r>
      <w:r w:rsidR="00007E25" w:rsidRPr="002E5299">
        <w:rPr>
          <w:rFonts w:ascii="Cambria" w:hAnsi="Cambria"/>
          <w:u w:val="single"/>
          <w:lang w:val="sr-Cyrl-ME"/>
        </w:rPr>
        <w:t>01/14-</w:t>
      </w:r>
      <w:r w:rsidR="00374DF1" w:rsidRPr="002E5299">
        <w:rPr>
          <w:rFonts w:ascii="Cambria" w:hAnsi="Cambria"/>
          <w:u w:val="single"/>
          <w:lang w:val="en-GB"/>
        </w:rPr>
        <w:t xml:space="preserve"> </w:t>
      </w:r>
      <w:r w:rsidR="00724F62">
        <w:rPr>
          <w:rFonts w:ascii="Cambria" w:hAnsi="Cambria"/>
          <w:u w:val="single"/>
          <w:lang w:val="en-GB"/>
        </w:rPr>
        <w:t>69/2</w:t>
      </w:r>
    </w:p>
    <w:p w:rsidR="00970E76" w:rsidRPr="002E5299" w:rsidRDefault="00970E76" w:rsidP="00F31A0F">
      <w:pPr>
        <w:jc w:val="both"/>
        <w:rPr>
          <w:rFonts w:ascii="Cambria" w:hAnsi="Cambria"/>
          <w:color w:val="000000"/>
          <w:u w:val="single"/>
          <w:lang w:val="sr-Cyrl-ME"/>
        </w:rPr>
      </w:pPr>
      <w:r w:rsidRPr="002E5299">
        <w:rPr>
          <w:rFonts w:ascii="Cambria" w:hAnsi="Cambria"/>
          <w:color w:val="000000"/>
          <w:lang w:val="sr-Cyrl-ME"/>
        </w:rPr>
        <w:t xml:space="preserve">Redni broj iz Plana javnih nabavki: </w:t>
      </w:r>
      <w:r w:rsidR="00007E25" w:rsidRPr="002E5299">
        <w:rPr>
          <w:rFonts w:ascii="Cambria" w:hAnsi="Cambria"/>
          <w:color w:val="000000"/>
          <w:u w:val="single"/>
          <w:lang w:val="sr-Cyrl-ME"/>
        </w:rPr>
        <w:t>138</w:t>
      </w:r>
    </w:p>
    <w:p w:rsidR="005E0EDA" w:rsidRPr="002E5299" w:rsidRDefault="00970E76" w:rsidP="00F31A0F">
      <w:pPr>
        <w:jc w:val="both"/>
        <w:rPr>
          <w:rFonts w:ascii="Cambria" w:hAnsi="Cambria"/>
          <w:lang w:val="sr-Cyrl-ME"/>
        </w:rPr>
      </w:pPr>
      <w:r w:rsidRPr="002E5299">
        <w:rPr>
          <w:rFonts w:ascii="Cambria" w:hAnsi="Cambria"/>
          <w:color w:val="000000"/>
          <w:lang w:val="sr-Cyrl-ME"/>
        </w:rPr>
        <w:t xml:space="preserve">Mjesto i datum: </w:t>
      </w:r>
      <w:r w:rsidR="00374DF1" w:rsidRPr="002E5299">
        <w:rPr>
          <w:rFonts w:ascii="Cambria" w:hAnsi="Cambria"/>
          <w:color w:val="000000"/>
          <w:u w:val="single"/>
          <w:lang w:val="sr-Cyrl-ME"/>
        </w:rPr>
        <w:t xml:space="preserve">Podgorica, </w:t>
      </w:r>
      <w:r w:rsidR="008018E0" w:rsidRPr="002E5299">
        <w:rPr>
          <w:rFonts w:ascii="Cambria" w:hAnsi="Cambria"/>
          <w:color w:val="000000"/>
          <w:u w:val="single"/>
          <w:lang w:val="sr-Latn-ME"/>
        </w:rPr>
        <w:t>06.07</w:t>
      </w:r>
      <w:r w:rsidR="00007E25" w:rsidRPr="002E5299">
        <w:rPr>
          <w:rFonts w:ascii="Cambria" w:hAnsi="Cambria"/>
          <w:u w:val="single"/>
          <w:lang w:val="sr-Cyrl-ME"/>
        </w:rPr>
        <w:t>.2023</w:t>
      </w:r>
      <w:r w:rsidRPr="002E5299">
        <w:rPr>
          <w:rFonts w:ascii="Cambria" w:hAnsi="Cambria"/>
          <w:u w:val="single"/>
          <w:lang w:val="sr-Cyrl-ME"/>
        </w:rPr>
        <w:t>. godine</w:t>
      </w:r>
    </w:p>
    <w:p w:rsidR="005E0EDA" w:rsidRPr="002E5299" w:rsidRDefault="005E0EDA" w:rsidP="00F31A0F">
      <w:pPr>
        <w:rPr>
          <w:rFonts w:ascii="Cambria" w:hAnsi="Cambria"/>
          <w:lang w:val="sr-Cyrl-ME"/>
        </w:rPr>
      </w:pPr>
    </w:p>
    <w:p w:rsidR="002E5299" w:rsidRDefault="002E5299" w:rsidP="00F31A0F">
      <w:pPr>
        <w:tabs>
          <w:tab w:val="left" w:pos="1276"/>
          <w:tab w:val="left" w:pos="3261"/>
        </w:tabs>
        <w:jc w:val="both"/>
        <w:rPr>
          <w:rFonts w:ascii="Cambria" w:hAnsi="Cambria"/>
          <w:lang w:val="sr-Cyrl-ME"/>
        </w:rPr>
      </w:pPr>
    </w:p>
    <w:p w:rsidR="002E5299" w:rsidRDefault="002E5299" w:rsidP="00F31A0F">
      <w:pPr>
        <w:tabs>
          <w:tab w:val="left" w:pos="1276"/>
          <w:tab w:val="left" w:pos="3261"/>
        </w:tabs>
        <w:jc w:val="both"/>
        <w:rPr>
          <w:rFonts w:ascii="Cambria" w:hAnsi="Cambria"/>
          <w:lang w:val="sr-Cyrl-ME"/>
        </w:rPr>
      </w:pPr>
    </w:p>
    <w:p w:rsidR="00374DF1" w:rsidRPr="002E5299" w:rsidRDefault="00374DF1" w:rsidP="00F31A0F">
      <w:pPr>
        <w:tabs>
          <w:tab w:val="left" w:pos="1276"/>
          <w:tab w:val="left" w:pos="3261"/>
        </w:tabs>
        <w:jc w:val="both"/>
        <w:rPr>
          <w:rFonts w:ascii="Cambria" w:hAnsi="Cambria"/>
          <w:b/>
          <w:bCs/>
          <w:color w:val="000000"/>
          <w:lang w:val="sr-Cyrl-ME"/>
        </w:rPr>
      </w:pPr>
      <w:r w:rsidRPr="002E5299">
        <w:rPr>
          <w:rFonts w:ascii="Cambria" w:hAnsi="Cambria"/>
          <w:lang w:val="sr-Cyrl-ME"/>
        </w:rPr>
        <w:t xml:space="preserve">Na osnovu člana 53 stav 3 Zakona o javnim nabavkama (“Službeni list Crne Gore”, br. 074/19 od 30.12.2019, 003/23 od 10.01.2023, 011/23 od 27.01.2023. godine) </w:t>
      </w:r>
      <w:r w:rsidRPr="002E5299">
        <w:rPr>
          <w:rFonts w:ascii="Cambria" w:hAnsi="Cambria"/>
          <w:color w:val="000000"/>
          <w:u w:val="single"/>
          <w:lang w:val="sr-Cyrl-ME"/>
        </w:rPr>
        <w:t xml:space="preserve">Univerzitet Crne Gore </w:t>
      </w:r>
      <w:r w:rsidRPr="002E5299">
        <w:rPr>
          <w:rFonts w:ascii="Cambria" w:hAnsi="Cambria"/>
          <w:lang w:val="sr-Cyrl-ME"/>
        </w:rPr>
        <w:t>objavljuje</w:t>
      </w:r>
      <w:r w:rsidRPr="002E5299">
        <w:rPr>
          <w:rFonts w:ascii="Cambria" w:hAnsi="Cambria"/>
          <w:b/>
          <w:bCs/>
          <w:color w:val="000000"/>
          <w:lang w:val="sr-Cyrl-ME"/>
        </w:rPr>
        <w:t xml:space="preserve">        </w:t>
      </w:r>
    </w:p>
    <w:p w:rsidR="005E0EDA" w:rsidRPr="002E5299" w:rsidRDefault="005E0EDA" w:rsidP="00F31A0F">
      <w:pPr>
        <w:keepNext/>
        <w:outlineLvl w:val="0"/>
        <w:rPr>
          <w:rFonts w:ascii="Cambria" w:hAnsi="Cambria"/>
          <w:b/>
          <w:bCs/>
          <w:color w:val="000000"/>
          <w:lang w:val="sr-Cyrl-ME"/>
        </w:rPr>
      </w:pPr>
    </w:p>
    <w:p w:rsidR="002E5299" w:rsidRDefault="002E5299" w:rsidP="00F31A0F">
      <w:pPr>
        <w:jc w:val="center"/>
        <w:rPr>
          <w:rFonts w:ascii="Cambria" w:hAnsi="Cambria"/>
          <w:b/>
          <w:bCs/>
          <w:color w:val="000000"/>
          <w:lang w:val="sr-Cyrl-ME"/>
        </w:rPr>
      </w:pPr>
    </w:p>
    <w:p w:rsidR="002E5299" w:rsidRDefault="002E5299" w:rsidP="00F31A0F">
      <w:pPr>
        <w:jc w:val="center"/>
        <w:rPr>
          <w:rFonts w:ascii="Cambria" w:hAnsi="Cambria"/>
          <w:b/>
          <w:bCs/>
          <w:color w:val="000000"/>
          <w:lang w:val="sr-Cyrl-ME"/>
        </w:rPr>
      </w:pPr>
    </w:p>
    <w:p w:rsidR="002E5299" w:rsidRDefault="002E5299" w:rsidP="00F31A0F">
      <w:pPr>
        <w:jc w:val="center"/>
        <w:rPr>
          <w:rFonts w:ascii="Cambria" w:hAnsi="Cambria"/>
          <w:b/>
          <w:bCs/>
          <w:color w:val="000000"/>
          <w:lang w:val="sr-Cyrl-ME"/>
        </w:rPr>
      </w:pPr>
    </w:p>
    <w:p w:rsidR="002E5299" w:rsidRDefault="002E5299" w:rsidP="00F31A0F">
      <w:pPr>
        <w:jc w:val="center"/>
        <w:rPr>
          <w:rFonts w:ascii="Cambria" w:hAnsi="Cambria"/>
          <w:b/>
          <w:bCs/>
          <w:color w:val="000000"/>
          <w:lang w:val="sr-Cyrl-ME"/>
        </w:rPr>
      </w:pPr>
    </w:p>
    <w:p w:rsidR="002E5299" w:rsidRDefault="002E5299" w:rsidP="00F31A0F">
      <w:pPr>
        <w:jc w:val="center"/>
        <w:rPr>
          <w:rFonts w:ascii="Cambria" w:hAnsi="Cambria"/>
          <w:b/>
          <w:bCs/>
          <w:color w:val="000000"/>
          <w:lang w:val="sr-Cyrl-ME"/>
        </w:rPr>
      </w:pPr>
    </w:p>
    <w:p w:rsidR="002E5299" w:rsidRDefault="002E5299" w:rsidP="00F31A0F">
      <w:pPr>
        <w:jc w:val="center"/>
        <w:rPr>
          <w:rFonts w:ascii="Cambria" w:hAnsi="Cambria"/>
          <w:b/>
          <w:bCs/>
          <w:color w:val="000000"/>
          <w:lang w:val="sr-Cyrl-ME"/>
        </w:rPr>
      </w:pPr>
    </w:p>
    <w:p w:rsidR="002E5299" w:rsidRDefault="002E5299" w:rsidP="00F31A0F">
      <w:pPr>
        <w:jc w:val="center"/>
        <w:rPr>
          <w:rFonts w:ascii="Cambria" w:hAnsi="Cambria"/>
          <w:b/>
          <w:bCs/>
          <w:color w:val="000000"/>
          <w:lang w:val="sr-Cyrl-ME"/>
        </w:rPr>
      </w:pPr>
    </w:p>
    <w:p w:rsidR="005E0EDA" w:rsidRPr="002E5299" w:rsidRDefault="005E0EDA" w:rsidP="00F31A0F">
      <w:pPr>
        <w:jc w:val="center"/>
        <w:rPr>
          <w:rFonts w:ascii="Cambria" w:hAnsi="Cambria"/>
          <w:b/>
          <w:bCs/>
          <w:color w:val="000000"/>
          <w:lang w:val="sr-Cyrl-ME"/>
        </w:rPr>
      </w:pPr>
      <w:r w:rsidRPr="002E5299">
        <w:rPr>
          <w:rFonts w:ascii="Cambria" w:hAnsi="Cambria"/>
          <w:b/>
          <w:bCs/>
          <w:color w:val="000000"/>
          <w:lang w:val="sr-Cyrl-ME"/>
        </w:rPr>
        <w:t>TENDERSKU DOKUMENTACIJU</w:t>
      </w:r>
    </w:p>
    <w:p w:rsidR="005E0EDA" w:rsidRPr="002E5299" w:rsidRDefault="005E0EDA" w:rsidP="00F31A0F">
      <w:pPr>
        <w:jc w:val="center"/>
        <w:rPr>
          <w:rFonts w:ascii="Cambria" w:hAnsi="Cambria"/>
          <w:b/>
          <w:bCs/>
          <w:color w:val="000000"/>
          <w:lang w:val="sr-Cyrl-ME"/>
        </w:rPr>
      </w:pPr>
      <w:r w:rsidRPr="002E5299">
        <w:rPr>
          <w:rFonts w:ascii="Cambria" w:hAnsi="Cambria"/>
          <w:b/>
          <w:bCs/>
          <w:color w:val="000000"/>
          <w:lang w:val="sr-Cyrl-ME"/>
        </w:rPr>
        <w:t>ZA OTVORENI POSTUPAK JAVNE NABAVKE</w:t>
      </w:r>
    </w:p>
    <w:p w:rsidR="005E0EDA" w:rsidRPr="002E5299" w:rsidRDefault="005E0EDA" w:rsidP="00F31A0F">
      <w:pPr>
        <w:jc w:val="center"/>
        <w:rPr>
          <w:rFonts w:ascii="Cambria" w:hAnsi="Cambria"/>
          <w:b/>
          <w:bCs/>
          <w:color w:val="000000"/>
          <w:lang w:val="sr-Cyrl-ME"/>
        </w:rPr>
      </w:pPr>
    </w:p>
    <w:p w:rsidR="00374DF1" w:rsidRPr="002E5299" w:rsidRDefault="00374DF1" w:rsidP="00F31A0F">
      <w:pPr>
        <w:jc w:val="center"/>
        <w:rPr>
          <w:rFonts w:ascii="Cambria" w:hAnsi="Cambria"/>
          <w:color w:val="000000"/>
          <w:u w:val="single"/>
          <w:lang w:val="sr-Cyrl-ME"/>
        </w:rPr>
      </w:pPr>
      <w:r w:rsidRPr="002E5299">
        <w:rPr>
          <w:rFonts w:ascii="Cambria" w:hAnsi="Cambria"/>
          <w:color w:val="000000"/>
          <w:u w:val="single"/>
          <w:lang w:val="sr-Cyrl-ME"/>
        </w:rPr>
        <w:t>reagenasa za molekularne analize za potrebe Biotehničkog fakulteta Univerziteta Crne Gore</w:t>
      </w:r>
    </w:p>
    <w:p w:rsidR="00374DF1" w:rsidRPr="002E5299" w:rsidRDefault="00374DF1" w:rsidP="00F31A0F">
      <w:pPr>
        <w:jc w:val="center"/>
        <w:rPr>
          <w:rFonts w:ascii="Cambria" w:hAnsi="Cambria"/>
          <w:color w:val="000000"/>
          <w:lang w:val="sr-Cyrl-ME"/>
        </w:rPr>
      </w:pPr>
      <w:r w:rsidRPr="002E5299">
        <w:rPr>
          <w:rFonts w:ascii="Cambria" w:hAnsi="Cambria"/>
          <w:b/>
          <w:bCs/>
          <w:color w:val="000000"/>
          <w:lang w:val="sr-Cyrl-ME"/>
        </w:rPr>
        <w:t xml:space="preserve"> </w:t>
      </w:r>
      <w:r w:rsidRPr="002E5299">
        <w:rPr>
          <w:rFonts w:ascii="Cambria" w:hAnsi="Cambria"/>
          <w:color w:val="000000"/>
          <w:lang w:val="sr-Cyrl-ME"/>
        </w:rPr>
        <w:t>(predmet javne nabavke)</w:t>
      </w:r>
    </w:p>
    <w:p w:rsidR="005E0EDA" w:rsidRPr="002E5299" w:rsidRDefault="005E0EDA" w:rsidP="00F31A0F">
      <w:pPr>
        <w:rPr>
          <w:rFonts w:ascii="Cambria" w:hAnsi="Cambria"/>
          <w:highlight w:val="yellow"/>
          <w:lang w:val="sr-Cyrl-ME"/>
        </w:rPr>
      </w:pPr>
    </w:p>
    <w:p w:rsidR="008018E0" w:rsidRPr="002E5299" w:rsidRDefault="008018E0" w:rsidP="00F31A0F">
      <w:pPr>
        <w:jc w:val="both"/>
        <w:rPr>
          <w:rFonts w:ascii="Cambria" w:hAnsi="Cambria"/>
          <w:color w:val="000000"/>
          <w:lang w:val="sr-Cyrl-ME"/>
        </w:rPr>
      </w:pPr>
    </w:p>
    <w:p w:rsidR="008018E0" w:rsidRPr="002E5299" w:rsidRDefault="008018E0" w:rsidP="00F31A0F">
      <w:pPr>
        <w:jc w:val="both"/>
        <w:rPr>
          <w:rFonts w:ascii="Cambria" w:hAnsi="Cambria"/>
          <w:color w:val="000000"/>
          <w:lang w:val="sr-Cyrl-ME"/>
        </w:rPr>
      </w:pPr>
    </w:p>
    <w:p w:rsidR="008018E0" w:rsidRPr="002E5299" w:rsidRDefault="008018E0" w:rsidP="00F31A0F">
      <w:pPr>
        <w:jc w:val="both"/>
        <w:rPr>
          <w:rFonts w:ascii="Cambria" w:hAnsi="Cambria"/>
          <w:color w:val="000000"/>
          <w:lang w:val="sr-Cyrl-ME"/>
        </w:rPr>
      </w:pPr>
    </w:p>
    <w:p w:rsidR="008018E0" w:rsidRPr="002E5299" w:rsidRDefault="008018E0" w:rsidP="00F31A0F">
      <w:pPr>
        <w:jc w:val="both"/>
        <w:rPr>
          <w:rFonts w:ascii="Cambria" w:hAnsi="Cambria"/>
          <w:color w:val="000000"/>
          <w:lang w:val="sr-Cyrl-ME"/>
        </w:rPr>
      </w:pPr>
    </w:p>
    <w:p w:rsidR="005E0EDA" w:rsidRPr="002E5299" w:rsidRDefault="005E0EDA" w:rsidP="00F31A0F">
      <w:pPr>
        <w:jc w:val="both"/>
        <w:rPr>
          <w:rFonts w:ascii="Cambria" w:hAnsi="Cambria"/>
          <w:color w:val="000000"/>
          <w:lang w:val="sr-Cyrl-ME"/>
        </w:rPr>
      </w:pPr>
      <w:r w:rsidRPr="002E5299">
        <w:rPr>
          <w:rFonts w:ascii="Cambria" w:hAnsi="Cambria"/>
          <w:color w:val="000000"/>
          <w:lang w:val="sr-Cyrl-ME"/>
        </w:rPr>
        <w:t>Predmet nabavke se nabavlja:</w:t>
      </w:r>
    </w:p>
    <w:p w:rsidR="005E0EDA" w:rsidRPr="002E5299" w:rsidRDefault="00007E25" w:rsidP="00F31A0F">
      <w:pPr>
        <w:jc w:val="both"/>
        <w:rPr>
          <w:rFonts w:ascii="Cambria" w:hAnsi="Cambria"/>
          <w:color w:val="000000"/>
          <w:lang w:val="en-GB"/>
        </w:rPr>
      </w:pPr>
      <w:r w:rsidRPr="002E5299">
        <w:rPr>
          <w:rFonts w:ascii="Cambria" w:hAnsi="Cambria"/>
          <w:color w:val="000000"/>
          <w:lang w:val="sr-Cyrl-ME"/>
        </w:rPr>
        <w:sym w:font="Wingdings" w:char="F078"/>
      </w:r>
      <w:r w:rsidR="005E0EDA" w:rsidRPr="002E5299">
        <w:rPr>
          <w:rFonts w:ascii="Cambria" w:hAnsi="Cambria"/>
          <w:color w:val="000000"/>
          <w:lang w:val="sr-Cyrl-ME"/>
        </w:rPr>
        <w:t xml:space="preserve"> </w:t>
      </w:r>
      <w:r w:rsidR="00374DF1" w:rsidRPr="002E5299">
        <w:rPr>
          <w:rFonts w:ascii="Cambria" w:hAnsi="Cambria"/>
          <w:color w:val="000000"/>
          <w:lang w:val="sr-Cyrl-ME"/>
        </w:rPr>
        <w:t>kao cjelina</w:t>
      </w:r>
      <w:r w:rsidR="00374DF1" w:rsidRPr="002E5299">
        <w:rPr>
          <w:rFonts w:ascii="Cambria" w:hAnsi="Cambria"/>
          <w:color w:val="000000"/>
          <w:lang w:val="en-GB"/>
        </w:rPr>
        <w:t>.</w:t>
      </w:r>
    </w:p>
    <w:p w:rsidR="008018E0" w:rsidRPr="002E5299" w:rsidRDefault="008018E0" w:rsidP="00F31A0F">
      <w:pPr>
        <w:jc w:val="both"/>
        <w:rPr>
          <w:rFonts w:ascii="Cambria" w:hAnsi="Cambria"/>
          <w:color w:val="000000"/>
          <w:lang w:val="en-GB"/>
        </w:rPr>
      </w:pPr>
    </w:p>
    <w:p w:rsidR="008018E0" w:rsidRPr="002E5299" w:rsidRDefault="008018E0" w:rsidP="00F31A0F">
      <w:pPr>
        <w:jc w:val="both"/>
        <w:rPr>
          <w:rFonts w:ascii="Cambria" w:hAnsi="Cambria"/>
          <w:color w:val="000000"/>
          <w:lang w:val="en-GB"/>
        </w:rPr>
      </w:pPr>
    </w:p>
    <w:p w:rsidR="008018E0" w:rsidRPr="002E5299" w:rsidRDefault="008018E0" w:rsidP="00F31A0F">
      <w:pPr>
        <w:jc w:val="both"/>
        <w:rPr>
          <w:rFonts w:ascii="Cambria" w:hAnsi="Cambria"/>
          <w:color w:val="000000"/>
          <w:lang w:val="en-GB"/>
        </w:rPr>
      </w:pPr>
    </w:p>
    <w:p w:rsidR="008018E0" w:rsidRPr="002E5299" w:rsidRDefault="008018E0" w:rsidP="00F31A0F">
      <w:pPr>
        <w:jc w:val="both"/>
        <w:rPr>
          <w:rFonts w:ascii="Cambria" w:hAnsi="Cambria"/>
          <w:color w:val="000000"/>
          <w:lang w:val="en-GB"/>
        </w:rPr>
      </w:pPr>
    </w:p>
    <w:p w:rsidR="008018E0" w:rsidRPr="002E5299" w:rsidRDefault="008018E0" w:rsidP="00F31A0F">
      <w:pPr>
        <w:jc w:val="both"/>
        <w:rPr>
          <w:rFonts w:ascii="Cambria" w:hAnsi="Cambria"/>
          <w:color w:val="000000"/>
          <w:highlight w:val="yellow"/>
          <w:lang w:val="en-GB"/>
        </w:rPr>
      </w:pPr>
    </w:p>
    <w:p w:rsidR="008018E0" w:rsidRPr="002E5299" w:rsidRDefault="008018E0" w:rsidP="00F31A0F">
      <w:pPr>
        <w:jc w:val="both"/>
        <w:rPr>
          <w:rFonts w:ascii="Cambria" w:hAnsi="Cambria"/>
          <w:color w:val="000000"/>
          <w:highlight w:val="yellow"/>
          <w:lang w:val="en-GB"/>
        </w:rPr>
      </w:pPr>
    </w:p>
    <w:p w:rsidR="008018E0" w:rsidRPr="002E5299" w:rsidRDefault="008018E0" w:rsidP="00F31A0F">
      <w:pPr>
        <w:jc w:val="both"/>
        <w:rPr>
          <w:rFonts w:ascii="Cambria" w:hAnsi="Cambria"/>
          <w:color w:val="000000"/>
          <w:highlight w:val="yellow"/>
          <w:lang w:val="en-GB"/>
        </w:rPr>
      </w:pPr>
    </w:p>
    <w:p w:rsidR="008018E0" w:rsidRPr="002E5299" w:rsidRDefault="008018E0" w:rsidP="00F31A0F">
      <w:pPr>
        <w:jc w:val="both"/>
        <w:rPr>
          <w:rFonts w:ascii="Cambria" w:hAnsi="Cambria"/>
          <w:color w:val="000000"/>
          <w:highlight w:val="yellow"/>
          <w:lang w:val="en-GB"/>
        </w:rPr>
      </w:pPr>
    </w:p>
    <w:p w:rsidR="008018E0" w:rsidRPr="002E5299" w:rsidRDefault="008018E0" w:rsidP="00F31A0F">
      <w:pPr>
        <w:jc w:val="both"/>
        <w:rPr>
          <w:rFonts w:ascii="Cambria" w:hAnsi="Cambria"/>
          <w:color w:val="000000"/>
          <w:highlight w:val="yellow"/>
          <w:lang w:val="en-GB"/>
        </w:rPr>
      </w:pPr>
    </w:p>
    <w:p w:rsidR="008018E0" w:rsidRPr="002E5299" w:rsidRDefault="008018E0" w:rsidP="00F31A0F">
      <w:pPr>
        <w:jc w:val="both"/>
        <w:rPr>
          <w:rFonts w:ascii="Cambria" w:hAnsi="Cambria"/>
          <w:color w:val="000000"/>
          <w:highlight w:val="yellow"/>
          <w:lang w:val="en-GB"/>
        </w:rPr>
      </w:pPr>
    </w:p>
    <w:p w:rsidR="008018E0" w:rsidRPr="002E5299" w:rsidRDefault="008018E0" w:rsidP="00F31A0F">
      <w:pPr>
        <w:jc w:val="both"/>
        <w:rPr>
          <w:rFonts w:ascii="Cambria" w:hAnsi="Cambria"/>
          <w:color w:val="000000"/>
          <w:highlight w:val="yellow"/>
          <w:lang w:val="en-GB"/>
        </w:rPr>
      </w:pPr>
    </w:p>
    <w:p w:rsidR="008018E0" w:rsidRPr="002E5299" w:rsidRDefault="008018E0" w:rsidP="00F31A0F">
      <w:pPr>
        <w:jc w:val="both"/>
        <w:rPr>
          <w:rFonts w:ascii="Cambria" w:hAnsi="Cambria"/>
          <w:color w:val="000000"/>
          <w:highlight w:val="yellow"/>
          <w:lang w:val="en-GB"/>
        </w:rPr>
      </w:pPr>
    </w:p>
    <w:p w:rsidR="008018E0" w:rsidRPr="002E5299" w:rsidRDefault="008018E0" w:rsidP="00F31A0F">
      <w:pPr>
        <w:jc w:val="both"/>
        <w:rPr>
          <w:rFonts w:ascii="Cambria" w:hAnsi="Cambria"/>
          <w:color w:val="000000"/>
          <w:highlight w:val="yellow"/>
          <w:lang w:val="en-GB"/>
        </w:rPr>
      </w:pPr>
    </w:p>
    <w:p w:rsidR="008018E0" w:rsidRPr="002E5299" w:rsidRDefault="008018E0" w:rsidP="00F31A0F">
      <w:pPr>
        <w:jc w:val="both"/>
        <w:rPr>
          <w:rFonts w:ascii="Cambria" w:hAnsi="Cambria"/>
          <w:color w:val="000000"/>
          <w:highlight w:val="yellow"/>
          <w:lang w:val="en-GB"/>
        </w:rPr>
      </w:pPr>
    </w:p>
    <w:p w:rsidR="008018E0" w:rsidRPr="002E5299" w:rsidRDefault="008018E0" w:rsidP="00F31A0F">
      <w:pPr>
        <w:jc w:val="both"/>
        <w:rPr>
          <w:rFonts w:ascii="Cambria" w:hAnsi="Cambria"/>
          <w:color w:val="000000"/>
          <w:highlight w:val="yellow"/>
          <w:lang w:val="en-GB"/>
        </w:rPr>
      </w:pPr>
    </w:p>
    <w:p w:rsidR="008018E0" w:rsidRPr="002E5299" w:rsidRDefault="008018E0" w:rsidP="00F31A0F">
      <w:pPr>
        <w:jc w:val="both"/>
        <w:rPr>
          <w:rFonts w:ascii="Cambria" w:hAnsi="Cambria"/>
          <w:color w:val="000000"/>
          <w:highlight w:val="yellow"/>
          <w:lang w:val="en-GB"/>
        </w:rPr>
      </w:pPr>
    </w:p>
    <w:p w:rsidR="005E0EDA" w:rsidRPr="002E5299" w:rsidRDefault="005E0EDA" w:rsidP="00F31A0F">
      <w:pPr>
        <w:rPr>
          <w:rFonts w:ascii="Cambria" w:hAnsi="Cambria"/>
          <w:color w:val="000000"/>
          <w:lang w:val="sr-Cyrl-ME"/>
        </w:rPr>
      </w:pPr>
    </w:p>
    <w:p w:rsidR="005E0EDA" w:rsidRPr="002E5299" w:rsidRDefault="005E0EDA" w:rsidP="00F31A0F">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outlineLvl w:val="0"/>
        <w:rPr>
          <w:rFonts w:ascii="Cambria" w:hAnsi="Cambria"/>
          <w:b/>
          <w:color w:val="000000"/>
          <w:lang w:val="sr-Cyrl-ME"/>
        </w:rPr>
      </w:pPr>
      <w:bookmarkStart w:id="0" w:name="_Toc62730553"/>
      <w:r w:rsidRPr="002E5299">
        <w:rPr>
          <w:rFonts w:ascii="Cambria" w:hAnsi="Cambria"/>
          <w:b/>
          <w:color w:val="000000"/>
          <w:lang w:val="sr-Cyrl-ME"/>
        </w:rPr>
        <w:t>POZIV ZA NADMETANJE</w:t>
      </w:r>
      <w:r w:rsidRPr="002E5299">
        <w:rPr>
          <w:rFonts w:ascii="Cambria" w:hAnsi="Cambria"/>
          <w:b/>
          <w:color w:val="000000"/>
          <w:vertAlign w:val="superscript"/>
          <w:lang w:val="sr-Cyrl-ME"/>
        </w:rPr>
        <w:footnoteReference w:id="1"/>
      </w:r>
      <w:bookmarkEnd w:id="0"/>
      <w:r w:rsidRPr="002E5299">
        <w:rPr>
          <w:rFonts w:ascii="Cambria" w:hAnsi="Cambria"/>
          <w:b/>
          <w:color w:val="000000"/>
          <w:lang w:val="sr-Cyrl-ME"/>
        </w:rPr>
        <w:t xml:space="preserve"> </w:t>
      </w:r>
    </w:p>
    <w:p w:rsidR="005E0EDA" w:rsidRPr="002E5299" w:rsidRDefault="005E0EDA" w:rsidP="00F31A0F">
      <w:pPr>
        <w:rPr>
          <w:rFonts w:ascii="Cambria" w:hAnsi="Cambria"/>
          <w:b/>
          <w:bCs/>
          <w:color w:val="000000"/>
          <w:lang w:val="sr-Cyrl-ME"/>
        </w:rPr>
      </w:pPr>
      <w:r w:rsidRPr="002E5299">
        <w:rPr>
          <w:rFonts w:ascii="Cambria" w:hAnsi="Cambria"/>
          <w:b/>
          <w:bCs/>
          <w:color w:val="000000"/>
          <w:lang w:val="sr-Cyrl-ME"/>
        </w:rPr>
        <w:tab/>
      </w:r>
    </w:p>
    <w:p w:rsidR="005E0EDA" w:rsidRPr="002E5299" w:rsidRDefault="005E0EDA" w:rsidP="00F31A0F">
      <w:pPr>
        <w:numPr>
          <w:ilvl w:val="0"/>
          <w:numId w:val="2"/>
        </w:numPr>
        <w:contextualSpacing/>
        <w:rPr>
          <w:rFonts w:ascii="Cambria" w:eastAsia="Calibri" w:hAnsi="Cambria"/>
          <w:color w:val="000000"/>
          <w:lang w:val="sr-Cyrl-ME"/>
        </w:rPr>
      </w:pPr>
      <w:r w:rsidRPr="002E5299">
        <w:rPr>
          <w:rFonts w:ascii="Cambria" w:eastAsia="Calibri" w:hAnsi="Cambria"/>
          <w:color w:val="000000"/>
          <w:lang w:val="sr-Cyrl-ME"/>
        </w:rPr>
        <w:t>Podaci o naručiocu;</w:t>
      </w:r>
    </w:p>
    <w:p w:rsidR="005E0EDA" w:rsidRPr="002E5299" w:rsidRDefault="005E0EDA" w:rsidP="00F31A0F">
      <w:pPr>
        <w:numPr>
          <w:ilvl w:val="0"/>
          <w:numId w:val="2"/>
        </w:numPr>
        <w:contextualSpacing/>
        <w:rPr>
          <w:rFonts w:ascii="Cambria" w:eastAsia="Calibri" w:hAnsi="Cambria"/>
          <w:color w:val="000000"/>
          <w:lang w:val="sr-Cyrl-ME"/>
        </w:rPr>
      </w:pPr>
      <w:r w:rsidRPr="002E5299">
        <w:rPr>
          <w:rFonts w:ascii="Cambria" w:eastAsia="Calibri" w:hAnsi="Cambria"/>
          <w:color w:val="000000"/>
          <w:lang w:val="sr-Cyrl-ME"/>
        </w:rPr>
        <w:t xml:space="preserve">Podaci o postupku i predmetu javne nabavke: </w:t>
      </w:r>
    </w:p>
    <w:p w:rsidR="005E0EDA" w:rsidRPr="002E5299" w:rsidRDefault="005E0EDA" w:rsidP="00F31A0F">
      <w:pPr>
        <w:numPr>
          <w:ilvl w:val="1"/>
          <w:numId w:val="2"/>
        </w:numPr>
        <w:contextualSpacing/>
        <w:rPr>
          <w:rFonts w:ascii="Cambria" w:eastAsia="Calibri" w:hAnsi="Cambria"/>
          <w:color w:val="000000"/>
          <w:lang w:val="sr-Cyrl-ME"/>
        </w:rPr>
      </w:pPr>
      <w:r w:rsidRPr="002E5299">
        <w:rPr>
          <w:rFonts w:ascii="Cambria" w:eastAsia="Calibri" w:hAnsi="Cambria"/>
          <w:color w:val="000000"/>
          <w:lang w:val="sr-Cyrl-ME"/>
        </w:rPr>
        <w:t>Vrsta postupka,</w:t>
      </w:r>
    </w:p>
    <w:p w:rsidR="005E0EDA" w:rsidRPr="002E5299" w:rsidRDefault="005E0EDA" w:rsidP="00F31A0F">
      <w:pPr>
        <w:numPr>
          <w:ilvl w:val="1"/>
          <w:numId w:val="2"/>
        </w:numPr>
        <w:contextualSpacing/>
        <w:rPr>
          <w:rFonts w:ascii="Cambria" w:eastAsia="Calibri" w:hAnsi="Cambria"/>
          <w:color w:val="000000"/>
          <w:lang w:val="sr-Cyrl-ME"/>
        </w:rPr>
      </w:pPr>
      <w:r w:rsidRPr="002E5299">
        <w:rPr>
          <w:rFonts w:ascii="Cambria" w:eastAsia="Calibri" w:hAnsi="Cambria"/>
          <w:color w:val="000000"/>
          <w:lang w:val="sr-Cyrl-ME"/>
        </w:rPr>
        <w:t>Predmet javne nabavke (vrsta predmeta, naziv i opis predmeta),</w:t>
      </w:r>
    </w:p>
    <w:p w:rsidR="005E0EDA" w:rsidRPr="002E5299" w:rsidRDefault="005E0EDA" w:rsidP="00F31A0F">
      <w:pPr>
        <w:numPr>
          <w:ilvl w:val="1"/>
          <w:numId w:val="2"/>
        </w:numPr>
        <w:contextualSpacing/>
        <w:rPr>
          <w:rFonts w:ascii="Cambria" w:eastAsia="Calibri" w:hAnsi="Cambria"/>
          <w:color w:val="000000"/>
          <w:lang w:val="sr-Cyrl-ME"/>
        </w:rPr>
      </w:pPr>
      <w:r w:rsidRPr="002E5299">
        <w:rPr>
          <w:rFonts w:ascii="Cambria" w:eastAsia="Calibri" w:hAnsi="Cambria"/>
          <w:color w:val="000000"/>
          <w:lang w:val="sr-Cyrl-ME"/>
        </w:rPr>
        <w:t>Procijenjena vrijednost predmeta nabavke</w:t>
      </w:r>
      <w:r w:rsidRPr="002E5299">
        <w:rPr>
          <w:rFonts w:ascii="Cambria" w:eastAsia="Calibri" w:hAnsi="Cambria"/>
          <w:color w:val="000000"/>
          <w:vertAlign w:val="superscript"/>
          <w:lang w:val="sr-Cyrl-ME"/>
        </w:rPr>
        <w:footnoteReference w:id="2"/>
      </w:r>
      <w:r w:rsidRPr="002E5299">
        <w:rPr>
          <w:rFonts w:ascii="Cambria" w:eastAsia="Calibri" w:hAnsi="Cambria"/>
          <w:color w:val="000000"/>
          <w:lang w:val="sr-Cyrl-ME"/>
        </w:rPr>
        <w:t>,</w:t>
      </w:r>
    </w:p>
    <w:p w:rsidR="005E0EDA" w:rsidRPr="002E5299" w:rsidRDefault="005E0EDA" w:rsidP="00F31A0F">
      <w:pPr>
        <w:numPr>
          <w:ilvl w:val="1"/>
          <w:numId w:val="2"/>
        </w:numPr>
        <w:contextualSpacing/>
        <w:rPr>
          <w:rFonts w:ascii="Cambria" w:eastAsia="Calibri" w:hAnsi="Cambria"/>
          <w:color w:val="000000"/>
          <w:lang w:val="sr-Cyrl-ME"/>
        </w:rPr>
      </w:pPr>
      <w:r w:rsidRPr="002E5299">
        <w:rPr>
          <w:rFonts w:ascii="Cambria" w:eastAsia="Calibri" w:hAnsi="Cambria"/>
          <w:color w:val="000000"/>
          <w:lang w:val="sr-Cyrl-ME"/>
        </w:rPr>
        <w:t xml:space="preserve">Način nabavke: </w:t>
      </w:r>
    </w:p>
    <w:p w:rsidR="005E0EDA" w:rsidRPr="002E5299" w:rsidRDefault="005E0EDA" w:rsidP="00F31A0F">
      <w:pPr>
        <w:numPr>
          <w:ilvl w:val="0"/>
          <w:numId w:val="7"/>
        </w:numPr>
        <w:contextualSpacing/>
        <w:rPr>
          <w:rFonts w:ascii="Cambria" w:eastAsia="Calibri" w:hAnsi="Cambria"/>
          <w:color w:val="000000"/>
          <w:lang w:val="sr-Cyrl-ME"/>
        </w:rPr>
      </w:pPr>
      <w:r w:rsidRPr="002E5299">
        <w:rPr>
          <w:rFonts w:ascii="Cambria" w:eastAsia="Calibri" w:hAnsi="Cambria"/>
          <w:color w:val="000000"/>
          <w:lang w:val="sr-Cyrl-ME"/>
        </w:rPr>
        <w:t>Cjelina, po partijama,</w:t>
      </w:r>
    </w:p>
    <w:p w:rsidR="005E0EDA" w:rsidRPr="002E5299" w:rsidRDefault="005E0EDA" w:rsidP="00F31A0F">
      <w:pPr>
        <w:numPr>
          <w:ilvl w:val="0"/>
          <w:numId w:val="7"/>
        </w:numPr>
        <w:contextualSpacing/>
        <w:rPr>
          <w:rFonts w:ascii="Cambria" w:eastAsia="Calibri" w:hAnsi="Cambria"/>
          <w:color w:val="000000"/>
          <w:lang w:val="sr-Cyrl-ME"/>
        </w:rPr>
      </w:pPr>
      <w:r w:rsidRPr="002E5299">
        <w:rPr>
          <w:rFonts w:ascii="Cambria" w:eastAsia="Calibri" w:hAnsi="Cambria"/>
          <w:color w:val="000000"/>
          <w:lang w:val="sr-Cyrl-ME"/>
        </w:rPr>
        <w:t>Zajednička nabavka,</w:t>
      </w:r>
    </w:p>
    <w:p w:rsidR="005E0EDA" w:rsidRPr="002E5299" w:rsidRDefault="005E0EDA" w:rsidP="00F31A0F">
      <w:pPr>
        <w:numPr>
          <w:ilvl w:val="0"/>
          <w:numId w:val="7"/>
        </w:numPr>
        <w:contextualSpacing/>
        <w:rPr>
          <w:rFonts w:ascii="Cambria" w:eastAsia="Calibri" w:hAnsi="Cambria"/>
          <w:color w:val="000000"/>
          <w:lang w:val="sr-Cyrl-ME"/>
        </w:rPr>
      </w:pPr>
      <w:r w:rsidRPr="002E5299">
        <w:rPr>
          <w:rFonts w:ascii="Cambria" w:eastAsia="Calibri" w:hAnsi="Cambria"/>
          <w:color w:val="000000"/>
          <w:lang w:val="sr-Cyrl-ME"/>
        </w:rPr>
        <w:t>Centralizovana nabavka,</w:t>
      </w:r>
    </w:p>
    <w:p w:rsidR="005E0EDA" w:rsidRPr="002E5299" w:rsidRDefault="005E0EDA" w:rsidP="00F31A0F">
      <w:pPr>
        <w:numPr>
          <w:ilvl w:val="1"/>
          <w:numId w:val="2"/>
        </w:numPr>
        <w:contextualSpacing/>
        <w:rPr>
          <w:rFonts w:ascii="Cambria" w:eastAsia="Calibri" w:hAnsi="Cambria"/>
          <w:color w:val="000000"/>
          <w:lang w:val="sr-Cyrl-ME"/>
        </w:rPr>
      </w:pPr>
      <w:r w:rsidRPr="002E5299">
        <w:rPr>
          <w:rFonts w:ascii="Cambria" w:eastAsia="Calibri" w:hAnsi="Cambria"/>
          <w:color w:val="000000"/>
          <w:lang w:val="sr-Cyrl-ME"/>
        </w:rPr>
        <w:t>Posebni oblik nabavke:</w:t>
      </w:r>
    </w:p>
    <w:p w:rsidR="005E0EDA" w:rsidRPr="002E5299" w:rsidRDefault="005E0EDA" w:rsidP="00F31A0F">
      <w:pPr>
        <w:numPr>
          <w:ilvl w:val="0"/>
          <w:numId w:val="8"/>
        </w:numPr>
        <w:contextualSpacing/>
        <w:rPr>
          <w:rFonts w:ascii="Cambria" w:eastAsia="Calibri" w:hAnsi="Cambria"/>
          <w:color w:val="000000"/>
          <w:lang w:val="sr-Cyrl-ME"/>
        </w:rPr>
      </w:pPr>
      <w:r w:rsidRPr="002E5299">
        <w:rPr>
          <w:rFonts w:ascii="Cambria" w:eastAsia="Calibri" w:hAnsi="Cambria"/>
          <w:color w:val="000000"/>
          <w:lang w:val="sr-Cyrl-ME"/>
        </w:rPr>
        <w:t>Okvirni sporazum,</w:t>
      </w:r>
    </w:p>
    <w:p w:rsidR="005E0EDA" w:rsidRPr="002E5299" w:rsidRDefault="005E0EDA" w:rsidP="00F31A0F">
      <w:pPr>
        <w:numPr>
          <w:ilvl w:val="0"/>
          <w:numId w:val="8"/>
        </w:numPr>
        <w:contextualSpacing/>
        <w:rPr>
          <w:rFonts w:ascii="Cambria" w:eastAsia="Calibri" w:hAnsi="Cambria"/>
          <w:color w:val="000000"/>
          <w:lang w:val="sr-Cyrl-ME"/>
        </w:rPr>
      </w:pPr>
      <w:r w:rsidRPr="002E5299">
        <w:rPr>
          <w:rFonts w:ascii="Cambria" w:eastAsia="Calibri" w:hAnsi="Cambria"/>
          <w:color w:val="000000"/>
          <w:lang w:val="sr-Cyrl-ME"/>
        </w:rPr>
        <w:t>Dinamički sistem nabavki,</w:t>
      </w:r>
    </w:p>
    <w:p w:rsidR="005E0EDA" w:rsidRPr="002E5299" w:rsidRDefault="005E0EDA" w:rsidP="00F31A0F">
      <w:pPr>
        <w:numPr>
          <w:ilvl w:val="0"/>
          <w:numId w:val="8"/>
        </w:numPr>
        <w:contextualSpacing/>
        <w:rPr>
          <w:rFonts w:ascii="Cambria" w:eastAsia="Calibri" w:hAnsi="Cambria"/>
          <w:color w:val="000000"/>
          <w:lang w:val="sr-Cyrl-ME"/>
        </w:rPr>
      </w:pPr>
      <w:r w:rsidRPr="002E5299">
        <w:rPr>
          <w:rFonts w:ascii="Cambria" w:eastAsia="Calibri" w:hAnsi="Cambria"/>
          <w:color w:val="000000"/>
          <w:lang w:val="sr-Cyrl-ME"/>
        </w:rPr>
        <w:t>Elektronska aukcija,</w:t>
      </w:r>
    </w:p>
    <w:p w:rsidR="005E0EDA" w:rsidRPr="002E5299" w:rsidRDefault="005E0EDA" w:rsidP="00F31A0F">
      <w:pPr>
        <w:numPr>
          <w:ilvl w:val="0"/>
          <w:numId w:val="8"/>
        </w:numPr>
        <w:contextualSpacing/>
        <w:rPr>
          <w:rFonts w:ascii="Cambria" w:eastAsia="Calibri" w:hAnsi="Cambria"/>
          <w:color w:val="000000"/>
          <w:lang w:val="sr-Cyrl-ME"/>
        </w:rPr>
      </w:pPr>
      <w:r w:rsidRPr="002E5299">
        <w:rPr>
          <w:rFonts w:ascii="Cambria" w:eastAsia="Calibri" w:hAnsi="Cambria"/>
          <w:color w:val="000000"/>
          <w:lang w:val="sr-Cyrl-ME"/>
        </w:rPr>
        <w:t>Elektronski katalog,</w:t>
      </w:r>
    </w:p>
    <w:p w:rsidR="005E0EDA" w:rsidRPr="002E5299" w:rsidRDefault="005E0EDA" w:rsidP="00F31A0F">
      <w:pPr>
        <w:numPr>
          <w:ilvl w:val="1"/>
          <w:numId w:val="2"/>
        </w:numPr>
        <w:contextualSpacing/>
        <w:rPr>
          <w:rFonts w:ascii="Cambria" w:eastAsia="Calibri" w:hAnsi="Cambria"/>
          <w:color w:val="000000"/>
          <w:lang w:val="sr-Cyrl-ME"/>
        </w:rPr>
      </w:pPr>
      <w:r w:rsidRPr="002E5299">
        <w:rPr>
          <w:rFonts w:ascii="Cambria" w:eastAsia="Calibri" w:hAnsi="Cambria"/>
          <w:color w:val="000000"/>
          <w:lang w:val="sr-Cyrl-ME"/>
        </w:rPr>
        <w:t>Uslovi za učešće u postupku javne nabavke i posebni osnovi za isključenje,</w:t>
      </w:r>
    </w:p>
    <w:p w:rsidR="005E0EDA" w:rsidRPr="002E5299" w:rsidRDefault="005E0EDA" w:rsidP="00F31A0F">
      <w:pPr>
        <w:numPr>
          <w:ilvl w:val="1"/>
          <w:numId w:val="2"/>
        </w:numPr>
        <w:contextualSpacing/>
        <w:rPr>
          <w:rFonts w:ascii="Cambria" w:eastAsia="Calibri" w:hAnsi="Cambria"/>
          <w:color w:val="000000"/>
          <w:lang w:val="sr-Cyrl-ME"/>
        </w:rPr>
      </w:pPr>
      <w:r w:rsidRPr="002E5299">
        <w:rPr>
          <w:rFonts w:ascii="Cambria" w:eastAsia="Calibri" w:hAnsi="Cambria"/>
          <w:color w:val="000000"/>
          <w:lang w:val="sr-Cyrl-ME"/>
        </w:rPr>
        <w:t>Kriterijum za izbor najpovoljnije ponude,</w:t>
      </w:r>
    </w:p>
    <w:p w:rsidR="005E0EDA" w:rsidRPr="002E5299" w:rsidRDefault="005E0EDA" w:rsidP="00F31A0F">
      <w:pPr>
        <w:numPr>
          <w:ilvl w:val="1"/>
          <w:numId w:val="2"/>
        </w:numPr>
        <w:contextualSpacing/>
        <w:rPr>
          <w:rFonts w:ascii="Cambria" w:eastAsia="Calibri" w:hAnsi="Cambria"/>
          <w:color w:val="000000"/>
          <w:lang w:val="sr-Cyrl-ME"/>
        </w:rPr>
      </w:pPr>
      <w:r w:rsidRPr="002E5299">
        <w:rPr>
          <w:rFonts w:ascii="Cambria" w:eastAsia="Calibri" w:hAnsi="Cambria"/>
          <w:color w:val="000000"/>
          <w:lang w:val="sr-Cyrl-ME"/>
        </w:rPr>
        <w:t>Način, mjesto i vrijeme podnošenja ponuda i otvaranja ponuda,</w:t>
      </w:r>
    </w:p>
    <w:p w:rsidR="005E0EDA" w:rsidRPr="002E5299" w:rsidRDefault="005E0EDA" w:rsidP="00F31A0F">
      <w:pPr>
        <w:numPr>
          <w:ilvl w:val="1"/>
          <w:numId w:val="2"/>
        </w:numPr>
        <w:contextualSpacing/>
        <w:rPr>
          <w:rFonts w:ascii="Cambria" w:eastAsia="Calibri" w:hAnsi="Cambria"/>
          <w:color w:val="000000"/>
          <w:lang w:val="sr-Cyrl-ME"/>
        </w:rPr>
      </w:pPr>
      <w:r w:rsidRPr="002E5299">
        <w:rPr>
          <w:rFonts w:ascii="Cambria" w:eastAsia="Calibri" w:hAnsi="Cambria"/>
          <w:color w:val="000000"/>
          <w:lang w:val="sr-Cyrl-ME"/>
        </w:rPr>
        <w:t>Rok za donošenje odluke o izboru,</w:t>
      </w:r>
    </w:p>
    <w:p w:rsidR="005E0EDA" w:rsidRPr="002E5299" w:rsidRDefault="005E0EDA" w:rsidP="00F31A0F">
      <w:pPr>
        <w:numPr>
          <w:ilvl w:val="1"/>
          <w:numId w:val="2"/>
        </w:numPr>
        <w:contextualSpacing/>
        <w:rPr>
          <w:rFonts w:ascii="Cambria" w:eastAsia="Calibri" w:hAnsi="Cambria"/>
          <w:color w:val="000000"/>
          <w:lang w:val="sr-Cyrl-ME"/>
        </w:rPr>
      </w:pPr>
      <w:r w:rsidRPr="002E5299">
        <w:rPr>
          <w:rFonts w:ascii="Cambria" w:eastAsia="Calibri" w:hAnsi="Cambria"/>
          <w:color w:val="000000"/>
          <w:lang w:val="sr-Cyrl-ME"/>
        </w:rPr>
        <w:t>Rok važenja ponude,</w:t>
      </w:r>
    </w:p>
    <w:p w:rsidR="005E0EDA" w:rsidRPr="002E5299" w:rsidRDefault="005E0EDA" w:rsidP="00F31A0F">
      <w:pPr>
        <w:numPr>
          <w:ilvl w:val="1"/>
          <w:numId w:val="2"/>
        </w:numPr>
        <w:contextualSpacing/>
        <w:rPr>
          <w:rFonts w:ascii="Cambria" w:eastAsia="Calibri" w:hAnsi="Cambria"/>
          <w:color w:val="000000"/>
          <w:lang w:val="sr-Cyrl-ME"/>
        </w:rPr>
      </w:pPr>
      <w:r w:rsidRPr="002E5299">
        <w:rPr>
          <w:rFonts w:ascii="Cambria" w:eastAsia="Calibri" w:hAnsi="Cambria"/>
          <w:color w:val="000000"/>
          <w:lang w:val="sr-Cyrl-ME"/>
        </w:rPr>
        <w:t>Garancija ponude</w:t>
      </w:r>
    </w:p>
    <w:p w:rsidR="005E0EDA" w:rsidRPr="002E5299" w:rsidRDefault="005E0EDA" w:rsidP="00F31A0F">
      <w:pPr>
        <w:rPr>
          <w:rFonts w:ascii="Cambria" w:eastAsia="Calibri" w:hAnsi="Cambria"/>
          <w:color w:val="000000"/>
          <w:lang w:val="sr-Cyrl-ME"/>
        </w:rPr>
      </w:pPr>
    </w:p>
    <w:p w:rsidR="005E0EDA" w:rsidRPr="002E5299" w:rsidRDefault="005E0EDA" w:rsidP="00F31A0F">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outlineLvl w:val="0"/>
        <w:rPr>
          <w:rFonts w:ascii="Cambria" w:hAnsi="Cambria"/>
          <w:b/>
          <w:color w:val="000000"/>
          <w:lang w:val="sr-Cyrl-ME"/>
        </w:rPr>
      </w:pPr>
      <w:bookmarkStart w:id="1" w:name="_Toc62730554"/>
      <w:r w:rsidRPr="002E5299">
        <w:rPr>
          <w:rFonts w:ascii="Cambria" w:hAnsi="Cambria"/>
          <w:b/>
          <w:color w:val="000000"/>
          <w:lang w:val="sr-Cyrl-ME"/>
        </w:rPr>
        <w:t>TEHNIČKA SPECIFIKACIJA PREDMETA JAVNE NABAVKE</w:t>
      </w:r>
      <w:r w:rsidRPr="002E5299">
        <w:rPr>
          <w:rFonts w:ascii="Cambria" w:hAnsi="Cambria"/>
          <w:b/>
          <w:color w:val="000000"/>
          <w:vertAlign w:val="superscript"/>
          <w:lang w:val="sr-Cyrl-ME"/>
        </w:rPr>
        <w:footnoteReference w:id="3"/>
      </w:r>
      <w:bookmarkEnd w:id="1"/>
    </w:p>
    <w:p w:rsidR="005E0EDA" w:rsidRPr="002E5299" w:rsidRDefault="005E0EDA" w:rsidP="00F31A0F">
      <w:pPr>
        <w:rPr>
          <w:rFonts w:ascii="Cambria" w:eastAsia="Calibri" w:hAnsi="Cambria"/>
          <w:color w:val="000000"/>
          <w:lang w:val="sr-Cyrl-ME"/>
        </w:rPr>
      </w:pPr>
    </w:p>
    <w:p w:rsidR="005E0EDA" w:rsidRPr="002E5299" w:rsidRDefault="005E0EDA" w:rsidP="00F31A0F">
      <w:pPr>
        <w:numPr>
          <w:ilvl w:val="0"/>
          <w:numId w:val="4"/>
        </w:numPr>
        <w:contextualSpacing/>
        <w:jc w:val="both"/>
        <w:rPr>
          <w:rFonts w:ascii="Cambria" w:eastAsia="Calibri" w:hAnsi="Cambria"/>
          <w:color w:val="000000"/>
          <w:lang w:val="sr-Cyrl-ME"/>
        </w:rPr>
      </w:pPr>
      <w:r w:rsidRPr="002E5299">
        <w:rPr>
          <w:rFonts w:ascii="Cambria" w:eastAsia="Calibri" w:hAnsi="Cambria"/>
          <w:color w:val="000000"/>
          <w:lang w:val="sr-Cyrl-ME"/>
        </w:rPr>
        <w:t>Naziv i opis predmeta nabavke u cjelini, po partijama i stavkama sa bitnim karakteristikama</w:t>
      </w:r>
    </w:p>
    <w:p w:rsidR="005E0EDA" w:rsidRPr="002E5299" w:rsidRDefault="005E0EDA" w:rsidP="00F31A0F">
      <w:pPr>
        <w:numPr>
          <w:ilvl w:val="0"/>
          <w:numId w:val="4"/>
        </w:numPr>
        <w:contextualSpacing/>
        <w:jc w:val="both"/>
        <w:rPr>
          <w:rFonts w:ascii="Cambria" w:eastAsia="Calibri" w:hAnsi="Cambria"/>
          <w:color w:val="000000"/>
          <w:lang w:val="sr-Cyrl-ME"/>
        </w:rPr>
      </w:pPr>
      <w:r w:rsidRPr="002E5299">
        <w:rPr>
          <w:rFonts w:ascii="Cambria" w:eastAsia="Calibri" w:hAnsi="Cambria"/>
          <w:color w:val="000000"/>
          <w:lang w:val="sr-Cyrl-ME"/>
        </w:rPr>
        <w:t>Zahtjevi u pogledu načina izvršavanja predmeta nabavke koji su od značaja za sačinjavanje ponude i izvršenje ugovora</w:t>
      </w:r>
    </w:p>
    <w:p w:rsidR="005E0EDA" w:rsidRDefault="005E0EDA" w:rsidP="00F31A0F">
      <w:pPr>
        <w:rPr>
          <w:rFonts w:ascii="Cambria" w:eastAsia="Calibri" w:hAnsi="Cambria"/>
          <w:color w:val="000000"/>
          <w:lang w:val="sr-Cyrl-ME"/>
        </w:rPr>
      </w:pPr>
    </w:p>
    <w:p w:rsidR="002E5299" w:rsidRPr="002E5299" w:rsidRDefault="002E5299" w:rsidP="00F31A0F">
      <w:pPr>
        <w:rPr>
          <w:rFonts w:ascii="Cambria" w:eastAsia="Calibri" w:hAnsi="Cambria"/>
          <w:color w:val="000000"/>
          <w:lang w:val="sr-Cyrl-ME"/>
        </w:rPr>
      </w:pPr>
    </w:p>
    <w:p w:rsidR="005E0EDA" w:rsidRPr="002E5299" w:rsidRDefault="005E0EDA" w:rsidP="00F31A0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jc w:val="both"/>
        <w:outlineLvl w:val="0"/>
        <w:rPr>
          <w:rFonts w:ascii="Cambria" w:hAnsi="Cambria"/>
          <w:b/>
          <w:color w:val="000000"/>
          <w:lang w:val="sr-Cyrl-ME"/>
        </w:rPr>
      </w:pPr>
      <w:bookmarkStart w:id="2" w:name="_Toc62730555"/>
      <w:r w:rsidRPr="002E5299">
        <w:rPr>
          <w:rFonts w:ascii="Cambria" w:hAnsi="Cambria"/>
          <w:b/>
          <w:color w:val="000000"/>
          <w:lang w:val="sr-Cyrl-ME"/>
        </w:rPr>
        <w:t>DODATNE INFORMACIJE O PREDMETU I POSTUPKU NABAVKE</w:t>
      </w:r>
      <w:r w:rsidRPr="002E5299">
        <w:rPr>
          <w:rFonts w:ascii="Cambria" w:hAnsi="Cambria"/>
          <w:b/>
          <w:color w:val="000000"/>
          <w:vertAlign w:val="superscript"/>
          <w:lang w:val="sr-Cyrl-ME"/>
        </w:rPr>
        <w:footnoteReference w:id="4"/>
      </w:r>
      <w:bookmarkEnd w:id="2"/>
    </w:p>
    <w:p w:rsidR="005E0EDA" w:rsidRDefault="005E0EDA" w:rsidP="00F31A0F">
      <w:pPr>
        <w:jc w:val="both"/>
        <w:rPr>
          <w:rFonts w:ascii="Cambria" w:hAnsi="Cambria"/>
          <w:b/>
          <w:bCs/>
          <w:color w:val="000000"/>
          <w:lang w:val="sr-Cyrl-ME"/>
        </w:rPr>
      </w:pPr>
    </w:p>
    <w:p w:rsidR="002E5299" w:rsidRPr="002E5299" w:rsidRDefault="002E5299" w:rsidP="00F31A0F">
      <w:pPr>
        <w:jc w:val="both"/>
        <w:rPr>
          <w:rFonts w:ascii="Cambria" w:hAnsi="Cambria"/>
          <w:b/>
          <w:bCs/>
          <w:color w:val="000000"/>
          <w:lang w:val="sr-Cyrl-ME"/>
        </w:rPr>
      </w:pPr>
    </w:p>
    <w:p w:rsidR="005E0EDA" w:rsidRPr="002E5299" w:rsidRDefault="005E0EDA" w:rsidP="00F31A0F">
      <w:pPr>
        <w:pBdr>
          <w:top w:val="single" w:sz="4" w:space="1" w:color="auto"/>
          <w:left w:val="single" w:sz="4" w:space="4" w:color="auto"/>
          <w:bottom w:val="single" w:sz="4" w:space="1" w:color="auto"/>
          <w:right w:val="single" w:sz="4" w:space="4" w:color="auto"/>
        </w:pBdr>
        <w:shd w:val="clear" w:color="auto" w:fill="D9D9D9"/>
        <w:rPr>
          <w:rFonts w:ascii="Cambria" w:eastAsia="Calibri" w:hAnsi="Cambria"/>
          <w:b/>
          <w:bCs/>
          <w:color w:val="000000"/>
          <w:lang w:val="sr-Cyrl-ME"/>
        </w:rPr>
      </w:pPr>
      <w:r w:rsidRPr="002E5299">
        <w:rPr>
          <w:rFonts w:ascii="Cambria" w:eastAsia="Calibri" w:hAnsi="Cambria"/>
          <w:b/>
          <w:bCs/>
          <w:color w:val="000000"/>
          <w:lang w:val="sr-Cyrl-ME"/>
        </w:rPr>
        <w:t>Procijenjena vrijednost predmenta nabavke:</w:t>
      </w:r>
      <w:r w:rsidRPr="002E5299">
        <w:rPr>
          <w:rFonts w:ascii="Cambria" w:eastAsia="Calibri" w:hAnsi="Cambria"/>
          <w:b/>
          <w:bCs/>
          <w:color w:val="000000"/>
          <w:vertAlign w:val="superscript"/>
          <w:lang w:val="sr-Cyrl-ME"/>
        </w:rPr>
        <w:footnoteReference w:id="5"/>
      </w:r>
    </w:p>
    <w:p w:rsidR="00374DF1" w:rsidRPr="002E5299" w:rsidRDefault="00374DF1" w:rsidP="00F31A0F">
      <w:pPr>
        <w:jc w:val="both"/>
        <w:rPr>
          <w:rFonts w:ascii="Cambria" w:eastAsia="Calibri" w:hAnsi="Cambria"/>
          <w:color w:val="000000"/>
          <w:lang w:val="sr-Cyrl-ME"/>
        </w:rPr>
      </w:pPr>
    </w:p>
    <w:p w:rsidR="005E0EDA" w:rsidRPr="002E5299" w:rsidRDefault="00374DF1" w:rsidP="00F31A0F">
      <w:pPr>
        <w:jc w:val="both"/>
        <w:rPr>
          <w:rFonts w:ascii="Cambria" w:eastAsia="Calibri" w:hAnsi="Cambria"/>
          <w:b/>
          <w:bCs/>
          <w:color w:val="000000"/>
          <w:lang w:val="sr-Cyrl-ME"/>
        </w:rPr>
      </w:pPr>
      <w:r w:rsidRPr="002E5299">
        <w:rPr>
          <w:rFonts w:ascii="Cambria" w:eastAsia="Calibri" w:hAnsi="Cambria"/>
          <w:color w:val="000000"/>
          <w:lang w:val="sr-Cyrl-ME"/>
        </w:rPr>
        <w:sym w:font="Wingdings" w:char="F078"/>
      </w:r>
      <w:r w:rsidR="005E0EDA" w:rsidRPr="002E5299">
        <w:rPr>
          <w:rFonts w:ascii="Cambria" w:eastAsia="Calibri" w:hAnsi="Cambria"/>
          <w:color w:val="000000"/>
          <w:lang w:val="sr-Cyrl-ME"/>
        </w:rPr>
        <w:t xml:space="preserve"> </w:t>
      </w:r>
      <w:r w:rsidR="005E0EDA" w:rsidRPr="002E5299">
        <w:rPr>
          <w:rFonts w:ascii="Cambria" w:eastAsia="Calibri" w:hAnsi="Cambria"/>
          <w:b/>
          <w:bCs/>
          <w:color w:val="000000"/>
          <w:lang w:val="sr-Cyrl-ME"/>
        </w:rPr>
        <w:t>Procijenjena vrijednost predmeta nabavke sa zaključivanjem okvirnog sporazuma</w:t>
      </w:r>
    </w:p>
    <w:p w:rsidR="00374DF1" w:rsidRPr="002E5299" w:rsidRDefault="00374DF1" w:rsidP="00F31A0F">
      <w:pPr>
        <w:jc w:val="both"/>
        <w:rPr>
          <w:rFonts w:ascii="Cambria" w:eastAsia="Calibri" w:hAnsi="Cambria"/>
          <w:b/>
          <w:bCs/>
          <w:color w:val="000000"/>
          <w:lang w:val="sr-Cyrl-ME"/>
        </w:rPr>
      </w:pPr>
    </w:p>
    <w:p w:rsidR="00374DF1" w:rsidRPr="002E5299" w:rsidRDefault="005E0EDA" w:rsidP="00F31A0F">
      <w:pPr>
        <w:jc w:val="both"/>
        <w:rPr>
          <w:rFonts w:ascii="Cambria" w:eastAsia="Calibri" w:hAnsi="Cambria"/>
          <w:color w:val="000000"/>
          <w:lang w:val="sr-Cyrl-ME"/>
        </w:rPr>
      </w:pPr>
      <w:r w:rsidRPr="002E5299">
        <w:rPr>
          <w:rFonts w:ascii="Cambria" w:eastAsia="Calibri" w:hAnsi="Cambria"/>
          <w:color w:val="000000"/>
          <w:lang w:val="sr-Cyrl-ME"/>
        </w:rPr>
        <w:t>Procijenjena vrijednost predmeta javne nabavke za vrijeme trajanja okvirnog sporazuma:</w:t>
      </w:r>
    </w:p>
    <w:p w:rsidR="005E0EDA" w:rsidRPr="002E5299" w:rsidRDefault="00374DF1" w:rsidP="00F31A0F">
      <w:pPr>
        <w:jc w:val="both"/>
        <w:rPr>
          <w:rFonts w:ascii="Cambria" w:eastAsia="Calibri" w:hAnsi="Cambria"/>
          <w:color w:val="000000"/>
          <w:lang w:val="sr-Latn-ME"/>
        </w:rPr>
      </w:pPr>
      <w:r w:rsidRPr="002E5299">
        <w:rPr>
          <w:rFonts w:ascii="Cambria" w:eastAsia="Calibri" w:hAnsi="Cambria"/>
          <w:color w:val="000000"/>
          <w:lang w:val="sr-Latn-ME"/>
        </w:rPr>
        <w:lastRenderedPageBreak/>
        <w:sym w:font="Wingdings" w:char="F078"/>
      </w:r>
      <w:r w:rsidRPr="002E5299">
        <w:rPr>
          <w:rFonts w:ascii="Cambria" w:eastAsia="Calibri" w:hAnsi="Cambria"/>
          <w:color w:val="000000"/>
          <w:lang w:val="sr-Latn-ME"/>
        </w:rPr>
        <w:t xml:space="preserve"> kao cjelina, procijenjene vrij</w:t>
      </w:r>
      <w:r w:rsidR="0081717D" w:rsidRPr="002E5299">
        <w:rPr>
          <w:rFonts w:ascii="Cambria" w:eastAsia="Calibri" w:hAnsi="Cambria"/>
          <w:color w:val="000000"/>
          <w:lang w:val="sr-Latn-ME"/>
        </w:rPr>
        <w:t>ednosti 24.8</w:t>
      </w:r>
      <w:r w:rsidRPr="002E5299">
        <w:rPr>
          <w:rFonts w:ascii="Cambria" w:eastAsia="Calibri" w:hAnsi="Cambria"/>
          <w:color w:val="000000"/>
          <w:lang w:val="sr-Latn-ME"/>
        </w:rPr>
        <w:t>00,00 EUR</w:t>
      </w:r>
      <w:r w:rsidR="0081717D" w:rsidRPr="002E5299">
        <w:rPr>
          <w:rFonts w:ascii="Cambria" w:eastAsia="Calibri" w:hAnsi="Cambria"/>
          <w:color w:val="000000"/>
          <w:lang w:val="sr-Latn-ME"/>
        </w:rPr>
        <w:t>.</w:t>
      </w:r>
    </w:p>
    <w:p w:rsidR="00374DF1" w:rsidRPr="002E5299" w:rsidRDefault="00374DF1" w:rsidP="00F31A0F">
      <w:pPr>
        <w:jc w:val="both"/>
        <w:rPr>
          <w:rFonts w:ascii="Cambria" w:eastAsia="Calibri" w:hAnsi="Cambria"/>
          <w:color w:val="000000"/>
          <w:lang w:val="sr-Latn-ME"/>
        </w:rPr>
      </w:pPr>
      <w:r w:rsidRPr="002E5299">
        <w:rPr>
          <w:rFonts w:ascii="Cambria" w:eastAsia="Calibri" w:hAnsi="Cambria"/>
          <w:color w:val="000000"/>
          <w:lang w:val="sr-Latn-ME"/>
        </w:rPr>
        <w:t>Procijenjena vrijednost prvog ugovora o javnoj nabavci:</w:t>
      </w:r>
    </w:p>
    <w:p w:rsidR="00374DF1" w:rsidRPr="002E5299" w:rsidRDefault="0081717D" w:rsidP="00F31A0F">
      <w:pPr>
        <w:jc w:val="both"/>
        <w:rPr>
          <w:rFonts w:ascii="Cambria" w:eastAsia="Calibri" w:hAnsi="Cambria"/>
          <w:color w:val="000000"/>
          <w:lang w:val="sr-Latn-ME"/>
        </w:rPr>
      </w:pPr>
      <w:r w:rsidRPr="002E5299">
        <w:rPr>
          <w:rFonts w:ascii="Cambria" w:eastAsia="Calibri" w:hAnsi="Cambria"/>
          <w:color w:val="000000"/>
          <w:lang w:val="sr-Latn-ME"/>
        </w:rPr>
        <w:sym w:font="Wingdings" w:char="F078"/>
      </w:r>
      <w:r w:rsidR="00374DF1" w:rsidRPr="002E5299">
        <w:rPr>
          <w:rFonts w:ascii="Cambria" w:eastAsia="Calibri" w:hAnsi="Cambria"/>
          <w:color w:val="000000"/>
          <w:lang w:val="sr-Latn-ME"/>
        </w:rPr>
        <w:t xml:space="preserve"> kao cjelina, procijenjene vrijednosti </w:t>
      </w:r>
      <w:r w:rsidRPr="002E5299">
        <w:rPr>
          <w:rFonts w:ascii="Cambria" w:eastAsia="Calibri" w:hAnsi="Cambria"/>
          <w:color w:val="000000"/>
          <w:lang w:val="sr-Latn-ME"/>
        </w:rPr>
        <w:t xml:space="preserve">12.400,00 EUR. </w:t>
      </w:r>
    </w:p>
    <w:p w:rsidR="0081717D" w:rsidRPr="002E5299" w:rsidRDefault="0081717D" w:rsidP="00F31A0F">
      <w:pPr>
        <w:jc w:val="both"/>
        <w:rPr>
          <w:rFonts w:ascii="Cambria" w:eastAsia="Calibri" w:hAnsi="Cambria"/>
          <w:color w:val="000000"/>
          <w:highlight w:val="yellow"/>
          <w:lang w:val="sr-Latn-ME"/>
        </w:rPr>
      </w:pPr>
    </w:p>
    <w:p w:rsidR="005E0EDA" w:rsidRPr="002E5299" w:rsidRDefault="005E0EDA" w:rsidP="00F31A0F">
      <w:pPr>
        <w:pBdr>
          <w:top w:val="single" w:sz="4" w:space="1" w:color="auto"/>
          <w:left w:val="single" w:sz="4" w:space="0" w:color="auto"/>
          <w:bottom w:val="single" w:sz="4" w:space="1" w:color="auto"/>
          <w:right w:val="single" w:sz="4" w:space="4" w:color="auto"/>
        </w:pBdr>
        <w:shd w:val="clear" w:color="auto" w:fill="D9D9D9"/>
        <w:jc w:val="both"/>
        <w:rPr>
          <w:rFonts w:ascii="Cambria" w:hAnsi="Cambria"/>
          <w:b/>
          <w:bCs/>
          <w:color w:val="000000"/>
          <w:lang w:val="sr-Cyrl-ME"/>
        </w:rPr>
      </w:pPr>
      <w:r w:rsidRPr="002E5299">
        <w:rPr>
          <w:rFonts w:ascii="Cambria" w:hAnsi="Cambria"/>
          <w:color w:val="000000"/>
          <w:lang w:val="sr-Cyrl-ME"/>
        </w:rPr>
        <w:t>Obrazloženje razloga zašto predmet nabavke nije podijeljen na partije:</w:t>
      </w:r>
      <w:r w:rsidRPr="002E5299">
        <w:rPr>
          <w:rFonts w:ascii="Cambria" w:hAnsi="Cambria"/>
          <w:color w:val="000000"/>
          <w:vertAlign w:val="superscript"/>
          <w:lang w:val="sr-Cyrl-ME"/>
        </w:rPr>
        <w:footnoteReference w:id="6"/>
      </w:r>
    </w:p>
    <w:p w:rsidR="005E0EDA" w:rsidRPr="002E5299" w:rsidRDefault="005E0EDA" w:rsidP="00F31A0F">
      <w:pPr>
        <w:jc w:val="both"/>
        <w:rPr>
          <w:rFonts w:ascii="Cambria" w:hAnsi="Cambria"/>
          <w:color w:val="000000"/>
          <w:lang w:val="sr-Cyrl-ME"/>
        </w:rPr>
      </w:pPr>
    </w:p>
    <w:p w:rsidR="0081717D" w:rsidRPr="002E5299" w:rsidRDefault="0081717D" w:rsidP="00F31A0F">
      <w:pPr>
        <w:jc w:val="both"/>
        <w:rPr>
          <w:rFonts w:ascii="Cambria" w:hAnsi="Cambria"/>
          <w:color w:val="000000"/>
          <w:u w:val="single"/>
          <w:lang w:val="en-GB"/>
        </w:rPr>
      </w:pPr>
      <w:r w:rsidRPr="002E5299">
        <w:rPr>
          <w:rFonts w:ascii="Cambria" w:hAnsi="Cambria"/>
          <w:color w:val="000000"/>
          <w:u w:val="single"/>
          <w:lang w:val="sr-Cyrl-ME"/>
        </w:rPr>
        <w:t xml:space="preserve">Kako za partiju II u okviru postupka </w:t>
      </w:r>
      <w:r w:rsidR="008B2E4D" w:rsidRPr="002E5299">
        <w:rPr>
          <w:rFonts w:ascii="Cambria" w:hAnsi="Cambria"/>
          <w:color w:val="000000"/>
          <w:u w:val="single"/>
          <w:lang w:val="sr-Cyrl-ME"/>
        </w:rPr>
        <w:t xml:space="preserve">javne nabavke </w:t>
      </w:r>
      <w:r w:rsidRPr="002E5299">
        <w:rPr>
          <w:rFonts w:ascii="Cambria" w:hAnsi="Cambria"/>
          <w:color w:val="000000"/>
          <w:u w:val="single"/>
          <w:lang w:val="sr-Cyrl-ME"/>
        </w:rPr>
        <w:t>pod šifrom #43761 nije podnijeta nijedna ponuda, to N</w:t>
      </w:r>
      <w:r w:rsidR="008B2E4D" w:rsidRPr="002E5299">
        <w:rPr>
          <w:rFonts w:ascii="Cambria" w:hAnsi="Cambria"/>
          <w:color w:val="000000"/>
          <w:u w:val="single"/>
          <w:lang w:val="sr-Cyrl-ME"/>
        </w:rPr>
        <w:t>aručilac nabavlja reagense za molekularne analize za potrebe Biotehničkog fakulteta Univerziteta Crne Gore kao cjelinu.</w:t>
      </w:r>
      <w:r w:rsidR="008B2E4D" w:rsidRPr="002E5299">
        <w:rPr>
          <w:rFonts w:ascii="Cambria" w:hAnsi="Cambria"/>
          <w:color w:val="000000"/>
          <w:u w:val="single"/>
          <w:lang w:val="en-GB"/>
        </w:rPr>
        <w:t xml:space="preserve"> </w:t>
      </w:r>
    </w:p>
    <w:p w:rsidR="0081717D" w:rsidRPr="002E5299" w:rsidRDefault="0081717D" w:rsidP="00F31A0F">
      <w:pPr>
        <w:jc w:val="both"/>
        <w:rPr>
          <w:rFonts w:ascii="Cambria" w:hAnsi="Cambria"/>
          <w:color w:val="000000"/>
          <w:lang w:val="sr-Cyrl-ME"/>
        </w:rPr>
      </w:pPr>
    </w:p>
    <w:p w:rsidR="005E0EDA" w:rsidRPr="002E5299" w:rsidRDefault="005E0EDA" w:rsidP="00F31A0F">
      <w:pPr>
        <w:pBdr>
          <w:top w:val="single" w:sz="4" w:space="1" w:color="auto"/>
          <w:left w:val="single" w:sz="4" w:space="4" w:color="auto"/>
          <w:bottom w:val="single" w:sz="4" w:space="1" w:color="auto"/>
          <w:right w:val="single" w:sz="4" w:space="4" w:color="auto"/>
        </w:pBdr>
        <w:shd w:val="clear" w:color="auto" w:fill="D9D9D9"/>
        <w:rPr>
          <w:rFonts w:ascii="Cambria" w:hAnsi="Cambria"/>
          <w:b/>
          <w:color w:val="000000"/>
          <w:lang w:val="sr-Cyrl-ME"/>
        </w:rPr>
      </w:pPr>
      <w:r w:rsidRPr="002E5299">
        <w:rPr>
          <w:rFonts w:ascii="Cambria" w:hAnsi="Cambria"/>
          <w:b/>
          <w:color w:val="000000"/>
          <w:lang w:val="sr-Cyrl-ME"/>
        </w:rPr>
        <w:t>ZAKLJUČIVANJE OKVIRNOG SPORAZUMA</w:t>
      </w:r>
      <w:r w:rsidRPr="002E5299">
        <w:rPr>
          <w:rFonts w:ascii="Cambria" w:hAnsi="Cambria"/>
          <w:b/>
          <w:color w:val="000000"/>
          <w:vertAlign w:val="superscript"/>
          <w:lang w:val="sr-Cyrl-ME"/>
        </w:rPr>
        <w:footnoteReference w:id="7"/>
      </w:r>
    </w:p>
    <w:p w:rsidR="005E0EDA" w:rsidRPr="002E5299" w:rsidRDefault="005E0EDA" w:rsidP="00F31A0F">
      <w:pPr>
        <w:jc w:val="both"/>
        <w:rPr>
          <w:rFonts w:ascii="Cambria" w:hAnsi="Cambria"/>
          <w:color w:val="000000"/>
          <w:lang w:val="sr-Cyrl-ME"/>
        </w:rPr>
      </w:pPr>
    </w:p>
    <w:p w:rsidR="005E0EDA" w:rsidRPr="002E5299" w:rsidRDefault="005E0EDA" w:rsidP="00F31A0F">
      <w:pPr>
        <w:pBdr>
          <w:top w:val="single" w:sz="4" w:space="1" w:color="auto"/>
          <w:left w:val="single" w:sz="4" w:space="4" w:color="auto"/>
          <w:bottom w:val="single" w:sz="4" w:space="1" w:color="auto"/>
          <w:right w:val="single" w:sz="4" w:space="4" w:color="auto"/>
        </w:pBdr>
        <w:shd w:val="clear" w:color="auto" w:fill="F2F2F2"/>
        <w:jc w:val="both"/>
        <w:rPr>
          <w:rFonts w:ascii="Cambria" w:hAnsi="Cambria"/>
          <w:color w:val="000000"/>
          <w:lang w:val="sr-Cyrl-ME"/>
        </w:rPr>
      </w:pPr>
      <w:r w:rsidRPr="002E5299">
        <w:rPr>
          <w:rFonts w:ascii="Cambria" w:hAnsi="Cambria"/>
          <w:color w:val="000000"/>
          <w:lang w:val="sr-Cyrl-ME"/>
        </w:rPr>
        <w:t>Zaključiće se okvirni sporazum:</w:t>
      </w:r>
    </w:p>
    <w:p w:rsidR="005E0EDA" w:rsidRPr="002E5299" w:rsidRDefault="005E0EDA" w:rsidP="00F31A0F">
      <w:pPr>
        <w:jc w:val="both"/>
        <w:rPr>
          <w:rFonts w:ascii="Cambria" w:hAnsi="Cambria"/>
          <w:color w:val="000000"/>
          <w:highlight w:val="yellow"/>
          <w:lang w:val="sr-Cyrl-ME"/>
        </w:rPr>
      </w:pPr>
    </w:p>
    <w:p w:rsidR="005E0EDA" w:rsidRPr="002E5299" w:rsidRDefault="00C71C5C" w:rsidP="00F31A0F">
      <w:pPr>
        <w:jc w:val="both"/>
        <w:rPr>
          <w:rFonts w:ascii="Cambria" w:hAnsi="Cambria"/>
          <w:color w:val="000000"/>
          <w:lang w:val="sr-Cyrl-ME"/>
        </w:rPr>
      </w:pPr>
      <w:r w:rsidRPr="002E5299">
        <w:rPr>
          <w:rFonts w:ascii="Cambria" w:hAnsi="Cambria"/>
          <w:color w:val="000000"/>
          <w:lang w:val="sr-Cyrl-ME"/>
        </w:rPr>
        <w:sym w:font="Wingdings" w:char="F078"/>
      </w:r>
      <w:r w:rsidR="005E0EDA" w:rsidRPr="002E5299">
        <w:rPr>
          <w:rFonts w:ascii="Cambria" w:hAnsi="Cambria"/>
          <w:color w:val="000000"/>
          <w:lang w:val="sr-Cyrl-ME"/>
        </w:rPr>
        <w:t xml:space="preserve"> da </w:t>
      </w:r>
    </w:p>
    <w:p w:rsidR="005E0EDA" w:rsidRPr="002E5299" w:rsidRDefault="005E0EDA" w:rsidP="00F31A0F">
      <w:pPr>
        <w:jc w:val="both"/>
        <w:rPr>
          <w:rFonts w:ascii="Cambria" w:hAnsi="Cambria"/>
          <w:color w:val="000000"/>
          <w:lang w:val="sr-Cyrl-ME"/>
        </w:rPr>
      </w:pPr>
    </w:p>
    <w:p w:rsidR="005E0EDA" w:rsidRPr="002E5299" w:rsidRDefault="008B2E4D" w:rsidP="00F31A0F">
      <w:pPr>
        <w:pBdr>
          <w:top w:val="single" w:sz="4" w:space="1" w:color="auto"/>
          <w:left w:val="single" w:sz="4" w:space="4" w:color="auto"/>
          <w:bottom w:val="single" w:sz="4" w:space="1" w:color="auto"/>
          <w:right w:val="single" w:sz="4" w:space="4" w:color="auto"/>
        </w:pBdr>
        <w:shd w:val="clear" w:color="auto" w:fill="F2F2F2"/>
        <w:jc w:val="both"/>
        <w:rPr>
          <w:rFonts w:ascii="Cambria" w:hAnsi="Cambria"/>
          <w:color w:val="000000"/>
          <w:lang w:val="sr-Cyrl-ME"/>
        </w:rPr>
      </w:pPr>
      <w:r w:rsidRPr="002E5299">
        <w:rPr>
          <w:rFonts w:ascii="Cambria" w:hAnsi="Cambria"/>
          <w:color w:val="000000"/>
          <w:lang w:val="sr-Cyrl-ME"/>
        </w:rPr>
        <w:t>Okvirni sporazum se odnosi na</w:t>
      </w:r>
      <w:r w:rsidR="005E0EDA" w:rsidRPr="002E5299">
        <w:rPr>
          <w:rFonts w:ascii="Cambria" w:hAnsi="Cambria"/>
          <w:color w:val="000000"/>
          <w:lang w:val="sr-Cyrl-ME"/>
        </w:rPr>
        <w:t>:</w:t>
      </w:r>
    </w:p>
    <w:p w:rsidR="005E0EDA" w:rsidRPr="002E5299" w:rsidRDefault="005E0EDA" w:rsidP="00F31A0F">
      <w:pPr>
        <w:jc w:val="both"/>
        <w:rPr>
          <w:rFonts w:ascii="Cambria" w:hAnsi="Cambria"/>
          <w:color w:val="000000"/>
          <w:lang w:val="sr-Cyrl-ME"/>
        </w:rPr>
      </w:pPr>
    </w:p>
    <w:p w:rsidR="008B2E4D" w:rsidRPr="002E5299" w:rsidRDefault="00C71C5C" w:rsidP="00F31A0F">
      <w:pPr>
        <w:jc w:val="both"/>
        <w:rPr>
          <w:rFonts w:ascii="Cambria" w:hAnsi="Cambria"/>
          <w:color w:val="000000"/>
          <w:lang w:val="sr-Latn-ME"/>
        </w:rPr>
      </w:pPr>
      <w:r w:rsidRPr="002E5299">
        <w:rPr>
          <w:rFonts w:ascii="Cambria" w:hAnsi="Cambria"/>
          <w:color w:val="000000"/>
          <w:lang w:val="sr-Cyrl-ME"/>
        </w:rPr>
        <w:sym w:font="Wingdings" w:char="F078"/>
      </w:r>
      <w:r w:rsidR="005E0EDA" w:rsidRPr="002E5299">
        <w:rPr>
          <w:rFonts w:ascii="Cambria" w:hAnsi="Cambria"/>
          <w:color w:val="000000"/>
          <w:lang w:val="sr-Cyrl-ME"/>
        </w:rPr>
        <w:t xml:space="preserve"> </w:t>
      </w:r>
      <w:r w:rsidR="008B2E4D" w:rsidRPr="002E5299">
        <w:rPr>
          <w:rFonts w:ascii="Cambria" w:hAnsi="Cambria"/>
          <w:color w:val="000000"/>
          <w:lang w:val="sr-Latn-ME"/>
        </w:rPr>
        <w:t>predmet nabavke u cjelini.</w:t>
      </w:r>
    </w:p>
    <w:p w:rsidR="005E0EDA" w:rsidRPr="002E5299" w:rsidRDefault="005E0EDA" w:rsidP="00F31A0F">
      <w:pPr>
        <w:jc w:val="both"/>
        <w:rPr>
          <w:rFonts w:ascii="Cambria" w:hAnsi="Cambria"/>
          <w:color w:val="000000"/>
          <w:lang w:val="sr-Cyrl-ME"/>
        </w:rPr>
      </w:pPr>
    </w:p>
    <w:p w:rsidR="005E0EDA" w:rsidRPr="002E5299" w:rsidRDefault="005E0EDA" w:rsidP="00F31A0F">
      <w:pPr>
        <w:pBdr>
          <w:top w:val="single" w:sz="4" w:space="1" w:color="auto"/>
          <w:left w:val="single" w:sz="4" w:space="4" w:color="auto"/>
          <w:bottom w:val="single" w:sz="4" w:space="1" w:color="auto"/>
          <w:right w:val="single" w:sz="4" w:space="4" w:color="auto"/>
        </w:pBdr>
        <w:shd w:val="clear" w:color="auto" w:fill="F2F2F2"/>
        <w:jc w:val="both"/>
        <w:rPr>
          <w:rFonts w:ascii="Cambria" w:hAnsi="Cambria"/>
          <w:color w:val="000000"/>
          <w:lang w:val="sr-Cyrl-ME"/>
        </w:rPr>
      </w:pPr>
      <w:r w:rsidRPr="002E5299">
        <w:rPr>
          <w:rFonts w:ascii="Cambria" w:hAnsi="Cambria"/>
          <w:color w:val="000000"/>
          <w:lang w:val="sr-Cyrl-ME"/>
        </w:rPr>
        <w:t xml:space="preserve">Okvirni sporazum zaključuje se </w:t>
      </w:r>
    </w:p>
    <w:p w:rsidR="005E0EDA" w:rsidRPr="002E5299" w:rsidRDefault="005E0EDA" w:rsidP="00F31A0F">
      <w:pPr>
        <w:jc w:val="both"/>
        <w:rPr>
          <w:rFonts w:ascii="Cambria" w:hAnsi="Cambria"/>
          <w:color w:val="000000"/>
          <w:lang w:val="sr-Cyrl-ME"/>
        </w:rPr>
      </w:pPr>
    </w:p>
    <w:p w:rsidR="005E0EDA" w:rsidRPr="002E5299" w:rsidRDefault="005E0EDA" w:rsidP="00F31A0F">
      <w:pPr>
        <w:jc w:val="both"/>
        <w:rPr>
          <w:rFonts w:ascii="Cambria" w:hAnsi="Cambria"/>
          <w:color w:val="000000"/>
          <w:lang w:val="sr-Cyrl-ME"/>
        </w:rPr>
      </w:pPr>
      <w:r w:rsidRPr="002E5299">
        <w:rPr>
          <w:rFonts w:ascii="Cambria" w:hAnsi="Cambria"/>
          <w:color w:val="000000"/>
          <w:lang w:val="sr-Cyrl-ME"/>
        </w:rPr>
        <w:t xml:space="preserve">na period od </w:t>
      </w:r>
      <w:r w:rsidR="00E36DC2" w:rsidRPr="002E5299">
        <w:rPr>
          <w:rFonts w:ascii="Cambria" w:hAnsi="Cambria"/>
          <w:color w:val="000000"/>
          <w:lang w:val="sr-Cyrl-ME"/>
        </w:rPr>
        <w:t xml:space="preserve">24 </w:t>
      </w:r>
      <w:r w:rsidR="00C71C5C" w:rsidRPr="002E5299">
        <w:rPr>
          <w:rFonts w:ascii="Cambria" w:hAnsi="Cambria"/>
          <w:color w:val="000000"/>
          <w:lang w:val="sr-Cyrl-ME"/>
        </w:rPr>
        <w:t>mjeseca</w:t>
      </w:r>
      <w:r w:rsidRPr="002E5299">
        <w:rPr>
          <w:rFonts w:ascii="Cambria" w:hAnsi="Cambria"/>
          <w:color w:val="000000"/>
          <w:lang w:val="sr-Cyrl-ME"/>
        </w:rPr>
        <w:t>.</w:t>
      </w:r>
    </w:p>
    <w:p w:rsidR="00C71C5C" w:rsidRPr="002E5299" w:rsidRDefault="00C71C5C" w:rsidP="00F31A0F">
      <w:pPr>
        <w:jc w:val="both"/>
        <w:rPr>
          <w:rFonts w:ascii="Cambria" w:hAnsi="Cambria"/>
          <w:color w:val="000000"/>
          <w:lang w:val="sr-Cyrl-ME"/>
        </w:rPr>
      </w:pPr>
    </w:p>
    <w:p w:rsidR="005E0EDA" w:rsidRPr="002E5299" w:rsidRDefault="005E0EDA" w:rsidP="00F31A0F">
      <w:pPr>
        <w:pBdr>
          <w:top w:val="single" w:sz="4" w:space="1" w:color="auto"/>
          <w:left w:val="single" w:sz="4" w:space="4" w:color="auto"/>
          <w:bottom w:val="single" w:sz="4" w:space="1" w:color="auto"/>
          <w:right w:val="single" w:sz="4" w:space="4" w:color="auto"/>
        </w:pBdr>
        <w:shd w:val="clear" w:color="auto" w:fill="F2F2F2"/>
        <w:jc w:val="both"/>
        <w:rPr>
          <w:rFonts w:ascii="Cambria" w:hAnsi="Cambria"/>
          <w:color w:val="000000"/>
          <w:lang w:val="sr-Cyrl-ME"/>
        </w:rPr>
      </w:pPr>
      <w:r w:rsidRPr="002E5299">
        <w:rPr>
          <w:rFonts w:ascii="Cambria" w:hAnsi="Cambria"/>
          <w:color w:val="000000"/>
          <w:lang w:val="sr-Cyrl-ME"/>
        </w:rPr>
        <w:t>Okvirni sporazum će se zaključiti sa:</w:t>
      </w:r>
    </w:p>
    <w:p w:rsidR="005E0EDA" w:rsidRPr="002E5299" w:rsidRDefault="005E0EDA" w:rsidP="00F31A0F">
      <w:pPr>
        <w:jc w:val="both"/>
        <w:rPr>
          <w:rFonts w:ascii="Cambria" w:hAnsi="Cambria"/>
          <w:color w:val="000000"/>
          <w:lang w:val="sr-Cyrl-ME"/>
        </w:rPr>
      </w:pPr>
    </w:p>
    <w:p w:rsidR="005E0EDA" w:rsidRPr="002E5299" w:rsidRDefault="00C71C5C" w:rsidP="00F31A0F">
      <w:pPr>
        <w:jc w:val="both"/>
        <w:rPr>
          <w:rFonts w:ascii="Cambria" w:hAnsi="Cambria"/>
          <w:color w:val="000000"/>
          <w:lang w:val="sr-Cyrl-ME"/>
        </w:rPr>
      </w:pPr>
      <w:r w:rsidRPr="002E5299">
        <w:rPr>
          <w:rFonts w:ascii="Cambria" w:hAnsi="Cambria"/>
          <w:color w:val="000000"/>
          <w:lang w:val="sr-Cyrl-ME"/>
        </w:rPr>
        <w:sym w:font="Wingdings" w:char="F078"/>
      </w:r>
      <w:r w:rsidR="00E36DC2" w:rsidRPr="002E5299">
        <w:rPr>
          <w:rFonts w:ascii="Cambria" w:hAnsi="Cambria"/>
          <w:color w:val="000000"/>
          <w:lang w:val="sr-Cyrl-ME"/>
        </w:rPr>
        <w:t xml:space="preserve"> prvorangiranim ponuđačem.</w:t>
      </w:r>
    </w:p>
    <w:p w:rsidR="005E0EDA" w:rsidRPr="002E5299" w:rsidRDefault="005E0EDA" w:rsidP="00F31A0F">
      <w:pPr>
        <w:shd w:val="clear" w:color="auto" w:fill="FFFFFF"/>
        <w:jc w:val="both"/>
        <w:rPr>
          <w:rFonts w:ascii="Cambria" w:hAnsi="Cambria"/>
          <w:color w:val="000000"/>
          <w:lang w:val="sr-Cyrl-ME"/>
        </w:rPr>
      </w:pPr>
    </w:p>
    <w:p w:rsidR="005E0EDA" w:rsidRPr="002E5299" w:rsidRDefault="005E0EDA" w:rsidP="00F31A0F">
      <w:pPr>
        <w:pBdr>
          <w:top w:val="single" w:sz="4" w:space="0" w:color="auto"/>
          <w:left w:val="single" w:sz="4" w:space="1" w:color="auto"/>
          <w:bottom w:val="single" w:sz="4" w:space="1" w:color="auto"/>
          <w:right w:val="single" w:sz="4" w:space="4" w:color="auto"/>
        </w:pBdr>
        <w:shd w:val="clear" w:color="auto" w:fill="D9D9D9"/>
        <w:jc w:val="both"/>
        <w:rPr>
          <w:rFonts w:ascii="Cambria" w:hAnsi="Cambria"/>
          <w:color w:val="000000"/>
          <w:lang w:val="sr-Cyrl-ME"/>
        </w:rPr>
      </w:pPr>
      <w:r w:rsidRPr="002E5299">
        <w:rPr>
          <w:rFonts w:ascii="Cambria" w:hAnsi="Cambria"/>
          <w:color w:val="000000"/>
          <w:lang w:val="sr-Cyrl-ME"/>
        </w:rPr>
        <w:t xml:space="preserve">Potpisnici okvirnog sporazuma su dužni da </w:t>
      </w:r>
      <w:r w:rsidRPr="002E5299">
        <w:rPr>
          <w:rFonts w:ascii="Cambria" w:hAnsi="Cambria"/>
          <w:color w:val="000000"/>
          <w:shd w:val="clear" w:color="auto" w:fill="D9D9D9"/>
          <w:lang w:val="sr-Cyrl-ME"/>
        </w:rPr>
        <w:t>izvršavaju okvirni sporazum:</w:t>
      </w:r>
    </w:p>
    <w:p w:rsidR="005E0EDA" w:rsidRPr="002E5299" w:rsidRDefault="005E0EDA" w:rsidP="00F31A0F">
      <w:pPr>
        <w:jc w:val="both"/>
        <w:rPr>
          <w:rFonts w:ascii="Cambria" w:hAnsi="Cambria"/>
          <w:color w:val="000000"/>
          <w:lang w:val="sr-Cyrl-ME"/>
        </w:rPr>
      </w:pPr>
    </w:p>
    <w:p w:rsidR="005E0EDA" w:rsidRPr="002E5299" w:rsidRDefault="00C71C5C" w:rsidP="00F31A0F">
      <w:pPr>
        <w:jc w:val="both"/>
        <w:rPr>
          <w:rFonts w:ascii="Cambria" w:hAnsi="Cambria"/>
          <w:color w:val="000000"/>
          <w:lang w:val="sr-Cyrl-ME"/>
        </w:rPr>
      </w:pPr>
      <w:r w:rsidRPr="002E5299">
        <w:rPr>
          <w:rFonts w:ascii="Cambria" w:hAnsi="Cambria"/>
          <w:color w:val="000000"/>
          <w:lang w:val="sr-Cyrl-ME"/>
        </w:rPr>
        <w:sym w:font="Wingdings" w:char="F078"/>
      </w:r>
      <w:r w:rsidR="005E0EDA" w:rsidRPr="002E5299">
        <w:rPr>
          <w:rFonts w:ascii="Cambria" w:hAnsi="Cambria"/>
          <w:color w:val="000000"/>
          <w:lang w:val="sr-Cyrl-ME"/>
        </w:rPr>
        <w:t xml:space="preserve"> da</w:t>
      </w:r>
    </w:p>
    <w:p w:rsidR="005E0EDA" w:rsidRPr="002E5299" w:rsidRDefault="005E0EDA" w:rsidP="00F31A0F">
      <w:pPr>
        <w:jc w:val="both"/>
        <w:rPr>
          <w:rFonts w:ascii="Cambria" w:hAnsi="Cambria"/>
          <w:color w:val="000000"/>
          <w:lang w:val="sr-Cyrl-ME"/>
        </w:rPr>
      </w:pPr>
    </w:p>
    <w:p w:rsidR="005E0EDA" w:rsidRPr="002E5299" w:rsidRDefault="005E0EDA" w:rsidP="00F31A0F">
      <w:pPr>
        <w:pBdr>
          <w:top w:val="single" w:sz="4" w:space="1" w:color="auto"/>
          <w:left w:val="single" w:sz="4" w:space="4" w:color="auto"/>
          <w:bottom w:val="single" w:sz="4" w:space="1" w:color="auto"/>
          <w:right w:val="single" w:sz="4" w:space="4" w:color="auto"/>
        </w:pBdr>
        <w:shd w:val="clear" w:color="auto" w:fill="F2F2F2"/>
        <w:jc w:val="both"/>
        <w:rPr>
          <w:rFonts w:ascii="Cambria" w:hAnsi="Cambria"/>
          <w:color w:val="000000"/>
          <w:lang w:val="sr-Cyrl-ME"/>
        </w:rPr>
      </w:pPr>
      <w:r w:rsidRPr="002E5299">
        <w:rPr>
          <w:rFonts w:ascii="Cambria" w:hAnsi="Cambria"/>
          <w:color w:val="000000"/>
          <w:lang w:val="sr-Cyrl-ME"/>
        </w:rPr>
        <w:t>U slučaju centralizovane/zajedničke nabavke naručioci koji su obuhvaćeni okvirnim sporazumom su:</w:t>
      </w:r>
    </w:p>
    <w:p w:rsidR="005E0EDA" w:rsidRPr="002E5299" w:rsidRDefault="005E0EDA" w:rsidP="00F31A0F">
      <w:pPr>
        <w:jc w:val="both"/>
        <w:rPr>
          <w:rFonts w:ascii="Cambria" w:hAnsi="Cambria"/>
          <w:color w:val="000000"/>
          <w:lang w:val="sr-Cyrl-ME"/>
        </w:rPr>
      </w:pPr>
    </w:p>
    <w:p w:rsidR="005E0EDA" w:rsidRPr="002E5299" w:rsidRDefault="00C71C5C" w:rsidP="00F31A0F">
      <w:pPr>
        <w:jc w:val="both"/>
        <w:rPr>
          <w:rFonts w:ascii="Cambria" w:hAnsi="Cambria"/>
          <w:color w:val="000000"/>
          <w:u w:val="single"/>
          <w:lang w:val="sr-Cyrl-ME"/>
        </w:rPr>
      </w:pPr>
      <w:r w:rsidRPr="002E5299">
        <w:rPr>
          <w:rFonts w:ascii="Cambria" w:hAnsi="Cambria"/>
          <w:color w:val="000000"/>
          <w:u w:val="single"/>
          <w:lang w:val="sr-Cyrl-ME"/>
        </w:rPr>
        <w:t>Nije primenljivo.</w:t>
      </w:r>
    </w:p>
    <w:p w:rsidR="005E0EDA" w:rsidRPr="002E5299" w:rsidRDefault="005E0EDA" w:rsidP="00F31A0F">
      <w:pPr>
        <w:jc w:val="both"/>
        <w:rPr>
          <w:rFonts w:ascii="Cambria" w:hAnsi="Cambria"/>
          <w:color w:val="000000"/>
          <w:lang w:val="sr-Cyrl-ME"/>
        </w:rPr>
      </w:pPr>
    </w:p>
    <w:p w:rsidR="005E0EDA" w:rsidRPr="002E5299" w:rsidRDefault="005E0EDA" w:rsidP="00F31A0F">
      <w:pPr>
        <w:pBdr>
          <w:top w:val="single" w:sz="4" w:space="1" w:color="auto"/>
          <w:left w:val="single" w:sz="4" w:space="4" w:color="auto"/>
          <w:bottom w:val="single" w:sz="4" w:space="1" w:color="auto"/>
          <w:right w:val="single" w:sz="4" w:space="4" w:color="auto"/>
        </w:pBdr>
        <w:shd w:val="clear" w:color="auto" w:fill="F2F2F2"/>
        <w:jc w:val="both"/>
        <w:rPr>
          <w:rFonts w:ascii="Cambria" w:hAnsi="Cambria"/>
          <w:bCs/>
          <w:color w:val="000000"/>
          <w:lang w:val="sr-Cyrl-ME"/>
        </w:rPr>
      </w:pPr>
      <w:r w:rsidRPr="002E5299">
        <w:rPr>
          <w:rFonts w:ascii="Cambria" w:hAnsi="Cambria"/>
          <w:bCs/>
          <w:color w:val="000000"/>
          <w:lang w:val="sr-Cyrl-ME"/>
        </w:rPr>
        <w:t>Uslovi okvirnog sporazuma</w:t>
      </w:r>
      <w:r w:rsidRPr="002E5299">
        <w:rPr>
          <w:rFonts w:ascii="Cambria" w:hAnsi="Cambria"/>
          <w:bCs/>
          <w:color w:val="000000"/>
          <w:vertAlign w:val="superscript"/>
          <w:lang w:val="sr-Cyrl-ME"/>
        </w:rPr>
        <w:footnoteReference w:id="8"/>
      </w:r>
    </w:p>
    <w:p w:rsidR="005E0EDA" w:rsidRPr="002E5299" w:rsidRDefault="005E0EDA" w:rsidP="00F31A0F">
      <w:pPr>
        <w:jc w:val="both"/>
        <w:rPr>
          <w:rFonts w:ascii="Cambria" w:hAnsi="Cambria"/>
          <w:color w:val="000000"/>
          <w:lang w:val="sr-Cyrl-ME"/>
        </w:rPr>
      </w:pPr>
    </w:p>
    <w:p w:rsidR="005E0EDA" w:rsidRPr="002E5299" w:rsidRDefault="00A61158" w:rsidP="00F31A0F">
      <w:pPr>
        <w:jc w:val="both"/>
        <w:rPr>
          <w:rFonts w:ascii="Cambria" w:hAnsi="Cambria"/>
          <w:color w:val="000000"/>
          <w:lang w:val="sr-Cyrl-ME"/>
        </w:rPr>
      </w:pPr>
      <w:r w:rsidRPr="002E5299">
        <w:rPr>
          <w:rFonts w:ascii="Cambria" w:hAnsi="Cambria"/>
          <w:color w:val="000000"/>
          <w:lang w:val="sr-Cyrl-ME"/>
        </w:rPr>
        <w:t xml:space="preserve">Provjeru ispunjenosti obaveznih uslova za učešće u postupku javne nabavke, kao i uslova za obavljanje djelatnosti, Naručilac će vršiti kontinuirano tokom trajanja Okvirnog sporazuma (prilikom vrednovanja ponuda) i to na osnovu evidencije koje vode nadležni organi u skladu sa zakonom, odnosno da zatraži od nadležnih organa izdavanje dokaza ili da zahtijeva od privrednog subjekta da u ostavljenom roku dostavi originale ili ovjerene </w:t>
      </w:r>
      <w:r w:rsidRPr="002E5299">
        <w:rPr>
          <w:rFonts w:ascii="Cambria" w:hAnsi="Cambria"/>
          <w:color w:val="000000"/>
          <w:lang w:val="sr-Cyrl-ME"/>
        </w:rPr>
        <w:lastRenderedPageBreak/>
        <w:t>kopije traže</w:t>
      </w:r>
      <w:r w:rsidR="00E36DC2" w:rsidRPr="002E5299">
        <w:rPr>
          <w:rFonts w:ascii="Cambria" w:hAnsi="Cambria"/>
          <w:color w:val="000000"/>
          <w:lang w:val="sr-Cyrl-ME"/>
        </w:rPr>
        <w:t>nih dokaza. Odredbe člana 150 Z</w:t>
      </w:r>
      <w:r w:rsidRPr="002E5299">
        <w:rPr>
          <w:rFonts w:ascii="Cambria" w:hAnsi="Cambria"/>
          <w:color w:val="000000"/>
          <w:lang w:val="sr-Cyrl-ME"/>
        </w:rPr>
        <w:t>JN, primjenjuju se i na raskid okvrinog sporazuma. Ponovno nadmetanje sprovodi se na osnovu uslova predviđenih tenderskom dokumentacijom i, ako je neophodno, na osnovu preciznije definisanih drugih uslova, na sljedeći način: - naručilac je dužan da za zaključivanje svakog ugovora pozove pisanim putem sve potpisnike okvirnog sporazuma; - naručilac je dužan da za svaki ugovor koji zaključuje odredi primjeren rok za dostavljanje ponuda, u skladu sa složenošću predmeta nabavke i vremenom potrebnim za dostavljanje ponude; - sadržaj ponuda mora biti tajan sve do isteka roka za otvaranje ponuda; - naručilac zaključuje pojedinačni ugovor sa ponuđačem koji je dostavio najpovoljniju ponudu na osnovu kriterijuma.</w:t>
      </w:r>
    </w:p>
    <w:p w:rsidR="00A61158" w:rsidRPr="002E5299" w:rsidRDefault="00A61158" w:rsidP="00F31A0F">
      <w:pPr>
        <w:jc w:val="both"/>
        <w:rPr>
          <w:rFonts w:ascii="Cambria" w:hAnsi="Cambria"/>
          <w:color w:val="000000"/>
          <w:lang w:val="sr-Cyrl-ME"/>
        </w:rPr>
      </w:pPr>
    </w:p>
    <w:p w:rsidR="005E0EDA" w:rsidRPr="002E5299" w:rsidRDefault="005E0EDA" w:rsidP="00F31A0F">
      <w:pPr>
        <w:pBdr>
          <w:top w:val="single" w:sz="4" w:space="1" w:color="auto"/>
          <w:left w:val="single" w:sz="4" w:space="4" w:color="auto"/>
          <w:bottom w:val="single" w:sz="4" w:space="1" w:color="auto"/>
          <w:right w:val="single" w:sz="4" w:space="4" w:color="auto"/>
        </w:pBdr>
        <w:shd w:val="clear" w:color="auto" w:fill="F2F2F2"/>
        <w:jc w:val="both"/>
        <w:rPr>
          <w:rFonts w:ascii="Cambria" w:hAnsi="Cambria"/>
          <w:bCs/>
          <w:color w:val="000000"/>
          <w:lang w:val="sr-Cyrl-ME"/>
        </w:rPr>
      </w:pPr>
      <w:r w:rsidRPr="002E5299">
        <w:rPr>
          <w:rFonts w:ascii="Cambria" w:hAnsi="Cambria"/>
          <w:bCs/>
          <w:color w:val="000000"/>
          <w:lang w:val="sr-Cyrl-ME"/>
        </w:rPr>
        <w:t>Način zaključivanja ugovora o javnoj nabavci na osnovu okvirnog sporazuma:</w:t>
      </w:r>
    </w:p>
    <w:p w:rsidR="005E0EDA" w:rsidRPr="002E5299" w:rsidRDefault="005E0EDA" w:rsidP="00F31A0F">
      <w:pPr>
        <w:tabs>
          <w:tab w:val="left" w:pos="284"/>
        </w:tabs>
        <w:jc w:val="both"/>
        <w:rPr>
          <w:rFonts w:ascii="Cambria" w:hAnsi="Cambria"/>
          <w:color w:val="000000"/>
          <w:lang w:val="sr-Cyrl-ME"/>
        </w:rPr>
      </w:pPr>
    </w:p>
    <w:p w:rsidR="005E0EDA" w:rsidRPr="002E5299" w:rsidRDefault="00A61158" w:rsidP="00F31A0F">
      <w:pPr>
        <w:tabs>
          <w:tab w:val="left" w:pos="284"/>
        </w:tabs>
        <w:jc w:val="both"/>
        <w:rPr>
          <w:rFonts w:ascii="Cambria" w:hAnsi="Cambria"/>
          <w:color w:val="000000"/>
          <w:lang w:val="sr-Cyrl-ME"/>
        </w:rPr>
      </w:pPr>
      <w:r w:rsidRPr="002E5299">
        <w:rPr>
          <w:rFonts w:ascii="Cambria" w:hAnsi="Cambria"/>
          <w:color w:val="000000"/>
          <w:lang w:val="sr-Cyrl-ME"/>
        </w:rPr>
        <w:sym w:font="Wingdings" w:char="F078"/>
      </w:r>
      <w:r w:rsidR="005E0EDA" w:rsidRPr="002E5299">
        <w:rPr>
          <w:rFonts w:ascii="Cambria" w:hAnsi="Cambria"/>
          <w:color w:val="000000"/>
          <w:lang w:val="sr-Cyrl-ME"/>
        </w:rPr>
        <w:t xml:space="preserve"> prema uslovima okvirnog sporazuma, bez ponovnog nadmetanja, ako su tim sporazumom utvrđeni svi potrebni uslovi za izvođenje radova, pružanje usluga ili isporuku robe i uslovi sposobnosti utvrđ</w:t>
      </w:r>
      <w:r w:rsidR="00E36DC2" w:rsidRPr="002E5299">
        <w:rPr>
          <w:rFonts w:ascii="Cambria" w:hAnsi="Cambria"/>
          <w:color w:val="000000"/>
          <w:lang w:val="sr-Cyrl-ME"/>
        </w:rPr>
        <w:t>enih tenderskom dokumentacijom.</w:t>
      </w:r>
    </w:p>
    <w:p w:rsidR="005E0EDA" w:rsidRPr="002E5299" w:rsidRDefault="005E0EDA" w:rsidP="00F31A0F">
      <w:pPr>
        <w:jc w:val="both"/>
        <w:rPr>
          <w:rFonts w:ascii="Cambria" w:hAnsi="Cambria"/>
          <w:color w:val="000000"/>
          <w:lang w:val="sr-Cyrl-ME"/>
        </w:rPr>
      </w:pPr>
    </w:p>
    <w:p w:rsidR="00E36DC2" w:rsidRPr="002E5299" w:rsidRDefault="00E36DC2" w:rsidP="00F31A0F">
      <w:pPr>
        <w:pBdr>
          <w:top w:val="single" w:sz="4" w:space="1" w:color="auto"/>
          <w:left w:val="single" w:sz="4" w:space="4" w:color="auto"/>
          <w:bottom w:val="single" w:sz="4" w:space="1" w:color="auto"/>
          <w:right w:val="single" w:sz="4" w:space="4" w:color="auto"/>
        </w:pBdr>
        <w:shd w:val="clear" w:color="auto" w:fill="BFBFBF"/>
        <w:jc w:val="both"/>
        <w:rPr>
          <w:rFonts w:ascii="Cambria" w:hAnsi="Cambria"/>
          <w:color w:val="000000"/>
          <w:lang w:val="sr-Cyrl-ME"/>
        </w:rPr>
      </w:pPr>
      <w:r w:rsidRPr="002E5299">
        <w:rPr>
          <w:rFonts w:ascii="Cambria" w:hAnsi="Cambria"/>
          <w:b/>
          <w:color w:val="000000"/>
          <w:lang w:val="sr-Cyrl-ME"/>
        </w:rPr>
        <w:t>PODACI O NARUČIOCIMA KOJI ZAKLJUČUJU ZAJEDNIČKU NABAVKU</w:t>
      </w:r>
    </w:p>
    <w:p w:rsidR="00E36DC2" w:rsidRPr="002E5299" w:rsidRDefault="00E36DC2" w:rsidP="00F31A0F">
      <w:pPr>
        <w:jc w:val="both"/>
        <w:rPr>
          <w:rFonts w:ascii="Cambria" w:hAnsi="Cambria"/>
          <w:color w:val="000000"/>
          <w:lang w:val="sr-Cyrl-ME"/>
        </w:rPr>
      </w:pPr>
    </w:p>
    <w:p w:rsidR="00E36DC2" w:rsidRPr="002E5299" w:rsidRDefault="00E36DC2" w:rsidP="00F31A0F">
      <w:pPr>
        <w:jc w:val="both"/>
        <w:rPr>
          <w:rFonts w:ascii="Cambria" w:hAnsi="Cambria"/>
          <w:color w:val="000000"/>
          <w:lang w:val="sr-Cyrl-ME"/>
        </w:rPr>
      </w:pPr>
      <w:r w:rsidRPr="002E5299">
        <w:rPr>
          <w:rFonts w:ascii="Cambria" w:hAnsi="Cambria"/>
          <w:color w:val="000000"/>
          <w:lang w:val="sr-Cyrl-ME"/>
        </w:rPr>
        <w:t xml:space="preserve">Zajednička nabavka se sprovodi za: </w:t>
      </w:r>
      <w:r w:rsidRPr="002E5299">
        <w:rPr>
          <w:rFonts w:ascii="Cambria" w:hAnsi="Cambria"/>
          <w:color w:val="000000"/>
          <w:u w:val="single"/>
          <w:lang w:val="sr-Cyrl-ME"/>
        </w:rPr>
        <w:t>nije primjenjivo.</w:t>
      </w:r>
    </w:p>
    <w:p w:rsidR="00E36DC2" w:rsidRPr="002E5299" w:rsidRDefault="00E36DC2" w:rsidP="00F31A0F">
      <w:pPr>
        <w:jc w:val="both"/>
        <w:rPr>
          <w:rFonts w:ascii="Cambria" w:hAnsi="Cambria"/>
          <w:color w:val="000000"/>
          <w:lang w:val="sr-Cyrl-ME"/>
        </w:rPr>
      </w:pPr>
    </w:p>
    <w:p w:rsidR="00E36DC2" w:rsidRPr="002E5299" w:rsidRDefault="00E36DC2" w:rsidP="00F31A0F">
      <w:pPr>
        <w:pBdr>
          <w:top w:val="single" w:sz="4" w:space="1" w:color="auto"/>
          <w:left w:val="single" w:sz="4" w:space="0" w:color="auto"/>
          <w:bottom w:val="single" w:sz="4" w:space="1" w:color="auto"/>
          <w:right w:val="single" w:sz="4" w:space="4" w:color="auto"/>
        </w:pBdr>
        <w:shd w:val="clear" w:color="auto" w:fill="BFBFBF"/>
        <w:jc w:val="both"/>
        <w:rPr>
          <w:rFonts w:ascii="Cambria" w:hAnsi="Cambria"/>
          <w:color w:val="000000"/>
          <w:lang w:val="sr-Cyrl-ME"/>
        </w:rPr>
      </w:pPr>
      <w:r w:rsidRPr="002E5299">
        <w:rPr>
          <w:rFonts w:ascii="Cambria" w:hAnsi="Cambria"/>
          <w:b/>
          <w:color w:val="000000"/>
          <w:lang w:val="sr-Cyrl-ME"/>
        </w:rPr>
        <w:t>PODACI O NARUČIOCIMA KOJI SU UKLJUČENI U CENTRALIZOVANU NABAVKU</w:t>
      </w:r>
    </w:p>
    <w:p w:rsidR="00E36DC2" w:rsidRPr="002E5299" w:rsidRDefault="00E36DC2" w:rsidP="00F31A0F">
      <w:pPr>
        <w:jc w:val="both"/>
        <w:rPr>
          <w:rFonts w:ascii="Cambria" w:hAnsi="Cambria"/>
          <w:lang w:val="sr-Cyrl-ME"/>
        </w:rPr>
      </w:pPr>
    </w:p>
    <w:p w:rsidR="00E36DC2" w:rsidRPr="002E5299" w:rsidRDefault="00E36DC2" w:rsidP="00F31A0F">
      <w:pPr>
        <w:jc w:val="both"/>
        <w:rPr>
          <w:rFonts w:ascii="Cambria" w:hAnsi="Cambria"/>
          <w:lang w:val="sr-Cyrl-ME"/>
        </w:rPr>
      </w:pPr>
      <w:r w:rsidRPr="002E5299">
        <w:rPr>
          <w:rFonts w:ascii="Cambria" w:hAnsi="Cambria"/>
          <w:lang w:val="sr-Cyrl-ME"/>
        </w:rPr>
        <w:t xml:space="preserve">Centralizovana nabavka se sprovodi za: </w:t>
      </w:r>
      <w:r w:rsidRPr="002E5299">
        <w:rPr>
          <w:rFonts w:ascii="Cambria" w:hAnsi="Cambria"/>
          <w:color w:val="000000"/>
          <w:u w:val="single"/>
          <w:lang w:val="sr-Cyrl-ME"/>
        </w:rPr>
        <w:t>nije primjenjivo.</w:t>
      </w:r>
    </w:p>
    <w:p w:rsidR="00E36DC2" w:rsidRPr="002E5299" w:rsidRDefault="00E36DC2" w:rsidP="00F31A0F">
      <w:pPr>
        <w:jc w:val="both"/>
        <w:rPr>
          <w:rFonts w:ascii="Cambria" w:hAnsi="Cambria"/>
          <w:lang w:val="sr-Cyrl-ME"/>
        </w:rPr>
      </w:pPr>
    </w:p>
    <w:p w:rsidR="00E36DC2" w:rsidRPr="002E5299" w:rsidRDefault="00E36DC2" w:rsidP="00F31A0F">
      <w:pPr>
        <w:pBdr>
          <w:top w:val="single" w:sz="4" w:space="1" w:color="auto"/>
          <w:left w:val="single" w:sz="4" w:space="4" w:color="auto"/>
          <w:bottom w:val="single" w:sz="4" w:space="1" w:color="auto"/>
          <w:right w:val="single" w:sz="4" w:space="4" w:color="auto"/>
        </w:pBdr>
        <w:shd w:val="clear" w:color="auto" w:fill="D9D9D9"/>
        <w:rPr>
          <w:rFonts w:ascii="Cambria" w:hAnsi="Cambria"/>
          <w:b/>
          <w:lang w:val="sr-Cyrl-ME"/>
        </w:rPr>
      </w:pPr>
      <w:r w:rsidRPr="002E5299">
        <w:rPr>
          <w:rFonts w:ascii="Cambria" w:hAnsi="Cambria"/>
          <w:b/>
          <w:lang w:val="sr-Cyrl-ME"/>
        </w:rPr>
        <w:t>NAČIN SPROVOĐENJA ELEKTRONSKE AUKCIJE</w:t>
      </w:r>
    </w:p>
    <w:p w:rsidR="00E36DC2" w:rsidRPr="002E5299" w:rsidRDefault="00E36DC2" w:rsidP="00F31A0F">
      <w:pPr>
        <w:jc w:val="both"/>
        <w:rPr>
          <w:rFonts w:ascii="Cambria" w:hAnsi="Cambria"/>
          <w:lang w:val="sr-Cyrl-ME"/>
        </w:rPr>
      </w:pPr>
    </w:p>
    <w:p w:rsidR="00E36DC2" w:rsidRPr="002E5299" w:rsidRDefault="00E36DC2" w:rsidP="00F31A0F">
      <w:pPr>
        <w:jc w:val="both"/>
        <w:rPr>
          <w:rFonts w:ascii="Cambria" w:hAnsi="Cambria"/>
          <w:color w:val="222A35"/>
          <w:lang w:val="sr-Cyrl-ME"/>
        </w:rPr>
      </w:pPr>
      <w:r w:rsidRPr="002E5299">
        <w:rPr>
          <w:rFonts w:ascii="Cambria" w:hAnsi="Cambria"/>
          <w:color w:val="222A35"/>
          <w:lang w:val="sr-Cyrl-ME"/>
        </w:rPr>
        <w:t xml:space="preserve">Elektronska aukcija će se sprovesti nakon ocjene ponuda, kao elektronski proces koji se ponavlja, radi postizanja nove: </w:t>
      </w:r>
      <w:r w:rsidRPr="002E5299">
        <w:rPr>
          <w:rFonts w:ascii="Cambria" w:hAnsi="Cambria"/>
          <w:color w:val="000000"/>
          <w:u w:val="single"/>
          <w:lang w:val="sr-Cyrl-ME"/>
        </w:rPr>
        <w:t>nije primjenjivo.</w:t>
      </w:r>
    </w:p>
    <w:p w:rsidR="00E36DC2" w:rsidRPr="002E5299" w:rsidRDefault="00E36DC2" w:rsidP="00F31A0F">
      <w:pPr>
        <w:jc w:val="both"/>
        <w:rPr>
          <w:rFonts w:ascii="Cambria" w:hAnsi="Cambria"/>
          <w:lang w:val="sr-Cyrl-ME"/>
        </w:rPr>
      </w:pPr>
    </w:p>
    <w:p w:rsidR="00E36DC2" w:rsidRPr="002E5299" w:rsidRDefault="00E36DC2" w:rsidP="00F31A0F">
      <w:pPr>
        <w:pBdr>
          <w:top w:val="single" w:sz="4" w:space="1" w:color="auto"/>
          <w:left w:val="single" w:sz="4" w:space="4" w:color="auto"/>
          <w:bottom w:val="single" w:sz="4" w:space="1" w:color="auto"/>
          <w:right w:val="single" w:sz="4" w:space="4" w:color="auto"/>
        </w:pBdr>
        <w:shd w:val="clear" w:color="auto" w:fill="D9D9D9"/>
        <w:rPr>
          <w:rFonts w:ascii="Cambria" w:hAnsi="Cambria"/>
          <w:b/>
          <w:lang w:val="sr-Cyrl-ME"/>
        </w:rPr>
      </w:pPr>
      <w:r w:rsidRPr="002E5299">
        <w:rPr>
          <w:rFonts w:ascii="Cambria" w:hAnsi="Cambria"/>
          <w:b/>
          <w:lang w:val="sr-Cyrl-ME"/>
        </w:rPr>
        <w:t>ELEKTRONSKI KATALOG</w:t>
      </w:r>
      <w:r w:rsidRPr="002E5299">
        <w:rPr>
          <w:rFonts w:ascii="Cambria" w:hAnsi="Cambria"/>
          <w:b/>
          <w:color w:val="FF0000"/>
          <w:lang w:val="sr-Cyrl-ME"/>
        </w:rPr>
        <w:t xml:space="preserve"> </w:t>
      </w:r>
    </w:p>
    <w:p w:rsidR="00E36DC2" w:rsidRPr="002E5299" w:rsidRDefault="00E36DC2" w:rsidP="00F31A0F">
      <w:pPr>
        <w:jc w:val="both"/>
        <w:rPr>
          <w:rFonts w:ascii="Cambria" w:hAnsi="Cambria"/>
          <w:color w:val="FF0000"/>
          <w:lang w:val="sr-Cyrl-ME"/>
        </w:rPr>
      </w:pPr>
    </w:p>
    <w:p w:rsidR="00E36DC2" w:rsidRPr="002E5299" w:rsidRDefault="00E36DC2" w:rsidP="00F31A0F">
      <w:pPr>
        <w:jc w:val="both"/>
        <w:rPr>
          <w:rFonts w:ascii="Cambria" w:hAnsi="Cambria"/>
          <w:color w:val="222A35"/>
          <w:lang w:val="sr-Cyrl-ME"/>
        </w:rPr>
      </w:pPr>
      <w:r w:rsidRPr="002E5299">
        <w:rPr>
          <w:rFonts w:ascii="Cambria" w:hAnsi="Cambria"/>
          <w:color w:val="222A35"/>
          <w:lang w:val="sr-Cyrl-ME"/>
        </w:rPr>
        <w:t xml:space="preserve">Elektronski katalog sastavlja ponuđač u skladu s tehničkim specifikacijama i u formi: </w:t>
      </w:r>
      <w:r w:rsidRPr="002E5299">
        <w:rPr>
          <w:rFonts w:ascii="Cambria" w:hAnsi="Cambria"/>
          <w:color w:val="000000"/>
          <w:u w:val="single"/>
          <w:lang w:val="sr-Cyrl-ME"/>
        </w:rPr>
        <w:t>nije primjenjivo.</w:t>
      </w:r>
    </w:p>
    <w:p w:rsidR="00E36DC2" w:rsidRPr="002E5299" w:rsidRDefault="00E36DC2" w:rsidP="00F31A0F">
      <w:pPr>
        <w:jc w:val="both"/>
        <w:rPr>
          <w:rFonts w:ascii="Cambria" w:hAnsi="Cambria"/>
          <w:color w:val="000000"/>
          <w:lang w:val="sr-Cyrl-ME"/>
        </w:rPr>
      </w:pPr>
    </w:p>
    <w:p w:rsidR="00E36DC2" w:rsidRPr="002E5299" w:rsidRDefault="00E36DC2" w:rsidP="00F31A0F">
      <w:pPr>
        <w:pBdr>
          <w:top w:val="single" w:sz="4" w:space="1" w:color="auto"/>
          <w:left w:val="single" w:sz="4" w:space="4" w:color="auto"/>
          <w:bottom w:val="single" w:sz="4" w:space="1" w:color="auto"/>
          <w:right w:val="single" w:sz="4" w:space="4" w:color="auto"/>
        </w:pBdr>
        <w:shd w:val="clear" w:color="auto" w:fill="D9D9D9"/>
        <w:rPr>
          <w:rFonts w:ascii="Cambria" w:hAnsi="Cambria"/>
          <w:b/>
          <w:lang w:val="sr-Cyrl-ME"/>
        </w:rPr>
      </w:pPr>
      <w:r w:rsidRPr="002E5299">
        <w:rPr>
          <w:rFonts w:ascii="Cambria" w:hAnsi="Cambria"/>
          <w:b/>
          <w:lang w:val="sr-Cyrl-ME"/>
        </w:rPr>
        <w:t>PONUDA SA VARIJANTAMA</w:t>
      </w:r>
    </w:p>
    <w:p w:rsidR="00E36DC2" w:rsidRPr="002E5299" w:rsidRDefault="00E36DC2" w:rsidP="00F31A0F">
      <w:pPr>
        <w:jc w:val="both"/>
        <w:rPr>
          <w:rFonts w:ascii="Cambria" w:hAnsi="Cambria"/>
          <w:b/>
          <w:bCs/>
          <w:color w:val="000000"/>
          <w:lang w:val="sr-Cyrl-ME"/>
        </w:rPr>
      </w:pPr>
    </w:p>
    <w:p w:rsidR="00E36DC2" w:rsidRPr="002E5299" w:rsidRDefault="00E36DC2" w:rsidP="00F31A0F">
      <w:pPr>
        <w:jc w:val="both"/>
        <w:rPr>
          <w:rFonts w:ascii="Cambria" w:hAnsi="Cambria"/>
          <w:lang w:val="sr-Cyrl-ME"/>
        </w:rPr>
      </w:pPr>
      <w:r w:rsidRPr="002E5299">
        <w:rPr>
          <w:rFonts w:ascii="Cambria" w:hAnsi="Cambria"/>
          <w:lang w:val="sr-Cyrl-ME"/>
        </w:rPr>
        <w:t>Mogućnost podnošenja ponude sa varijantama</w:t>
      </w:r>
    </w:p>
    <w:p w:rsidR="00E36DC2" w:rsidRPr="002E5299" w:rsidRDefault="00E36DC2" w:rsidP="00F31A0F">
      <w:pPr>
        <w:jc w:val="both"/>
        <w:rPr>
          <w:rFonts w:ascii="Cambria" w:hAnsi="Cambria"/>
          <w:lang w:val="sr-Cyrl-ME"/>
        </w:rPr>
      </w:pPr>
    </w:p>
    <w:p w:rsidR="00E36DC2" w:rsidRPr="002E5299" w:rsidRDefault="00E36DC2" w:rsidP="00F31A0F">
      <w:pPr>
        <w:jc w:val="both"/>
        <w:rPr>
          <w:rFonts w:ascii="Cambria" w:hAnsi="Cambria"/>
          <w:color w:val="000000"/>
          <w:lang w:val="sr-Cyrl-ME"/>
        </w:rPr>
      </w:pPr>
      <w:r w:rsidRPr="002E5299">
        <w:rPr>
          <w:rFonts w:ascii="Cambria" w:hAnsi="Cambria"/>
          <w:color w:val="000000"/>
          <w:lang w:val="sr-Cyrl-ME"/>
        </w:rPr>
        <w:sym w:font="Wingdings" w:char="F078"/>
      </w:r>
      <w:r w:rsidRPr="002E5299">
        <w:rPr>
          <w:rFonts w:ascii="Cambria" w:hAnsi="Cambria"/>
          <w:color w:val="000000"/>
          <w:lang w:val="sr-Cyrl-ME"/>
        </w:rPr>
        <w:t xml:space="preserve"> </w:t>
      </w:r>
      <w:r w:rsidRPr="002E5299">
        <w:rPr>
          <w:rFonts w:ascii="Cambria" w:hAnsi="Cambria"/>
          <w:lang w:val="sr-Cyrl-ME"/>
        </w:rPr>
        <w:t>Varijante ponude nijesu dozvoljene i neće biti razmatrane.</w:t>
      </w:r>
    </w:p>
    <w:p w:rsidR="00E36DC2" w:rsidRPr="002E5299" w:rsidRDefault="00E36DC2" w:rsidP="00F31A0F">
      <w:pPr>
        <w:jc w:val="both"/>
        <w:rPr>
          <w:rFonts w:ascii="Cambria" w:hAnsi="Cambria"/>
          <w:b/>
          <w:bCs/>
          <w:color w:val="FF0000"/>
          <w:lang w:val="sr-Cyrl-ME"/>
        </w:rPr>
      </w:pPr>
    </w:p>
    <w:p w:rsidR="00E36DC2" w:rsidRPr="002E5299" w:rsidRDefault="00E36DC2" w:rsidP="00F31A0F">
      <w:pPr>
        <w:pBdr>
          <w:top w:val="single" w:sz="4" w:space="1" w:color="auto"/>
          <w:left w:val="single" w:sz="4" w:space="4" w:color="auto"/>
          <w:bottom w:val="single" w:sz="4" w:space="1" w:color="auto"/>
          <w:right w:val="single" w:sz="4" w:space="4" w:color="auto"/>
        </w:pBdr>
        <w:shd w:val="clear" w:color="auto" w:fill="D9D9D9"/>
        <w:jc w:val="both"/>
        <w:rPr>
          <w:rFonts w:ascii="Cambria" w:hAnsi="Cambria"/>
          <w:b/>
          <w:bCs/>
          <w:color w:val="FF0000"/>
          <w:lang w:val="sr-Cyrl-ME"/>
        </w:rPr>
      </w:pPr>
      <w:r w:rsidRPr="002E5299">
        <w:rPr>
          <w:rFonts w:ascii="Cambria" w:hAnsi="Cambria"/>
          <w:b/>
          <w:lang w:val="sr-Cyrl-ME"/>
        </w:rPr>
        <w:t>REZERVISANA NABAVKA</w:t>
      </w:r>
    </w:p>
    <w:p w:rsidR="00E36DC2" w:rsidRPr="002E5299" w:rsidRDefault="00E36DC2" w:rsidP="00F31A0F">
      <w:pPr>
        <w:jc w:val="both"/>
        <w:rPr>
          <w:rFonts w:ascii="Cambria" w:hAnsi="Cambria"/>
          <w:b/>
          <w:bCs/>
          <w:color w:val="FF0000"/>
          <w:lang w:val="sr-Cyrl-ME"/>
        </w:rPr>
      </w:pPr>
    </w:p>
    <w:p w:rsidR="00E36DC2" w:rsidRPr="002E5299" w:rsidRDefault="00E36DC2" w:rsidP="00F31A0F">
      <w:pPr>
        <w:jc w:val="both"/>
        <w:rPr>
          <w:rFonts w:ascii="Cambria" w:hAnsi="Cambria"/>
          <w:lang w:val="sr-Cyrl-ME"/>
        </w:rPr>
      </w:pPr>
      <w:r w:rsidRPr="002E5299">
        <w:rPr>
          <w:rFonts w:ascii="Cambria" w:hAnsi="Cambria"/>
          <w:color w:val="000000"/>
          <w:lang w:val="sr-Cyrl-ME"/>
        </w:rPr>
        <w:sym w:font="Wingdings" w:char="F0A8"/>
      </w:r>
      <w:r w:rsidRPr="002E5299">
        <w:rPr>
          <w:rFonts w:ascii="Cambria" w:hAnsi="Cambria"/>
          <w:color w:val="000000"/>
          <w:lang w:val="sr-Cyrl-ME"/>
        </w:rPr>
        <w:t xml:space="preserve"> </w:t>
      </w:r>
      <w:r w:rsidRPr="002E5299">
        <w:rPr>
          <w:rFonts w:ascii="Cambria" w:hAnsi="Cambria"/>
          <w:lang w:val="sr-Cyrl-ME"/>
        </w:rPr>
        <w:t>Da</w:t>
      </w:r>
    </w:p>
    <w:p w:rsidR="00E36DC2" w:rsidRPr="002E5299" w:rsidRDefault="00E36DC2" w:rsidP="00F31A0F">
      <w:pPr>
        <w:jc w:val="both"/>
        <w:rPr>
          <w:rFonts w:ascii="Cambria" w:hAnsi="Cambria"/>
          <w:color w:val="000000"/>
          <w:lang w:val="sr-Cyrl-ME"/>
        </w:rPr>
      </w:pPr>
      <w:r w:rsidRPr="002E5299">
        <w:rPr>
          <w:rFonts w:ascii="Cambria" w:hAnsi="Cambria"/>
          <w:color w:val="000000"/>
          <w:lang w:val="sr-Cyrl-ME"/>
        </w:rPr>
        <w:sym w:font="Wingdings" w:char="F078"/>
      </w:r>
      <w:r w:rsidRPr="002E5299">
        <w:rPr>
          <w:rFonts w:ascii="Cambria" w:hAnsi="Cambria"/>
          <w:color w:val="000000"/>
          <w:lang w:val="sr-Cyrl-ME"/>
        </w:rPr>
        <w:t xml:space="preserve"> Ne</w:t>
      </w:r>
    </w:p>
    <w:p w:rsidR="00E36DC2" w:rsidRPr="002E5299" w:rsidRDefault="00E36DC2" w:rsidP="00F31A0F">
      <w:pPr>
        <w:jc w:val="both"/>
        <w:rPr>
          <w:rFonts w:ascii="Cambria" w:hAnsi="Cambria"/>
          <w:bCs/>
          <w:color w:val="000000"/>
          <w:lang w:val="sr-Cyrl-ME"/>
        </w:rPr>
      </w:pPr>
    </w:p>
    <w:p w:rsidR="00E36DC2" w:rsidRPr="002E5299" w:rsidRDefault="00E36DC2" w:rsidP="00F31A0F">
      <w:pPr>
        <w:jc w:val="both"/>
        <w:rPr>
          <w:rFonts w:ascii="Cambria" w:hAnsi="Cambria"/>
          <w:bCs/>
          <w:color w:val="000000"/>
          <w:lang w:val="sr-Cyrl-ME"/>
        </w:rPr>
      </w:pPr>
      <w:r w:rsidRPr="002E5299">
        <w:rPr>
          <w:rFonts w:ascii="Cambria" w:hAnsi="Cambria"/>
          <w:bCs/>
          <w:color w:val="000000"/>
          <w:lang w:val="sr-Cyrl-ME"/>
        </w:rPr>
        <w:t xml:space="preserve">Vrsta i uslovi rezervisane nabavke: </w:t>
      </w:r>
      <w:r w:rsidRPr="002E5299">
        <w:rPr>
          <w:rFonts w:ascii="Cambria" w:hAnsi="Cambria"/>
          <w:color w:val="000000"/>
          <w:u w:val="single"/>
          <w:lang w:val="sr-Cyrl-ME"/>
        </w:rPr>
        <w:t>nije primjenjivo.</w:t>
      </w:r>
    </w:p>
    <w:p w:rsidR="005E0EDA" w:rsidRPr="002E5299" w:rsidRDefault="005E0EDA" w:rsidP="00F31A0F">
      <w:pPr>
        <w:jc w:val="both"/>
        <w:rPr>
          <w:rFonts w:ascii="Cambria" w:hAnsi="Cambria"/>
          <w:b/>
          <w:bCs/>
          <w:color w:val="FF0000"/>
          <w:lang w:val="sr-Cyrl-ME"/>
        </w:rPr>
      </w:pPr>
    </w:p>
    <w:p w:rsidR="005E0EDA" w:rsidRPr="002E5299" w:rsidRDefault="005E0EDA" w:rsidP="00F31A0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ind w:left="284"/>
        <w:jc w:val="both"/>
        <w:outlineLvl w:val="0"/>
        <w:rPr>
          <w:rFonts w:ascii="Cambria" w:hAnsi="Cambria"/>
          <w:b/>
          <w:lang w:val="sr-Cyrl-ME"/>
        </w:rPr>
      </w:pPr>
      <w:bookmarkStart w:id="3" w:name="_Toc62730556"/>
      <w:r w:rsidRPr="002E5299">
        <w:rPr>
          <w:rFonts w:ascii="Cambria" w:hAnsi="Cambria"/>
          <w:b/>
          <w:lang w:val="sr-Cyrl-ME"/>
        </w:rPr>
        <w:lastRenderedPageBreak/>
        <w:t>NAČIN UTVRĐIVANJA EKVIVALENTNOSTI</w:t>
      </w:r>
      <w:bookmarkEnd w:id="3"/>
    </w:p>
    <w:p w:rsidR="005E0EDA" w:rsidRPr="002E5299" w:rsidRDefault="005E0EDA" w:rsidP="00F31A0F">
      <w:pPr>
        <w:jc w:val="both"/>
        <w:rPr>
          <w:rFonts w:ascii="Cambria" w:hAnsi="Cambria"/>
          <w:bCs/>
          <w:color w:val="FF0000"/>
          <w:lang w:val="sr-Cyrl-ME"/>
        </w:rPr>
      </w:pPr>
    </w:p>
    <w:p w:rsidR="005E0EDA" w:rsidRPr="002E5299" w:rsidRDefault="005E0EDA" w:rsidP="00F31A0F">
      <w:pPr>
        <w:jc w:val="both"/>
        <w:rPr>
          <w:rFonts w:ascii="Cambria" w:hAnsi="Cambria"/>
          <w:bCs/>
          <w:color w:val="000000"/>
          <w:lang w:val="sr-Cyrl-ME"/>
        </w:rPr>
      </w:pPr>
      <w:r w:rsidRPr="002E5299">
        <w:rPr>
          <w:rFonts w:ascii="Cambria" w:hAnsi="Cambria"/>
          <w:bCs/>
          <w:color w:val="000000"/>
          <w:lang w:val="sr-Cyrl-ME"/>
        </w:rPr>
        <w:t>Način utvrđivanja ekvivalentnosti:</w:t>
      </w:r>
      <w:r w:rsidR="00E36DC2" w:rsidRPr="002E5299">
        <w:rPr>
          <w:rFonts w:ascii="Cambria" w:hAnsi="Cambria"/>
          <w:bCs/>
          <w:color w:val="000000"/>
          <w:lang w:val="sr-Cyrl-ME"/>
        </w:rPr>
        <w:t xml:space="preserve"> Ponuđači mogu ponuditi predmet nabavke koji je ekvivalentan predmetu navedenom u tehničkim karakteristikama pri tehničkoj specifikaciji predmeta javne nabavke, uz podnošenje dokaza o ekvivalentnosti (shodno članu 4 stav 1 tačka 7 i članu 88 Zakona o javnim nabavkama (“Službeni list Crne Gore”, br. 074/19 od 30.12.2019, 003/23 od 10.01.2023, 011/23 od 27.01.2023. godine). Za stavke u specifikaciji kod kojih su navedeni nazivi proizvođača, robni znak, patent ili tip, posebno porijeklo ili proizvodnju koju označava predmetna roba, ukoliko Ponuđač ponudi proizvod koji je ekvivalent traženom, on mora precizno navesti naziv ekvivalenta, odnosno proizvoda drugog proizvođača, uz podnošenje dokaza o ekvivalentnosti (tehnička dokumentacija</w:t>
      </w:r>
      <w:r w:rsidR="0071214C" w:rsidRPr="002E5299">
        <w:rPr>
          <w:rFonts w:ascii="Cambria" w:hAnsi="Cambria"/>
          <w:bCs/>
          <w:color w:val="000000"/>
          <w:lang w:val="sr-Cyrl-ME"/>
        </w:rPr>
        <w:t xml:space="preserve"> koja sadrži tražene bitne karakteristike predmeta na</w:t>
      </w:r>
      <w:r w:rsidR="00420F98" w:rsidRPr="002E5299">
        <w:rPr>
          <w:rFonts w:ascii="Cambria" w:hAnsi="Cambria"/>
          <w:bCs/>
          <w:color w:val="000000"/>
          <w:lang w:val="sr-Cyrl-ME"/>
        </w:rPr>
        <w:t>bavke iz tehničke specifikacije</w:t>
      </w:r>
      <w:r w:rsidR="00420F98" w:rsidRPr="002E5299">
        <w:rPr>
          <w:rFonts w:ascii="Cambria" w:hAnsi="Cambria"/>
          <w:bCs/>
          <w:color w:val="000000"/>
          <w:lang w:val="sr-Latn-ME"/>
        </w:rPr>
        <w:t xml:space="preserve"> i</w:t>
      </w:r>
      <w:r w:rsidR="00E36DC2" w:rsidRPr="002E5299">
        <w:rPr>
          <w:rFonts w:ascii="Cambria" w:hAnsi="Cambria"/>
          <w:bCs/>
          <w:color w:val="000000"/>
          <w:lang w:val="sr-Cyrl-ME"/>
        </w:rPr>
        <w:t xml:space="preserve"> kojom dokazuje ekvivalentnost).</w:t>
      </w:r>
    </w:p>
    <w:p w:rsidR="005E0EDA" w:rsidRPr="002E5299" w:rsidRDefault="005E0EDA" w:rsidP="00F31A0F">
      <w:pPr>
        <w:jc w:val="both"/>
        <w:rPr>
          <w:rFonts w:ascii="Cambria" w:hAnsi="Cambria"/>
          <w:bCs/>
          <w:color w:val="FF0000"/>
          <w:lang w:val="sr-Cyrl-ME"/>
        </w:rPr>
      </w:pPr>
    </w:p>
    <w:p w:rsidR="005E0EDA" w:rsidRPr="002E5299" w:rsidRDefault="005E0EDA" w:rsidP="00F31A0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ind w:left="284"/>
        <w:outlineLvl w:val="0"/>
        <w:rPr>
          <w:rFonts w:ascii="Cambria" w:hAnsi="Cambria"/>
          <w:b/>
          <w:lang w:val="sr-Cyrl-ME"/>
        </w:rPr>
      </w:pPr>
      <w:bookmarkStart w:id="4" w:name="_Toc62730557"/>
      <w:r w:rsidRPr="002E5299">
        <w:rPr>
          <w:rFonts w:ascii="Cambria" w:hAnsi="Cambria"/>
          <w:b/>
          <w:lang w:val="sr-Cyrl-ME"/>
        </w:rPr>
        <w:t>OSNOVI ZA OBAVEZNO ISKLJUČENJE IZ POSTUPKA JAVNE NABAVKE</w:t>
      </w:r>
      <w:bookmarkEnd w:id="4"/>
    </w:p>
    <w:p w:rsidR="005E0EDA" w:rsidRPr="002E5299" w:rsidRDefault="005E0EDA" w:rsidP="00F31A0F">
      <w:pPr>
        <w:jc w:val="both"/>
        <w:rPr>
          <w:rFonts w:ascii="Cambria" w:hAnsi="Cambria"/>
          <w:lang w:val="sr-Cyrl-ME"/>
        </w:rPr>
      </w:pPr>
    </w:p>
    <w:p w:rsidR="005E0EDA" w:rsidRPr="002E5299" w:rsidRDefault="005E0EDA" w:rsidP="00F31A0F">
      <w:pPr>
        <w:rPr>
          <w:rFonts w:ascii="Cambria" w:hAnsi="Cambria"/>
          <w:lang w:val="sr-Cyrl-ME"/>
        </w:rPr>
      </w:pPr>
      <w:r w:rsidRPr="002E5299">
        <w:rPr>
          <w:rFonts w:ascii="Cambria" w:hAnsi="Cambria"/>
          <w:lang w:val="sr-Cyrl-ME"/>
        </w:rPr>
        <w:t xml:space="preserve">Privredni subjekat će se isključiti iz postupka javne nabavke, ako: </w:t>
      </w:r>
    </w:p>
    <w:p w:rsidR="005E0EDA" w:rsidRPr="002E5299" w:rsidRDefault="005E0EDA" w:rsidP="00F31A0F">
      <w:pPr>
        <w:numPr>
          <w:ilvl w:val="0"/>
          <w:numId w:val="5"/>
        </w:numPr>
        <w:rPr>
          <w:rFonts w:ascii="Cambria" w:hAnsi="Cambria"/>
          <w:lang w:val="sr-Cyrl-ME"/>
        </w:rPr>
      </w:pPr>
      <w:bookmarkStart w:id="5" w:name="_Toc62730558"/>
      <w:r w:rsidRPr="002E5299">
        <w:rPr>
          <w:rFonts w:ascii="Cambria" w:hAnsi="Cambria"/>
          <w:lang w:val="sr-Cyrl-ME"/>
        </w:rPr>
        <w:t>je vršio neprimjeren uticaj u smislu člana 38 stav 2 tačka 1 ovog zakona;</w:t>
      </w:r>
    </w:p>
    <w:p w:rsidR="005E0EDA" w:rsidRPr="002E5299" w:rsidRDefault="005E0EDA" w:rsidP="00F31A0F">
      <w:pPr>
        <w:numPr>
          <w:ilvl w:val="0"/>
          <w:numId w:val="5"/>
        </w:numPr>
        <w:rPr>
          <w:rFonts w:ascii="Cambria" w:hAnsi="Cambria"/>
          <w:lang w:val="sr-Cyrl-ME"/>
        </w:rPr>
      </w:pPr>
      <w:r w:rsidRPr="002E5299">
        <w:rPr>
          <w:rFonts w:ascii="Cambria" w:hAnsi="Cambria"/>
          <w:lang w:val="sr-Cyrl-ME"/>
        </w:rPr>
        <w:t>postoji sukob interesa iz člana 41 stav 1 tačka 2 ili člana 42 ovog zakona;</w:t>
      </w:r>
    </w:p>
    <w:p w:rsidR="005E0EDA" w:rsidRPr="002E5299" w:rsidRDefault="005E0EDA" w:rsidP="00F31A0F">
      <w:pPr>
        <w:numPr>
          <w:ilvl w:val="0"/>
          <w:numId w:val="5"/>
        </w:numPr>
        <w:rPr>
          <w:rFonts w:ascii="Cambria" w:hAnsi="Cambria"/>
          <w:lang w:val="sr-Cyrl-ME"/>
        </w:rPr>
      </w:pPr>
      <w:r w:rsidRPr="002E5299">
        <w:rPr>
          <w:rFonts w:ascii="Cambria" w:hAnsi="Cambria"/>
          <w:lang w:val="sr-Cyrl-ME"/>
        </w:rPr>
        <w:t>ne ispunjava uslov iz člana 99 ovog zakona;</w:t>
      </w:r>
    </w:p>
    <w:p w:rsidR="005E0EDA" w:rsidRPr="002E5299" w:rsidRDefault="005E0EDA" w:rsidP="00F31A0F">
      <w:pPr>
        <w:numPr>
          <w:ilvl w:val="0"/>
          <w:numId w:val="5"/>
        </w:numPr>
        <w:rPr>
          <w:rFonts w:ascii="Cambria" w:hAnsi="Cambria"/>
          <w:lang w:val="sr-Cyrl-ME"/>
        </w:rPr>
      </w:pPr>
      <w:r w:rsidRPr="002E5299">
        <w:rPr>
          <w:rFonts w:ascii="Cambria" w:hAnsi="Cambria"/>
          <w:lang w:val="sr-Cyrl-ME"/>
        </w:rPr>
        <w:t>ne ispunjava uslov iz čl. 102, 104 ili 106 ovog zakona predviđen tenderskom dokumentacijom;</w:t>
      </w:r>
    </w:p>
    <w:p w:rsidR="005E0EDA" w:rsidRPr="002E5299" w:rsidRDefault="005E0EDA" w:rsidP="00F31A0F">
      <w:pPr>
        <w:numPr>
          <w:ilvl w:val="0"/>
          <w:numId w:val="5"/>
        </w:numPr>
        <w:rPr>
          <w:rFonts w:ascii="Cambria" w:hAnsi="Cambria"/>
          <w:lang w:val="sr-Cyrl-ME"/>
        </w:rPr>
      </w:pPr>
      <w:r w:rsidRPr="002E5299">
        <w:rPr>
          <w:rFonts w:ascii="Cambria" w:hAnsi="Cambria"/>
          <w:lang w:val="sr-Cyrl-ME"/>
        </w:rPr>
        <w:t>nije dostavio izjavu privrednog subjekta ili dostavljena izjava ne sadrži informacije i podatke tražene tenderskom dokumentacijom ili je nepravilno sačinjena;</w:t>
      </w:r>
    </w:p>
    <w:p w:rsidR="005E0EDA" w:rsidRPr="002E5299" w:rsidRDefault="005E0EDA" w:rsidP="00F31A0F">
      <w:pPr>
        <w:numPr>
          <w:ilvl w:val="0"/>
          <w:numId w:val="5"/>
        </w:numPr>
        <w:rPr>
          <w:rFonts w:ascii="Cambria" w:hAnsi="Cambria"/>
          <w:lang w:val="sr-Cyrl-ME"/>
        </w:rPr>
      </w:pPr>
      <w:r w:rsidRPr="002E5299">
        <w:rPr>
          <w:rFonts w:ascii="Cambria" w:hAnsi="Cambria"/>
          <w:lang w:val="sr-Cyrl-ME"/>
        </w:rPr>
        <w:t>postoji razlog na osnovu kojeg se smatra da je odustao od prijave, odnosno ponude, a koji je propisan članom 120 stav 15 ovog zakona;</w:t>
      </w:r>
    </w:p>
    <w:p w:rsidR="005E0EDA" w:rsidRPr="002E5299" w:rsidRDefault="005E0EDA" w:rsidP="00F31A0F">
      <w:pPr>
        <w:numPr>
          <w:ilvl w:val="0"/>
          <w:numId w:val="5"/>
        </w:numPr>
        <w:rPr>
          <w:rFonts w:ascii="Cambria" w:hAnsi="Cambria"/>
          <w:lang w:val="sr-Cyrl-ME"/>
        </w:rPr>
      </w:pPr>
      <w:r w:rsidRPr="002E5299">
        <w:rPr>
          <w:rFonts w:ascii="Cambria" w:hAnsi="Cambria"/>
          <w:lang w:val="sr-Cyrl-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5E0EDA" w:rsidRPr="002E5299" w:rsidRDefault="005E0EDA" w:rsidP="00F31A0F">
      <w:pPr>
        <w:numPr>
          <w:ilvl w:val="0"/>
          <w:numId w:val="5"/>
        </w:numPr>
        <w:rPr>
          <w:rFonts w:ascii="Cambria" w:hAnsi="Cambria"/>
          <w:lang w:val="sr-Cyrl-ME"/>
        </w:rPr>
      </w:pPr>
      <w:r w:rsidRPr="002E5299">
        <w:rPr>
          <w:rFonts w:ascii="Cambria" w:hAnsi="Cambria"/>
          <w:lang w:val="sr-Cyrl-ME"/>
        </w:rPr>
        <w:t>postoji drugi razlog propisan ovim zakonom.</w:t>
      </w:r>
    </w:p>
    <w:p w:rsidR="00F31A0F" w:rsidRPr="002E5299" w:rsidRDefault="00F31A0F" w:rsidP="00F31A0F">
      <w:pPr>
        <w:rPr>
          <w:rFonts w:ascii="Cambria" w:hAnsi="Cambria"/>
          <w:lang w:val="sr-Cyrl-ME"/>
        </w:rPr>
      </w:pPr>
    </w:p>
    <w:p w:rsidR="005E0EDA" w:rsidRPr="002E5299" w:rsidRDefault="005E0EDA" w:rsidP="00F31A0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outlineLvl w:val="0"/>
        <w:rPr>
          <w:rFonts w:ascii="Cambria" w:hAnsi="Cambria"/>
          <w:b/>
          <w:lang w:val="sr-Cyrl-ME"/>
        </w:rPr>
      </w:pPr>
      <w:r w:rsidRPr="002E5299">
        <w:rPr>
          <w:rFonts w:ascii="Cambria" w:hAnsi="Cambria"/>
          <w:b/>
          <w:lang w:val="sr-Cyrl-ME"/>
        </w:rPr>
        <w:t>SREDSTVA FINANSIJSKOG OBEZBJEĐENJA UGOVORA O JAVNOJ NABAVCI</w:t>
      </w:r>
      <w:bookmarkEnd w:id="5"/>
    </w:p>
    <w:p w:rsidR="005E0EDA" w:rsidRPr="002E5299" w:rsidRDefault="005E0EDA" w:rsidP="00F31A0F">
      <w:pPr>
        <w:jc w:val="both"/>
        <w:rPr>
          <w:rFonts w:ascii="Cambria" w:hAnsi="Cambria"/>
          <w:color w:val="000000"/>
          <w:lang w:val="sr-Cyrl-ME"/>
        </w:rPr>
      </w:pPr>
    </w:p>
    <w:p w:rsidR="005E0EDA" w:rsidRPr="002E5299" w:rsidRDefault="005E0EDA" w:rsidP="00F31A0F">
      <w:pPr>
        <w:jc w:val="both"/>
        <w:rPr>
          <w:rFonts w:ascii="Cambria" w:hAnsi="Cambria"/>
          <w:color w:val="000000"/>
          <w:lang w:val="sr-Cyrl-ME"/>
        </w:rPr>
      </w:pPr>
      <w:r w:rsidRPr="002E5299">
        <w:rPr>
          <w:rFonts w:ascii="Cambria" w:hAnsi="Cambria"/>
          <w:color w:val="000000"/>
          <w:lang w:val="sr-Cyrl-ME"/>
        </w:rPr>
        <w:t>Ponuđač čija ponuda bude izabrana kao najpovoljnija je dužan da uz potpisan ugovor o javnoj nabavci dostavi naručiocu:</w:t>
      </w:r>
    </w:p>
    <w:p w:rsidR="005E0EDA" w:rsidRPr="002E5299" w:rsidRDefault="00BE4203" w:rsidP="00F31A0F">
      <w:pPr>
        <w:jc w:val="both"/>
        <w:rPr>
          <w:rFonts w:ascii="Cambria" w:hAnsi="Cambria"/>
          <w:lang w:val="sr-Cyrl-ME"/>
        </w:rPr>
      </w:pPr>
      <w:r w:rsidRPr="002E5299">
        <w:rPr>
          <w:rFonts w:ascii="Cambria" w:hAnsi="Cambria"/>
          <w:color w:val="000000"/>
          <w:lang w:val="sr-Cyrl-ME"/>
        </w:rPr>
        <w:sym w:font="Wingdings" w:char="F078"/>
      </w:r>
      <w:r w:rsidR="005E0EDA" w:rsidRPr="002E5299">
        <w:rPr>
          <w:rFonts w:ascii="Cambria" w:hAnsi="Cambria"/>
          <w:color w:val="000000"/>
          <w:lang w:val="sr-Cyrl-ME"/>
        </w:rPr>
        <w:t xml:space="preserve"> </w:t>
      </w:r>
      <w:r w:rsidR="005E0EDA" w:rsidRPr="002E5299">
        <w:rPr>
          <w:rFonts w:ascii="Cambria" w:hAnsi="Cambria"/>
          <w:lang w:val="sr-Cyrl-ME"/>
        </w:rPr>
        <w:t>garanciju za dobro izvršenje ugovora  ako su potpisnici dužni da ga izvršavaju</w:t>
      </w:r>
      <w:r w:rsidR="005E0EDA" w:rsidRPr="002E5299">
        <w:rPr>
          <w:rFonts w:ascii="Cambria" w:hAnsi="Cambria"/>
          <w:vertAlign w:val="superscript"/>
          <w:lang w:val="sr-Cyrl-ME"/>
        </w:rPr>
        <w:footnoteReference w:id="9"/>
      </w:r>
      <w:r w:rsidR="005E0EDA" w:rsidRPr="002E5299">
        <w:rPr>
          <w:rFonts w:ascii="Cambria" w:hAnsi="Cambria"/>
          <w:lang w:val="sr-Cyrl-ME"/>
        </w:rPr>
        <w:t xml:space="preserve">, za slučaj povrede ugovorenih obaveza </w:t>
      </w:r>
      <w:r w:rsidR="005E0EDA" w:rsidRPr="002E5299">
        <w:rPr>
          <w:rFonts w:ascii="Cambria" w:hAnsi="Cambria"/>
          <w:color w:val="000000"/>
          <w:lang w:val="sr-Cyrl-ME"/>
        </w:rPr>
        <w:t xml:space="preserve">u iznosu od </w:t>
      </w:r>
      <w:r w:rsidR="00BB160B" w:rsidRPr="002E5299">
        <w:rPr>
          <w:rFonts w:ascii="Cambria" w:hAnsi="Cambria"/>
          <w:color w:val="000000"/>
          <w:lang w:val="sr-Cyrl-ME"/>
        </w:rPr>
        <w:t xml:space="preserve">10 </w:t>
      </w:r>
      <w:r w:rsidR="005E0EDA" w:rsidRPr="002E5299">
        <w:rPr>
          <w:rFonts w:ascii="Cambria" w:hAnsi="Cambria"/>
          <w:color w:val="000000"/>
          <w:lang w:val="sr-Cyrl-ME"/>
        </w:rPr>
        <w:t>% od vrijednosti ugovora</w:t>
      </w:r>
      <w:r w:rsidR="005E0EDA" w:rsidRPr="002E5299">
        <w:rPr>
          <w:rFonts w:ascii="Cambria" w:hAnsi="Cambria"/>
          <w:vertAlign w:val="superscript"/>
          <w:lang w:val="sr-Cyrl-ME"/>
        </w:rPr>
        <w:t xml:space="preserve"> </w:t>
      </w:r>
      <w:r w:rsidR="005E0EDA" w:rsidRPr="002E5299">
        <w:rPr>
          <w:rFonts w:ascii="Cambria" w:hAnsi="Cambria"/>
          <w:vertAlign w:val="superscript"/>
          <w:lang w:val="sr-Cyrl-ME"/>
        </w:rPr>
        <w:footnoteReference w:id="10"/>
      </w:r>
      <w:r w:rsidR="005E0EDA" w:rsidRPr="002E5299">
        <w:rPr>
          <w:rFonts w:ascii="Cambria" w:hAnsi="Cambria"/>
          <w:lang w:val="sr-Cyrl-ME"/>
        </w:rPr>
        <w:t xml:space="preserve"> </w:t>
      </w:r>
      <w:r w:rsidR="00D47042" w:rsidRPr="00D47042">
        <w:rPr>
          <w:rFonts w:ascii="Cambria" w:hAnsi="Cambria"/>
          <w:lang w:val="sr-Cyrl-ME"/>
        </w:rPr>
        <w:t>sa rokom važenja 400 dana od dana izdavanja iste.</w:t>
      </w:r>
    </w:p>
    <w:p w:rsidR="005E0EDA" w:rsidRPr="002E5299" w:rsidRDefault="005E0EDA" w:rsidP="00F31A0F">
      <w:pPr>
        <w:jc w:val="both"/>
        <w:rPr>
          <w:rFonts w:ascii="Cambria" w:eastAsia="Calibri" w:hAnsi="Cambria"/>
          <w:color w:val="000000"/>
          <w:lang w:val="sr-Cyrl-ME"/>
        </w:rPr>
      </w:pPr>
    </w:p>
    <w:p w:rsidR="005E0EDA" w:rsidRPr="002E5299" w:rsidRDefault="005E0EDA" w:rsidP="00F31A0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ind w:hanging="630"/>
        <w:outlineLvl w:val="0"/>
        <w:rPr>
          <w:rFonts w:ascii="Cambria" w:hAnsi="Cambria"/>
          <w:b/>
          <w:color w:val="000000"/>
          <w:lang w:val="sr-Cyrl-ME"/>
        </w:rPr>
      </w:pPr>
      <w:bookmarkStart w:id="6" w:name="_Toc62730559"/>
      <w:r w:rsidRPr="002E5299">
        <w:rPr>
          <w:rFonts w:ascii="Cambria" w:hAnsi="Cambria"/>
          <w:b/>
          <w:lang w:val="sr-Cyrl-ME"/>
        </w:rPr>
        <w:t>METODOLOGIJA VREDNOVANJA PONUDA</w:t>
      </w:r>
      <w:bookmarkEnd w:id="6"/>
    </w:p>
    <w:p w:rsidR="005E0EDA" w:rsidRPr="002E5299" w:rsidRDefault="005E0EDA" w:rsidP="00F31A0F">
      <w:pPr>
        <w:rPr>
          <w:rFonts w:ascii="Cambria" w:hAnsi="Cambria"/>
          <w:lang w:val="sr-Cyrl-ME"/>
        </w:rPr>
      </w:pPr>
    </w:p>
    <w:p w:rsidR="005E0EDA" w:rsidRPr="002E5299" w:rsidRDefault="005E0EDA" w:rsidP="00F31A0F">
      <w:pPr>
        <w:jc w:val="both"/>
        <w:rPr>
          <w:rFonts w:ascii="Cambria" w:hAnsi="Cambria"/>
          <w:lang w:val="sr-Cyrl-ME"/>
        </w:rPr>
      </w:pPr>
      <w:r w:rsidRPr="002E5299">
        <w:rPr>
          <w:rFonts w:ascii="Cambria" w:hAnsi="Cambria"/>
          <w:lang w:val="sr-Cyrl-ME"/>
        </w:rPr>
        <w:t>Naručilac će u postupku javne nabavki izabrati ekonomski najpovoljniju ponudu, primjenom pristupa isplativosti, po osnovu kriterijuma</w:t>
      </w:r>
      <w:r w:rsidRPr="002E5299">
        <w:rPr>
          <w:rFonts w:ascii="Cambria" w:hAnsi="Cambria"/>
          <w:vertAlign w:val="superscript"/>
          <w:lang w:val="sr-Cyrl-ME"/>
        </w:rPr>
        <w:footnoteReference w:id="11"/>
      </w:r>
      <w:r w:rsidRPr="002E5299">
        <w:rPr>
          <w:rFonts w:ascii="Cambria" w:hAnsi="Cambria"/>
          <w:lang w:val="sr-Cyrl-ME"/>
        </w:rPr>
        <w:t xml:space="preserve">: </w:t>
      </w:r>
    </w:p>
    <w:p w:rsidR="00F31A0F" w:rsidRPr="002E5299" w:rsidRDefault="00F31A0F" w:rsidP="00F31A0F">
      <w:pPr>
        <w:jc w:val="both"/>
        <w:rPr>
          <w:rFonts w:ascii="Cambria" w:hAnsi="Cambria"/>
          <w:lang w:val="sr-Cyrl-ME"/>
        </w:rPr>
      </w:pPr>
    </w:p>
    <w:p w:rsidR="005E0EDA" w:rsidRPr="002E5299" w:rsidRDefault="00BE4203" w:rsidP="00F31A0F">
      <w:pPr>
        <w:rPr>
          <w:rFonts w:ascii="Cambria" w:hAnsi="Cambria"/>
          <w:lang w:val="sr-Cyrl-ME"/>
        </w:rPr>
      </w:pPr>
      <w:r w:rsidRPr="002E5299">
        <w:rPr>
          <w:rFonts w:ascii="Cambria" w:hAnsi="Cambria"/>
          <w:color w:val="000000"/>
          <w:lang w:val="sr-Cyrl-ME"/>
        </w:rPr>
        <w:sym w:font="Wingdings" w:char="F078"/>
      </w:r>
      <w:r w:rsidR="005E0EDA" w:rsidRPr="002E5299">
        <w:rPr>
          <w:rFonts w:ascii="Cambria" w:hAnsi="Cambria"/>
          <w:color w:val="000000"/>
          <w:lang w:val="sr-Cyrl-ME"/>
        </w:rPr>
        <w:t xml:space="preserve"> </w:t>
      </w:r>
      <w:r w:rsidR="005E0EDA" w:rsidRPr="002E5299">
        <w:rPr>
          <w:rFonts w:ascii="Cambria" w:hAnsi="Cambria"/>
          <w:lang w:val="sr-Cyrl-ME"/>
        </w:rPr>
        <w:t xml:space="preserve">odnos cijene i kvaliteta </w:t>
      </w:r>
    </w:p>
    <w:p w:rsidR="00F31A0F" w:rsidRPr="002E5299" w:rsidRDefault="00F31A0F" w:rsidP="00F31A0F">
      <w:pPr>
        <w:rPr>
          <w:rFonts w:ascii="Cambria" w:hAnsi="Cambria"/>
          <w:lang w:val="sr-Cyrl-ME"/>
        </w:rPr>
      </w:pP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Vrednovanje ponuda po kriterijumu ekonomski najpovoljnija ponuda vršiće se primjenom podkriterijuma cijena (C) i podkriterijuma kvalitet (K), na sljedeći način:</w:t>
      </w:r>
    </w:p>
    <w:p w:rsidR="002E5299" w:rsidRPr="002E5299" w:rsidRDefault="002E5299" w:rsidP="002E5299">
      <w:pPr>
        <w:jc w:val="both"/>
        <w:rPr>
          <w:rFonts w:ascii="Cambria" w:hAnsi="Cambria"/>
          <w:i/>
          <w:color w:val="000000"/>
          <w:lang w:val="sr-Cyrl-ME"/>
        </w:rPr>
      </w:pP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w:t>
      </w:r>
      <w:r w:rsidRPr="002E5299">
        <w:rPr>
          <w:rFonts w:ascii="Cambria" w:hAnsi="Cambria"/>
          <w:i/>
          <w:color w:val="000000"/>
          <w:lang w:val="sr-Cyrl-ME"/>
        </w:rPr>
        <w:tab/>
        <w:t xml:space="preserve">Ponuđena cijena (C):  </w:t>
      </w:r>
      <w:r w:rsidRPr="002E5299">
        <w:rPr>
          <w:rFonts w:ascii="Cambria" w:hAnsi="Cambria"/>
          <w:i/>
          <w:color w:val="000000"/>
          <w:lang w:val="sr-Cyrl-ME"/>
        </w:rPr>
        <w:tab/>
      </w:r>
      <w:r w:rsidRPr="002E5299">
        <w:rPr>
          <w:rFonts w:ascii="Cambria" w:hAnsi="Cambria"/>
          <w:i/>
          <w:color w:val="000000"/>
          <w:lang w:val="sr-Cyrl-ME"/>
        </w:rPr>
        <w:tab/>
      </w:r>
      <w:r w:rsidRPr="002E5299">
        <w:rPr>
          <w:rFonts w:ascii="Cambria" w:hAnsi="Cambria"/>
          <w:i/>
          <w:color w:val="000000"/>
          <w:lang w:val="sr-Cyrl-ME"/>
        </w:rPr>
        <w:tab/>
        <w:t xml:space="preserve">broj bodova 90 </w:t>
      </w: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w:t>
      </w:r>
      <w:r w:rsidRPr="002E5299">
        <w:rPr>
          <w:rFonts w:ascii="Cambria" w:hAnsi="Cambria"/>
          <w:i/>
          <w:color w:val="000000"/>
          <w:lang w:val="sr-Cyrl-ME"/>
        </w:rPr>
        <w:tab/>
        <w:t xml:space="preserve">Rok isporuke (R): </w:t>
      </w:r>
      <w:r w:rsidRPr="002E5299">
        <w:rPr>
          <w:rFonts w:ascii="Cambria" w:hAnsi="Cambria"/>
          <w:i/>
          <w:color w:val="000000"/>
          <w:lang w:val="sr-Cyrl-ME"/>
        </w:rPr>
        <w:tab/>
      </w:r>
      <w:r w:rsidRPr="002E5299">
        <w:rPr>
          <w:rFonts w:ascii="Cambria" w:hAnsi="Cambria"/>
          <w:i/>
          <w:color w:val="000000"/>
          <w:lang w:val="sr-Cyrl-ME"/>
        </w:rPr>
        <w:tab/>
        <w:t xml:space="preserve">                   </w:t>
      </w:r>
      <w:r w:rsidR="00D47042">
        <w:rPr>
          <w:rFonts w:ascii="Cambria" w:hAnsi="Cambria"/>
          <w:i/>
          <w:color w:val="000000"/>
          <w:lang w:val="sr-Latn-ME"/>
        </w:rPr>
        <w:t xml:space="preserve">     </w:t>
      </w:r>
      <w:r w:rsidRPr="002E5299">
        <w:rPr>
          <w:rFonts w:ascii="Cambria" w:hAnsi="Cambria"/>
          <w:i/>
          <w:color w:val="000000"/>
          <w:lang w:val="sr-Cyrl-ME"/>
        </w:rPr>
        <w:t xml:space="preserve">   broj bodova 10 </w:t>
      </w:r>
    </w:p>
    <w:p w:rsidR="002E5299" w:rsidRPr="002E5299" w:rsidRDefault="002E5299" w:rsidP="002E5299">
      <w:pPr>
        <w:jc w:val="both"/>
        <w:rPr>
          <w:rFonts w:ascii="Cambria" w:hAnsi="Cambria"/>
          <w:i/>
          <w:color w:val="000000"/>
          <w:lang w:val="sr-Cyrl-ME"/>
        </w:rPr>
      </w:pP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Ponuđena cijena (C): Kao osnov za vrednovanje ponuda uzimaju se ponuđene cijene ispravnih ponuda, gdje najniže ponuđena cijena ponude dobija maksimalni broj bodova 90. Broj bodova za ponude ostalih ponuđača izračunava se na način što se najniža ukupna ponuđena cijena podijeli sa ponuđenom cijenom ponude koja se vrednuje i dobijeni količnik pomnoži sa brojem bodova koji je određen za ovaj podkriterijum - 90 bodova, po formuli:</w:t>
      </w: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 xml:space="preserve"> </w:t>
      </w: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 xml:space="preserve">     C = (Cmin/Cp) x 90</w:t>
      </w:r>
    </w:p>
    <w:p w:rsidR="002E5299" w:rsidRPr="002E5299" w:rsidRDefault="002E5299" w:rsidP="002E5299">
      <w:pPr>
        <w:jc w:val="both"/>
        <w:rPr>
          <w:rFonts w:ascii="Cambria" w:hAnsi="Cambria"/>
          <w:i/>
          <w:color w:val="000000"/>
          <w:lang w:val="sr-Cyrl-ME"/>
        </w:rPr>
      </w:pP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gdje je:</w:t>
      </w: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 xml:space="preserve"> C –       broj bodova za ponuđenu cijenu ponude koja se vrednuje </w:t>
      </w: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 xml:space="preserve"> Cp –     ponuđena cijena ponude koja se vrednuje</w:t>
      </w: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 xml:space="preserve"> Cmin – najniža ponuđena cijena u postupku</w:t>
      </w:r>
    </w:p>
    <w:p w:rsidR="002E5299" w:rsidRPr="002E5299" w:rsidRDefault="002E5299" w:rsidP="002E5299">
      <w:pPr>
        <w:jc w:val="both"/>
        <w:rPr>
          <w:rFonts w:ascii="Cambria" w:hAnsi="Cambria"/>
          <w:i/>
          <w:color w:val="000000"/>
          <w:lang w:val="sr-Cyrl-ME"/>
        </w:rPr>
      </w:pP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Ako je ponuđena cijena 0,00 EUR-a prilikom vrednovanja te cijene po kriterijumu ili podkriterijumu najniža ponuđena cijena uzima se da je ponuđena cijena 0,01 EUR.</w:t>
      </w:r>
    </w:p>
    <w:p w:rsidR="002E5299" w:rsidRPr="002E5299" w:rsidRDefault="002E5299" w:rsidP="002E5299">
      <w:pPr>
        <w:jc w:val="both"/>
        <w:rPr>
          <w:rFonts w:ascii="Cambria" w:hAnsi="Cambria"/>
          <w:i/>
          <w:color w:val="000000"/>
          <w:lang w:val="sr-Cyrl-ME"/>
        </w:rPr>
      </w:pPr>
    </w:p>
    <w:p w:rsidR="002E5299" w:rsidRPr="002E5299" w:rsidRDefault="00F9610D" w:rsidP="002E5299">
      <w:pPr>
        <w:jc w:val="both"/>
        <w:rPr>
          <w:rFonts w:ascii="Cambria" w:hAnsi="Cambria"/>
          <w:i/>
          <w:color w:val="000000"/>
          <w:lang w:val="sr-Cyrl-ME"/>
        </w:rPr>
      </w:pPr>
      <w:r w:rsidRPr="00F9610D">
        <w:rPr>
          <w:rFonts w:ascii="Cambria" w:hAnsi="Cambria"/>
          <w:i/>
          <w:color w:val="000000"/>
          <w:lang w:val="sr-Cyrl-ME"/>
        </w:rPr>
        <w:t xml:space="preserve">Sukcesivni rok za isporuku (R): </w:t>
      </w:r>
      <w:r w:rsidR="002E5299" w:rsidRPr="002E5299">
        <w:rPr>
          <w:rFonts w:ascii="Cambria" w:hAnsi="Cambria"/>
          <w:i/>
          <w:color w:val="000000"/>
          <w:lang w:val="sr-Cyrl-ME"/>
        </w:rPr>
        <w:t>Osnov za vrednovanje</w:t>
      </w:r>
      <w:r w:rsidRPr="00F9610D">
        <w:t xml:space="preserve"> </w:t>
      </w:r>
      <w:r w:rsidRPr="00F9610D">
        <w:rPr>
          <w:rFonts w:ascii="Cambria" w:hAnsi="Cambria"/>
          <w:i/>
          <w:color w:val="000000"/>
          <w:lang w:val="sr-Cyrl-ME"/>
        </w:rPr>
        <w:t>po ovom segmentu</w:t>
      </w:r>
      <w:r w:rsidR="002E5299" w:rsidRPr="002E5299">
        <w:rPr>
          <w:rFonts w:ascii="Cambria" w:hAnsi="Cambria"/>
          <w:i/>
          <w:color w:val="000000"/>
          <w:lang w:val="sr-Cyrl-ME"/>
        </w:rPr>
        <w:t xml:space="preserve"> predstavlja ponuđeni </w:t>
      </w:r>
      <w:r w:rsidRPr="00F9610D">
        <w:rPr>
          <w:rFonts w:ascii="Cambria" w:hAnsi="Cambria"/>
          <w:i/>
          <w:color w:val="000000"/>
          <w:lang w:val="sr-Cyrl-ME"/>
        </w:rPr>
        <w:t xml:space="preserve">sukcesivni rok za isporuku </w:t>
      </w:r>
      <w:r w:rsidR="002E5299" w:rsidRPr="002E5299">
        <w:rPr>
          <w:rFonts w:ascii="Cambria" w:hAnsi="Cambria"/>
          <w:i/>
          <w:color w:val="000000"/>
          <w:lang w:val="sr-Cyrl-ME"/>
        </w:rPr>
        <w:t xml:space="preserve">u svim ispravnim ponudama, gdje najkraće ponuđeni </w:t>
      </w:r>
      <w:r w:rsidRPr="00F9610D">
        <w:rPr>
          <w:rFonts w:ascii="Cambria" w:hAnsi="Cambria"/>
          <w:i/>
          <w:color w:val="000000"/>
          <w:lang w:val="sr-Cyrl-ME"/>
        </w:rPr>
        <w:t xml:space="preserve">sukcesivni </w:t>
      </w:r>
      <w:r w:rsidR="002E5299" w:rsidRPr="002E5299">
        <w:rPr>
          <w:rFonts w:ascii="Cambria" w:hAnsi="Cambria"/>
          <w:i/>
          <w:color w:val="000000"/>
          <w:lang w:val="sr-Cyrl-ME"/>
        </w:rPr>
        <w:t xml:space="preserve">rok isporuke dobija maksimalni broj bodova 10. Broj bodova za ponude ostalih ponuđača izračunava se na način što se najkraće ponuđeni </w:t>
      </w:r>
      <w:r w:rsidRPr="00F9610D">
        <w:rPr>
          <w:rFonts w:ascii="Cambria" w:hAnsi="Cambria"/>
          <w:i/>
          <w:color w:val="000000"/>
          <w:lang w:val="sr-Cyrl-ME"/>
        </w:rPr>
        <w:t xml:space="preserve">sukcesivni </w:t>
      </w:r>
      <w:r w:rsidR="002E5299" w:rsidRPr="002E5299">
        <w:rPr>
          <w:rFonts w:ascii="Cambria" w:hAnsi="Cambria"/>
          <w:i/>
          <w:color w:val="000000"/>
          <w:lang w:val="sr-Cyrl-ME"/>
        </w:rPr>
        <w:t xml:space="preserve">rok isporuke podijeli sa ponuđenim rokom </w:t>
      </w:r>
      <w:r w:rsidRPr="00F9610D">
        <w:rPr>
          <w:rFonts w:ascii="Cambria" w:hAnsi="Cambria"/>
          <w:i/>
          <w:color w:val="000000"/>
          <w:lang w:val="sr-Cyrl-ME"/>
        </w:rPr>
        <w:t xml:space="preserve">sukcesivni </w:t>
      </w:r>
      <w:r w:rsidR="002E5299" w:rsidRPr="002E5299">
        <w:rPr>
          <w:rFonts w:ascii="Cambria" w:hAnsi="Cambria"/>
          <w:i/>
          <w:color w:val="000000"/>
          <w:lang w:val="sr-Cyrl-ME"/>
        </w:rPr>
        <w:t>isporuke ponude koja se vrednuje i dobijeni količnik pomnoži sa predviđenim brojem bodova za ovaj parametar - 10 bodova, po formuli:</w:t>
      </w:r>
    </w:p>
    <w:p w:rsidR="002E5299" w:rsidRPr="002E5299" w:rsidRDefault="002E5299" w:rsidP="002E5299">
      <w:pPr>
        <w:jc w:val="both"/>
        <w:rPr>
          <w:rFonts w:ascii="Cambria" w:hAnsi="Cambria"/>
          <w:i/>
          <w:color w:val="000000"/>
          <w:lang w:val="sr-Cyrl-ME"/>
        </w:rPr>
      </w:pP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R = (Rmin/Rp) x 10</w:t>
      </w:r>
    </w:p>
    <w:p w:rsidR="002E5299" w:rsidRPr="002E5299" w:rsidRDefault="002E5299" w:rsidP="002E5299">
      <w:pPr>
        <w:jc w:val="both"/>
        <w:rPr>
          <w:rFonts w:ascii="Cambria" w:hAnsi="Cambria"/>
          <w:i/>
          <w:color w:val="000000"/>
          <w:lang w:val="sr-Cyrl-ME"/>
        </w:rPr>
      </w:pP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gdje je:</w:t>
      </w: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R –        broj bodova za ponuđeni rok isporuke ponude koja se vrednuje</w:t>
      </w: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Rp –      ponuđeni rok isporuke ponude koja se vrednuje</w:t>
      </w:r>
    </w:p>
    <w:p w:rsidR="002E5299" w:rsidRPr="002E5299" w:rsidRDefault="002E5299" w:rsidP="002E5299">
      <w:pPr>
        <w:jc w:val="both"/>
        <w:rPr>
          <w:rFonts w:ascii="Cambria" w:hAnsi="Cambria"/>
          <w:i/>
          <w:color w:val="000000"/>
          <w:lang w:val="sr-Cyrl-ME"/>
        </w:rPr>
      </w:pPr>
      <w:r w:rsidRPr="002E5299">
        <w:rPr>
          <w:rFonts w:ascii="Cambria" w:hAnsi="Cambria"/>
          <w:i/>
          <w:color w:val="000000"/>
          <w:lang w:val="sr-Cyrl-ME"/>
        </w:rPr>
        <w:t>Rmin – najkraće ponuđeni rok isporuke.</w:t>
      </w:r>
    </w:p>
    <w:p w:rsidR="002E5299" w:rsidRPr="002E5299" w:rsidRDefault="002E5299" w:rsidP="002E5299">
      <w:pPr>
        <w:jc w:val="both"/>
        <w:rPr>
          <w:rFonts w:ascii="Cambria" w:hAnsi="Cambria"/>
          <w:i/>
          <w:color w:val="000000"/>
          <w:lang w:val="sr-Cyrl-ME"/>
        </w:rPr>
      </w:pPr>
    </w:p>
    <w:p w:rsidR="005E0EDA" w:rsidRDefault="002E5299" w:rsidP="002E5299">
      <w:pPr>
        <w:jc w:val="both"/>
        <w:rPr>
          <w:rFonts w:ascii="Cambria" w:hAnsi="Cambria"/>
          <w:i/>
          <w:color w:val="000000"/>
          <w:lang w:val="sr-Cyrl-ME"/>
        </w:rPr>
      </w:pPr>
      <w:r w:rsidRPr="002E5299">
        <w:rPr>
          <w:rFonts w:ascii="Cambria" w:hAnsi="Cambria"/>
          <w:i/>
          <w:color w:val="000000"/>
          <w:lang w:val="sr-Cyrl-ME"/>
        </w:rPr>
        <w:t xml:space="preserve">Napomena: </w:t>
      </w:r>
      <w:r w:rsidR="00D47042" w:rsidRPr="00D47042">
        <w:rPr>
          <w:rFonts w:ascii="Cambria" w:hAnsi="Cambria"/>
          <w:i/>
          <w:color w:val="000000"/>
          <w:lang w:val="sr-Cyrl-ME"/>
        </w:rPr>
        <w:t xml:space="preserve">Rok </w:t>
      </w:r>
      <w:r w:rsidR="00D47042">
        <w:rPr>
          <w:rFonts w:ascii="Cambria" w:hAnsi="Cambria"/>
          <w:i/>
          <w:color w:val="000000"/>
          <w:lang w:val="sr-Latn-ME"/>
        </w:rPr>
        <w:t>isporuke</w:t>
      </w:r>
      <w:r w:rsidR="00D47042" w:rsidRPr="00D47042">
        <w:rPr>
          <w:rFonts w:ascii="Cambria" w:hAnsi="Cambria"/>
          <w:i/>
          <w:color w:val="000000"/>
          <w:lang w:val="sr-Cyrl-ME"/>
        </w:rPr>
        <w:t xml:space="preserve"> u ponudi mora biti ponuđen u predviđenim vremenskim jedinicama - </w:t>
      </w:r>
      <w:r w:rsidR="00D47042">
        <w:rPr>
          <w:rFonts w:ascii="Cambria" w:hAnsi="Cambria"/>
          <w:i/>
          <w:color w:val="000000"/>
          <w:lang w:val="sr-Cyrl-ME"/>
        </w:rPr>
        <w:t xml:space="preserve">danima i ne može biti duži od </w:t>
      </w:r>
      <w:r w:rsidR="00D47042">
        <w:rPr>
          <w:rFonts w:ascii="Cambria" w:hAnsi="Cambria"/>
          <w:i/>
          <w:color w:val="000000"/>
          <w:lang w:val="sr-Latn-ME"/>
        </w:rPr>
        <w:t>28</w:t>
      </w:r>
      <w:r w:rsidR="00D47042" w:rsidRPr="00D47042">
        <w:rPr>
          <w:rFonts w:ascii="Cambria" w:hAnsi="Cambria"/>
          <w:i/>
          <w:color w:val="000000"/>
          <w:lang w:val="sr-Cyrl-ME"/>
        </w:rPr>
        <w:t>.</w:t>
      </w:r>
      <w:r w:rsidR="00D47042">
        <w:rPr>
          <w:rFonts w:ascii="Cambria" w:hAnsi="Cambria"/>
          <w:i/>
          <w:color w:val="000000"/>
          <w:lang w:val="sr-Latn-ME"/>
        </w:rPr>
        <w:t xml:space="preserve"> </w:t>
      </w:r>
      <w:r w:rsidRPr="002E5299">
        <w:rPr>
          <w:rFonts w:ascii="Cambria" w:hAnsi="Cambria"/>
          <w:i/>
          <w:color w:val="000000"/>
          <w:lang w:val="sr-Cyrl-ME"/>
        </w:rPr>
        <w:t>Ako je ponuđen maksimalni predviđeni rok isporuke (</w:t>
      </w:r>
      <w:r>
        <w:rPr>
          <w:rFonts w:ascii="Cambria" w:hAnsi="Cambria"/>
          <w:i/>
          <w:color w:val="000000"/>
          <w:lang w:val="sr-Latn-ME"/>
        </w:rPr>
        <w:t>28</w:t>
      </w:r>
      <w:r w:rsidRPr="002E5299">
        <w:rPr>
          <w:rFonts w:ascii="Cambria" w:hAnsi="Cambria"/>
          <w:i/>
          <w:color w:val="000000"/>
          <w:lang w:val="sr-Cyrl-ME"/>
        </w:rPr>
        <w:t xml:space="preserve"> dana) ponuda tog ponuđača dobija 0 bodova po ovom parametru.</w:t>
      </w:r>
    </w:p>
    <w:p w:rsidR="00F9610D" w:rsidRDefault="00F9610D" w:rsidP="002E5299">
      <w:pPr>
        <w:jc w:val="both"/>
        <w:rPr>
          <w:rFonts w:ascii="Cambria" w:hAnsi="Cambria"/>
          <w:i/>
          <w:color w:val="000000"/>
          <w:lang w:val="sr-Cyrl-ME"/>
        </w:rPr>
      </w:pPr>
    </w:p>
    <w:p w:rsidR="002E5299" w:rsidRDefault="002E5299" w:rsidP="002E5299">
      <w:pPr>
        <w:jc w:val="both"/>
        <w:rPr>
          <w:rFonts w:ascii="Cambria" w:hAnsi="Cambria"/>
          <w:color w:val="000000"/>
          <w:lang w:val="sr-Cyrl-ME"/>
        </w:rPr>
      </w:pPr>
    </w:p>
    <w:p w:rsidR="00F9610D" w:rsidRDefault="00F9610D" w:rsidP="002E5299">
      <w:pPr>
        <w:jc w:val="both"/>
        <w:rPr>
          <w:rFonts w:ascii="Cambria" w:hAnsi="Cambria"/>
          <w:color w:val="000000"/>
          <w:lang w:val="sr-Cyrl-ME"/>
        </w:rPr>
      </w:pPr>
    </w:p>
    <w:p w:rsidR="00F9610D" w:rsidRDefault="00F9610D" w:rsidP="002E5299">
      <w:pPr>
        <w:jc w:val="both"/>
        <w:rPr>
          <w:rFonts w:ascii="Cambria" w:hAnsi="Cambria"/>
          <w:color w:val="000000"/>
          <w:lang w:val="sr-Cyrl-ME"/>
        </w:rPr>
      </w:pPr>
    </w:p>
    <w:p w:rsidR="00F9610D" w:rsidRDefault="00F9610D" w:rsidP="002E5299">
      <w:pPr>
        <w:jc w:val="both"/>
        <w:rPr>
          <w:rFonts w:ascii="Cambria" w:hAnsi="Cambria"/>
          <w:color w:val="000000"/>
          <w:lang w:val="sr-Cyrl-ME"/>
        </w:rPr>
      </w:pPr>
    </w:p>
    <w:p w:rsidR="00F9610D" w:rsidRPr="002E5299" w:rsidRDefault="00F9610D" w:rsidP="002E5299">
      <w:pPr>
        <w:jc w:val="both"/>
        <w:rPr>
          <w:rFonts w:ascii="Cambria" w:hAnsi="Cambria"/>
          <w:color w:val="000000"/>
          <w:lang w:val="sr-Cyrl-ME"/>
        </w:rPr>
      </w:pPr>
    </w:p>
    <w:p w:rsidR="005E0EDA" w:rsidRPr="002E5299" w:rsidRDefault="005E0EDA" w:rsidP="00F31A0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outlineLvl w:val="0"/>
        <w:rPr>
          <w:rFonts w:ascii="Cambria" w:hAnsi="Cambria"/>
          <w:b/>
          <w:lang w:val="sr-Cyrl-ME"/>
        </w:rPr>
      </w:pPr>
      <w:bookmarkStart w:id="7" w:name="_Toc62730560"/>
      <w:r w:rsidRPr="002E5299">
        <w:rPr>
          <w:rFonts w:ascii="Cambria" w:hAnsi="Cambria"/>
          <w:b/>
          <w:lang w:val="sr-Cyrl-ME"/>
        </w:rPr>
        <w:lastRenderedPageBreak/>
        <w:t>JEZIK PONUDE</w:t>
      </w:r>
      <w:bookmarkEnd w:id="7"/>
    </w:p>
    <w:p w:rsidR="005E0EDA" w:rsidRPr="002E5299" w:rsidRDefault="005E0EDA" w:rsidP="00F31A0F">
      <w:pPr>
        <w:jc w:val="both"/>
        <w:rPr>
          <w:rFonts w:ascii="Cambria" w:hAnsi="Cambria"/>
          <w:b/>
          <w:bCs/>
          <w:color w:val="000000"/>
          <w:lang w:val="sr-Cyrl-ME"/>
        </w:rPr>
      </w:pPr>
    </w:p>
    <w:p w:rsidR="005E0EDA" w:rsidRPr="002E5299" w:rsidRDefault="005E0EDA" w:rsidP="00F31A0F">
      <w:pPr>
        <w:jc w:val="both"/>
        <w:rPr>
          <w:rFonts w:ascii="Cambria" w:hAnsi="Cambria"/>
          <w:color w:val="000000"/>
          <w:lang w:val="sr-Cyrl-ME"/>
        </w:rPr>
      </w:pPr>
      <w:r w:rsidRPr="002E5299">
        <w:rPr>
          <w:rFonts w:ascii="Cambria" w:hAnsi="Cambria"/>
          <w:color w:val="000000"/>
          <w:lang w:val="sr-Cyrl-ME"/>
        </w:rPr>
        <w:t>Ponuda se sačinjava na:</w:t>
      </w:r>
    </w:p>
    <w:p w:rsidR="005E0EDA" w:rsidRPr="002E5299" w:rsidRDefault="005E0EDA" w:rsidP="00F31A0F">
      <w:pPr>
        <w:jc w:val="both"/>
        <w:rPr>
          <w:rFonts w:ascii="Cambria" w:hAnsi="Cambria"/>
          <w:b/>
          <w:bCs/>
          <w:color w:val="000000"/>
          <w:lang w:val="sr-Cyrl-ME"/>
        </w:rPr>
      </w:pPr>
    </w:p>
    <w:p w:rsidR="005E0EDA" w:rsidRPr="002E5299" w:rsidRDefault="00165D59" w:rsidP="00F31A0F">
      <w:pPr>
        <w:jc w:val="both"/>
        <w:rPr>
          <w:rFonts w:ascii="Cambria" w:hAnsi="Cambria"/>
          <w:color w:val="000000"/>
          <w:lang w:val="sr-Cyrl-ME"/>
        </w:rPr>
      </w:pPr>
      <w:r w:rsidRPr="002E5299">
        <w:rPr>
          <w:rFonts w:ascii="Cambria" w:hAnsi="Cambria"/>
          <w:color w:val="000000"/>
          <w:lang w:val="sr-Cyrl-ME"/>
        </w:rPr>
        <w:sym w:font="Wingdings" w:char="F078"/>
      </w:r>
      <w:r w:rsidRPr="002E5299">
        <w:rPr>
          <w:rFonts w:ascii="Cambria" w:hAnsi="Cambria"/>
          <w:color w:val="000000"/>
          <w:lang w:val="sr-Cyrl-ME"/>
        </w:rPr>
        <w:t xml:space="preserve"> </w:t>
      </w:r>
      <w:r w:rsidR="005E0EDA" w:rsidRPr="002E5299">
        <w:rPr>
          <w:rFonts w:ascii="Cambria" w:hAnsi="Cambria"/>
          <w:color w:val="000000"/>
          <w:lang w:val="sr-Cyrl-ME"/>
        </w:rPr>
        <w:t xml:space="preserve"> </w:t>
      </w:r>
      <w:r w:rsidR="00D47042" w:rsidRPr="00D47042">
        <w:rPr>
          <w:rFonts w:ascii="Cambria" w:hAnsi="Cambria"/>
          <w:color w:val="000000"/>
          <w:lang w:val="sr-Cyrl-ME"/>
        </w:rPr>
        <w:t>crnogorskom jeziku i drugom jeziku koji je u službenoj upotrebi u Crnoj Gori, u skladu sa Ustavom i zakonom</w:t>
      </w:r>
    </w:p>
    <w:p w:rsidR="005E0EDA" w:rsidRPr="002E5299" w:rsidRDefault="005E0EDA" w:rsidP="00F31A0F">
      <w:pPr>
        <w:jc w:val="both"/>
        <w:rPr>
          <w:rFonts w:ascii="Cambria" w:hAnsi="Cambria"/>
          <w:lang w:val="sr-Cyrl-ME"/>
        </w:rPr>
      </w:pPr>
    </w:p>
    <w:p w:rsidR="005E0EDA" w:rsidRPr="002E5299" w:rsidRDefault="005E0EDA" w:rsidP="00F31A0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outlineLvl w:val="0"/>
        <w:rPr>
          <w:rFonts w:ascii="Cambria" w:hAnsi="Cambria"/>
          <w:b/>
          <w:lang w:val="sr-Cyrl-ME"/>
        </w:rPr>
      </w:pPr>
      <w:bookmarkStart w:id="8" w:name="_Toc62730561"/>
      <w:r w:rsidRPr="002E5299">
        <w:rPr>
          <w:rFonts w:ascii="Cambria" w:hAnsi="Cambria"/>
          <w:b/>
          <w:lang w:val="sr-Cyrl-ME"/>
        </w:rPr>
        <w:t>NAČIN, MJESTO I VRIJEME PODNOŠENJA PONUDA I OTVARANJA PONUDA</w:t>
      </w:r>
      <w:bookmarkEnd w:id="8"/>
    </w:p>
    <w:p w:rsidR="005E0EDA" w:rsidRPr="002E5299" w:rsidRDefault="005E0EDA" w:rsidP="00F31A0F">
      <w:pPr>
        <w:jc w:val="both"/>
        <w:rPr>
          <w:rFonts w:ascii="Cambria" w:hAnsi="Cambria"/>
          <w:b/>
          <w:bCs/>
          <w:color w:val="000000"/>
          <w:lang w:val="sr-Cyrl-ME"/>
        </w:rPr>
      </w:pPr>
    </w:p>
    <w:p w:rsidR="00436A29" w:rsidRPr="002E5299" w:rsidRDefault="00436A29" w:rsidP="00F31A0F">
      <w:pPr>
        <w:rPr>
          <w:rFonts w:ascii="Cambria" w:hAnsi="Cambria"/>
          <w:color w:val="000000"/>
          <w:lang w:val="sr-Cyrl-ME"/>
        </w:rPr>
      </w:pPr>
      <w:r w:rsidRPr="002E5299">
        <w:rPr>
          <w:rFonts w:ascii="Cambria" w:hAnsi="Cambria"/>
          <w:color w:val="000000"/>
          <w:lang w:val="sr-Cyrl-ME"/>
        </w:rPr>
        <w:t xml:space="preserve">Ponude se podnose preko ESJN-a zaključno sa danom </w:t>
      </w:r>
      <w:r w:rsidR="00420F98" w:rsidRPr="002E5299">
        <w:rPr>
          <w:rFonts w:ascii="Cambria" w:hAnsi="Cambria"/>
          <w:color w:val="000000"/>
          <w:lang w:val="sr-Latn-ME"/>
        </w:rPr>
        <w:t>24.07</w:t>
      </w:r>
      <w:r w:rsidRPr="002E5299">
        <w:rPr>
          <w:rFonts w:ascii="Cambria" w:hAnsi="Cambria"/>
          <w:color w:val="000000"/>
          <w:lang w:val="sr-Cyrl-ME"/>
        </w:rPr>
        <w:t xml:space="preserve">.2023. godine do </w:t>
      </w:r>
      <w:r w:rsidR="00F31A0F" w:rsidRPr="002E5299">
        <w:rPr>
          <w:rFonts w:ascii="Cambria" w:hAnsi="Cambria"/>
          <w:color w:val="000000"/>
          <w:lang w:val="sr-Cyrl-ME"/>
        </w:rPr>
        <w:t>12</w:t>
      </w:r>
      <w:r w:rsidRPr="002E5299">
        <w:rPr>
          <w:rFonts w:ascii="Cambria" w:hAnsi="Cambria"/>
          <w:color w:val="000000"/>
          <w:lang w:val="sr-Cyrl-ME"/>
        </w:rPr>
        <w:t xml:space="preserve"> sati.</w:t>
      </w:r>
    </w:p>
    <w:p w:rsidR="00420F98" w:rsidRPr="002E5299" w:rsidRDefault="00420F98" w:rsidP="00F31A0F">
      <w:pPr>
        <w:rPr>
          <w:rFonts w:ascii="Cambria" w:hAnsi="Cambria"/>
          <w:color w:val="000000"/>
          <w:lang w:val="sr-Cyrl-ME"/>
        </w:rPr>
      </w:pPr>
    </w:p>
    <w:p w:rsidR="00436A29" w:rsidRPr="002E5299" w:rsidRDefault="00436A29" w:rsidP="00F31A0F">
      <w:pPr>
        <w:rPr>
          <w:rFonts w:ascii="Cambria" w:hAnsi="Cambria"/>
          <w:color w:val="000000"/>
          <w:lang w:val="sr-Cyrl-ME"/>
        </w:rPr>
      </w:pPr>
      <w:r w:rsidRPr="002E5299">
        <w:rPr>
          <w:rFonts w:ascii="Cambria" w:hAnsi="Cambria"/>
          <w:color w:val="000000"/>
          <w:lang w:val="sr-Cyrl-ME"/>
        </w:rPr>
        <w:t xml:space="preserve">Otvaranje ponuda održaće se dana </w:t>
      </w:r>
      <w:r w:rsidR="00420F98" w:rsidRPr="002E5299">
        <w:rPr>
          <w:rFonts w:ascii="Cambria" w:hAnsi="Cambria"/>
          <w:color w:val="000000"/>
          <w:lang w:val="sr-Latn-ME"/>
        </w:rPr>
        <w:t>24.07</w:t>
      </w:r>
      <w:r w:rsidRPr="002E5299">
        <w:rPr>
          <w:rFonts w:ascii="Cambria" w:hAnsi="Cambria"/>
          <w:color w:val="000000"/>
          <w:lang w:val="sr-Cyrl-ME"/>
        </w:rPr>
        <w:t xml:space="preserve">.2023. godine u </w:t>
      </w:r>
      <w:r w:rsidR="00F31A0F" w:rsidRPr="002E5299">
        <w:rPr>
          <w:rFonts w:ascii="Cambria" w:hAnsi="Cambria"/>
          <w:color w:val="000000"/>
          <w:lang w:val="sr-Cyrl-ME"/>
        </w:rPr>
        <w:t>12</w:t>
      </w:r>
      <w:r w:rsidRPr="002E5299">
        <w:rPr>
          <w:rFonts w:ascii="Cambria" w:hAnsi="Cambria"/>
          <w:color w:val="000000"/>
          <w:lang w:val="sr-Cyrl-ME"/>
        </w:rPr>
        <w:t xml:space="preserve">:00 sati. </w:t>
      </w:r>
    </w:p>
    <w:p w:rsidR="00436A29" w:rsidRPr="002E5299" w:rsidRDefault="00436A29" w:rsidP="00F31A0F">
      <w:pPr>
        <w:rPr>
          <w:rFonts w:ascii="Cambria" w:hAnsi="Cambria"/>
          <w:color w:val="000000"/>
          <w:lang w:val="sr-Cyrl-ME"/>
        </w:rPr>
      </w:pPr>
      <w:r w:rsidRPr="002E5299">
        <w:rPr>
          <w:rFonts w:ascii="Cambria" w:hAnsi="Cambria"/>
          <w:color w:val="000000"/>
          <w:lang w:val="sr-Cyrl-ME"/>
        </w:rPr>
        <w:sym w:font="Wingdings" w:char="F078"/>
      </w:r>
      <w:r w:rsidRPr="002E5299">
        <w:rPr>
          <w:rFonts w:ascii="Cambria" w:hAnsi="Cambria"/>
          <w:color w:val="000000"/>
          <w:lang w:val="sr-Cyrl-ME"/>
        </w:rPr>
        <w:t xml:space="preserve"> Dio ponude koje se ne dostavlja preko ESJN-a, a odnosi se na garanciju ponude dostavlja se: </w:t>
      </w:r>
    </w:p>
    <w:p w:rsidR="00436A29" w:rsidRPr="002E5299" w:rsidRDefault="00436A29" w:rsidP="00F31A0F">
      <w:pPr>
        <w:numPr>
          <w:ilvl w:val="0"/>
          <w:numId w:val="1"/>
        </w:numPr>
        <w:jc w:val="both"/>
        <w:rPr>
          <w:rFonts w:ascii="Cambria" w:hAnsi="Cambria"/>
          <w:color w:val="000000"/>
          <w:lang w:val="sr-Cyrl-ME"/>
        </w:rPr>
      </w:pPr>
      <w:r w:rsidRPr="002E5299">
        <w:rPr>
          <w:rFonts w:ascii="Cambria" w:hAnsi="Cambria"/>
          <w:color w:val="000000"/>
          <w:lang w:val="sr-Cyrl-ME"/>
        </w:rPr>
        <w:t xml:space="preserve">neposrednom predajom na arhivi Naručioca na adresi </w:t>
      </w:r>
      <w:r w:rsidRPr="002E5299">
        <w:rPr>
          <w:rFonts w:ascii="Cambria" w:hAnsi="Cambria"/>
          <w:color w:val="000000"/>
          <w:u w:val="single"/>
          <w:lang w:val="sr-Cyrl-ME"/>
        </w:rPr>
        <w:t>Cetinjska broj 2, 81 000 Podgorica</w:t>
      </w:r>
      <w:r w:rsidRPr="002E5299">
        <w:rPr>
          <w:rFonts w:ascii="Cambria" w:hAnsi="Cambria"/>
          <w:color w:val="000000"/>
          <w:lang w:val="sr-Cyrl-ME"/>
        </w:rPr>
        <w:t>;</w:t>
      </w:r>
    </w:p>
    <w:p w:rsidR="00436A29" w:rsidRPr="002E5299" w:rsidRDefault="00436A29" w:rsidP="00F31A0F">
      <w:pPr>
        <w:numPr>
          <w:ilvl w:val="0"/>
          <w:numId w:val="1"/>
        </w:numPr>
        <w:jc w:val="both"/>
        <w:rPr>
          <w:rFonts w:ascii="Cambria" w:hAnsi="Cambria"/>
          <w:color w:val="000000"/>
          <w:lang w:val="sr-Cyrl-ME"/>
        </w:rPr>
      </w:pPr>
      <w:r w:rsidRPr="002E5299">
        <w:rPr>
          <w:rFonts w:ascii="Cambria" w:hAnsi="Cambria"/>
          <w:color w:val="000000"/>
          <w:lang w:val="sr-Cyrl-ME"/>
        </w:rPr>
        <w:t xml:space="preserve">preporučenom pošiljkom sa povratnicom na adresi </w:t>
      </w:r>
      <w:r w:rsidRPr="002E5299">
        <w:rPr>
          <w:rFonts w:ascii="Cambria" w:hAnsi="Cambria"/>
          <w:color w:val="000000"/>
          <w:u w:val="single"/>
          <w:lang w:val="sr-Cyrl-ME"/>
        </w:rPr>
        <w:t>Cetinjska broj 2, 81 000 Podgorica</w:t>
      </w:r>
      <w:r w:rsidRPr="002E5299">
        <w:rPr>
          <w:rFonts w:ascii="Cambria" w:hAnsi="Cambria"/>
          <w:color w:val="000000"/>
          <w:lang w:val="sr-Cyrl-ME"/>
        </w:rPr>
        <w:t>, s tim što pomenuti dio ponude mora biti uručen od strane poštanskog operatora najkasnije do roka određenog za podnošenje ponude</w:t>
      </w:r>
      <w:r w:rsidR="00420F98" w:rsidRPr="002E5299">
        <w:rPr>
          <w:rFonts w:ascii="Cambria" w:hAnsi="Cambria"/>
          <w:color w:val="000000"/>
          <w:lang w:val="sr-Latn-ME"/>
        </w:rPr>
        <w:t xml:space="preserve"> </w:t>
      </w:r>
      <w:r w:rsidRPr="002E5299">
        <w:rPr>
          <w:rFonts w:ascii="Cambria" w:hAnsi="Cambria"/>
          <w:color w:val="000000"/>
          <w:lang w:val="sr-Cyrl-ME"/>
        </w:rPr>
        <w:t xml:space="preserve">radnim danima od 08 do 12 sati, zaključno sa danom </w:t>
      </w:r>
      <w:r w:rsidR="002E5299" w:rsidRPr="002E5299">
        <w:rPr>
          <w:rFonts w:ascii="Cambria" w:hAnsi="Cambria"/>
          <w:color w:val="000000"/>
          <w:lang w:val="sr-Latn-ME"/>
        </w:rPr>
        <w:t>24.07</w:t>
      </w:r>
      <w:r w:rsidRPr="002E5299">
        <w:rPr>
          <w:rFonts w:ascii="Cambria" w:hAnsi="Cambria"/>
          <w:color w:val="000000"/>
          <w:lang w:val="sr-Cyrl-ME"/>
        </w:rPr>
        <w:t xml:space="preserve">.2023. godine do </w:t>
      </w:r>
      <w:r w:rsidR="00F31A0F" w:rsidRPr="002E5299">
        <w:rPr>
          <w:rFonts w:ascii="Cambria" w:hAnsi="Cambria"/>
          <w:color w:val="000000"/>
          <w:lang w:val="sr-Cyrl-ME"/>
        </w:rPr>
        <w:t>12</w:t>
      </w:r>
      <w:r w:rsidRPr="002E5299">
        <w:rPr>
          <w:rFonts w:ascii="Cambria" w:hAnsi="Cambria"/>
          <w:color w:val="000000"/>
          <w:lang w:val="sr-Cyrl-ME"/>
        </w:rPr>
        <w:t xml:space="preserve"> sati.</w:t>
      </w:r>
    </w:p>
    <w:p w:rsidR="00436A29" w:rsidRPr="002E5299" w:rsidRDefault="00436A29" w:rsidP="00F31A0F">
      <w:pPr>
        <w:rPr>
          <w:rFonts w:ascii="Cambria" w:hAnsi="Cambria"/>
          <w:color w:val="000000"/>
          <w:highlight w:val="yellow"/>
          <w:lang w:val="sr-Cyrl-ME"/>
        </w:rPr>
      </w:pPr>
    </w:p>
    <w:p w:rsidR="005E0EDA" w:rsidRPr="002E5299" w:rsidRDefault="005E0EDA" w:rsidP="00F31A0F">
      <w:pPr>
        <w:rPr>
          <w:rFonts w:ascii="Cambria" w:hAnsi="Cambria"/>
          <w:i/>
          <w:iCs/>
          <w:color w:val="000000"/>
          <w:highlight w:val="yellow"/>
          <w:lang w:val="sr-Cyrl-ME"/>
        </w:rPr>
      </w:pPr>
    </w:p>
    <w:p w:rsidR="005E0EDA" w:rsidRPr="002E5299" w:rsidRDefault="005E0EDA" w:rsidP="00F31A0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outlineLvl w:val="0"/>
        <w:rPr>
          <w:rFonts w:ascii="Cambria" w:hAnsi="Cambria"/>
          <w:b/>
          <w:lang w:val="sr-Cyrl-ME"/>
        </w:rPr>
      </w:pPr>
      <w:bookmarkStart w:id="9" w:name="_Toc62730562"/>
      <w:r w:rsidRPr="002E5299">
        <w:rPr>
          <w:rFonts w:ascii="Cambria" w:hAnsi="Cambria"/>
          <w:b/>
          <w:lang w:val="sr-Cyrl-ME"/>
        </w:rPr>
        <w:t>USLOVI ZA AKTIVIRANJE GARANCIJE PONUDE</w:t>
      </w:r>
      <w:r w:rsidRPr="002E5299">
        <w:rPr>
          <w:rFonts w:ascii="Cambria" w:hAnsi="Cambria"/>
          <w:b/>
          <w:vertAlign w:val="superscript"/>
          <w:lang w:val="sr-Cyrl-ME"/>
        </w:rPr>
        <w:footnoteReference w:id="12"/>
      </w:r>
      <w:bookmarkEnd w:id="9"/>
    </w:p>
    <w:p w:rsidR="005E0EDA" w:rsidRPr="002E5299" w:rsidRDefault="005E0EDA" w:rsidP="00F31A0F">
      <w:pPr>
        <w:jc w:val="both"/>
        <w:rPr>
          <w:rFonts w:ascii="Cambria" w:hAnsi="Cambria"/>
          <w:b/>
          <w:bCs/>
          <w:color w:val="000000"/>
          <w:lang w:val="sr-Cyrl-ME"/>
        </w:rPr>
      </w:pPr>
    </w:p>
    <w:p w:rsidR="005E0EDA" w:rsidRPr="002E5299" w:rsidRDefault="005E0EDA" w:rsidP="00F31A0F">
      <w:pPr>
        <w:jc w:val="both"/>
        <w:rPr>
          <w:rFonts w:ascii="Cambria" w:hAnsi="Cambria"/>
          <w:lang w:val="sr-Cyrl-ME"/>
        </w:rPr>
      </w:pPr>
      <w:r w:rsidRPr="002E5299">
        <w:rPr>
          <w:rFonts w:ascii="Cambria" w:hAnsi="Cambria"/>
          <w:lang w:val="sr-Cyrl-ME"/>
        </w:rPr>
        <w:t xml:space="preserve">Garancija ponude će se aktivirati ako ponuđač: </w:t>
      </w:r>
    </w:p>
    <w:p w:rsidR="005E0EDA" w:rsidRPr="002E5299" w:rsidRDefault="005E0EDA" w:rsidP="00F31A0F">
      <w:pPr>
        <w:pStyle w:val="T30X"/>
        <w:spacing w:before="0" w:after="0"/>
        <w:ind w:left="567" w:hanging="283"/>
        <w:rPr>
          <w:rFonts w:ascii="Cambria" w:hAnsi="Cambria"/>
          <w:sz w:val="24"/>
          <w:szCs w:val="24"/>
          <w:lang w:val="sr-Cyrl-ME"/>
        </w:rPr>
      </w:pPr>
      <w:r w:rsidRPr="002E5299">
        <w:rPr>
          <w:rFonts w:ascii="Cambria" w:hAnsi="Cambria"/>
          <w:sz w:val="24"/>
          <w:szCs w:val="24"/>
          <w:lang w:val="sr-Cyrl-ME"/>
        </w:rPr>
        <w:t>1) odustane od ponude u roku važenja ponude i/ili</w:t>
      </w:r>
    </w:p>
    <w:p w:rsidR="005E0EDA" w:rsidRDefault="005E0EDA" w:rsidP="00F31A0F">
      <w:pPr>
        <w:pStyle w:val="T30X"/>
        <w:spacing w:before="0" w:after="0"/>
        <w:rPr>
          <w:rFonts w:ascii="Cambria" w:hAnsi="Cambria"/>
          <w:sz w:val="24"/>
          <w:szCs w:val="24"/>
          <w:lang w:val="sr-Cyrl-ME"/>
        </w:rPr>
      </w:pPr>
      <w:r w:rsidRPr="002E5299">
        <w:rPr>
          <w:rFonts w:ascii="Cambria" w:hAnsi="Cambria"/>
          <w:sz w:val="24"/>
          <w:szCs w:val="24"/>
          <w:lang w:val="sr-Cyrl-ME"/>
        </w:rPr>
        <w:t xml:space="preserve"> 2) odbije da zaključi ugovor o javnoj nabavci ili okvirni sporazum.</w:t>
      </w:r>
    </w:p>
    <w:p w:rsidR="008C6FB4" w:rsidRDefault="008C6FB4" w:rsidP="008C6FB4">
      <w:pPr>
        <w:pStyle w:val="T30X"/>
        <w:spacing w:before="0" w:after="0"/>
        <w:ind w:firstLine="0"/>
        <w:rPr>
          <w:rFonts w:ascii="Cambria" w:hAnsi="Cambria"/>
          <w:sz w:val="24"/>
          <w:szCs w:val="24"/>
          <w:lang w:val="sr-Cyrl-ME"/>
        </w:rPr>
      </w:pPr>
    </w:p>
    <w:p w:rsidR="008C6FB4" w:rsidRPr="003142F0" w:rsidRDefault="008C6FB4" w:rsidP="008C6FB4">
      <w:pPr>
        <w:jc w:val="both"/>
        <w:rPr>
          <w:rFonts w:ascii="Cambria" w:hAnsi="Cambria" w:cs="Arial"/>
          <w:b/>
          <w:color w:val="000000"/>
          <w:u w:val="single"/>
          <w:lang w:val="sr-Latn-ME"/>
        </w:rPr>
      </w:pPr>
      <w:r w:rsidRPr="003142F0">
        <w:rPr>
          <w:rFonts w:ascii="Cambria" w:hAnsi="Cambria" w:cs="Arial"/>
          <w:b/>
          <w:color w:val="000000"/>
          <w:u w:val="single"/>
          <w:lang w:val="sr-Latn-ME"/>
        </w:rPr>
        <w:t>Kako predviđeno zaključivanje okvirnog sporazuma, garancija ponude se dostavlja u iznosu od 2% procijenjene vrijednosti predmeta javne nabavke za vrijeme trajanja okvirnog sporazuma.</w:t>
      </w:r>
    </w:p>
    <w:p w:rsidR="008C6FB4" w:rsidRPr="002E5299" w:rsidRDefault="008C6FB4" w:rsidP="008C6FB4">
      <w:pPr>
        <w:pStyle w:val="T30X"/>
        <w:spacing w:before="0" w:after="0"/>
        <w:ind w:firstLine="0"/>
        <w:rPr>
          <w:rFonts w:ascii="Cambria" w:hAnsi="Cambria"/>
          <w:sz w:val="24"/>
          <w:szCs w:val="24"/>
          <w:lang w:val="sr-Cyrl-ME"/>
        </w:rPr>
      </w:pPr>
    </w:p>
    <w:p w:rsidR="005E0EDA" w:rsidRPr="002E5299" w:rsidRDefault="005E0EDA" w:rsidP="00F31A0F">
      <w:pPr>
        <w:jc w:val="both"/>
        <w:rPr>
          <w:rFonts w:ascii="Cambria" w:hAnsi="Cambria"/>
          <w:color w:val="000000"/>
          <w:lang w:val="sr-Cyrl-ME"/>
        </w:rPr>
      </w:pPr>
    </w:p>
    <w:p w:rsidR="005E0EDA" w:rsidRPr="002E5299" w:rsidRDefault="005E0EDA" w:rsidP="00F31A0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outlineLvl w:val="0"/>
        <w:rPr>
          <w:rFonts w:ascii="Cambria" w:hAnsi="Cambria"/>
          <w:b/>
          <w:lang w:val="sr-Cyrl-ME"/>
        </w:rPr>
      </w:pPr>
      <w:bookmarkStart w:id="10" w:name="_Toc62730563"/>
      <w:r w:rsidRPr="002E5299">
        <w:rPr>
          <w:rFonts w:ascii="Cambria" w:hAnsi="Cambria"/>
          <w:b/>
          <w:lang w:val="sr-Cyrl-ME"/>
        </w:rPr>
        <w:t>TAJNOST PODATAKA</w:t>
      </w:r>
      <w:bookmarkEnd w:id="10"/>
    </w:p>
    <w:p w:rsidR="005E0EDA" w:rsidRPr="002E5299" w:rsidRDefault="005E0EDA" w:rsidP="00F31A0F">
      <w:pPr>
        <w:jc w:val="both"/>
        <w:rPr>
          <w:rFonts w:ascii="Cambria" w:hAnsi="Cambria"/>
          <w:color w:val="000000"/>
          <w:lang w:val="sr-Cyrl-ME"/>
        </w:rPr>
      </w:pPr>
      <w:r w:rsidRPr="002E5299">
        <w:rPr>
          <w:rFonts w:ascii="Cambria" w:hAnsi="Cambria"/>
          <w:color w:val="000000"/>
          <w:lang w:val="sr-Cyrl-ME"/>
        </w:rPr>
        <w:t xml:space="preserve"> </w:t>
      </w:r>
    </w:p>
    <w:p w:rsidR="005E0EDA" w:rsidRPr="002E5299" w:rsidRDefault="005E0EDA" w:rsidP="00F31A0F">
      <w:pPr>
        <w:jc w:val="both"/>
        <w:rPr>
          <w:rFonts w:ascii="Cambria" w:hAnsi="Cambria"/>
          <w:color w:val="000000"/>
          <w:lang w:val="sr-Cyrl-ME"/>
        </w:rPr>
      </w:pPr>
      <w:r w:rsidRPr="002E5299">
        <w:rPr>
          <w:rFonts w:ascii="Cambria" w:hAnsi="Cambria"/>
          <w:color w:val="000000"/>
          <w:lang w:val="sr-Cyrl-ME"/>
        </w:rPr>
        <w:t>Tenderska dokumentacija sadrži tajne podatke</w:t>
      </w:r>
    </w:p>
    <w:p w:rsidR="005E0EDA" w:rsidRPr="002E5299" w:rsidRDefault="005E0EDA" w:rsidP="00F31A0F">
      <w:pPr>
        <w:jc w:val="both"/>
        <w:rPr>
          <w:rFonts w:ascii="Cambria" w:hAnsi="Cambria"/>
          <w:color w:val="000000"/>
          <w:lang w:val="sr-Cyrl-ME"/>
        </w:rPr>
      </w:pPr>
    </w:p>
    <w:p w:rsidR="005E0EDA" w:rsidRPr="002E5299" w:rsidRDefault="00A40EFB" w:rsidP="00F31A0F">
      <w:pPr>
        <w:jc w:val="both"/>
        <w:rPr>
          <w:rFonts w:ascii="Cambria" w:hAnsi="Cambria"/>
          <w:color w:val="000000"/>
          <w:lang w:val="en-GB"/>
        </w:rPr>
      </w:pPr>
      <w:r w:rsidRPr="002E5299">
        <w:rPr>
          <w:rFonts w:ascii="Cambria" w:hAnsi="Cambria"/>
          <w:color w:val="000000"/>
          <w:lang w:val="sr-Cyrl-ME"/>
        </w:rPr>
        <w:sym w:font="Wingdings" w:char="F078"/>
      </w:r>
      <w:r w:rsidR="005E0EDA" w:rsidRPr="002E5299">
        <w:rPr>
          <w:rFonts w:ascii="Cambria" w:hAnsi="Cambria"/>
          <w:color w:val="000000"/>
          <w:lang w:val="sr-Cyrl-ME"/>
        </w:rPr>
        <w:t xml:space="preserve"> ne</w:t>
      </w:r>
      <w:r w:rsidR="00F31A0F" w:rsidRPr="002E5299">
        <w:rPr>
          <w:rFonts w:ascii="Cambria" w:hAnsi="Cambria"/>
          <w:color w:val="000000"/>
          <w:lang w:val="en-GB"/>
        </w:rPr>
        <w:t>.</w:t>
      </w:r>
    </w:p>
    <w:p w:rsidR="005E0EDA" w:rsidRPr="002E5299" w:rsidRDefault="005E0EDA" w:rsidP="00F31A0F">
      <w:pPr>
        <w:rPr>
          <w:rFonts w:ascii="Cambria" w:hAnsi="Cambria"/>
          <w:lang w:val="sr-Cyrl-ME"/>
        </w:rPr>
      </w:pPr>
    </w:p>
    <w:p w:rsidR="005E0EDA" w:rsidRPr="002E5299" w:rsidRDefault="005E0EDA" w:rsidP="00F31A0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outlineLvl w:val="0"/>
        <w:rPr>
          <w:rFonts w:ascii="Cambria" w:hAnsi="Cambria"/>
          <w:b/>
          <w:lang w:val="sr-Cyrl-ME"/>
        </w:rPr>
      </w:pPr>
      <w:bookmarkStart w:id="11" w:name="_Toc62730564"/>
      <w:r w:rsidRPr="002E5299">
        <w:rPr>
          <w:rFonts w:ascii="Cambria" w:hAnsi="Cambria"/>
          <w:b/>
          <w:lang w:val="sr-Cyrl-ME"/>
        </w:rPr>
        <w:t>UPUTSTVO ZA SAČINJAVANJE PONUDE</w:t>
      </w:r>
      <w:bookmarkEnd w:id="11"/>
    </w:p>
    <w:p w:rsidR="005E0EDA" w:rsidRPr="002E5299" w:rsidRDefault="005E0EDA" w:rsidP="00F31A0F">
      <w:pPr>
        <w:rPr>
          <w:rFonts w:ascii="Cambria" w:hAnsi="Cambria"/>
          <w:lang w:val="sr-Cyrl-ME"/>
        </w:rPr>
      </w:pPr>
    </w:p>
    <w:p w:rsidR="005E0EDA" w:rsidRPr="002E5299" w:rsidRDefault="005E0EDA" w:rsidP="00F31A0F">
      <w:pPr>
        <w:jc w:val="both"/>
        <w:rPr>
          <w:rFonts w:ascii="Cambria" w:hAnsi="Cambria"/>
          <w:lang w:val="sr-Cyrl-ME"/>
        </w:rPr>
      </w:pPr>
      <w:r w:rsidRPr="002E5299">
        <w:rPr>
          <w:rFonts w:ascii="Cambria" w:hAnsi="Cambria"/>
          <w:lang w:val="sr-Cyrl-ME"/>
        </w:rPr>
        <w:t xml:space="preserve">Ponude se sačinjava u ESJN u skladu sa tenderskom dokumentacijom i važećim Pravilnikom o sadržaju ponude i uputstvu za sačinjavanje i podnošenje ponude. </w:t>
      </w:r>
    </w:p>
    <w:p w:rsidR="005E0EDA" w:rsidRPr="002E5299" w:rsidRDefault="005E0EDA" w:rsidP="00F31A0F">
      <w:pPr>
        <w:jc w:val="both"/>
        <w:rPr>
          <w:rFonts w:ascii="Cambria" w:hAnsi="Cambria"/>
          <w:lang w:val="sr-Cyrl-ME"/>
        </w:rPr>
      </w:pPr>
      <w:r w:rsidRPr="002E5299">
        <w:rPr>
          <w:rFonts w:ascii="Cambria" w:hAnsi="Cambria"/>
          <w:lang w:val="sr-Cyrl-ME"/>
        </w:rPr>
        <w:lastRenderedPageBreak/>
        <w:t>Ispunjenost uslova za učešće u postupku javne nabavke dokazuje se izjavom privrednog subjekta, koja se sačinjava na obrascu datom u Pravilniku o obrascu izjave privrednog subjekta.</w:t>
      </w:r>
    </w:p>
    <w:p w:rsidR="005E0EDA" w:rsidRPr="002E5299" w:rsidRDefault="005E0EDA" w:rsidP="00F31A0F">
      <w:pPr>
        <w:jc w:val="both"/>
        <w:rPr>
          <w:rFonts w:ascii="Cambria" w:hAnsi="Cambria"/>
          <w:i/>
          <w:iCs/>
          <w:color w:val="000000"/>
          <w:lang w:val="sr-Cyrl-ME"/>
        </w:rPr>
      </w:pPr>
      <w:r w:rsidRPr="002E5299">
        <w:rPr>
          <w:rFonts w:ascii="Cambria" w:hAnsi="Cambria"/>
          <w:lang w:val="sr-Cyrl-ME"/>
        </w:rPr>
        <w:t xml:space="preserve">Ponuđač je dužan da tačno, potpuno, pravilno i nedvosmisleno popuni </w:t>
      </w:r>
      <w:r w:rsidRPr="002E5299">
        <w:rPr>
          <w:rFonts w:ascii="Cambria" w:eastAsia="Calibri" w:hAnsi="Cambria"/>
          <w:lang w:val="sr-Cyrl-ME"/>
        </w:rPr>
        <w:t>Izjavu privrednog subjekta u skladu sa zahtjevima iz tenderske dokumentacije.</w:t>
      </w:r>
    </w:p>
    <w:p w:rsidR="005E0EDA" w:rsidRPr="002E5299" w:rsidRDefault="005E0EDA" w:rsidP="00F31A0F">
      <w:pPr>
        <w:jc w:val="both"/>
        <w:rPr>
          <w:rFonts w:ascii="Cambria" w:hAnsi="Cambria"/>
          <w:b/>
          <w:bCs/>
          <w:color w:val="000000"/>
          <w:lang w:val="sr-Cyrl-ME"/>
        </w:rPr>
      </w:pPr>
    </w:p>
    <w:p w:rsidR="005E0EDA" w:rsidRPr="002E5299" w:rsidRDefault="005E0EDA" w:rsidP="00F31A0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jc w:val="both"/>
        <w:outlineLvl w:val="0"/>
        <w:rPr>
          <w:rFonts w:ascii="Cambria" w:hAnsi="Cambria"/>
          <w:b/>
          <w:lang w:val="sr-Cyrl-ME"/>
        </w:rPr>
      </w:pPr>
      <w:bookmarkStart w:id="12" w:name="_Toc62730565"/>
      <w:r w:rsidRPr="002E5299">
        <w:rPr>
          <w:rFonts w:ascii="Cambria" w:hAnsi="Cambria"/>
          <w:b/>
          <w:lang w:val="sr-Cyrl-ME"/>
        </w:rPr>
        <w:t>NAČIN ZAKLJUČIVANJA I IZMJENE UGOVORA O JAVNOJ NABAVCI</w:t>
      </w:r>
      <w:bookmarkEnd w:id="12"/>
    </w:p>
    <w:p w:rsidR="005E0EDA" w:rsidRPr="002E5299" w:rsidRDefault="005E0EDA" w:rsidP="00F31A0F">
      <w:pPr>
        <w:jc w:val="both"/>
        <w:rPr>
          <w:rFonts w:ascii="Cambria" w:hAnsi="Cambria"/>
          <w:i/>
          <w:lang w:val="sr-Cyrl-ME"/>
        </w:rPr>
      </w:pPr>
    </w:p>
    <w:p w:rsidR="005613AF" w:rsidRPr="002E5299" w:rsidRDefault="005613AF" w:rsidP="00F31A0F">
      <w:pPr>
        <w:jc w:val="both"/>
        <w:rPr>
          <w:rFonts w:ascii="Cambria" w:hAnsi="Cambria"/>
          <w:lang w:val="sr-Cyrl-ME"/>
        </w:rPr>
      </w:pPr>
      <w:r w:rsidRPr="002E5299">
        <w:rPr>
          <w:rFonts w:ascii="Cambria" w:hAnsi="Cambria"/>
          <w:lang w:val="sr-Cyrl-ME"/>
        </w:rPr>
        <w:t xml:space="preserve">Naručilac zaključuje ugovor o javnoj nabavci u pisanom ili elektronskom obliku sa ponuđačem čija je ponuda izabrana kao najpovoljnija, nakon izvršnosti odluke o izboru najpovoljnije ponude. </w:t>
      </w:r>
    </w:p>
    <w:p w:rsidR="005613AF" w:rsidRPr="002E5299" w:rsidRDefault="005613AF" w:rsidP="00F31A0F">
      <w:pPr>
        <w:jc w:val="both"/>
        <w:rPr>
          <w:rFonts w:ascii="Cambria" w:hAnsi="Cambria"/>
          <w:lang w:val="sr-Cyrl-ME"/>
        </w:rPr>
      </w:pPr>
      <w:r w:rsidRPr="002E5299">
        <w:rPr>
          <w:rFonts w:ascii="Cambria" w:hAnsi="Cambria"/>
          <w:lang w:val="sr-Cyrl-ME"/>
        </w:rPr>
        <w:t>Ugovor o javnoj nabavci mora da bude u skladu sa uslovima utvrđenim tenderskom dokumentacijom, izabranom ponudom i odlukom o izboru najpovoljnije ponude, osim u pogledu iskazivanja PDV-a.</w:t>
      </w:r>
    </w:p>
    <w:p w:rsidR="005613AF" w:rsidRPr="002E5299" w:rsidRDefault="005613AF" w:rsidP="00F31A0F">
      <w:pPr>
        <w:jc w:val="both"/>
        <w:rPr>
          <w:rFonts w:ascii="Cambria" w:hAnsi="Cambria"/>
          <w:lang w:val="sr-Cyrl-ME"/>
        </w:rPr>
      </w:pPr>
    </w:p>
    <w:p w:rsidR="005613AF" w:rsidRPr="002E5299" w:rsidRDefault="005613AF" w:rsidP="00F31A0F">
      <w:pPr>
        <w:jc w:val="both"/>
        <w:rPr>
          <w:rFonts w:ascii="Cambria" w:hAnsi="Cambria"/>
          <w:lang w:val="sr-Cyrl-ME"/>
        </w:rPr>
      </w:pPr>
      <w:r w:rsidRPr="002E5299">
        <w:rPr>
          <w:rFonts w:ascii="Cambria" w:hAnsi="Cambria"/>
          <w:lang w:val="sr-Cyrl-ME"/>
        </w:rPr>
        <w:t xml:space="preserve">Ugovor između naručioca i ponuđača čija je ponuda izabrana kao najpovoljnija, pored uslova koji su propisani ovom tenderskom dokumentacijom, će sadržati i sljedeće: </w:t>
      </w:r>
    </w:p>
    <w:p w:rsidR="005613AF" w:rsidRPr="002E5299" w:rsidRDefault="005613AF" w:rsidP="00F31A0F">
      <w:pPr>
        <w:jc w:val="both"/>
        <w:rPr>
          <w:rFonts w:ascii="Cambria" w:hAnsi="Cambria"/>
          <w:highlight w:val="yellow"/>
          <w:lang w:val="sr-Cyrl-ME"/>
        </w:rPr>
      </w:pPr>
    </w:p>
    <w:p w:rsidR="002E5299" w:rsidRPr="002E5299" w:rsidRDefault="002E5299" w:rsidP="002E5299">
      <w:pPr>
        <w:jc w:val="both"/>
        <w:rPr>
          <w:rFonts w:ascii="Cambria" w:hAnsi="Cambria" w:cs="Arial"/>
          <w:color w:val="000000"/>
          <w:highlight w:val="yellow"/>
          <w:lang w:val="sr-Latn-ME"/>
        </w:rPr>
      </w:pPr>
    </w:p>
    <w:p w:rsidR="002E5299" w:rsidRPr="002E5299" w:rsidRDefault="002E5299" w:rsidP="002E5299">
      <w:pPr>
        <w:jc w:val="both"/>
        <w:rPr>
          <w:rFonts w:ascii="Cambria" w:hAnsi="Cambria" w:cs="Arial"/>
          <w:color w:val="000000"/>
          <w:lang w:val="sr-Latn-ME"/>
        </w:rPr>
      </w:pPr>
      <w:r w:rsidRPr="002E5299">
        <w:rPr>
          <w:rFonts w:ascii="Cambria" w:hAnsi="Cambria" w:cs="Arial"/>
          <w:color w:val="000000"/>
        </w:rPr>
        <w:sym w:font="Wingdings" w:char="F078"/>
      </w:r>
      <w:r w:rsidRPr="002E5299">
        <w:rPr>
          <w:rFonts w:ascii="Cambria" w:hAnsi="Cambria" w:cs="Arial"/>
          <w:color w:val="000000"/>
        </w:rPr>
        <w:t xml:space="preserve"> </w:t>
      </w:r>
      <w:proofErr w:type="spellStart"/>
      <w:r w:rsidRPr="002E5299">
        <w:rPr>
          <w:rFonts w:ascii="Cambria" w:hAnsi="Cambria" w:cs="Arial"/>
          <w:color w:val="000000"/>
        </w:rPr>
        <w:t>Ako</w:t>
      </w:r>
      <w:proofErr w:type="spellEnd"/>
      <w:r w:rsidRPr="002E5299">
        <w:rPr>
          <w:rFonts w:ascii="Cambria" w:hAnsi="Cambria" w:cs="Arial"/>
          <w:color w:val="000000"/>
        </w:rPr>
        <w:t xml:space="preserve"> je </w:t>
      </w:r>
      <w:proofErr w:type="spellStart"/>
      <w:r w:rsidRPr="002E5299">
        <w:rPr>
          <w:rFonts w:ascii="Cambria" w:hAnsi="Cambria" w:cs="Arial"/>
          <w:color w:val="000000"/>
        </w:rPr>
        <w:t>ponuda</w:t>
      </w:r>
      <w:proofErr w:type="spellEnd"/>
      <w:r w:rsidRPr="002E5299">
        <w:rPr>
          <w:rFonts w:ascii="Cambria" w:hAnsi="Cambria" w:cs="Arial"/>
          <w:color w:val="000000"/>
        </w:rPr>
        <w:t xml:space="preserve"> </w:t>
      </w:r>
      <w:proofErr w:type="spellStart"/>
      <w:r w:rsidRPr="002E5299">
        <w:rPr>
          <w:rFonts w:ascii="Cambria" w:hAnsi="Cambria" w:cs="Arial"/>
          <w:color w:val="000000"/>
        </w:rPr>
        <w:t>podnijeta</w:t>
      </w:r>
      <w:proofErr w:type="spellEnd"/>
      <w:r w:rsidRPr="002E5299">
        <w:rPr>
          <w:rFonts w:ascii="Cambria" w:hAnsi="Cambria" w:cs="Arial"/>
          <w:color w:val="000000"/>
        </w:rPr>
        <w:t xml:space="preserve"> </w:t>
      </w:r>
      <w:proofErr w:type="spellStart"/>
      <w:proofErr w:type="gramStart"/>
      <w:r w:rsidRPr="002E5299">
        <w:rPr>
          <w:rFonts w:ascii="Cambria" w:hAnsi="Cambria" w:cs="Arial"/>
          <w:color w:val="000000"/>
        </w:rPr>
        <w:t>sa</w:t>
      </w:r>
      <w:proofErr w:type="spellEnd"/>
      <w:proofErr w:type="gramEnd"/>
      <w:r w:rsidRPr="002E5299">
        <w:rPr>
          <w:rFonts w:ascii="Cambria" w:hAnsi="Cambria" w:cs="Arial"/>
          <w:color w:val="000000"/>
        </w:rPr>
        <w:t xml:space="preserve"> </w:t>
      </w:r>
      <w:proofErr w:type="spellStart"/>
      <w:r w:rsidRPr="002E5299">
        <w:rPr>
          <w:rFonts w:ascii="Cambria" w:hAnsi="Cambria" w:cs="Arial"/>
          <w:color w:val="000000"/>
        </w:rPr>
        <w:t>podugovaračem</w:t>
      </w:r>
      <w:proofErr w:type="spellEnd"/>
      <w:r w:rsidRPr="002E5299">
        <w:rPr>
          <w:rFonts w:ascii="Cambria" w:hAnsi="Cambria" w:cs="Arial"/>
          <w:color w:val="000000"/>
        </w:rPr>
        <w:t>/</w:t>
      </w:r>
      <w:proofErr w:type="spellStart"/>
      <w:r w:rsidRPr="002E5299">
        <w:rPr>
          <w:rFonts w:ascii="Cambria" w:hAnsi="Cambria" w:cs="Arial"/>
          <w:color w:val="000000"/>
        </w:rPr>
        <w:t>ima</w:t>
      </w:r>
      <w:proofErr w:type="spellEnd"/>
      <w:r w:rsidRPr="002E5299">
        <w:rPr>
          <w:rFonts w:ascii="Cambria" w:hAnsi="Cambria" w:cs="Arial"/>
          <w:color w:val="000000"/>
        </w:rPr>
        <w:t>:</w:t>
      </w:r>
    </w:p>
    <w:p w:rsidR="002E5299" w:rsidRPr="002E5299" w:rsidRDefault="002E5299" w:rsidP="002E5299">
      <w:pPr>
        <w:jc w:val="both"/>
        <w:rPr>
          <w:rFonts w:ascii="Cambria" w:hAnsi="Cambria" w:cs="Arial"/>
        </w:rPr>
      </w:pPr>
      <w:proofErr w:type="spellStart"/>
      <w:r w:rsidRPr="002E5299">
        <w:rPr>
          <w:rFonts w:ascii="Cambria" w:hAnsi="Cambria" w:cs="Arial"/>
        </w:rPr>
        <w:t>Ugovorne</w:t>
      </w:r>
      <w:proofErr w:type="spellEnd"/>
      <w:r w:rsidRPr="002E5299">
        <w:rPr>
          <w:rFonts w:ascii="Cambria" w:hAnsi="Cambria" w:cs="Arial"/>
        </w:rPr>
        <w:t xml:space="preserve"> </w:t>
      </w:r>
      <w:proofErr w:type="spellStart"/>
      <w:r w:rsidRPr="002E5299">
        <w:rPr>
          <w:rFonts w:ascii="Cambria" w:hAnsi="Cambria" w:cs="Arial"/>
        </w:rPr>
        <w:t>strane</w:t>
      </w:r>
      <w:proofErr w:type="spellEnd"/>
      <w:r w:rsidRPr="002E5299">
        <w:rPr>
          <w:rFonts w:ascii="Cambria" w:hAnsi="Cambria" w:cs="Arial"/>
        </w:rPr>
        <w:t xml:space="preserve"> </w:t>
      </w:r>
      <w:proofErr w:type="spellStart"/>
      <w:r w:rsidRPr="002E5299">
        <w:rPr>
          <w:rFonts w:ascii="Cambria" w:hAnsi="Cambria" w:cs="Arial"/>
        </w:rPr>
        <w:t>su</w:t>
      </w:r>
      <w:proofErr w:type="spellEnd"/>
      <w:r w:rsidRPr="002E5299">
        <w:rPr>
          <w:rFonts w:ascii="Cambria" w:hAnsi="Cambria" w:cs="Arial"/>
        </w:rPr>
        <w:t xml:space="preserve"> </w:t>
      </w:r>
      <w:proofErr w:type="spellStart"/>
      <w:r w:rsidRPr="002E5299">
        <w:rPr>
          <w:rFonts w:ascii="Cambria" w:hAnsi="Cambria" w:cs="Arial"/>
        </w:rPr>
        <w:t>saglasne</w:t>
      </w:r>
      <w:proofErr w:type="spellEnd"/>
      <w:r w:rsidRPr="002E5299">
        <w:rPr>
          <w:rFonts w:ascii="Cambria" w:hAnsi="Cambria" w:cs="Arial"/>
        </w:rPr>
        <w:t xml:space="preserve"> da </w:t>
      </w:r>
      <w:proofErr w:type="spellStart"/>
      <w:proofErr w:type="gramStart"/>
      <w:r w:rsidRPr="002E5299">
        <w:rPr>
          <w:rFonts w:ascii="Cambria" w:hAnsi="Cambria" w:cs="Arial"/>
        </w:rPr>
        <w:t>će</w:t>
      </w:r>
      <w:proofErr w:type="spellEnd"/>
      <w:proofErr w:type="gramEnd"/>
      <w:r w:rsidRPr="002E5299">
        <w:rPr>
          <w:rFonts w:ascii="Cambria" w:hAnsi="Cambria" w:cs="Arial"/>
        </w:rPr>
        <w:t xml:space="preserve">, </w:t>
      </w:r>
      <w:proofErr w:type="spellStart"/>
      <w:r w:rsidRPr="002E5299">
        <w:rPr>
          <w:rFonts w:ascii="Cambria" w:hAnsi="Cambria" w:cs="Arial"/>
        </w:rPr>
        <w:t>shodno</w:t>
      </w:r>
      <w:proofErr w:type="spellEnd"/>
      <w:r w:rsidRPr="002E5299">
        <w:rPr>
          <w:rFonts w:ascii="Cambria" w:hAnsi="Cambria" w:cs="Arial"/>
        </w:rPr>
        <w:t xml:space="preserve"> </w:t>
      </w:r>
      <w:proofErr w:type="spellStart"/>
      <w:r w:rsidRPr="002E5299">
        <w:rPr>
          <w:rFonts w:ascii="Cambria" w:hAnsi="Cambria" w:cs="Arial"/>
        </w:rPr>
        <w:t>ponudi</w:t>
      </w:r>
      <w:proofErr w:type="spellEnd"/>
      <w:r w:rsidRPr="002E5299">
        <w:rPr>
          <w:rFonts w:ascii="Cambria" w:hAnsi="Cambria" w:cs="Arial"/>
        </w:rPr>
        <w:t xml:space="preserve"> </w:t>
      </w:r>
      <w:proofErr w:type="spellStart"/>
      <w:r w:rsidRPr="002E5299">
        <w:rPr>
          <w:rFonts w:ascii="Cambria" w:hAnsi="Cambria" w:cs="Arial"/>
        </w:rPr>
        <w:t>Dobavlja</w:t>
      </w:r>
      <w:proofErr w:type="spellEnd"/>
      <w:r w:rsidRPr="002E5299">
        <w:rPr>
          <w:rFonts w:ascii="Cambria" w:hAnsi="Cambria" w:cs="Arial"/>
          <w:lang w:val="sr-Latn-ME"/>
        </w:rPr>
        <w:t>ča</w:t>
      </w:r>
      <w:r w:rsidRPr="002E5299">
        <w:rPr>
          <w:rFonts w:ascii="Cambria" w:hAnsi="Cambria" w:cs="Arial"/>
        </w:rPr>
        <w:t xml:space="preserve">, </w:t>
      </w:r>
      <w:proofErr w:type="spellStart"/>
      <w:r w:rsidRPr="002E5299">
        <w:rPr>
          <w:rFonts w:ascii="Cambria" w:hAnsi="Cambria" w:cs="Arial"/>
        </w:rPr>
        <w:t>dio</w:t>
      </w:r>
      <w:proofErr w:type="spellEnd"/>
      <w:r w:rsidRPr="002E5299">
        <w:rPr>
          <w:rFonts w:ascii="Cambria" w:hAnsi="Cambria" w:cs="Arial"/>
        </w:rPr>
        <w:t xml:space="preserve"> </w:t>
      </w:r>
      <w:proofErr w:type="spellStart"/>
      <w:r w:rsidRPr="002E5299">
        <w:rPr>
          <w:rFonts w:ascii="Cambria" w:hAnsi="Cambria" w:cs="Arial"/>
        </w:rPr>
        <w:t>nabavke</w:t>
      </w:r>
      <w:proofErr w:type="spellEnd"/>
      <w:r w:rsidRPr="002E5299">
        <w:rPr>
          <w:rFonts w:ascii="Cambria" w:hAnsi="Cambria" w:cs="Arial"/>
        </w:rPr>
        <w:t xml:space="preserve"> </w:t>
      </w:r>
      <w:proofErr w:type="spellStart"/>
      <w:r w:rsidRPr="002E5299">
        <w:rPr>
          <w:rFonts w:ascii="Cambria" w:hAnsi="Cambria" w:cs="Arial"/>
        </w:rPr>
        <w:t>koja</w:t>
      </w:r>
      <w:proofErr w:type="spellEnd"/>
      <w:r w:rsidRPr="002E5299">
        <w:rPr>
          <w:rFonts w:ascii="Cambria" w:hAnsi="Cambria" w:cs="Arial"/>
        </w:rPr>
        <w:t xml:space="preserve"> je </w:t>
      </w:r>
      <w:proofErr w:type="spellStart"/>
      <w:r w:rsidRPr="002E5299">
        <w:rPr>
          <w:rFonts w:ascii="Cambria" w:hAnsi="Cambria" w:cs="Arial"/>
        </w:rPr>
        <w:t>predmet</w:t>
      </w:r>
      <w:proofErr w:type="spellEnd"/>
      <w:r w:rsidRPr="002E5299">
        <w:rPr>
          <w:rFonts w:ascii="Cambria" w:hAnsi="Cambria" w:cs="Arial"/>
        </w:rPr>
        <w:t xml:space="preserve"> </w:t>
      </w:r>
      <w:proofErr w:type="spellStart"/>
      <w:r w:rsidRPr="002E5299">
        <w:rPr>
          <w:rFonts w:ascii="Cambria" w:hAnsi="Cambria" w:cs="Arial"/>
        </w:rPr>
        <w:t>Ugovora</w:t>
      </w:r>
      <w:proofErr w:type="spellEnd"/>
      <w:r w:rsidRPr="002E5299">
        <w:rPr>
          <w:rFonts w:ascii="Cambria" w:hAnsi="Cambria" w:cs="Arial"/>
        </w:rPr>
        <w:t xml:space="preserve">, a </w:t>
      </w:r>
      <w:proofErr w:type="spellStart"/>
      <w:r w:rsidRPr="002E5299">
        <w:rPr>
          <w:rFonts w:ascii="Cambria" w:hAnsi="Cambria" w:cs="Arial"/>
        </w:rPr>
        <w:t>koja</w:t>
      </w:r>
      <w:proofErr w:type="spellEnd"/>
      <w:r w:rsidRPr="002E5299">
        <w:rPr>
          <w:rFonts w:ascii="Cambria" w:hAnsi="Cambria" w:cs="Arial"/>
        </w:rPr>
        <w:t xml:space="preserve"> </w:t>
      </w:r>
      <w:proofErr w:type="spellStart"/>
      <w:r w:rsidRPr="002E5299">
        <w:rPr>
          <w:rFonts w:ascii="Cambria" w:hAnsi="Cambria" w:cs="Arial"/>
        </w:rPr>
        <w:t>čini</w:t>
      </w:r>
      <w:proofErr w:type="spellEnd"/>
      <w:r w:rsidRPr="002E5299">
        <w:rPr>
          <w:rFonts w:ascii="Cambria" w:hAnsi="Cambria" w:cs="Arial"/>
        </w:rPr>
        <w:t xml:space="preserve"> ____ % </w:t>
      </w:r>
      <w:proofErr w:type="spellStart"/>
      <w:r w:rsidRPr="002E5299">
        <w:rPr>
          <w:rFonts w:ascii="Cambria" w:hAnsi="Cambria" w:cs="Arial"/>
        </w:rPr>
        <w:t>od</w:t>
      </w:r>
      <w:proofErr w:type="spellEnd"/>
      <w:r w:rsidRPr="002E5299">
        <w:rPr>
          <w:rFonts w:ascii="Cambria" w:hAnsi="Cambria" w:cs="Arial"/>
        </w:rPr>
        <w:t xml:space="preserve"> </w:t>
      </w:r>
      <w:proofErr w:type="spellStart"/>
      <w:r w:rsidRPr="002E5299">
        <w:rPr>
          <w:rFonts w:ascii="Cambria" w:hAnsi="Cambria" w:cs="Arial"/>
        </w:rPr>
        <w:t>ukupno</w:t>
      </w:r>
      <w:proofErr w:type="spellEnd"/>
      <w:r w:rsidRPr="002E5299">
        <w:rPr>
          <w:rFonts w:ascii="Cambria" w:hAnsi="Cambria" w:cs="Arial"/>
        </w:rPr>
        <w:t xml:space="preserve"> </w:t>
      </w:r>
      <w:proofErr w:type="spellStart"/>
      <w:r w:rsidRPr="002E5299">
        <w:rPr>
          <w:rFonts w:ascii="Cambria" w:hAnsi="Cambria" w:cs="Arial"/>
        </w:rPr>
        <w:t>ugovorene</w:t>
      </w:r>
      <w:proofErr w:type="spellEnd"/>
      <w:r w:rsidRPr="002E5299">
        <w:rPr>
          <w:rFonts w:ascii="Cambria" w:hAnsi="Cambria" w:cs="Arial"/>
        </w:rPr>
        <w:t xml:space="preserve"> </w:t>
      </w:r>
      <w:proofErr w:type="spellStart"/>
      <w:r w:rsidRPr="002E5299">
        <w:rPr>
          <w:rFonts w:ascii="Cambria" w:hAnsi="Cambria" w:cs="Arial"/>
        </w:rPr>
        <w:t>vrijednosti</w:t>
      </w:r>
      <w:proofErr w:type="spellEnd"/>
      <w:r w:rsidRPr="002E5299">
        <w:rPr>
          <w:rFonts w:ascii="Cambria" w:hAnsi="Cambria" w:cs="Arial"/>
        </w:rPr>
        <w:t xml:space="preserve">, </w:t>
      </w:r>
      <w:proofErr w:type="spellStart"/>
      <w:r w:rsidRPr="002E5299">
        <w:rPr>
          <w:rFonts w:ascii="Cambria" w:hAnsi="Cambria" w:cs="Arial"/>
        </w:rPr>
        <w:t>izvršiti</w:t>
      </w:r>
      <w:proofErr w:type="spellEnd"/>
      <w:r w:rsidRPr="002E5299">
        <w:rPr>
          <w:rFonts w:ascii="Cambria" w:hAnsi="Cambria" w:cs="Arial"/>
        </w:rPr>
        <w:t xml:space="preserve"> </w:t>
      </w:r>
      <w:proofErr w:type="spellStart"/>
      <w:r w:rsidRPr="002E5299">
        <w:rPr>
          <w:rFonts w:ascii="Cambria" w:hAnsi="Cambria" w:cs="Arial"/>
        </w:rPr>
        <w:t>podugovarač</w:t>
      </w:r>
      <w:proofErr w:type="spellEnd"/>
      <w:r w:rsidRPr="002E5299">
        <w:rPr>
          <w:rFonts w:ascii="Cambria" w:hAnsi="Cambria" w:cs="Arial"/>
        </w:rPr>
        <w:t xml:space="preserve"> _____________ </w:t>
      </w:r>
      <w:proofErr w:type="spellStart"/>
      <w:r w:rsidRPr="002E5299">
        <w:rPr>
          <w:rFonts w:ascii="Cambria" w:hAnsi="Cambria" w:cs="Arial"/>
        </w:rPr>
        <w:t>sa</w:t>
      </w:r>
      <w:proofErr w:type="spellEnd"/>
      <w:r w:rsidRPr="002E5299">
        <w:rPr>
          <w:rFonts w:ascii="Cambria" w:hAnsi="Cambria" w:cs="Arial"/>
        </w:rPr>
        <w:t xml:space="preserve"> </w:t>
      </w:r>
      <w:proofErr w:type="spellStart"/>
      <w:r w:rsidRPr="002E5299">
        <w:rPr>
          <w:rFonts w:ascii="Cambria" w:hAnsi="Cambria" w:cs="Arial"/>
        </w:rPr>
        <w:t>sljedećim</w:t>
      </w:r>
      <w:proofErr w:type="spellEnd"/>
      <w:r w:rsidRPr="002E5299">
        <w:rPr>
          <w:rFonts w:ascii="Cambria" w:hAnsi="Cambria" w:cs="Arial"/>
        </w:rPr>
        <w:t xml:space="preserve"> </w:t>
      </w:r>
      <w:proofErr w:type="spellStart"/>
      <w:r w:rsidRPr="002E5299">
        <w:rPr>
          <w:rFonts w:ascii="Cambria" w:hAnsi="Cambria" w:cs="Arial"/>
        </w:rPr>
        <w:t>podacima</w:t>
      </w:r>
      <w:proofErr w:type="spellEnd"/>
      <w:r w:rsidRPr="002E5299">
        <w:rPr>
          <w:rFonts w:ascii="Cambria" w:hAnsi="Cambria" w:cs="Arial"/>
        </w:rPr>
        <w:t>:</w:t>
      </w:r>
    </w:p>
    <w:tbl>
      <w:tblPr>
        <w:tblW w:w="9180" w:type="dxa"/>
        <w:tblLayout w:type="fixed"/>
        <w:tblLook w:val="0000" w:firstRow="0" w:lastRow="0" w:firstColumn="0" w:lastColumn="0" w:noHBand="0" w:noVBand="0"/>
      </w:tblPr>
      <w:tblGrid>
        <w:gridCol w:w="1728"/>
        <w:gridCol w:w="7452"/>
      </w:tblGrid>
      <w:tr w:rsidR="002E5299" w:rsidRPr="002E5299" w:rsidTr="00CE4519">
        <w:trPr>
          <w:trHeight w:hRule="exact" w:val="284"/>
        </w:trPr>
        <w:tc>
          <w:tcPr>
            <w:tcW w:w="1728" w:type="dxa"/>
          </w:tcPr>
          <w:p w:rsidR="002E5299" w:rsidRPr="002E5299" w:rsidRDefault="002E5299" w:rsidP="00CE4519">
            <w:pPr>
              <w:jc w:val="both"/>
              <w:rPr>
                <w:rFonts w:ascii="Cambria" w:hAnsi="Cambria" w:cs="Arial"/>
              </w:rPr>
            </w:pPr>
            <w:proofErr w:type="spellStart"/>
            <w:r w:rsidRPr="002E5299">
              <w:rPr>
                <w:rFonts w:ascii="Cambria" w:hAnsi="Cambria" w:cs="Arial"/>
              </w:rPr>
              <w:t>adresa</w:t>
            </w:r>
            <w:proofErr w:type="spellEnd"/>
          </w:p>
        </w:tc>
        <w:tc>
          <w:tcPr>
            <w:tcW w:w="7452" w:type="dxa"/>
          </w:tcPr>
          <w:p w:rsidR="002E5299" w:rsidRPr="002E5299" w:rsidRDefault="002E5299" w:rsidP="00CE4519">
            <w:pPr>
              <w:jc w:val="both"/>
              <w:rPr>
                <w:rFonts w:ascii="Cambria" w:hAnsi="Cambria" w:cs="Arial"/>
              </w:rPr>
            </w:pPr>
            <w:r w:rsidRPr="002E5299">
              <w:rPr>
                <w:rFonts w:ascii="Cambria" w:hAnsi="Cambria" w:cs="Arial"/>
              </w:rPr>
              <w:t>_________________</w:t>
            </w:r>
          </w:p>
        </w:tc>
      </w:tr>
      <w:tr w:rsidR="002E5299" w:rsidRPr="002E5299" w:rsidTr="00CE4519">
        <w:trPr>
          <w:trHeight w:hRule="exact" w:val="284"/>
        </w:trPr>
        <w:tc>
          <w:tcPr>
            <w:tcW w:w="1728" w:type="dxa"/>
          </w:tcPr>
          <w:p w:rsidR="002E5299" w:rsidRPr="002E5299" w:rsidRDefault="002E5299" w:rsidP="00CE4519">
            <w:pPr>
              <w:jc w:val="both"/>
              <w:rPr>
                <w:rFonts w:ascii="Cambria" w:hAnsi="Cambria" w:cs="Arial"/>
              </w:rPr>
            </w:pPr>
            <w:r w:rsidRPr="002E5299">
              <w:rPr>
                <w:rFonts w:ascii="Cambria" w:hAnsi="Cambria" w:cs="Arial"/>
              </w:rPr>
              <w:t>PIB</w:t>
            </w:r>
          </w:p>
        </w:tc>
        <w:tc>
          <w:tcPr>
            <w:tcW w:w="7452" w:type="dxa"/>
          </w:tcPr>
          <w:p w:rsidR="002E5299" w:rsidRPr="002E5299" w:rsidRDefault="002E5299" w:rsidP="00CE4519">
            <w:pPr>
              <w:jc w:val="both"/>
              <w:rPr>
                <w:rFonts w:ascii="Cambria" w:hAnsi="Cambria" w:cs="Arial"/>
              </w:rPr>
            </w:pPr>
            <w:r w:rsidRPr="002E5299">
              <w:rPr>
                <w:rFonts w:ascii="Cambria" w:hAnsi="Cambria" w:cs="Arial"/>
              </w:rPr>
              <w:t xml:space="preserve">_________________  </w:t>
            </w:r>
          </w:p>
          <w:p w:rsidR="002E5299" w:rsidRPr="002E5299" w:rsidRDefault="002E5299" w:rsidP="00CE4519">
            <w:pPr>
              <w:jc w:val="both"/>
              <w:rPr>
                <w:rFonts w:ascii="Cambria" w:hAnsi="Cambria" w:cs="Arial"/>
              </w:rPr>
            </w:pPr>
          </w:p>
        </w:tc>
      </w:tr>
      <w:tr w:rsidR="002E5299" w:rsidRPr="002E5299" w:rsidTr="00CE4519">
        <w:trPr>
          <w:trHeight w:hRule="exact" w:val="284"/>
        </w:trPr>
        <w:tc>
          <w:tcPr>
            <w:tcW w:w="1728" w:type="dxa"/>
          </w:tcPr>
          <w:p w:rsidR="002E5299" w:rsidRPr="002E5299" w:rsidRDefault="002E5299" w:rsidP="00CE4519">
            <w:pPr>
              <w:jc w:val="both"/>
              <w:rPr>
                <w:rFonts w:ascii="Cambria" w:hAnsi="Cambria" w:cs="Arial"/>
              </w:rPr>
            </w:pPr>
            <w:r w:rsidRPr="002E5299">
              <w:rPr>
                <w:rFonts w:ascii="Cambria" w:hAnsi="Cambria" w:cs="Arial"/>
              </w:rPr>
              <w:t xml:space="preserve">ž-r </w:t>
            </w:r>
          </w:p>
        </w:tc>
        <w:tc>
          <w:tcPr>
            <w:tcW w:w="7452" w:type="dxa"/>
          </w:tcPr>
          <w:p w:rsidR="002E5299" w:rsidRPr="002E5299" w:rsidRDefault="002E5299" w:rsidP="00CE4519">
            <w:pPr>
              <w:jc w:val="both"/>
              <w:rPr>
                <w:rFonts w:ascii="Cambria" w:hAnsi="Cambria" w:cs="Arial"/>
              </w:rPr>
            </w:pPr>
            <w:r w:rsidRPr="002E5299">
              <w:rPr>
                <w:rFonts w:ascii="Cambria" w:hAnsi="Cambria" w:cs="Arial"/>
              </w:rPr>
              <w:t>_________________</w:t>
            </w:r>
          </w:p>
        </w:tc>
      </w:tr>
      <w:tr w:rsidR="002E5299" w:rsidRPr="002E5299" w:rsidTr="00CE4519">
        <w:trPr>
          <w:trHeight w:hRule="exact" w:val="284"/>
        </w:trPr>
        <w:tc>
          <w:tcPr>
            <w:tcW w:w="1728" w:type="dxa"/>
          </w:tcPr>
          <w:p w:rsidR="002E5299" w:rsidRPr="002E5299" w:rsidRDefault="002E5299" w:rsidP="00CE4519">
            <w:pPr>
              <w:jc w:val="both"/>
              <w:rPr>
                <w:rFonts w:ascii="Cambria" w:hAnsi="Cambria" w:cs="Arial"/>
              </w:rPr>
            </w:pPr>
            <w:proofErr w:type="spellStart"/>
            <w:r w:rsidRPr="002E5299">
              <w:rPr>
                <w:rFonts w:ascii="Cambria" w:hAnsi="Cambria" w:cs="Arial"/>
              </w:rPr>
              <w:t>telefon-faks</w:t>
            </w:r>
            <w:proofErr w:type="spellEnd"/>
            <w:r w:rsidRPr="002E5299">
              <w:rPr>
                <w:rFonts w:ascii="Cambria" w:hAnsi="Cambria" w:cs="Arial"/>
              </w:rPr>
              <w:t xml:space="preserve"> </w:t>
            </w:r>
          </w:p>
        </w:tc>
        <w:tc>
          <w:tcPr>
            <w:tcW w:w="7452" w:type="dxa"/>
          </w:tcPr>
          <w:p w:rsidR="002E5299" w:rsidRPr="002E5299" w:rsidRDefault="002E5299" w:rsidP="00CE4519">
            <w:pPr>
              <w:jc w:val="both"/>
              <w:rPr>
                <w:rFonts w:ascii="Cambria" w:hAnsi="Cambria" w:cs="Arial"/>
              </w:rPr>
            </w:pPr>
            <w:r w:rsidRPr="002E5299">
              <w:rPr>
                <w:rFonts w:ascii="Cambria" w:hAnsi="Cambria" w:cs="Arial"/>
              </w:rPr>
              <w:t>_________________</w:t>
            </w:r>
          </w:p>
        </w:tc>
      </w:tr>
      <w:tr w:rsidR="002E5299" w:rsidRPr="002E5299" w:rsidTr="00CE4519">
        <w:trPr>
          <w:trHeight w:hRule="exact" w:val="284"/>
        </w:trPr>
        <w:tc>
          <w:tcPr>
            <w:tcW w:w="1728" w:type="dxa"/>
          </w:tcPr>
          <w:p w:rsidR="002E5299" w:rsidRPr="002E5299" w:rsidRDefault="002E5299" w:rsidP="00CE4519">
            <w:pPr>
              <w:jc w:val="both"/>
              <w:rPr>
                <w:rFonts w:ascii="Cambria" w:hAnsi="Cambria" w:cs="Arial"/>
              </w:rPr>
            </w:pPr>
            <w:proofErr w:type="spellStart"/>
            <w:r w:rsidRPr="002E5299">
              <w:rPr>
                <w:rFonts w:ascii="Cambria" w:hAnsi="Cambria" w:cs="Arial"/>
              </w:rPr>
              <w:t>koga</w:t>
            </w:r>
            <w:proofErr w:type="spellEnd"/>
            <w:r w:rsidRPr="002E5299">
              <w:rPr>
                <w:rFonts w:ascii="Cambria" w:hAnsi="Cambria" w:cs="Arial"/>
              </w:rPr>
              <w:t xml:space="preserve"> </w:t>
            </w:r>
            <w:proofErr w:type="spellStart"/>
            <w:r w:rsidRPr="002E5299">
              <w:rPr>
                <w:rFonts w:ascii="Cambria" w:hAnsi="Cambria" w:cs="Arial"/>
              </w:rPr>
              <w:t>zastupa</w:t>
            </w:r>
            <w:proofErr w:type="spellEnd"/>
          </w:p>
        </w:tc>
        <w:tc>
          <w:tcPr>
            <w:tcW w:w="7452" w:type="dxa"/>
          </w:tcPr>
          <w:p w:rsidR="002E5299" w:rsidRPr="002E5299" w:rsidRDefault="002E5299" w:rsidP="00CE4519">
            <w:pPr>
              <w:jc w:val="both"/>
              <w:rPr>
                <w:rFonts w:ascii="Cambria" w:hAnsi="Cambria" w:cs="Arial"/>
              </w:rPr>
            </w:pPr>
            <w:r w:rsidRPr="002E5299">
              <w:rPr>
                <w:rFonts w:ascii="Cambria" w:hAnsi="Cambria" w:cs="Arial"/>
              </w:rPr>
              <w:t>_________________</w:t>
            </w:r>
          </w:p>
          <w:p w:rsidR="002E5299" w:rsidRPr="002E5299" w:rsidRDefault="002E5299" w:rsidP="00CE4519">
            <w:pPr>
              <w:jc w:val="both"/>
              <w:rPr>
                <w:rFonts w:ascii="Cambria" w:hAnsi="Cambria" w:cs="Arial"/>
              </w:rPr>
            </w:pPr>
          </w:p>
          <w:p w:rsidR="002E5299" w:rsidRPr="002E5299" w:rsidRDefault="002E5299" w:rsidP="00CE4519">
            <w:pPr>
              <w:jc w:val="both"/>
              <w:rPr>
                <w:rFonts w:ascii="Cambria" w:hAnsi="Cambria" w:cs="Arial"/>
              </w:rPr>
            </w:pPr>
          </w:p>
          <w:p w:rsidR="002E5299" w:rsidRPr="002E5299" w:rsidRDefault="002E5299" w:rsidP="00CE4519">
            <w:pPr>
              <w:jc w:val="both"/>
              <w:rPr>
                <w:rFonts w:ascii="Cambria" w:hAnsi="Cambria" w:cs="Arial"/>
              </w:rPr>
            </w:pPr>
          </w:p>
          <w:p w:rsidR="002E5299" w:rsidRPr="002E5299" w:rsidRDefault="002E5299" w:rsidP="00CE4519">
            <w:pPr>
              <w:jc w:val="both"/>
              <w:rPr>
                <w:rFonts w:ascii="Cambria" w:hAnsi="Cambria" w:cs="Arial"/>
              </w:rPr>
            </w:pPr>
          </w:p>
          <w:p w:rsidR="002E5299" w:rsidRPr="002E5299" w:rsidRDefault="002E5299" w:rsidP="00CE4519">
            <w:pPr>
              <w:jc w:val="both"/>
              <w:rPr>
                <w:rFonts w:ascii="Cambria" w:hAnsi="Cambria" w:cs="Arial"/>
              </w:rPr>
            </w:pPr>
          </w:p>
          <w:p w:rsidR="002E5299" w:rsidRPr="002E5299" w:rsidRDefault="002E5299" w:rsidP="00CE4519">
            <w:pPr>
              <w:jc w:val="both"/>
              <w:rPr>
                <w:rFonts w:ascii="Cambria" w:hAnsi="Cambria" w:cs="Arial"/>
              </w:rPr>
            </w:pPr>
          </w:p>
          <w:p w:rsidR="002E5299" w:rsidRPr="002E5299" w:rsidRDefault="002E5299" w:rsidP="00CE4519">
            <w:pPr>
              <w:jc w:val="both"/>
              <w:rPr>
                <w:rFonts w:ascii="Cambria" w:hAnsi="Cambria" w:cs="Arial"/>
              </w:rPr>
            </w:pPr>
          </w:p>
          <w:p w:rsidR="002E5299" w:rsidRPr="002E5299" w:rsidRDefault="002E5299" w:rsidP="00CE4519">
            <w:pPr>
              <w:jc w:val="both"/>
              <w:rPr>
                <w:rFonts w:ascii="Cambria" w:hAnsi="Cambria" w:cs="Arial"/>
              </w:rPr>
            </w:pPr>
          </w:p>
          <w:p w:rsidR="002E5299" w:rsidRPr="002E5299" w:rsidRDefault="002E5299" w:rsidP="00CE4519">
            <w:pPr>
              <w:jc w:val="both"/>
              <w:rPr>
                <w:rFonts w:ascii="Cambria" w:hAnsi="Cambria" w:cs="Arial"/>
              </w:rPr>
            </w:pPr>
          </w:p>
          <w:p w:rsidR="002E5299" w:rsidRPr="002E5299" w:rsidRDefault="002E5299" w:rsidP="00CE4519">
            <w:pPr>
              <w:jc w:val="both"/>
              <w:rPr>
                <w:rFonts w:ascii="Cambria" w:hAnsi="Cambria" w:cs="Arial"/>
              </w:rPr>
            </w:pPr>
          </w:p>
        </w:tc>
      </w:tr>
    </w:tbl>
    <w:p w:rsidR="002E5299" w:rsidRPr="002E5299" w:rsidRDefault="002E5299" w:rsidP="002E5299">
      <w:pPr>
        <w:jc w:val="both"/>
        <w:rPr>
          <w:rFonts w:ascii="Cambria" w:hAnsi="Cambria" w:cs="Arial"/>
        </w:rPr>
      </w:pPr>
    </w:p>
    <w:p w:rsidR="002E5299" w:rsidRPr="002E5299" w:rsidRDefault="002E5299" w:rsidP="002E5299">
      <w:pPr>
        <w:jc w:val="both"/>
        <w:rPr>
          <w:rFonts w:ascii="Cambria" w:hAnsi="Cambria" w:cs="Arial"/>
        </w:rPr>
      </w:pPr>
      <w:proofErr w:type="spellStart"/>
      <w:r w:rsidRPr="002E5299">
        <w:rPr>
          <w:rFonts w:ascii="Cambria" w:hAnsi="Cambria" w:cs="Arial"/>
        </w:rPr>
        <w:t>Podugovarač</w:t>
      </w:r>
      <w:proofErr w:type="spellEnd"/>
      <w:r w:rsidRPr="002E5299">
        <w:rPr>
          <w:rFonts w:ascii="Cambria" w:hAnsi="Cambria" w:cs="Arial"/>
        </w:rPr>
        <w:t xml:space="preserve"> ______________ </w:t>
      </w:r>
      <w:proofErr w:type="spellStart"/>
      <w:proofErr w:type="gramStart"/>
      <w:r w:rsidRPr="002E5299">
        <w:rPr>
          <w:rFonts w:ascii="Cambria" w:hAnsi="Cambria" w:cs="Arial"/>
        </w:rPr>
        <w:t>će</w:t>
      </w:r>
      <w:proofErr w:type="spellEnd"/>
      <w:proofErr w:type="gramEnd"/>
      <w:r w:rsidRPr="002E5299">
        <w:rPr>
          <w:rFonts w:ascii="Cambria" w:hAnsi="Cambria" w:cs="Arial"/>
        </w:rPr>
        <w:t xml:space="preserve"> </w:t>
      </w:r>
      <w:proofErr w:type="spellStart"/>
      <w:r w:rsidRPr="002E5299">
        <w:rPr>
          <w:rFonts w:ascii="Cambria" w:hAnsi="Cambria" w:cs="Arial"/>
        </w:rPr>
        <w:t>dio</w:t>
      </w:r>
      <w:proofErr w:type="spellEnd"/>
      <w:r w:rsidRPr="002E5299">
        <w:rPr>
          <w:rFonts w:ascii="Cambria" w:hAnsi="Cambria" w:cs="Arial"/>
        </w:rPr>
        <w:t xml:space="preserve"> </w:t>
      </w:r>
      <w:proofErr w:type="spellStart"/>
      <w:r w:rsidRPr="002E5299">
        <w:rPr>
          <w:rFonts w:ascii="Cambria" w:hAnsi="Cambria" w:cs="Arial"/>
        </w:rPr>
        <w:t>ovog</w:t>
      </w:r>
      <w:proofErr w:type="spellEnd"/>
      <w:r w:rsidRPr="002E5299">
        <w:rPr>
          <w:rFonts w:ascii="Cambria" w:hAnsi="Cambria" w:cs="Arial"/>
        </w:rPr>
        <w:t xml:space="preserve"> </w:t>
      </w:r>
      <w:proofErr w:type="spellStart"/>
      <w:r w:rsidRPr="002E5299">
        <w:rPr>
          <w:rFonts w:ascii="Cambria" w:hAnsi="Cambria" w:cs="Arial"/>
        </w:rPr>
        <w:t>ugovora</w:t>
      </w:r>
      <w:proofErr w:type="spellEnd"/>
      <w:r w:rsidRPr="002E5299">
        <w:rPr>
          <w:rFonts w:ascii="Cambria" w:hAnsi="Cambria" w:cs="Arial"/>
        </w:rPr>
        <w:t xml:space="preserve"> </w:t>
      </w:r>
      <w:proofErr w:type="spellStart"/>
      <w:r w:rsidRPr="002E5299">
        <w:rPr>
          <w:rFonts w:ascii="Cambria" w:hAnsi="Cambria" w:cs="Arial"/>
        </w:rPr>
        <w:t>izvršiti</w:t>
      </w:r>
      <w:proofErr w:type="spellEnd"/>
      <w:r w:rsidRPr="002E5299">
        <w:rPr>
          <w:rFonts w:ascii="Cambria" w:hAnsi="Cambria" w:cs="Arial"/>
        </w:rPr>
        <w:t xml:space="preserve">, </w:t>
      </w:r>
      <w:proofErr w:type="spellStart"/>
      <w:r w:rsidRPr="002E5299">
        <w:rPr>
          <w:rFonts w:ascii="Cambria" w:hAnsi="Cambria" w:cs="Arial"/>
        </w:rPr>
        <w:t>shodno</w:t>
      </w:r>
      <w:proofErr w:type="spellEnd"/>
      <w:r w:rsidRPr="002E5299">
        <w:rPr>
          <w:rFonts w:ascii="Cambria" w:hAnsi="Cambria" w:cs="Arial"/>
        </w:rPr>
        <w:t xml:space="preserve"> </w:t>
      </w:r>
      <w:proofErr w:type="spellStart"/>
      <w:r w:rsidRPr="002E5299">
        <w:rPr>
          <w:rFonts w:ascii="Cambria" w:hAnsi="Cambria" w:cs="Arial"/>
        </w:rPr>
        <w:t>ponudi</w:t>
      </w:r>
      <w:proofErr w:type="spellEnd"/>
      <w:r w:rsidRPr="002E5299">
        <w:rPr>
          <w:rFonts w:ascii="Cambria" w:hAnsi="Cambria" w:cs="Arial"/>
        </w:rPr>
        <w:t xml:space="preserve"> </w:t>
      </w:r>
      <w:proofErr w:type="spellStart"/>
      <w:r w:rsidRPr="002E5299">
        <w:rPr>
          <w:rFonts w:ascii="Cambria" w:hAnsi="Cambria" w:cs="Arial"/>
        </w:rPr>
        <w:t>Dobavlja</w:t>
      </w:r>
      <w:proofErr w:type="spellEnd"/>
      <w:r w:rsidRPr="002E5299">
        <w:rPr>
          <w:rFonts w:ascii="Cambria" w:hAnsi="Cambria" w:cs="Arial"/>
          <w:lang w:val="sr-Latn-ME"/>
        </w:rPr>
        <w:t>ča,</w:t>
      </w:r>
      <w:r w:rsidRPr="002E5299">
        <w:rPr>
          <w:rFonts w:ascii="Cambria" w:hAnsi="Cambria" w:cs="Arial"/>
        </w:rPr>
        <w:t xml:space="preserve"> u </w:t>
      </w:r>
      <w:proofErr w:type="spellStart"/>
      <w:r w:rsidRPr="002E5299">
        <w:rPr>
          <w:rFonts w:ascii="Cambria" w:hAnsi="Cambria" w:cs="Arial"/>
        </w:rPr>
        <w:t>obimu</w:t>
      </w:r>
      <w:proofErr w:type="spellEnd"/>
      <w:r w:rsidRPr="002E5299">
        <w:rPr>
          <w:rFonts w:ascii="Cambria" w:hAnsi="Cambria" w:cs="Arial"/>
        </w:rPr>
        <w:t xml:space="preserve"> </w:t>
      </w:r>
      <w:proofErr w:type="spellStart"/>
      <w:r w:rsidRPr="002E5299">
        <w:rPr>
          <w:rFonts w:ascii="Cambria" w:hAnsi="Cambria" w:cs="Arial"/>
        </w:rPr>
        <w:t>poslova</w:t>
      </w:r>
      <w:proofErr w:type="spellEnd"/>
      <w:r w:rsidRPr="002E5299">
        <w:rPr>
          <w:rFonts w:ascii="Cambria" w:hAnsi="Cambria" w:cs="Arial"/>
        </w:rPr>
        <w:t xml:space="preserve"> </w:t>
      </w:r>
      <w:proofErr w:type="spellStart"/>
      <w:r w:rsidRPr="002E5299">
        <w:rPr>
          <w:rFonts w:ascii="Cambria" w:hAnsi="Cambria" w:cs="Arial"/>
        </w:rPr>
        <w:t>kako</w:t>
      </w:r>
      <w:proofErr w:type="spellEnd"/>
      <w:r w:rsidRPr="002E5299">
        <w:rPr>
          <w:rFonts w:ascii="Cambria" w:hAnsi="Cambria" w:cs="Arial"/>
        </w:rPr>
        <w:t xml:space="preserve"> </w:t>
      </w:r>
      <w:proofErr w:type="spellStart"/>
      <w:r w:rsidRPr="002E5299">
        <w:rPr>
          <w:rFonts w:ascii="Cambria" w:hAnsi="Cambria" w:cs="Arial"/>
        </w:rPr>
        <w:t>slijedi</w:t>
      </w:r>
      <w:proofErr w:type="spellEnd"/>
      <w:r w:rsidRPr="002E5299">
        <w:rPr>
          <w:rFonts w:ascii="Cambria" w:hAnsi="Cambria" w:cs="Arial"/>
        </w:rPr>
        <w:t>: ____________________ (</w:t>
      </w:r>
      <w:proofErr w:type="spellStart"/>
      <w:r w:rsidRPr="002E5299">
        <w:rPr>
          <w:rFonts w:ascii="Cambria" w:hAnsi="Cambria" w:cs="Arial"/>
        </w:rPr>
        <w:t>dio</w:t>
      </w:r>
      <w:proofErr w:type="spellEnd"/>
      <w:r w:rsidRPr="002E5299">
        <w:rPr>
          <w:rFonts w:ascii="Cambria" w:hAnsi="Cambria" w:cs="Arial"/>
        </w:rPr>
        <w:t xml:space="preserve"> </w:t>
      </w:r>
      <w:proofErr w:type="spellStart"/>
      <w:r w:rsidRPr="002E5299">
        <w:rPr>
          <w:rFonts w:ascii="Cambria" w:hAnsi="Cambria" w:cs="Arial"/>
        </w:rPr>
        <w:t>predmeta</w:t>
      </w:r>
      <w:proofErr w:type="spellEnd"/>
      <w:r w:rsidRPr="002E5299">
        <w:rPr>
          <w:rFonts w:ascii="Cambria" w:hAnsi="Cambria" w:cs="Arial"/>
        </w:rPr>
        <w:t xml:space="preserve"> </w:t>
      </w:r>
      <w:proofErr w:type="spellStart"/>
      <w:r w:rsidRPr="002E5299">
        <w:rPr>
          <w:rFonts w:ascii="Cambria" w:hAnsi="Cambria" w:cs="Arial"/>
        </w:rPr>
        <w:t>nabavke</w:t>
      </w:r>
      <w:proofErr w:type="spellEnd"/>
      <w:r w:rsidRPr="002E5299">
        <w:rPr>
          <w:rFonts w:ascii="Cambria" w:hAnsi="Cambria" w:cs="Arial"/>
        </w:rPr>
        <w:t xml:space="preserve"> </w:t>
      </w:r>
      <w:proofErr w:type="spellStart"/>
      <w:r w:rsidRPr="002E5299">
        <w:rPr>
          <w:rFonts w:ascii="Cambria" w:hAnsi="Cambria" w:cs="Arial"/>
        </w:rPr>
        <w:t>koji</w:t>
      </w:r>
      <w:proofErr w:type="spellEnd"/>
      <w:r w:rsidRPr="002E5299">
        <w:rPr>
          <w:rFonts w:ascii="Cambria" w:hAnsi="Cambria" w:cs="Arial"/>
        </w:rPr>
        <w:t xml:space="preserve"> </w:t>
      </w:r>
      <w:proofErr w:type="spellStart"/>
      <w:r w:rsidRPr="002E5299">
        <w:rPr>
          <w:rFonts w:ascii="Cambria" w:hAnsi="Cambria" w:cs="Arial"/>
        </w:rPr>
        <w:t>će</w:t>
      </w:r>
      <w:proofErr w:type="spellEnd"/>
      <w:r w:rsidRPr="002E5299">
        <w:rPr>
          <w:rFonts w:ascii="Cambria" w:hAnsi="Cambria" w:cs="Arial"/>
        </w:rPr>
        <w:t xml:space="preserve"> </w:t>
      </w:r>
      <w:proofErr w:type="spellStart"/>
      <w:r w:rsidRPr="002E5299">
        <w:rPr>
          <w:rFonts w:ascii="Cambria" w:hAnsi="Cambria" w:cs="Arial"/>
        </w:rPr>
        <w:t>izvršiti</w:t>
      </w:r>
      <w:proofErr w:type="spellEnd"/>
      <w:r w:rsidRPr="002E5299">
        <w:rPr>
          <w:rFonts w:ascii="Cambria" w:hAnsi="Cambria" w:cs="Arial"/>
        </w:rPr>
        <w:t xml:space="preserve"> </w:t>
      </w:r>
      <w:proofErr w:type="spellStart"/>
      <w:r w:rsidRPr="002E5299">
        <w:rPr>
          <w:rFonts w:ascii="Cambria" w:hAnsi="Cambria" w:cs="Arial"/>
        </w:rPr>
        <w:t>podugovarač</w:t>
      </w:r>
      <w:proofErr w:type="spellEnd"/>
      <w:r w:rsidRPr="002E5299">
        <w:rPr>
          <w:rFonts w:ascii="Cambria" w:hAnsi="Cambria" w:cs="Arial"/>
        </w:rPr>
        <w:t>).</w:t>
      </w:r>
    </w:p>
    <w:p w:rsidR="002E5299" w:rsidRPr="002E5299" w:rsidRDefault="002E5299" w:rsidP="002E5299">
      <w:pPr>
        <w:jc w:val="both"/>
        <w:rPr>
          <w:rFonts w:ascii="Cambria" w:hAnsi="Cambria" w:cs="Arial"/>
          <w:spacing w:val="5"/>
          <w:highlight w:val="yellow"/>
          <w:lang w:val="hr-HR"/>
        </w:rPr>
      </w:pPr>
    </w:p>
    <w:p w:rsidR="002E5299" w:rsidRPr="002E5299" w:rsidRDefault="002E5299" w:rsidP="002E5299">
      <w:pPr>
        <w:jc w:val="both"/>
        <w:rPr>
          <w:rFonts w:ascii="Cambria" w:hAnsi="Cambria" w:cs="Arial"/>
          <w:spacing w:val="5"/>
          <w:lang w:val="hr-HR"/>
        </w:rPr>
      </w:pPr>
      <w:r w:rsidRPr="002E5299">
        <w:rPr>
          <w:rFonts w:ascii="Cambria" w:hAnsi="Cambria" w:cs="Arial"/>
          <w:color w:val="000000"/>
        </w:rPr>
        <w:sym w:font="Wingdings" w:char="F078"/>
      </w:r>
      <w:r w:rsidRPr="002E5299">
        <w:rPr>
          <w:rFonts w:ascii="Cambria" w:hAnsi="Cambria" w:cs="Arial"/>
          <w:spacing w:val="5"/>
          <w:lang w:val="hr-HR"/>
        </w:rPr>
        <w:t xml:space="preserve"> Ugovor o javnoj nabavci koji je zaključen uz kršenje antikorupcijskog pravila ništav je, shodno članu 38 stav 3 Zakona o javnim nabavkama.</w:t>
      </w:r>
    </w:p>
    <w:p w:rsidR="002E5299" w:rsidRPr="002E5299" w:rsidRDefault="002E5299" w:rsidP="002E5299">
      <w:pPr>
        <w:jc w:val="both"/>
        <w:rPr>
          <w:rFonts w:ascii="Cambria" w:hAnsi="Cambria" w:cs="Arial"/>
          <w:spacing w:val="5"/>
          <w:lang w:val="hr-HR"/>
        </w:rPr>
      </w:pPr>
      <w:r w:rsidRPr="002E5299">
        <w:rPr>
          <w:rFonts w:ascii="Cambria" w:hAnsi="Cambria" w:cs="Arial"/>
          <w:color w:val="000000"/>
        </w:rPr>
        <w:sym w:font="Wingdings" w:char="F078"/>
      </w:r>
      <w:r w:rsidRPr="002E5299">
        <w:rPr>
          <w:rFonts w:ascii="Cambria" w:hAnsi="Cambria" w:cs="Arial"/>
          <w:color w:val="000000"/>
        </w:rPr>
        <w:t xml:space="preserve"> </w:t>
      </w:r>
      <w:r w:rsidRPr="002E5299">
        <w:rPr>
          <w:rFonts w:ascii="Cambria" w:hAnsi="Cambria" w:cs="Arial"/>
          <w:spacing w:val="5"/>
          <w:lang w:val="hr-HR"/>
        </w:rPr>
        <w:t>Svaka od ugovornih strana ima pravo na raskid ugovora u slučaju neispunjenja ugovorenih obaveza druge ugovorne strane kao i u slučajevima utvrđenim članom 150 ZJN.</w:t>
      </w:r>
    </w:p>
    <w:p w:rsidR="002E5299" w:rsidRPr="002E5299" w:rsidRDefault="002E5299" w:rsidP="002E5299">
      <w:pPr>
        <w:jc w:val="both"/>
        <w:rPr>
          <w:rFonts w:ascii="Cambria" w:hAnsi="Cambria" w:cs="Arial"/>
          <w:spacing w:val="5"/>
          <w:lang w:val="hr-HR"/>
        </w:rPr>
      </w:pPr>
      <w:r w:rsidRPr="002E5299">
        <w:rPr>
          <w:rFonts w:ascii="Cambria" w:hAnsi="Cambria" w:cs="Arial"/>
          <w:spacing w:val="5"/>
          <w:lang w:val="hr-HR"/>
        </w:rPr>
        <w:t>Ugovor se raskida pisanom izjavom koja se dostavlja drugoj ugovornoj strani. U izjavi moraju biti naznačeni razlozi zbog kojih se ugovor raskida.</w:t>
      </w:r>
    </w:p>
    <w:p w:rsidR="002E5299" w:rsidRPr="002E5299" w:rsidRDefault="002E5299" w:rsidP="002E5299">
      <w:pPr>
        <w:jc w:val="both"/>
        <w:rPr>
          <w:rFonts w:ascii="Cambria" w:hAnsi="Cambria" w:cs="Arial"/>
          <w:spacing w:val="5"/>
          <w:lang w:val="hr-HR"/>
        </w:rPr>
      </w:pPr>
      <w:r w:rsidRPr="002E5299">
        <w:rPr>
          <w:rFonts w:ascii="Cambria" w:hAnsi="Cambria" w:cs="Arial"/>
          <w:spacing w:val="5"/>
          <w:lang w:val="hr-HR"/>
        </w:rPr>
        <w:t>Ako strane ugovora sporazumno raskinu ugovor, sporazumom o raskidu ugovora utvrđuju se međusobna prava i obaveze koje proističu iz raskida ugovora.</w:t>
      </w:r>
    </w:p>
    <w:p w:rsidR="002E5299" w:rsidRPr="002E5299" w:rsidRDefault="002E5299" w:rsidP="002E5299">
      <w:pPr>
        <w:jc w:val="both"/>
        <w:rPr>
          <w:rFonts w:ascii="Cambria" w:hAnsi="Cambria" w:cs="Arial"/>
          <w:spacing w:val="5"/>
          <w:lang w:val="hr-HR"/>
        </w:rPr>
      </w:pPr>
      <w:r w:rsidRPr="002E5299">
        <w:rPr>
          <w:rFonts w:ascii="Cambria" w:hAnsi="Cambria" w:cs="Arial"/>
          <w:spacing w:val="5"/>
          <w:lang w:val="hr-HR"/>
        </w:rPr>
        <w:t>U slučaju raskida ugovora naručilac je dužan da obavještenje o raskidu ugovora objavi na ESJN u roku od deset dana od dana raskida ugovora.</w:t>
      </w:r>
    </w:p>
    <w:p w:rsidR="002E5299" w:rsidRPr="002E5299" w:rsidRDefault="002E5299" w:rsidP="002E5299">
      <w:pPr>
        <w:jc w:val="both"/>
        <w:rPr>
          <w:rFonts w:ascii="Cambria" w:hAnsi="Cambria" w:cs="Arial"/>
        </w:rPr>
      </w:pPr>
      <w:r w:rsidRPr="002E5299">
        <w:rPr>
          <w:rFonts w:ascii="Cambria" w:hAnsi="Cambria" w:cs="Arial"/>
          <w:color w:val="000000"/>
        </w:rPr>
        <w:sym w:font="Wingdings" w:char="F078"/>
      </w:r>
      <w:r w:rsidRPr="002E5299">
        <w:rPr>
          <w:rFonts w:ascii="Cambria" w:hAnsi="Cambria" w:cs="Arial"/>
          <w:color w:val="000000"/>
        </w:rPr>
        <w:t xml:space="preserve"> </w:t>
      </w:r>
      <w:proofErr w:type="spellStart"/>
      <w:r w:rsidRPr="002E5299">
        <w:rPr>
          <w:rFonts w:ascii="Cambria" w:hAnsi="Cambria" w:cs="Arial"/>
        </w:rPr>
        <w:t>Ukoliko</w:t>
      </w:r>
      <w:proofErr w:type="spellEnd"/>
      <w:r w:rsidRPr="002E5299">
        <w:rPr>
          <w:rFonts w:ascii="Cambria" w:hAnsi="Cambria" w:cs="Arial"/>
        </w:rPr>
        <w:t xml:space="preserve"> u </w:t>
      </w:r>
      <w:proofErr w:type="spellStart"/>
      <w:r w:rsidRPr="002E5299">
        <w:rPr>
          <w:rFonts w:ascii="Cambria" w:hAnsi="Cambria" w:cs="Arial"/>
        </w:rPr>
        <w:t>toku</w:t>
      </w:r>
      <w:proofErr w:type="spellEnd"/>
      <w:r w:rsidRPr="002E5299">
        <w:rPr>
          <w:rFonts w:ascii="Cambria" w:hAnsi="Cambria" w:cs="Arial"/>
        </w:rPr>
        <w:t xml:space="preserve"> </w:t>
      </w:r>
      <w:proofErr w:type="spellStart"/>
      <w:r w:rsidRPr="002E5299">
        <w:rPr>
          <w:rFonts w:ascii="Cambria" w:hAnsi="Cambria" w:cs="Arial"/>
        </w:rPr>
        <w:t>važnosti</w:t>
      </w:r>
      <w:proofErr w:type="spellEnd"/>
      <w:r w:rsidRPr="002E5299">
        <w:rPr>
          <w:rFonts w:ascii="Cambria" w:hAnsi="Cambria" w:cs="Arial"/>
        </w:rPr>
        <w:t xml:space="preserve"> </w:t>
      </w:r>
      <w:proofErr w:type="spellStart"/>
      <w:r w:rsidRPr="002E5299">
        <w:rPr>
          <w:rFonts w:ascii="Cambria" w:hAnsi="Cambria" w:cs="Arial"/>
        </w:rPr>
        <w:t>ovog</w:t>
      </w:r>
      <w:proofErr w:type="spellEnd"/>
      <w:r w:rsidRPr="002E5299">
        <w:rPr>
          <w:rFonts w:ascii="Cambria" w:hAnsi="Cambria" w:cs="Arial"/>
        </w:rPr>
        <w:t xml:space="preserve"> </w:t>
      </w:r>
      <w:proofErr w:type="spellStart"/>
      <w:r w:rsidRPr="002E5299">
        <w:rPr>
          <w:rFonts w:ascii="Cambria" w:hAnsi="Cambria" w:cs="Arial"/>
        </w:rPr>
        <w:t>ugovora</w:t>
      </w:r>
      <w:proofErr w:type="spellEnd"/>
      <w:r w:rsidRPr="002E5299">
        <w:rPr>
          <w:rFonts w:ascii="Cambria" w:hAnsi="Cambria" w:cs="Arial"/>
        </w:rPr>
        <w:t xml:space="preserve"> </w:t>
      </w:r>
      <w:proofErr w:type="spellStart"/>
      <w:r w:rsidRPr="002E5299">
        <w:rPr>
          <w:rFonts w:ascii="Cambria" w:hAnsi="Cambria" w:cs="Arial"/>
        </w:rPr>
        <w:t>dođe</w:t>
      </w:r>
      <w:proofErr w:type="spellEnd"/>
      <w:r w:rsidRPr="002E5299">
        <w:rPr>
          <w:rFonts w:ascii="Cambria" w:hAnsi="Cambria" w:cs="Arial"/>
        </w:rPr>
        <w:t xml:space="preserve"> do </w:t>
      </w:r>
      <w:proofErr w:type="spellStart"/>
      <w:r w:rsidRPr="002E5299">
        <w:rPr>
          <w:rFonts w:ascii="Cambria" w:hAnsi="Cambria" w:cs="Arial"/>
        </w:rPr>
        <w:t>bilo</w:t>
      </w:r>
      <w:proofErr w:type="spellEnd"/>
      <w:r w:rsidRPr="002E5299">
        <w:rPr>
          <w:rFonts w:ascii="Cambria" w:hAnsi="Cambria" w:cs="Arial"/>
        </w:rPr>
        <w:t xml:space="preserve"> </w:t>
      </w:r>
      <w:proofErr w:type="spellStart"/>
      <w:r w:rsidRPr="002E5299">
        <w:rPr>
          <w:rFonts w:ascii="Cambria" w:hAnsi="Cambria" w:cs="Arial"/>
        </w:rPr>
        <w:t>kakvih</w:t>
      </w:r>
      <w:proofErr w:type="spellEnd"/>
      <w:r w:rsidRPr="002E5299">
        <w:rPr>
          <w:rFonts w:ascii="Cambria" w:hAnsi="Cambria" w:cs="Arial"/>
        </w:rPr>
        <w:t xml:space="preserve"> </w:t>
      </w:r>
      <w:proofErr w:type="spellStart"/>
      <w:r w:rsidRPr="002E5299">
        <w:rPr>
          <w:rFonts w:ascii="Cambria" w:hAnsi="Cambria" w:cs="Arial"/>
        </w:rPr>
        <w:t>promjena</w:t>
      </w:r>
      <w:proofErr w:type="spellEnd"/>
      <w:r w:rsidRPr="002E5299">
        <w:rPr>
          <w:rFonts w:ascii="Cambria" w:hAnsi="Cambria" w:cs="Arial"/>
        </w:rPr>
        <w:t xml:space="preserve"> u </w:t>
      </w:r>
      <w:proofErr w:type="spellStart"/>
      <w:r w:rsidRPr="002E5299">
        <w:rPr>
          <w:rFonts w:ascii="Cambria" w:hAnsi="Cambria" w:cs="Arial"/>
        </w:rPr>
        <w:t>nazivu</w:t>
      </w:r>
      <w:proofErr w:type="spellEnd"/>
      <w:r w:rsidRPr="002E5299">
        <w:rPr>
          <w:rFonts w:ascii="Cambria" w:hAnsi="Cambria" w:cs="Arial"/>
        </w:rPr>
        <w:t xml:space="preserve"> </w:t>
      </w:r>
      <w:proofErr w:type="spellStart"/>
      <w:proofErr w:type="gramStart"/>
      <w:r w:rsidRPr="002E5299">
        <w:rPr>
          <w:rFonts w:ascii="Cambria" w:hAnsi="Cambria" w:cs="Arial"/>
        </w:rPr>
        <w:t>ili</w:t>
      </w:r>
      <w:proofErr w:type="spellEnd"/>
      <w:proofErr w:type="gramEnd"/>
      <w:r w:rsidRPr="002E5299">
        <w:rPr>
          <w:rFonts w:ascii="Cambria" w:hAnsi="Cambria" w:cs="Arial"/>
        </w:rPr>
        <w:t xml:space="preserve"> </w:t>
      </w:r>
      <w:proofErr w:type="spellStart"/>
      <w:r w:rsidRPr="002E5299">
        <w:rPr>
          <w:rFonts w:ascii="Cambria" w:hAnsi="Cambria" w:cs="Arial"/>
        </w:rPr>
        <w:t>drugim</w:t>
      </w:r>
      <w:proofErr w:type="spellEnd"/>
      <w:r w:rsidRPr="002E5299">
        <w:rPr>
          <w:rFonts w:ascii="Cambria" w:hAnsi="Cambria" w:cs="Arial"/>
        </w:rPr>
        <w:t xml:space="preserve"> </w:t>
      </w:r>
      <w:proofErr w:type="spellStart"/>
      <w:r w:rsidRPr="002E5299">
        <w:rPr>
          <w:rFonts w:ascii="Cambria" w:hAnsi="Cambria" w:cs="Arial"/>
        </w:rPr>
        <w:t>statusnim</w:t>
      </w:r>
      <w:proofErr w:type="spellEnd"/>
      <w:r w:rsidRPr="002E5299">
        <w:rPr>
          <w:rFonts w:ascii="Cambria" w:hAnsi="Cambria" w:cs="Arial"/>
        </w:rPr>
        <w:t xml:space="preserve"> </w:t>
      </w:r>
      <w:proofErr w:type="spellStart"/>
      <w:r w:rsidRPr="002E5299">
        <w:rPr>
          <w:rFonts w:ascii="Cambria" w:hAnsi="Cambria" w:cs="Arial"/>
        </w:rPr>
        <w:t>promjenama</w:t>
      </w:r>
      <w:proofErr w:type="spellEnd"/>
      <w:r w:rsidRPr="002E5299">
        <w:rPr>
          <w:rFonts w:ascii="Cambria" w:hAnsi="Cambria" w:cs="Arial"/>
        </w:rPr>
        <w:t xml:space="preserve"> </w:t>
      </w:r>
      <w:proofErr w:type="spellStart"/>
      <w:r w:rsidRPr="002E5299">
        <w:rPr>
          <w:rFonts w:ascii="Cambria" w:hAnsi="Cambria" w:cs="Arial"/>
        </w:rPr>
        <w:t>ugovornih</w:t>
      </w:r>
      <w:proofErr w:type="spellEnd"/>
      <w:r w:rsidRPr="002E5299">
        <w:rPr>
          <w:rFonts w:ascii="Cambria" w:hAnsi="Cambria" w:cs="Arial"/>
        </w:rPr>
        <w:t xml:space="preserve"> </w:t>
      </w:r>
      <w:proofErr w:type="spellStart"/>
      <w:r w:rsidRPr="002E5299">
        <w:rPr>
          <w:rFonts w:ascii="Cambria" w:hAnsi="Cambria" w:cs="Arial"/>
        </w:rPr>
        <w:t>strana</w:t>
      </w:r>
      <w:proofErr w:type="spellEnd"/>
      <w:r w:rsidRPr="002E5299">
        <w:rPr>
          <w:rFonts w:ascii="Cambria" w:hAnsi="Cambria" w:cs="Arial"/>
        </w:rPr>
        <w:t xml:space="preserve">, </w:t>
      </w:r>
      <w:proofErr w:type="spellStart"/>
      <w:r w:rsidRPr="002E5299">
        <w:rPr>
          <w:rFonts w:ascii="Cambria" w:hAnsi="Cambria" w:cs="Arial"/>
        </w:rPr>
        <w:t>tada</w:t>
      </w:r>
      <w:proofErr w:type="spellEnd"/>
      <w:r w:rsidRPr="002E5299">
        <w:rPr>
          <w:rFonts w:ascii="Cambria" w:hAnsi="Cambria" w:cs="Arial"/>
        </w:rPr>
        <w:t xml:space="preserve"> </w:t>
      </w:r>
      <w:proofErr w:type="spellStart"/>
      <w:r w:rsidRPr="002E5299">
        <w:rPr>
          <w:rFonts w:ascii="Cambria" w:hAnsi="Cambria" w:cs="Arial"/>
        </w:rPr>
        <w:t>će</w:t>
      </w:r>
      <w:proofErr w:type="spellEnd"/>
      <w:r w:rsidRPr="002E5299">
        <w:rPr>
          <w:rFonts w:ascii="Cambria" w:hAnsi="Cambria" w:cs="Arial"/>
        </w:rPr>
        <w:t xml:space="preserve"> </w:t>
      </w:r>
      <w:proofErr w:type="spellStart"/>
      <w:r w:rsidRPr="002E5299">
        <w:rPr>
          <w:rFonts w:ascii="Cambria" w:hAnsi="Cambria" w:cs="Arial"/>
        </w:rPr>
        <w:t>sva</w:t>
      </w:r>
      <w:proofErr w:type="spellEnd"/>
      <w:r w:rsidRPr="002E5299">
        <w:rPr>
          <w:rFonts w:ascii="Cambria" w:hAnsi="Cambria" w:cs="Arial"/>
        </w:rPr>
        <w:t xml:space="preserve"> </w:t>
      </w:r>
      <w:proofErr w:type="spellStart"/>
      <w:r w:rsidRPr="002E5299">
        <w:rPr>
          <w:rFonts w:ascii="Cambria" w:hAnsi="Cambria" w:cs="Arial"/>
        </w:rPr>
        <w:t>prava</w:t>
      </w:r>
      <w:proofErr w:type="spellEnd"/>
      <w:r w:rsidRPr="002E5299">
        <w:rPr>
          <w:rFonts w:ascii="Cambria" w:hAnsi="Cambria" w:cs="Arial"/>
        </w:rPr>
        <w:t xml:space="preserve"> </w:t>
      </w:r>
      <w:proofErr w:type="spellStart"/>
      <w:r w:rsidRPr="002E5299">
        <w:rPr>
          <w:rFonts w:ascii="Cambria" w:hAnsi="Cambria" w:cs="Arial"/>
        </w:rPr>
        <w:t>i</w:t>
      </w:r>
      <w:proofErr w:type="spellEnd"/>
      <w:r w:rsidRPr="002E5299">
        <w:rPr>
          <w:rFonts w:ascii="Cambria" w:hAnsi="Cambria" w:cs="Arial"/>
        </w:rPr>
        <w:t xml:space="preserve"> </w:t>
      </w:r>
      <w:proofErr w:type="spellStart"/>
      <w:r w:rsidRPr="002E5299">
        <w:rPr>
          <w:rFonts w:ascii="Cambria" w:hAnsi="Cambria" w:cs="Arial"/>
        </w:rPr>
        <w:t>obaveze</w:t>
      </w:r>
      <w:proofErr w:type="spellEnd"/>
      <w:r w:rsidRPr="002E5299">
        <w:rPr>
          <w:rFonts w:ascii="Cambria" w:hAnsi="Cambria" w:cs="Arial"/>
        </w:rPr>
        <w:t xml:space="preserve"> </w:t>
      </w:r>
      <w:proofErr w:type="spellStart"/>
      <w:r w:rsidRPr="002E5299">
        <w:rPr>
          <w:rFonts w:ascii="Cambria" w:hAnsi="Cambria" w:cs="Arial"/>
        </w:rPr>
        <w:t>ugovorne</w:t>
      </w:r>
      <w:proofErr w:type="spellEnd"/>
      <w:r w:rsidRPr="002E5299">
        <w:rPr>
          <w:rFonts w:ascii="Cambria" w:hAnsi="Cambria" w:cs="Arial"/>
        </w:rPr>
        <w:t xml:space="preserve"> </w:t>
      </w:r>
      <w:proofErr w:type="spellStart"/>
      <w:r w:rsidRPr="002E5299">
        <w:rPr>
          <w:rFonts w:ascii="Cambria" w:hAnsi="Cambria" w:cs="Arial"/>
        </w:rPr>
        <w:t>strane</w:t>
      </w:r>
      <w:proofErr w:type="spellEnd"/>
      <w:r w:rsidRPr="002E5299">
        <w:rPr>
          <w:rFonts w:ascii="Cambria" w:hAnsi="Cambria" w:cs="Arial"/>
        </w:rPr>
        <w:t xml:space="preserve"> </w:t>
      </w:r>
      <w:proofErr w:type="spellStart"/>
      <w:r w:rsidRPr="002E5299">
        <w:rPr>
          <w:rFonts w:ascii="Cambria" w:hAnsi="Cambria" w:cs="Arial"/>
        </w:rPr>
        <w:t>kod</w:t>
      </w:r>
      <w:proofErr w:type="spellEnd"/>
      <w:r w:rsidRPr="002E5299">
        <w:rPr>
          <w:rFonts w:ascii="Cambria" w:hAnsi="Cambria" w:cs="Arial"/>
        </w:rPr>
        <w:t xml:space="preserve"> </w:t>
      </w:r>
      <w:proofErr w:type="spellStart"/>
      <w:r w:rsidRPr="002E5299">
        <w:rPr>
          <w:rFonts w:ascii="Cambria" w:hAnsi="Cambria" w:cs="Arial"/>
        </w:rPr>
        <w:t>koje</w:t>
      </w:r>
      <w:proofErr w:type="spellEnd"/>
      <w:r w:rsidRPr="002E5299">
        <w:rPr>
          <w:rFonts w:ascii="Cambria" w:hAnsi="Cambria" w:cs="Arial"/>
        </w:rPr>
        <w:t xml:space="preserve"> </w:t>
      </w:r>
      <w:proofErr w:type="spellStart"/>
      <w:r w:rsidRPr="002E5299">
        <w:rPr>
          <w:rFonts w:ascii="Cambria" w:hAnsi="Cambria" w:cs="Arial"/>
        </w:rPr>
        <w:t>dođe</w:t>
      </w:r>
      <w:proofErr w:type="spellEnd"/>
      <w:r w:rsidRPr="002E5299">
        <w:rPr>
          <w:rFonts w:ascii="Cambria" w:hAnsi="Cambria" w:cs="Arial"/>
        </w:rPr>
        <w:t xml:space="preserve"> do </w:t>
      </w:r>
      <w:proofErr w:type="spellStart"/>
      <w:r w:rsidRPr="002E5299">
        <w:rPr>
          <w:rFonts w:ascii="Cambria" w:hAnsi="Cambria" w:cs="Arial"/>
        </w:rPr>
        <w:t>takve</w:t>
      </w:r>
      <w:proofErr w:type="spellEnd"/>
      <w:r w:rsidRPr="002E5299">
        <w:rPr>
          <w:rFonts w:ascii="Cambria" w:hAnsi="Cambria" w:cs="Arial"/>
        </w:rPr>
        <w:t xml:space="preserve"> </w:t>
      </w:r>
      <w:proofErr w:type="spellStart"/>
      <w:r w:rsidRPr="002E5299">
        <w:rPr>
          <w:rFonts w:ascii="Cambria" w:hAnsi="Cambria" w:cs="Arial"/>
        </w:rPr>
        <w:t>promjene</w:t>
      </w:r>
      <w:proofErr w:type="spellEnd"/>
      <w:r w:rsidRPr="002E5299">
        <w:rPr>
          <w:rFonts w:ascii="Cambria" w:hAnsi="Cambria" w:cs="Arial"/>
        </w:rPr>
        <w:t xml:space="preserve">, </w:t>
      </w:r>
      <w:proofErr w:type="spellStart"/>
      <w:r w:rsidRPr="002E5299">
        <w:rPr>
          <w:rFonts w:ascii="Cambria" w:hAnsi="Cambria" w:cs="Arial"/>
        </w:rPr>
        <w:t>preći</w:t>
      </w:r>
      <w:proofErr w:type="spellEnd"/>
      <w:r w:rsidRPr="002E5299">
        <w:rPr>
          <w:rFonts w:ascii="Cambria" w:hAnsi="Cambria" w:cs="Arial"/>
        </w:rPr>
        <w:t xml:space="preserve"> </w:t>
      </w:r>
      <w:proofErr w:type="spellStart"/>
      <w:r w:rsidRPr="002E5299">
        <w:rPr>
          <w:rFonts w:ascii="Cambria" w:hAnsi="Cambria" w:cs="Arial"/>
        </w:rPr>
        <w:t>na</w:t>
      </w:r>
      <w:proofErr w:type="spellEnd"/>
      <w:r w:rsidRPr="002E5299">
        <w:rPr>
          <w:rFonts w:ascii="Cambria" w:hAnsi="Cambria" w:cs="Arial"/>
        </w:rPr>
        <w:t xml:space="preserve"> </w:t>
      </w:r>
      <w:proofErr w:type="spellStart"/>
      <w:r w:rsidRPr="002E5299">
        <w:rPr>
          <w:rFonts w:ascii="Cambria" w:hAnsi="Cambria" w:cs="Arial"/>
        </w:rPr>
        <w:t>njenog</w:t>
      </w:r>
      <w:proofErr w:type="spellEnd"/>
      <w:r w:rsidRPr="002E5299">
        <w:rPr>
          <w:rFonts w:ascii="Cambria" w:hAnsi="Cambria" w:cs="Arial"/>
        </w:rPr>
        <w:t xml:space="preserve"> </w:t>
      </w:r>
      <w:proofErr w:type="spellStart"/>
      <w:r w:rsidRPr="002E5299">
        <w:rPr>
          <w:rFonts w:ascii="Cambria" w:hAnsi="Cambria" w:cs="Arial"/>
        </w:rPr>
        <w:t>pravnog</w:t>
      </w:r>
      <w:proofErr w:type="spellEnd"/>
      <w:r w:rsidRPr="002E5299">
        <w:rPr>
          <w:rFonts w:ascii="Cambria" w:hAnsi="Cambria" w:cs="Arial"/>
        </w:rPr>
        <w:t xml:space="preserve"> </w:t>
      </w:r>
      <w:proofErr w:type="spellStart"/>
      <w:r w:rsidRPr="002E5299">
        <w:rPr>
          <w:rFonts w:ascii="Cambria" w:hAnsi="Cambria" w:cs="Arial"/>
        </w:rPr>
        <w:t>sljedbenika</w:t>
      </w:r>
      <w:proofErr w:type="spellEnd"/>
      <w:r w:rsidRPr="002E5299">
        <w:rPr>
          <w:rFonts w:ascii="Cambria" w:hAnsi="Cambria" w:cs="Arial"/>
        </w:rPr>
        <w:t>.</w:t>
      </w:r>
      <w:r w:rsidRPr="002E5299">
        <w:rPr>
          <w:rFonts w:ascii="Cambria" w:hAnsi="Cambria" w:cs="Arial"/>
        </w:rPr>
        <w:tab/>
      </w:r>
    </w:p>
    <w:p w:rsidR="002E5299" w:rsidRPr="002E5299" w:rsidRDefault="002E5299" w:rsidP="002E5299">
      <w:pPr>
        <w:jc w:val="both"/>
        <w:rPr>
          <w:rFonts w:ascii="Cambria" w:hAnsi="Cambria" w:cs="Arial"/>
        </w:rPr>
      </w:pPr>
      <w:r w:rsidRPr="002E5299">
        <w:rPr>
          <w:rFonts w:ascii="Cambria" w:hAnsi="Cambria" w:cs="Arial"/>
          <w:color w:val="000000"/>
        </w:rPr>
        <w:lastRenderedPageBreak/>
        <w:sym w:font="Wingdings" w:char="F078"/>
      </w:r>
      <w:r w:rsidRPr="002E5299">
        <w:rPr>
          <w:rFonts w:ascii="Cambria" w:hAnsi="Cambria" w:cs="Arial"/>
          <w:color w:val="000000"/>
        </w:rPr>
        <w:t xml:space="preserve"> </w:t>
      </w:r>
      <w:r w:rsidRPr="002E5299">
        <w:rPr>
          <w:rFonts w:ascii="Cambria" w:hAnsi="Cambria" w:cs="Arial"/>
        </w:rPr>
        <w:t xml:space="preserve">Na </w:t>
      </w:r>
      <w:proofErr w:type="spellStart"/>
      <w:r w:rsidRPr="002E5299">
        <w:rPr>
          <w:rFonts w:ascii="Cambria" w:hAnsi="Cambria" w:cs="Arial"/>
        </w:rPr>
        <w:t>sve</w:t>
      </w:r>
      <w:proofErr w:type="spellEnd"/>
      <w:r w:rsidRPr="002E5299">
        <w:rPr>
          <w:rFonts w:ascii="Cambria" w:hAnsi="Cambria" w:cs="Arial"/>
        </w:rPr>
        <w:t xml:space="preserve"> </w:t>
      </w:r>
      <w:proofErr w:type="spellStart"/>
      <w:r w:rsidRPr="002E5299">
        <w:rPr>
          <w:rFonts w:ascii="Cambria" w:hAnsi="Cambria" w:cs="Arial"/>
        </w:rPr>
        <w:t>što</w:t>
      </w:r>
      <w:proofErr w:type="spellEnd"/>
      <w:r w:rsidRPr="002E5299">
        <w:rPr>
          <w:rFonts w:ascii="Cambria" w:hAnsi="Cambria" w:cs="Arial"/>
        </w:rPr>
        <w:t xml:space="preserve"> </w:t>
      </w:r>
      <w:proofErr w:type="spellStart"/>
      <w:r w:rsidRPr="002E5299">
        <w:rPr>
          <w:rFonts w:ascii="Cambria" w:hAnsi="Cambria" w:cs="Arial"/>
        </w:rPr>
        <w:t>nije</w:t>
      </w:r>
      <w:proofErr w:type="spellEnd"/>
      <w:r w:rsidRPr="002E5299">
        <w:rPr>
          <w:rFonts w:ascii="Cambria" w:hAnsi="Cambria" w:cs="Arial"/>
        </w:rPr>
        <w:t xml:space="preserve"> </w:t>
      </w:r>
      <w:proofErr w:type="spellStart"/>
      <w:r w:rsidRPr="002E5299">
        <w:rPr>
          <w:rFonts w:ascii="Cambria" w:hAnsi="Cambria" w:cs="Arial"/>
        </w:rPr>
        <w:t>regulisano</w:t>
      </w:r>
      <w:proofErr w:type="spellEnd"/>
      <w:r w:rsidRPr="002E5299">
        <w:rPr>
          <w:rFonts w:ascii="Cambria" w:hAnsi="Cambria" w:cs="Arial"/>
        </w:rPr>
        <w:t xml:space="preserve"> </w:t>
      </w:r>
      <w:proofErr w:type="spellStart"/>
      <w:r w:rsidRPr="002E5299">
        <w:rPr>
          <w:rFonts w:ascii="Cambria" w:hAnsi="Cambria" w:cs="Arial"/>
        </w:rPr>
        <w:t>odredbama</w:t>
      </w:r>
      <w:proofErr w:type="spellEnd"/>
      <w:r w:rsidRPr="002E5299">
        <w:rPr>
          <w:rFonts w:ascii="Cambria" w:hAnsi="Cambria" w:cs="Arial"/>
        </w:rPr>
        <w:t xml:space="preserve"> </w:t>
      </w:r>
      <w:proofErr w:type="spellStart"/>
      <w:r w:rsidRPr="002E5299">
        <w:rPr>
          <w:rFonts w:ascii="Cambria" w:hAnsi="Cambria" w:cs="Arial"/>
        </w:rPr>
        <w:t>ugovora</w:t>
      </w:r>
      <w:proofErr w:type="spellEnd"/>
      <w:r w:rsidRPr="002E5299">
        <w:rPr>
          <w:rFonts w:ascii="Cambria" w:hAnsi="Cambria" w:cs="Arial"/>
        </w:rPr>
        <w:t xml:space="preserve"> o </w:t>
      </w:r>
      <w:proofErr w:type="spellStart"/>
      <w:r w:rsidRPr="002E5299">
        <w:rPr>
          <w:rFonts w:ascii="Cambria" w:hAnsi="Cambria" w:cs="Arial"/>
        </w:rPr>
        <w:t>predmetnoj</w:t>
      </w:r>
      <w:proofErr w:type="spellEnd"/>
      <w:r w:rsidRPr="002E5299">
        <w:rPr>
          <w:rFonts w:ascii="Cambria" w:hAnsi="Cambria" w:cs="Arial"/>
        </w:rPr>
        <w:t xml:space="preserve"> </w:t>
      </w:r>
      <w:proofErr w:type="spellStart"/>
      <w:r w:rsidRPr="002E5299">
        <w:rPr>
          <w:rFonts w:ascii="Cambria" w:hAnsi="Cambria" w:cs="Arial"/>
        </w:rPr>
        <w:t>javnoj</w:t>
      </w:r>
      <w:proofErr w:type="spellEnd"/>
      <w:r w:rsidRPr="002E5299">
        <w:rPr>
          <w:rFonts w:ascii="Cambria" w:hAnsi="Cambria" w:cs="Arial"/>
        </w:rPr>
        <w:t xml:space="preserve"> </w:t>
      </w:r>
      <w:proofErr w:type="spellStart"/>
      <w:r w:rsidRPr="002E5299">
        <w:rPr>
          <w:rFonts w:ascii="Cambria" w:hAnsi="Cambria" w:cs="Arial"/>
        </w:rPr>
        <w:t>nabavci</w:t>
      </w:r>
      <w:proofErr w:type="spellEnd"/>
      <w:r w:rsidRPr="002E5299">
        <w:rPr>
          <w:rFonts w:ascii="Cambria" w:hAnsi="Cambria" w:cs="Arial"/>
        </w:rPr>
        <w:t xml:space="preserve">, </w:t>
      </w:r>
      <w:proofErr w:type="spellStart"/>
      <w:r w:rsidRPr="002E5299">
        <w:rPr>
          <w:rFonts w:ascii="Cambria" w:hAnsi="Cambria" w:cs="Arial"/>
        </w:rPr>
        <w:t>primijeniće</w:t>
      </w:r>
      <w:proofErr w:type="spellEnd"/>
      <w:r w:rsidRPr="002E5299">
        <w:rPr>
          <w:rFonts w:ascii="Cambria" w:hAnsi="Cambria" w:cs="Arial"/>
        </w:rPr>
        <w:t xml:space="preserve"> se </w:t>
      </w:r>
      <w:proofErr w:type="spellStart"/>
      <w:r w:rsidRPr="002E5299">
        <w:rPr>
          <w:rFonts w:ascii="Cambria" w:hAnsi="Cambria" w:cs="Arial"/>
        </w:rPr>
        <w:t>odredbe</w:t>
      </w:r>
      <w:proofErr w:type="spellEnd"/>
      <w:r w:rsidRPr="002E5299">
        <w:rPr>
          <w:rFonts w:ascii="Cambria" w:hAnsi="Cambria" w:cs="Arial"/>
        </w:rPr>
        <w:t xml:space="preserve"> </w:t>
      </w:r>
      <w:proofErr w:type="spellStart"/>
      <w:r w:rsidRPr="002E5299">
        <w:rPr>
          <w:rFonts w:ascii="Cambria" w:hAnsi="Cambria" w:cs="Arial"/>
        </w:rPr>
        <w:t>Zakona</w:t>
      </w:r>
      <w:proofErr w:type="spellEnd"/>
      <w:r w:rsidRPr="002E5299">
        <w:rPr>
          <w:rFonts w:ascii="Cambria" w:hAnsi="Cambria" w:cs="Arial"/>
        </w:rPr>
        <w:t xml:space="preserve"> o </w:t>
      </w:r>
      <w:proofErr w:type="spellStart"/>
      <w:r w:rsidRPr="002E5299">
        <w:rPr>
          <w:rFonts w:ascii="Cambria" w:hAnsi="Cambria" w:cs="Arial"/>
        </w:rPr>
        <w:t>obligacionim</w:t>
      </w:r>
      <w:proofErr w:type="spellEnd"/>
      <w:r w:rsidRPr="002E5299">
        <w:rPr>
          <w:rFonts w:ascii="Cambria" w:hAnsi="Cambria" w:cs="Arial"/>
        </w:rPr>
        <w:t xml:space="preserve"> </w:t>
      </w:r>
      <w:proofErr w:type="spellStart"/>
      <w:r w:rsidRPr="002E5299">
        <w:rPr>
          <w:rFonts w:ascii="Cambria" w:hAnsi="Cambria" w:cs="Arial"/>
        </w:rPr>
        <w:t>odnosima</w:t>
      </w:r>
      <w:proofErr w:type="spellEnd"/>
      <w:r w:rsidRPr="002E5299">
        <w:rPr>
          <w:rFonts w:ascii="Cambria" w:hAnsi="Cambria" w:cs="Arial"/>
        </w:rPr>
        <w:t xml:space="preserve"> </w:t>
      </w:r>
      <w:proofErr w:type="spellStart"/>
      <w:r w:rsidRPr="002E5299">
        <w:rPr>
          <w:rFonts w:ascii="Cambria" w:hAnsi="Cambria" w:cs="Arial"/>
        </w:rPr>
        <w:t>i</w:t>
      </w:r>
      <w:proofErr w:type="spellEnd"/>
      <w:r w:rsidRPr="002E5299">
        <w:rPr>
          <w:rFonts w:ascii="Cambria" w:hAnsi="Cambria" w:cs="Arial"/>
        </w:rPr>
        <w:t xml:space="preserve"> </w:t>
      </w:r>
      <w:proofErr w:type="spellStart"/>
      <w:r w:rsidRPr="002E5299">
        <w:rPr>
          <w:rFonts w:ascii="Cambria" w:hAnsi="Cambria" w:cs="Arial"/>
        </w:rPr>
        <w:t>drugih</w:t>
      </w:r>
      <w:proofErr w:type="spellEnd"/>
      <w:r w:rsidRPr="002E5299">
        <w:rPr>
          <w:rFonts w:ascii="Cambria" w:hAnsi="Cambria" w:cs="Arial"/>
        </w:rPr>
        <w:t xml:space="preserve"> </w:t>
      </w:r>
      <w:proofErr w:type="spellStart"/>
      <w:r w:rsidRPr="002E5299">
        <w:rPr>
          <w:rFonts w:ascii="Cambria" w:hAnsi="Cambria" w:cs="Arial"/>
        </w:rPr>
        <w:t>važećih</w:t>
      </w:r>
      <w:proofErr w:type="spellEnd"/>
      <w:r w:rsidRPr="002E5299">
        <w:rPr>
          <w:rFonts w:ascii="Cambria" w:hAnsi="Cambria" w:cs="Arial"/>
        </w:rPr>
        <w:t xml:space="preserve"> </w:t>
      </w:r>
      <w:proofErr w:type="spellStart"/>
      <w:r w:rsidRPr="002E5299">
        <w:rPr>
          <w:rFonts w:ascii="Cambria" w:hAnsi="Cambria" w:cs="Arial"/>
        </w:rPr>
        <w:t>zakonskih</w:t>
      </w:r>
      <w:proofErr w:type="spellEnd"/>
      <w:r w:rsidRPr="002E5299">
        <w:rPr>
          <w:rFonts w:ascii="Cambria" w:hAnsi="Cambria" w:cs="Arial"/>
        </w:rPr>
        <w:t xml:space="preserve"> </w:t>
      </w:r>
      <w:proofErr w:type="spellStart"/>
      <w:r w:rsidRPr="002E5299">
        <w:rPr>
          <w:rFonts w:ascii="Cambria" w:hAnsi="Cambria" w:cs="Arial"/>
        </w:rPr>
        <w:t>i</w:t>
      </w:r>
      <w:proofErr w:type="spellEnd"/>
      <w:r w:rsidRPr="002E5299">
        <w:rPr>
          <w:rFonts w:ascii="Cambria" w:hAnsi="Cambria" w:cs="Arial"/>
        </w:rPr>
        <w:t xml:space="preserve"> </w:t>
      </w:r>
      <w:proofErr w:type="spellStart"/>
      <w:r w:rsidRPr="002E5299">
        <w:rPr>
          <w:rFonts w:ascii="Cambria" w:hAnsi="Cambria" w:cs="Arial"/>
        </w:rPr>
        <w:t>drugih</w:t>
      </w:r>
      <w:proofErr w:type="spellEnd"/>
      <w:r w:rsidRPr="002E5299">
        <w:rPr>
          <w:rFonts w:ascii="Cambria" w:hAnsi="Cambria" w:cs="Arial"/>
        </w:rPr>
        <w:t xml:space="preserve"> </w:t>
      </w:r>
      <w:proofErr w:type="spellStart"/>
      <w:r w:rsidRPr="002E5299">
        <w:rPr>
          <w:rFonts w:ascii="Cambria" w:hAnsi="Cambria" w:cs="Arial"/>
        </w:rPr>
        <w:t>pozitivnih</w:t>
      </w:r>
      <w:proofErr w:type="spellEnd"/>
      <w:r w:rsidRPr="002E5299">
        <w:rPr>
          <w:rFonts w:ascii="Cambria" w:hAnsi="Cambria" w:cs="Arial"/>
        </w:rPr>
        <w:t xml:space="preserve"> </w:t>
      </w:r>
      <w:proofErr w:type="spellStart"/>
      <w:r w:rsidRPr="002E5299">
        <w:rPr>
          <w:rFonts w:ascii="Cambria" w:hAnsi="Cambria" w:cs="Arial"/>
        </w:rPr>
        <w:t>propisa</w:t>
      </w:r>
      <w:proofErr w:type="spellEnd"/>
      <w:r w:rsidRPr="002E5299">
        <w:rPr>
          <w:rFonts w:ascii="Cambria" w:hAnsi="Cambria" w:cs="Arial"/>
        </w:rPr>
        <w:t xml:space="preserve"> </w:t>
      </w:r>
      <w:proofErr w:type="spellStart"/>
      <w:r w:rsidRPr="002E5299">
        <w:rPr>
          <w:rFonts w:ascii="Cambria" w:hAnsi="Cambria" w:cs="Arial"/>
        </w:rPr>
        <w:t>kojima</w:t>
      </w:r>
      <w:proofErr w:type="spellEnd"/>
      <w:r w:rsidRPr="002E5299">
        <w:rPr>
          <w:rFonts w:ascii="Cambria" w:hAnsi="Cambria" w:cs="Arial"/>
        </w:rPr>
        <w:t xml:space="preserve"> se </w:t>
      </w:r>
      <w:proofErr w:type="spellStart"/>
      <w:r w:rsidRPr="002E5299">
        <w:rPr>
          <w:rFonts w:ascii="Cambria" w:hAnsi="Cambria" w:cs="Arial"/>
        </w:rPr>
        <w:t>reguliše</w:t>
      </w:r>
      <w:proofErr w:type="spellEnd"/>
      <w:r w:rsidRPr="002E5299">
        <w:rPr>
          <w:rFonts w:ascii="Cambria" w:hAnsi="Cambria" w:cs="Arial"/>
        </w:rPr>
        <w:t xml:space="preserve"> ova oblast. </w:t>
      </w:r>
    </w:p>
    <w:p w:rsidR="002E5299" w:rsidRPr="002E5299" w:rsidRDefault="002E5299" w:rsidP="002E5299">
      <w:pPr>
        <w:jc w:val="both"/>
        <w:rPr>
          <w:rFonts w:ascii="Cambria" w:hAnsi="Cambria" w:cs="Arial"/>
        </w:rPr>
      </w:pPr>
      <w:r w:rsidRPr="002E5299">
        <w:rPr>
          <w:rFonts w:ascii="Cambria" w:hAnsi="Cambria" w:cs="Arial"/>
          <w:color w:val="000000"/>
        </w:rPr>
        <w:sym w:font="Wingdings" w:char="F078"/>
      </w:r>
      <w:r w:rsidRPr="002E5299">
        <w:rPr>
          <w:rFonts w:ascii="Cambria" w:hAnsi="Cambria" w:cs="Arial"/>
          <w:color w:val="000000"/>
        </w:rPr>
        <w:t xml:space="preserve"> </w:t>
      </w:r>
      <w:proofErr w:type="spellStart"/>
      <w:r w:rsidRPr="002E5299">
        <w:rPr>
          <w:rFonts w:ascii="Cambria" w:hAnsi="Cambria" w:cs="Arial"/>
        </w:rPr>
        <w:t>Ugovorne</w:t>
      </w:r>
      <w:proofErr w:type="spellEnd"/>
      <w:r w:rsidRPr="002E5299">
        <w:rPr>
          <w:rFonts w:ascii="Cambria" w:hAnsi="Cambria" w:cs="Arial"/>
        </w:rPr>
        <w:t xml:space="preserve"> </w:t>
      </w:r>
      <w:proofErr w:type="spellStart"/>
      <w:r w:rsidRPr="002E5299">
        <w:rPr>
          <w:rFonts w:ascii="Cambria" w:hAnsi="Cambria" w:cs="Arial"/>
        </w:rPr>
        <w:t>strane</w:t>
      </w:r>
      <w:proofErr w:type="spellEnd"/>
      <w:r w:rsidRPr="002E5299">
        <w:rPr>
          <w:rFonts w:ascii="Cambria" w:hAnsi="Cambria" w:cs="Arial"/>
        </w:rPr>
        <w:t xml:space="preserve"> </w:t>
      </w:r>
      <w:proofErr w:type="spellStart"/>
      <w:r w:rsidRPr="002E5299">
        <w:rPr>
          <w:rFonts w:ascii="Cambria" w:hAnsi="Cambria" w:cs="Arial"/>
        </w:rPr>
        <w:t>su</w:t>
      </w:r>
      <w:proofErr w:type="spellEnd"/>
      <w:r w:rsidRPr="002E5299">
        <w:rPr>
          <w:rFonts w:ascii="Cambria" w:hAnsi="Cambria" w:cs="Arial"/>
        </w:rPr>
        <w:t xml:space="preserve"> </w:t>
      </w:r>
      <w:proofErr w:type="spellStart"/>
      <w:r w:rsidRPr="002E5299">
        <w:rPr>
          <w:rFonts w:ascii="Cambria" w:hAnsi="Cambria" w:cs="Arial"/>
        </w:rPr>
        <w:t>saglasne</w:t>
      </w:r>
      <w:proofErr w:type="spellEnd"/>
      <w:r w:rsidRPr="002E5299">
        <w:rPr>
          <w:rFonts w:ascii="Cambria" w:hAnsi="Cambria" w:cs="Arial"/>
        </w:rPr>
        <w:t xml:space="preserve"> da </w:t>
      </w:r>
      <w:proofErr w:type="spellStart"/>
      <w:r w:rsidRPr="002E5299">
        <w:rPr>
          <w:rFonts w:ascii="Cambria" w:hAnsi="Cambria" w:cs="Arial"/>
        </w:rPr>
        <w:t>eventualne</w:t>
      </w:r>
      <w:proofErr w:type="spellEnd"/>
      <w:r w:rsidRPr="002E5299">
        <w:rPr>
          <w:rFonts w:ascii="Cambria" w:hAnsi="Cambria" w:cs="Arial"/>
        </w:rPr>
        <w:t xml:space="preserve"> </w:t>
      </w:r>
      <w:proofErr w:type="spellStart"/>
      <w:r w:rsidRPr="002E5299">
        <w:rPr>
          <w:rFonts w:ascii="Cambria" w:hAnsi="Cambria" w:cs="Arial"/>
        </w:rPr>
        <w:t>sporove</w:t>
      </w:r>
      <w:proofErr w:type="spellEnd"/>
      <w:r w:rsidRPr="002E5299">
        <w:rPr>
          <w:rFonts w:ascii="Cambria" w:hAnsi="Cambria" w:cs="Arial"/>
        </w:rPr>
        <w:t xml:space="preserve"> </w:t>
      </w:r>
      <w:proofErr w:type="spellStart"/>
      <w:r w:rsidRPr="002E5299">
        <w:rPr>
          <w:rFonts w:ascii="Cambria" w:hAnsi="Cambria" w:cs="Arial"/>
        </w:rPr>
        <w:t>povodom</w:t>
      </w:r>
      <w:proofErr w:type="spellEnd"/>
      <w:r w:rsidRPr="002E5299">
        <w:rPr>
          <w:rFonts w:ascii="Cambria" w:hAnsi="Cambria" w:cs="Arial"/>
        </w:rPr>
        <w:t xml:space="preserve"> </w:t>
      </w:r>
      <w:proofErr w:type="spellStart"/>
      <w:r w:rsidRPr="002E5299">
        <w:rPr>
          <w:rFonts w:ascii="Cambria" w:hAnsi="Cambria" w:cs="Arial"/>
        </w:rPr>
        <w:t>ovog</w:t>
      </w:r>
      <w:proofErr w:type="spellEnd"/>
      <w:r w:rsidRPr="002E5299">
        <w:rPr>
          <w:rFonts w:ascii="Cambria" w:hAnsi="Cambria" w:cs="Arial"/>
        </w:rPr>
        <w:t xml:space="preserve"> </w:t>
      </w:r>
      <w:proofErr w:type="spellStart"/>
      <w:r w:rsidRPr="002E5299">
        <w:rPr>
          <w:rFonts w:ascii="Cambria" w:hAnsi="Cambria" w:cs="Arial"/>
        </w:rPr>
        <w:t>ugovora</w:t>
      </w:r>
      <w:proofErr w:type="spellEnd"/>
      <w:r w:rsidRPr="002E5299">
        <w:rPr>
          <w:rFonts w:ascii="Cambria" w:hAnsi="Cambria" w:cs="Arial"/>
        </w:rPr>
        <w:t xml:space="preserve"> </w:t>
      </w:r>
      <w:proofErr w:type="spellStart"/>
      <w:r w:rsidRPr="002E5299">
        <w:rPr>
          <w:rFonts w:ascii="Cambria" w:hAnsi="Cambria" w:cs="Arial"/>
        </w:rPr>
        <w:t>rješavaju</w:t>
      </w:r>
      <w:proofErr w:type="spellEnd"/>
      <w:r w:rsidRPr="002E5299">
        <w:rPr>
          <w:rFonts w:ascii="Cambria" w:hAnsi="Cambria" w:cs="Arial"/>
        </w:rPr>
        <w:t xml:space="preserve"> </w:t>
      </w:r>
      <w:proofErr w:type="spellStart"/>
      <w:r w:rsidRPr="002E5299">
        <w:rPr>
          <w:rFonts w:ascii="Cambria" w:hAnsi="Cambria" w:cs="Arial"/>
        </w:rPr>
        <w:t>sporazumno</w:t>
      </w:r>
      <w:proofErr w:type="spellEnd"/>
      <w:r w:rsidRPr="002E5299">
        <w:rPr>
          <w:rFonts w:ascii="Cambria" w:hAnsi="Cambria" w:cs="Arial"/>
        </w:rPr>
        <w:t xml:space="preserve">, u </w:t>
      </w:r>
      <w:proofErr w:type="spellStart"/>
      <w:r w:rsidRPr="002E5299">
        <w:rPr>
          <w:rFonts w:ascii="Cambria" w:hAnsi="Cambria" w:cs="Arial"/>
        </w:rPr>
        <w:t>protivnom</w:t>
      </w:r>
      <w:proofErr w:type="spellEnd"/>
      <w:r w:rsidRPr="002E5299">
        <w:rPr>
          <w:rFonts w:ascii="Cambria" w:hAnsi="Cambria" w:cs="Arial"/>
        </w:rPr>
        <w:t xml:space="preserve">, </w:t>
      </w:r>
      <w:proofErr w:type="spellStart"/>
      <w:r w:rsidRPr="002E5299">
        <w:rPr>
          <w:rFonts w:ascii="Cambria" w:hAnsi="Cambria" w:cs="Arial"/>
        </w:rPr>
        <w:t>ugovara</w:t>
      </w:r>
      <w:proofErr w:type="spellEnd"/>
      <w:r w:rsidRPr="002E5299">
        <w:rPr>
          <w:rFonts w:ascii="Cambria" w:hAnsi="Cambria" w:cs="Arial"/>
        </w:rPr>
        <w:t xml:space="preserve"> se </w:t>
      </w:r>
      <w:proofErr w:type="spellStart"/>
      <w:r w:rsidRPr="002E5299">
        <w:rPr>
          <w:rFonts w:ascii="Cambria" w:hAnsi="Cambria" w:cs="Arial"/>
        </w:rPr>
        <w:t>nadležnost</w:t>
      </w:r>
      <w:proofErr w:type="spellEnd"/>
      <w:r w:rsidRPr="002E5299">
        <w:rPr>
          <w:rFonts w:ascii="Cambria" w:hAnsi="Cambria" w:cs="Arial"/>
        </w:rPr>
        <w:t xml:space="preserve"> </w:t>
      </w:r>
      <w:proofErr w:type="spellStart"/>
      <w:r w:rsidRPr="002E5299">
        <w:rPr>
          <w:rFonts w:ascii="Cambria" w:hAnsi="Cambria" w:cs="Arial"/>
        </w:rPr>
        <w:t>Privrednog</w:t>
      </w:r>
      <w:proofErr w:type="spellEnd"/>
      <w:r w:rsidRPr="002E5299">
        <w:rPr>
          <w:rFonts w:ascii="Cambria" w:hAnsi="Cambria" w:cs="Arial"/>
        </w:rPr>
        <w:t xml:space="preserve"> </w:t>
      </w:r>
      <w:proofErr w:type="spellStart"/>
      <w:r w:rsidRPr="002E5299">
        <w:rPr>
          <w:rFonts w:ascii="Cambria" w:hAnsi="Cambria" w:cs="Arial"/>
        </w:rPr>
        <w:t>suda</w:t>
      </w:r>
      <w:proofErr w:type="spellEnd"/>
      <w:r w:rsidRPr="002E5299">
        <w:rPr>
          <w:rFonts w:ascii="Cambria" w:hAnsi="Cambria" w:cs="Arial"/>
        </w:rPr>
        <w:t xml:space="preserve"> </w:t>
      </w:r>
      <w:proofErr w:type="spellStart"/>
      <w:r w:rsidRPr="002E5299">
        <w:rPr>
          <w:rFonts w:ascii="Cambria" w:hAnsi="Cambria" w:cs="Arial"/>
        </w:rPr>
        <w:t>Crne</w:t>
      </w:r>
      <w:proofErr w:type="spellEnd"/>
      <w:r w:rsidRPr="002E5299">
        <w:rPr>
          <w:rFonts w:ascii="Cambria" w:hAnsi="Cambria" w:cs="Arial"/>
        </w:rPr>
        <w:t xml:space="preserve"> Gore u </w:t>
      </w:r>
      <w:proofErr w:type="spellStart"/>
      <w:r w:rsidRPr="002E5299">
        <w:rPr>
          <w:rFonts w:ascii="Cambria" w:hAnsi="Cambria" w:cs="Arial"/>
        </w:rPr>
        <w:t>Podgorici</w:t>
      </w:r>
      <w:proofErr w:type="spellEnd"/>
      <w:r w:rsidRPr="002E5299">
        <w:rPr>
          <w:rFonts w:ascii="Cambria" w:hAnsi="Cambria" w:cs="Arial"/>
        </w:rPr>
        <w:t>.</w:t>
      </w:r>
    </w:p>
    <w:p w:rsidR="002E5299" w:rsidRPr="002E5299" w:rsidRDefault="002E5299" w:rsidP="002E5299">
      <w:pPr>
        <w:jc w:val="both"/>
        <w:rPr>
          <w:rFonts w:ascii="Cambria" w:hAnsi="Cambria" w:cs="Arial"/>
          <w:spacing w:val="5"/>
          <w:lang w:val="hr-HR"/>
        </w:rPr>
      </w:pPr>
      <w:r w:rsidRPr="002E5299">
        <w:rPr>
          <w:rFonts w:ascii="Cambria" w:hAnsi="Cambria" w:cs="Arial"/>
          <w:color w:val="000000"/>
        </w:rPr>
        <w:sym w:font="Wingdings" w:char="F078"/>
      </w:r>
      <w:r w:rsidRPr="002E5299">
        <w:rPr>
          <w:rFonts w:ascii="Cambria" w:hAnsi="Cambria" w:cs="Arial"/>
          <w:color w:val="000000"/>
        </w:rPr>
        <w:t xml:space="preserve"> </w:t>
      </w:r>
      <w:r w:rsidRPr="002E5299">
        <w:rPr>
          <w:rFonts w:ascii="Cambria" w:hAnsi="Cambria" w:cs="Arial"/>
          <w:spacing w:val="5"/>
          <w:lang w:val="hr-HR"/>
        </w:rPr>
        <w:t xml:space="preserve">Ugovor o javnoj nabavci tokom njegovog trajanja može da se izmijeni bez sprovođenja novog postupka javne nabavke u skladu sa članom 151 Zakona o javnim nabavkama: </w:t>
      </w:r>
    </w:p>
    <w:p w:rsidR="002E5299" w:rsidRPr="002E5299" w:rsidRDefault="002E5299" w:rsidP="002E5299">
      <w:pPr>
        <w:numPr>
          <w:ilvl w:val="0"/>
          <w:numId w:val="10"/>
        </w:numPr>
        <w:jc w:val="both"/>
        <w:rPr>
          <w:rFonts w:ascii="Cambria" w:eastAsia="Calibri" w:hAnsi="Cambria" w:cs="Arial"/>
          <w:spacing w:val="5"/>
          <w:lang w:val="hr-HR"/>
        </w:rPr>
      </w:pPr>
      <w:r w:rsidRPr="002E5299">
        <w:rPr>
          <w:rFonts w:ascii="Cambria" w:eastAsia="Calibri" w:hAnsi="Cambria" w:cs="Arial"/>
          <w:spacing w:val="5"/>
          <w:lang w:val="hr-HR"/>
        </w:rPr>
        <w:t>radi nabavke dodatnih roba, koje su postale neophodne, a koje nijesu bile uključene u prvobitni ugovor o javnoj nabavci, ako promjena privrednog subjekta sa kojim je zaključen ugovor nije moguća iz ekonomskih ili tehničkih razloga, kao što su zahtjevi kompatibilnosti sa postojećom opremom nabavljenom u okviru prvobitne nabavke i može da prouzrokuje značajne poteškoće ili znatno povećavanje troškova za naručioca a povećanje vrijednosti ugovora nije veće od 20% vrijednosti prvobitnog ugovora,</w:t>
      </w:r>
    </w:p>
    <w:p w:rsidR="002E5299" w:rsidRPr="002E5299" w:rsidRDefault="002E5299" w:rsidP="002E5299">
      <w:pPr>
        <w:numPr>
          <w:ilvl w:val="0"/>
          <w:numId w:val="10"/>
        </w:numPr>
        <w:jc w:val="both"/>
        <w:rPr>
          <w:rFonts w:ascii="Cambria" w:eastAsia="Calibri" w:hAnsi="Cambria" w:cs="Arial"/>
          <w:spacing w:val="5"/>
          <w:lang w:val="hr-HR"/>
        </w:rPr>
      </w:pPr>
      <w:r w:rsidRPr="002E5299">
        <w:rPr>
          <w:rFonts w:ascii="Cambria" w:eastAsia="Calibri" w:hAnsi="Cambria" w:cs="Arial"/>
          <w:spacing w:val="5"/>
          <w:lang w:val="hr-HR"/>
        </w:rPr>
        <w:t>kada je potreba za izmjenom ugovora nastala zbog okolnosti koje naručilac u vrijeme zaključivanja ugovora nije mogao da predvidi, a izmjenom se ne mijenja priroda ugovora a povećanje vrijednosti ugovora nije veće od 20% vrijednosti prvobitnog ugovora,</w:t>
      </w:r>
    </w:p>
    <w:p w:rsidR="002E5299" w:rsidRPr="002E5299" w:rsidRDefault="002E5299" w:rsidP="002E5299">
      <w:pPr>
        <w:numPr>
          <w:ilvl w:val="0"/>
          <w:numId w:val="10"/>
        </w:numPr>
        <w:jc w:val="both"/>
        <w:rPr>
          <w:rFonts w:ascii="Cambria" w:eastAsia="Calibri" w:hAnsi="Cambria" w:cs="Arial"/>
          <w:spacing w:val="5"/>
          <w:lang w:val="hr-HR"/>
        </w:rPr>
      </w:pPr>
      <w:r w:rsidRPr="002E5299">
        <w:rPr>
          <w:rFonts w:ascii="Cambria" w:eastAsia="Calibri" w:hAnsi="Cambria" w:cs="Arial"/>
          <w:spacing w:val="5"/>
          <w:lang w:val="hr-HR"/>
        </w:rPr>
        <w:t>kad je potreba za izmjenom ugovora nastala zbog okolnosti koje naručilac u vrijeme zaključivanja ugovora nije mogao da predvidi, a izmjenom se ne mijenja priroda ugovora već se vrši samo smanjenje ugovorene vrijednosti,</w:t>
      </w:r>
    </w:p>
    <w:p w:rsidR="002E5299" w:rsidRPr="002E5299" w:rsidRDefault="002E5299" w:rsidP="002E5299">
      <w:pPr>
        <w:numPr>
          <w:ilvl w:val="0"/>
          <w:numId w:val="10"/>
        </w:numPr>
        <w:jc w:val="both"/>
        <w:rPr>
          <w:rFonts w:ascii="Cambria" w:eastAsia="Calibri" w:hAnsi="Cambria" w:cs="Arial"/>
          <w:spacing w:val="5"/>
          <w:lang w:val="hr-HR"/>
        </w:rPr>
      </w:pPr>
      <w:r w:rsidRPr="002E5299">
        <w:rPr>
          <w:rFonts w:ascii="Cambria" w:eastAsia="Calibri" w:hAnsi="Cambria" w:cs="Arial"/>
          <w:spacing w:val="5"/>
          <w:lang w:val="hr-HR"/>
        </w:rPr>
        <w:t>kad se vrši zamjena podugovarača, u skladu sa članom 128 st. 10, 11 i 12 ovog zakona.</w:t>
      </w:r>
    </w:p>
    <w:p w:rsidR="002E5299" w:rsidRPr="002E5299" w:rsidRDefault="002E5299" w:rsidP="002E5299">
      <w:pPr>
        <w:ind w:left="720"/>
        <w:jc w:val="both"/>
        <w:rPr>
          <w:rFonts w:ascii="Cambria" w:eastAsia="Calibri" w:hAnsi="Cambria" w:cs="Arial"/>
          <w:spacing w:val="5"/>
          <w:lang w:val="hr-HR"/>
        </w:rPr>
      </w:pPr>
    </w:p>
    <w:p w:rsidR="002E5299" w:rsidRPr="002E5299" w:rsidRDefault="002E5299" w:rsidP="002E5299">
      <w:pPr>
        <w:jc w:val="both"/>
        <w:rPr>
          <w:rFonts w:ascii="Cambria" w:hAnsi="Cambria" w:cs="Arial"/>
          <w:spacing w:val="5"/>
          <w:lang w:val="hr-HR"/>
        </w:rPr>
      </w:pPr>
      <w:r w:rsidRPr="002E5299">
        <w:rPr>
          <w:rFonts w:ascii="Cambria" w:hAnsi="Cambria" w:cs="Arial"/>
          <w:spacing w:val="5"/>
          <w:lang w:val="hr-HR"/>
        </w:rPr>
        <w:t>Ako se vrši više izmjena, vrijednost ugovora o javnoj nabavci se procjenjuje na osnovu neto kumulativne vrijednosti svih izmjena.</w:t>
      </w:r>
    </w:p>
    <w:p w:rsidR="002E5299" w:rsidRPr="002E5299" w:rsidRDefault="002E5299" w:rsidP="002E5299">
      <w:pPr>
        <w:jc w:val="both"/>
        <w:rPr>
          <w:rFonts w:ascii="Cambria" w:hAnsi="Cambria" w:cs="Arial"/>
          <w:spacing w:val="5"/>
          <w:lang w:val="hr-HR"/>
        </w:rPr>
      </w:pPr>
    </w:p>
    <w:p w:rsidR="002E5299" w:rsidRPr="002E5299" w:rsidRDefault="002E5299" w:rsidP="002E5299">
      <w:pPr>
        <w:jc w:val="both"/>
        <w:rPr>
          <w:rFonts w:ascii="Cambria" w:hAnsi="Cambria" w:cs="Arial"/>
          <w:spacing w:val="5"/>
          <w:lang w:val="hr-HR"/>
        </w:rPr>
      </w:pPr>
      <w:r w:rsidRPr="002E5299">
        <w:rPr>
          <w:rFonts w:ascii="Cambria" w:hAnsi="Cambria" w:cs="Arial"/>
          <w:spacing w:val="5"/>
          <w:lang w:val="hr-HR"/>
        </w:rPr>
        <w:t>Naručilac je dužan da izmjenu ugovora objavi na ESJN u roku od tri dana od dana zaključivanja izmjene ugovora.</w:t>
      </w:r>
    </w:p>
    <w:p w:rsidR="00F31A0F" w:rsidRPr="002E5299" w:rsidRDefault="00F31A0F" w:rsidP="00F31A0F">
      <w:pPr>
        <w:ind w:firstLine="360"/>
        <w:jc w:val="both"/>
        <w:rPr>
          <w:rFonts w:ascii="Cambria" w:hAnsi="Cambria"/>
          <w:lang w:val="sr-Cyrl-ME"/>
        </w:rPr>
      </w:pPr>
    </w:p>
    <w:p w:rsidR="005E0EDA" w:rsidRPr="002E5299" w:rsidRDefault="005E0EDA" w:rsidP="00F31A0F">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jc w:val="both"/>
        <w:outlineLvl w:val="0"/>
        <w:rPr>
          <w:rFonts w:ascii="Cambria" w:hAnsi="Cambria"/>
          <w:b/>
          <w:lang w:val="sr-Cyrl-ME"/>
        </w:rPr>
      </w:pPr>
      <w:bookmarkStart w:id="13" w:name="_Toc62730566"/>
      <w:r w:rsidRPr="002E5299">
        <w:rPr>
          <w:rFonts w:ascii="Cambria" w:hAnsi="Cambria"/>
          <w:b/>
          <w:lang w:val="sr-Cyrl-ME"/>
        </w:rPr>
        <w:t>ZAHTJEV ZA POJAŠNJENJE ILI IZMJENU I DOPUNU TENDERSKE DOKUMENTACIJE</w:t>
      </w:r>
      <w:bookmarkEnd w:id="13"/>
    </w:p>
    <w:p w:rsidR="005E0EDA" w:rsidRPr="002E5299" w:rsidRDefault="005E0EDA" w:rsidP="00F31A0F">
      <w:pPr>
        <w:jc w:val="both"/>
        <w:rPr>
          <w:rFonts w:ascii="Cambria" w:hAnsi="Cambria"/>
          <w:lang w:val="sr-Cyrl-ME"/>
        </w:rPr>
      </w:pPr>
    </w:p>
    <w:p w:rsidR="005E0EDA" w:rsidRPr="002E5299" w:rsidRDefault="005E0EDA" w:rsidP="00F31A0F">
      <w:pPr>
        <w:autoSpaceDE w:val="0"/>
        <w:autoSpaceDN w:val="0"/>
        <w:adjustRightInd w:val="0"/>
        <w:jc w:val="both"/>
        <w:rPr>
          <w:rFonts w:ascii="Cambria" w:hAnsi="Cambria"/>
          <w:lang w:val="sr-Cyrl-ME"/>
        </w:rPr>
      </w:pPr>
      <w:r w:rsidRPr="002E5299">
        <w:rPr>
          <w:rFonts w:ascii="Cambria" w:hAnsi="Cambria"/>
          <w:lang w:val="sr-Cyrl-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5E0EDA" w:rsidRPr="002E5299" w:rsidRDefault="005E0EDA" w:rsidP="00F31A0F">
      <w:pPr>
        <w:jc w:val="both"/>
        <w:rPr>
          <w:rFonts w:ascii="Cambria" w:hAnsi="Cambria"/>
          <w:lang w:val="sr-Cyrl-ME"/>
        </w:rPr>
      </w:pPr>
      <w:r w:rsidRPr="002E5299">
        <w:rPr>
          <w:rFonts w:ascii="Cambria" w:hAnsi="Cambria"/>
          <w:lang w:val="sr-Cyrl-ME"/>
        </w:rPr>
        <w:t>Privredni subjekat ima pravo da pisanim zahtjevom traži od naručioca pojašnjenje tenderske dokumentacije najkasnije deset dana prije isteka roka određenog za dostavljanje ponuda.</w:t>
      </w:r>
    </w:p>
    <w:p w:rsidR="005E0EDA" w:rsidRPr="002E5299" w:rsidRDefault="005E0EDA" w:rsidP="00F31A0F">
      <w:pPr>
        <w:jc w:val="both"/>
        <w:rPr>
          <w:rFonts w:ascii="Cambria" w:hAnsi="Cambria"/>
          <w:lang w:val="sr-Cyrl-ME"/>
        </w:rPr>
      </w:pPr>
    </w:p>
    <w:p w:rsidR="005E0EDA" w:rsidRPr="002E5299" w:rsidRDefault="005E0EDA" w:rsidP="00F31A0F">
      <w:pPr>
        <w:jc w:val="both"/>
        <w:rPr>
          <w:rFonts w:ascii="Cambria" w:hAnsi="Cambria"/>
          <w:color w:val="000000"/>
          <w:lang w:val="sr-Cyrl-ME"/>
        </w:rPr>
      </w:pPr>
      <w:r w:rsidRPr="002E5299">
        <w:rPr>
          <w:rFonts w:ascii="Cambria" w:hAnsi="Cambria"/>
          <w:color w:val="000000"/>
          <w:lang w:val="sr-Cyrl-ME"/>
        </w:rPr>
        <w:t>Zahtjev se podnosi isključivo putem ESJN-a.</w:t>
      </w:r>
    </w:p>
    <w:p w:rsidR="00EF0600" w:rsidRPr="002E5299" w:rsidRDefault="00EF0600" w:rsidP="00F31A0F">
      <w:pPr>
        <w:jc w:val="both"/>
        <w:rPr>
          <w:rFonts w:ascii="Cambria" w:hAnsi="Cambria"/>
          <w:color w:val="000000"/>
          <w:highlight w:val="yellow"/>
          <w:lang w:val="sr-Cyrl-ME"/>
        </w:rPr>
      </w:pPr>
    </w:p>
    <w:p w:rsidR="00F31A0F" w:rsidRPr="002E5299" w:rsidRDefault="00F31A0F" w:rsidP="00F31A0F">
      <w:pPr>
        <w:jc w:val="both"/>
        <w:rPr>
          <w:rFonts w:ascii="Cambria" w:hAnsi="Cambria"/>
          <w:b/>
          <w:highlight w:val="yellow"/>
          <w:lang w:val="sr-Cyrl-ME"/>
        </w:rPr>
      </w:pPr>
    </w:p>
    <w:p w:rsidR="00DA62F3" w:rsidRPr="002E5299" w:rsidRDefault="00DA62F3" w:rsidP="00F31A0F">
      <w:pPr>
        <w:jc w:val="both"/>
        <w:rPr>
          <w:rFonts w:ascii="Cambria" w:hAnsi="Cambria"/>
          <w:b/>
          <w:highlight w:val="yellow"/>
          <w:lang w:val="sr-Cyrl-ME"/>
        </w:rPr>
      </w:pPr>
    </w:p>
    <w:p w:rsidR="00DA62F3" w:rsidRPr="002E5299" w:rsidRDefault="00DA62F3" w:rsidP="00F31A0F">
      <w:pPr>
        <w:jc w:val="both"/>
        <w:rPr>
          <w:rFonts w:ascii="Cambria" w:hAnsi="Cambria"/>
          <w:b/>
          <w:highlight w:val="yellow"/>
          <w:lang w:val="sr-Cyrl-ME"/>
        </w:rPr>
      </w:pPr>
    </w:p>
    <w:p w:rsidR="00DA62F3" w:rsidRPr="002E5299" w:rsidRDefault="00DA62F3" w:rsidP="00F31A0F">
      <w:pPr>
        <w:jc w:val="both"/>
        <w:rPr>
          <w:rFonts w:ascii="Cambria" w:hAnsi="Cambria"/>
          <w:b/>
          <w:highlight w:val="yellow"/>
          <w:lang w:val="sr-Cyrl-ME"/>
        </w:rPr>
      </w:pPr>
    </w:p>
    <w:p w:rsidR="00DA62F3" w:rsidRPr="002E5299" w:rsidRDefault="00DA62F3" w:rsidP="00F31A0F">
      <w:pPr>
        <w:jc w:val="both"/>
        <w:rPr>
          <w:rFonts w:ascii="Cambria" w:hAnsi="Cambria"/>
          <w:b/>
          <w:highlight w:val="yellow"/>
          <w:lang w:val="sr-Cyrl-ME"/>
        </w:rPr>
      </w:pPr>
    </w:p>
    <w:p w:rsidR="00DA62F3" w:rsidRPr="002E5299" w:rsidRDefault="00DA62F3" w:rsidP="00F31A0F">
      <w:pPr>
        <w:jc w:val="both"/>
        <w:rPr>
          <w:rFonts w:ascii="Cambria" w:hAnsi="Cambria"/>
          <w:b/>
          <w:highlight w:val="yellow"/>
          <w:lang w:val="sr-Cyrl-ME"/>
        </w:rPr>
      </w:pPr>
    </w:p>
    <w:p w:rsidR="00DA62F3" w:rsidRPr="002E5299" w:rsidRDefault="00DA62F3" w:rsidP="00F31A0F">
      <w:pPr>
        <w:jc w:val="both"/>
        <w:rPr>
          <w:rFonts w:ascii="Cambria" w:hAnsi="Cambria"/>
          <w:b/>
          <w:highlight w:val="yellow"/>
          <w:lang w:val="sr-Cyrl-ME"/>
        </w:rPr>
      </w:pPr>
      <w:bookmarkStart w:id="14" w:name="_GoBack"/>
      <w:bookmarkEnd w:id="14"/>
    </w:p>
    <w:p w:rsidR="00DA62F3" w:rsidRPr="002E5299" w:rsidRDefault="00DA62F3" w:rsidP="00F31A0F">
      <w:pPr>
        <w:jc w:val="both"/>
        <w:rPr>
          <w:rFonts w:ascii="Cambria" w:hAnsi="Cambria"/>
          <w:b/>
          <w:highlight w:val="yellow"/>
          <w:lang w:val="sr-Cyrl-ME"/>
        </w:rPr>
      </w:pPr>
    </w:p>
    <w:p w:rsidR="002E5299" w:rsidRPr="00D47042" w:rsidRDefault="002E5299" w:rsidP="00D47042">
      <w:pPr>
        <w:pStyle w:val="ListParagraph"/>
        <w:keepNext/>
        <w:keepLines/>
        <w:numPr>
          <w:ilvl w:val="0"/>
          <w:numId w:val="4"/>
        </w:numPr>
        <w:pBdr>
          <w:top w:val="single" w:sz="4" w:space="1" w:color="auto"/>
          <w:left w:val="single" w:sz="4" w:space="4" w:color="auto"/>
          <w:bottom w:val="single" w:sz="4" w:space="1" w:color="auto"/>
          <w:right w:val="single" w:sz="4" w:space="4" w:color="auto"/>
        </w:pBdr>
        <w:shd w:val="clear" w:color="auto" w:fill="D9D9D9"/>
        <w:jc w:val="both"/>
        <w:outlineLvl w:val="0"/>
        <w:rPr>
          <w:rFonts w:ascii="Cambria" w:hAnsi="Cambria"/>
          <w:b/>
          <w:color w:val="000000"/>
          <w:lang w:val="sr-Cyrl-ME"/>
        </w:rPr>
      </w:pPr>
      <w:r w:rsidRPr="00D47042">
        <w:rPr>
          <w:rFonts w:ascii="Cambria" w:hAnsi="Cambria"/>
          <w:b/>
          <w:lang w:val="sr-Cyrl-ME"/>
        </w:rPr>
        <w:t>NARUČIOCA O NEPOSTOJANJU SUKOBA INTERESA</w:t>
      </w:r>
    </w:p>
    <w:p w:rsidR="002E5299" w:rsidRPr="002E5299" w:rsidRDefault="002E5299" w:rsidP="002E5299">
      <w:pPr>
        <w:tabs>
          <w:tab w:val="left" w:pos="1701"/>
          <w:tab w:val="left" w:pos="4820"/>
        </w:tabs>
        <w:jc w:val="both"/>
        <w:rPr>
          <w:rFonts w:ascii="Cambria" w:hAnsi="Cambria"/>
          <w:color w:val="000000"/>
          <w:u w:val="single"/>
          <w:lang w:val="sr-Cyrl-ME"/>
        </w:rPr>
      </w:pPr>
    </w:p>
    <w:p w:rsidR="002E5299" w:rsidRPr="002E5299" w:rsidRDefault="002E5299" w:rsidP="002E5299">
      <w:pPr>
        <w:rPr>
          <w:rFonts w:ascii="Cambria" w:hAnsi="Cambria"/>
          <w:color w:val="000000"/>
          <w:lang w:val="sr-Cyrl-ME"/>
        </w:rPr>
      </w:pPr>
    </w:p>
    <w:p w:rsidR="002E5299" w:rsidRPr="002E5299" w:rsidRDefault="002E5299" w:rsidP="002E5299">
      <w:pPr>
        <w:tabs>
          <w:tab w:val="left" w:pos="1701"/>
          <w:tab w:val="left" w:pos="4820"/>
        </w:tabs>
        <w:jc w:val="both"/>
        <w:rPr>
          <w:rFonts w:ascii="Cambria" w:hAnsi="Cambria"/>
          <w:b/>
          <w:color w:val="000000"/>
          <w:lang w:val="sr-Cyrl-ME"/>
        </w:rPr>
      </w:pPr>
      <w:r w:rsidRPr="002E5299">
        <w:rPr>
          <w:rFonts w:ascii="Cambria" w:hAnsi="Cambria"/>
          <w:b/>
          <w:color w:val="000000"/>
          <w:u w:val="single"/>
          <w:lang w:val="sr-Cyrl-ME"/>
        </w:rPr>
        <w:t>UNIVERZITET CRNE GORE</w:t>
      </w:r>
    </w:p>
    <w:p w:rsidR="002E5299" w:rsidRPr="00724F62" w:rsidRDefault="002E5299" w:rsidP="002E5299">
      <w:pPr>
        <w:jc w:val="both"/>
        <w:rPr>
          <w:rFonts w:ascii="Cambria" w:hAnsi="Cambria"/>
          <w:color w:val="000000"/>
          <w:lang w:val="sr-Latn-ME"/>
        </w:rPr>
      </w:pPr>
      <w:r w:rsidRPr="00724F62">
        <w:rPr>
          <w:rFonts w:ascii="Cambria" w:hAnsi="Cambria"/>
          <w:color w:val="000000"/>
          <w:lang w:val="sr-Cyrl-ME"/>
        </w:rPr>
        <w:t xml:space="preserve">Broj: </w:t>
      </w:r>
      <w:r w:rsidRPr="00724F62">
        <w:rPr>
          <w:rFonts w:ascii="Cambria" w:hAnsi="Cambria"/>
          <w:color w:val="000000"/>
          <w:u w:val="single"/>
          <w:lang w:val="sr-Cyrl-ME"/>
        </w:rPr>
        <w:t>01</w:t>
      </w:r>
      <w:r w:rsidR="00724F62">
        <w:rPr>
          <w:rFonts w:ascii="Cambria" w:hAnsi="Cambria"/>
          <w:color w:val="000000"/>
          <w:u w:val="single"/>
          <w:lang w:val="sr-Cyrl-ME"/>
        </w:rPr>
        <w:t>/14</w:t>
      </w:r>
      <w:r w:rsidR="00724F62">
        <w:rPr>
          <w:rFonts w:ascii="Cambria" w:hAnsi="Cambria"/>
          <w:color w:val="000000"/>
          <w:u w:val="single"/>
          <w:lang w:val="sr-Latn-ME"/>
        </w:rPr>
        <w:t>-69/1</w:t>
      </w:r>
    </w:p>
    <w:p w:rsidR="002E5299" w:rsidRPr="002E5299" w:rsidRDefault="002E5299" w:rsidP="002E5299">
      <w:pPr>
        <w:jc w:val="both"/>
        <w:rPr>
          <w:rFonts w:ascii="Cambria" w:hAnsi="Cambria"/>
          <w:b/>
          <w:bCs/>
          <w:color w:val="000000"/>
          <w:lang w:val="sr-Cyrl-ME"/>
        </w:rPr>
      </w:pPr>
      <w:r w:rsidRPr="002E5299">
        <w:rPr>
          <w:rFonts w:ascii="Cambria" w:hAnsi="Cambria"/>
          <w:color w:val="000000"/>
          <w:lang w:val="sr-Cyrl-ME"/>
        </w:rPr>
        <w:t xml:space="preserve">Mjesto i datum: </w:t>
      </w:r>
      <w:r w:rsidRPr="002E5299">
        <w:rPr>
          <w:rFonts w:ascii="Cambria" w:hAnsi="Cambria"/>
          <w:color w:val="000000"/>
          <w:u w:val="single"/>
          <w:lang w:val="sr-Cyrl-ME"/>
        </w:rPr>
        <w:t xml:space="preserve">Podgorica, </w:t>
      </w:r>
      <w:r w:rsidRPr="002E5299">
        <w:rPr>
          <w:rFonts w:ascii="Cambria" w:hAnsi="Cambria"/>
          <w:color w:val="000000"/>
          <w:u w:val="single"/>
          <w:lang w:val="sr-Latn-ME"/>
        </w:rPr>
        <w:t xml:space="preserve">06.07. </w:t>
      </w:r>
      <w:r w:rsidRPr="002E5299">
        <w:rPr>
          <w:rFonts w:ascii="Cambria" w:hAnsi="Cambria"/>
          <w:color w:val="000000"/>
          <w:u w:val="single"/>
          <w:lang w:val="sr-Cyrl-ME"/>
        </w:rPr>
        <w:t>2023. godine</w:t>
      </w:r>
    </w:p>
    <w:p w:rsidR="002E5299" w:rsidRPr="002E5299" w:rsidRDefault="002E5299" w:rsidP="002E5299">
      <w:pPr>
        <w:jc w:val="both"/>
        <w:rPr>
          <w:rFonts w:ascii="Cambria" w:hAnsi="Cambria"/>
          <w:b/>
          <w:bCs/>
          <w:color w:val="000000"/>
          <w:lang w:val="sr-Cyrl-ME"/>
        </w:rPr>
      </w:pPr>
    </w:p>
    <w:p w:rsidR="002E5299" w:rsidRPr="002E5299" w:rsidRDefault="002E5299" w:rsidP="002E5299">
      <w:pPr>
        <w:jc w:val="both"/>
        <w:rPr>
          <w:rFonts w:ascii="Cambria" w:hAnsi="Cambria"/>
          <w:b/>
          <w:bCs/>
          <w:color w:val="000000"/>
          <w:lang w:val="sr-Cyrl-ME"/>
        </w:rPr>
      </w:pPr>
    </w:p>
    <w:p w:rsidR="002E5299" w:rsidRPr="002E5299" w:rsidRDefault="002E5299" w:rsidP="002E5299">
      <w:pPr>
        <w:tabs>
          <w:tab w:val="left" w:pos="3290"/>
        </w:tabs>
        <w:ind w:firstLine="708"/>
        <w:jc w:val="both"/>
        <w:rPr>
          <w:rFonts w:ascii="Cambria" w:hAnsi="Cambria"/>
          <w:color w:val="000000"/>
          <w:lang w:val="sr-Cyrl-ME"/>
        </w:rPr>
      </w:pPr>
      <w:r w:rsidRPr="002E5299">
        <w:rPr>
          <w:rFonts w:ascii="Cambria" w:hAnsi="Cambria"/>
          <w:color w:val="000000"/>
          <w:lang w:val="sr-Cyrl-ME"/>
        </w:rPr>
        <w:t xml:space="preserve">U skladu sa članom 43 stav 1 Zakona o javnim nabavkama ("Službeni list Crne Gore", br. 074/19 od 30.12.2019, 003/23 od 10.01.2023, 011/23 od 27.01.2023. godine), </w:t>
      </w:r>
    </w:p>
    <w:p w:rsidR="002E5299" w:rsidRPr="002E5299" w:rsidRDefault="002E5299" w:rsidP="002E5299">
      <w:pPr>
        <w:tabs>
          <w:tab w:val="left" w:pos="3290"/>
        </w:tabs>
        <w:jc w:val="both"/>
        <w:rPr>
          <w:rFonts w:ascii="Cambria" w:hAnsi="Cambria"/>
          <w:color w:val="000000"/>
          <w:lang w:val="sr-Cyrl-ME"/>
        </w:rPr>
      </w:pPr>
    </w:p>
    <w:p w:rsidR="002E5299" w:rsidRPr="002E5299" w:rsidRDefault="002E5299" w:rsidP="002E5299">
      <w:pPr>
        <w:tabs>
          <w:tab w:val="left" w:pos="3290"/>
        </w:tabs>
        <w:jc w:val="both"/>
        <w:rPr>
          <w:rFonts w:ascii="Cambria" w:hAnsi="Cambria"/>
          <w:color w:val="000000"/>
          <w:lang w:val="sr-Cyrl-ME"/>
        </w:rPr>
      </w:pPr>
    </w:p>
    <w:p w:rsidR="002E5299" w:rsidRPr="002E5299" w:rsidRDefault="002E5299" w:rsidP="002E5299">
      <w:pPr>
        <w:tabs>
          <w:tab w:val="left" w:pos="3290"/>
        </w:tabs>
        <w:jc w:val="both"/>
        <w:rPr>
          <w:rFonts w:ascii="Cambria" w:hAnsi="Cambria"/>
          <w:color w:val="000000"/>
          <w:lang w:val="sr-Cyrl-ME"/>
        </w:rPr>
      </w:pPr>
    </w:p>
    <w:p w:rsidR="002E5299" w:rsidRPr="002E5299" w:rsidRDefault="002E5299" w:rsidP="002E5299">
      <w:pPr>
        <w:tabs>
          <w:tab w:val="left" w:pos="3290"/>
        </w:tabs>
        <w:jc w:val="both"/>
        <w:rPr>
          <w:rFonts w:ascii="Cambria" w:hAnsi="Cambria"/>
          <w:color w:val="000000"/>
          <w:lang w:val="sr-Cyrl-ME"/>
        </w:rPr>
      </w:pPr>
    </w:p>
    <w:p w:rsidR="002E5299" w:rsidRPr="002E5299" w:rsidRDefault="002E5299" w:rsidP="002E5299">
      <w:pPr>
        <w:tabs>
          <w:tab w:val="left" w:pos="3290"/>
        </w:tabs>
        <w:jc w:val="center"/>
        <w:rPr>
          <w:rFonts w:ascii="Cambria" w:hAnsi="Cambria"/>
          <w:b/>
          <w:bCs/>
          <w:color w:val="000000"/>
          <w:lang w:val="sr-Cyrl-ME"/>
        </w:rPr>
      </w:pPr>
      <w:r w:rsidRPr="002E5299">
        <w:rPr>
          <w:rFonts w:ascii="Cambria" w:hAnsi="Cambria"/>
          <w:b/>
          <w:bCs/>
          <w:color w:val="000000"/>
          <w:lang w:val="sr-Cyrl-ME"/>
        </w:rPr>
        <w:t>Izjavljujem</w:t>
      </w:r>
    </w:p>
    <w:p w:rsidR="002E5299" w:rsidRPr="002E5299" w:rsidRDefault="002E5299" w:rsidP="002E5299">
      <w:pPr>
        <w:tabs>
          <w:tab w:val="left" w:pos="3290"/>
        </w:tabs>
        <w:jc w:val="both"/>
        <w:rPr>
          <w:rFonts w:ascii="Cambria" w:hAnsi="Cambria"/>
          <w:color w:val="000000"/>
          <w:lang w:val="sr-Cyrl-ME"/>
        </w:rPr>
      </w:pPr>
    </w:p>
    <w:p w:rsidR="002E5299" w:rsidRPr="002E5299" w:rsidRDefault="002E5299" w:rsidP="002E5299">
      <w:pPr>
        <w:tabs>
          <w:tab w:val="left" w:pos="3290"/>
        </w:tabs>
        <w:jc w:val="both"/>
        <w:rPr>
          <w:rFonts w:ascii="Cambria" w:hAnsi="Cambria"/>
          <w:color w:val="000000"/>
          <w:lang w:val="en-GB"/>
        </w:rPr>
      </w:pPr>
      <w:r w:rsidRPr="002E5299">
        <w:rPr>
          <w:rFonts w:ascii="Cambria" w:hAnsi="Cambria"/>
          <w:color w:val="000000"/>
          <w:lang w:val="sr-Cyrl-ME"/>
        </w:rPr>
        <w:t xml:space="preserve">da u postupku javne nabavke redni broj 138 iz Plana javne nabavke broj </w:t>
      </w:r>
      <w:r w:rsidRPr="002E5299">
        <w:rPr>
          <w:rFonts w:ascii="Cambria" w:hAnsi="Cambria"/>
          <w:color w:val="000000"/>
          <w:u w:val="single"/>
          <w:lang w:val="sr-Cyrl-ME"/>
        </w:rPr>
        <w:t>#6255</w:t>
      </w:r>
      <w:r w:rsidRPr="002E5299">
        <w:rPr>
          <w:rFonts w:ascii="Cambria" w:hAnsi="Cambria"/>
          <w:color w:val="000000"/>
          <w:lang w:val="en-GB"/>
        </w:rPr>
        <w:t xml:space="preserve"> </w:t>
      </w:r>
      <w:r w:rsidRPr="002E5299">
        <w:rPr>
          <w:rFonts w:ascii="Cambria" w:hAnsi="Cambria"/>
          <w:color w:val="000000"/>
          <w:lang w:val="sr-Cyrl-ME"/>
        </w:rPr>
        <w:t xml:space="preserve">od 31.01.2023. godine za nabavku </w:t>
      </w:r>
      <w:r w:rsidRPr="002E5299">
        <w:rPr>
          <w:rFonts w:ascii="Cambria" w:hAnsi="Cambria"/>
          <w:color w:val="000000"/>
          <w:u w:val="single"/>
          <w:lang w:val="sr-Cyrl-ME"/>
        </w:rPr>
        <w:t>reagenasa za molekularne analize za potrebe Biotehničkog fakulteta</w:t>
      </w:r>
      <w:r w:rsidRPr="002E5299">
        <w:rPr>
          <w:rFonts w:ascii="Cambria" w:hAnsi="Cambria"/>
          <w:color w:val="000000"/>
          <w:lang w:val="en-GB"/>
        </w:rPr>
        <w:t xml:space="preserve"> </w:t>
      </w:r>
      <w:r w:rsidRPr="002E5299">
        <w:rPr>
          <w:rFonts w:ascii="Cambria" w:hAnsi="Cambria"/>
          <w:color w:val="000000"/>
          <w:lang w:val="sr-Cyrl-ME"/>
        </w:rPr>
        <w:t>nijesam u sukobu interesa u smislu člana 41 stav 1 tačka 1 Zakona o javnim nabavkama i da ne postoji ekonomski i drugi lični interes koji može uticati na moju nepristrasnost i nezavisnost u ovom postupku javne nabavke.</w:t>
      </w:r>
      <w:r w:rsidRPr="002E5299">
        <w:rPr>
          <w:rFonts w:ascii="Cambria" w:hAnsi="Cambria"/>
          <w:color w:val="000000"/>
          <w:lang w:val="en-GB"/>
        </w:rPr>
        <w:t xml:space="preserve"> </w:t>
      </w:r>
    </w:p>
    <w:p w:rsidR="002E5299" w:rsidRPr="002E5299" w:rsidRDefault="002E5299" w:rsidP="002E5299">
      <w:pPr>
        <w:tabs>
          <w:tab w:val="left" w:pos="3290"/>
        </w:tabs>
        <w:jc w:val="both"/>
        <w:rPr>
          <w:rFonts w:ascii="Cambria" w:hAnsi="Cambria"/>
          <w:color w:val="000000"/>
          <w:lang w:val="sr-Cyrl-ME"/>
        </w:rPr>
      </w:pPr>
    </w:p>
    <w:p w:rsidR="002E5299" w:rsidRPr="002E5299" w:rsidRDefault="002E5299" w:rsidP="002E5299">
      <w:pPr>
        <w:tabs>
          <w:tab w:val="left" w:pos="3290"/>
        </w:tabs>
        <w:jc w:val="both"/>
        <w:rPr>
          <w:rFonts w:ascii="Cambria" w:hAnsi="Cambria"/>
          <w:color w:val="000000"/>
          <w:lang w:val="sr-Cyrl-ME"/>
        </w:rPr>
      </w:pPr>
    </w:p>
    <w:p w:rsidR="002E5299" w:rsidRPr="002E5299" w:rsidRDefault="002E5299" w:rsidP="002E5299">
      <w:pPr>
        <w:tabs>
          <w:tab w:val="left" w:pos="3290"/>
        </w:tabs>
        <w:jc w:val="both"/>
        <w:rPr>
          <w:rFonts w:ascii="Cambria" w:hAnsi="Cambria"/>
          <w:color w:val="000000"/>
          <w:lang w:val="sr-Latn-CS"/>
        </w:rPr>
      </w:pPr>
    </w:p>
    <w:p w:rsidR="002E5299" w:rsidRPr="002E5299" w:rsidRDefault="002E5299" w:rsidP="00BE322D">
      <w:pPr>
        <w:tabs>
          <w:tab w:val="left" w:pos="3290"/>
        </w:tabs>
        <w:jc w:val="both"/>
        <w:rPr>
          <w:rFonts w:ascii="Cambria" w:hAnsi="Cambria"/>
          <w:color w:val="000000"/>
          <w:lang w:val="sr-Latn-CS"/>
        </w:rPr>
      </w:pPr>
      <w:r w:rsidRPr="002E5299">
        <w:rPr>
          <w:rFonts w:ascii="Cambria" w:hAnsi="Cambria"/>
          <w:color w:val="000000"/>
          <w:lang w:val="sr-Latn-CS"/>
        </w:rPr>
        <w:t xml:space="preserve">Ovlašćeno lice Naručioca </w:t>
      </w:r>
      <w:r w:rsidR="00BE322D">
        <w:rPr>
          <w:rFonts w:ascii="Cambria" w:hAnsi="Cambria"/>
          <w:color w:val="000000"/>
          <w:lang w:val="sr-Latn-CS"/>
        </w:rPr>
        <w:t xml:space="preserve">                                                            </w:t>
      </w:r>
      <w:r w:rsidRPr="002E5299">
        <w:rPr>
          <w:rFonts w:ascii="Cambria" w:hAnsi="Cambria"/>
          <w:color w:val="000000"/>
          <w:lang w:val="sr-Latn-CS"/>
        </w:rPr>
        <w:t>prof. dr Vladimir Božović, rektor</w:t>
      </w:r>
    </w:p>
    <w:p w:rsidR="002E5299" w:rsidRPr="002E5299" w:rsidRDefault="002E5299" w:rsidP="00BE322D">
      <w:pPr>
        <w:tabs>
          <w:tab w:val="left" w:pos="3290"/>
        </w:tabs>
        <w:ind w:left="5664" w:firstLine="708"/>
        <w:jc w:val="both"/>
        <w:rPr>
          <w:rFonts w:ascii="Cambria" w:hAnsi="Cambria"/>
          <w:i/>
          <w:iCs/>
          <w:color w:val="000000"/>
          <w:lang w:val="sr-Latn-CS"/>
        </w:rPr>
      </w:pPr>
      <w:r w:rsidRPr="002E5299">
        <w:rPr>
          <w:rFonts w:ascii="Cambria" w:hAnsi="Cambria"/>
          <w:i/>
          <w:iCs/>
          <w:color w:val="000000"/>
          <w:lang w:val="sr-Latn-CS"/>
        </w:rPr>
        <w:t xml:space="preserve">             </w:t>
      </w:r>
      <w:r w:rsidR="00BE322D">
        <w:rPr>
          <w:rFonts w:ascii="Cambria" w:hAnsi="Cambria"/>
          <w:i/>
          <w:iCs/>
          <w:color w:val="000000"/>
          <w:lang w:val="sr-Latn-CS"/>
        </w:rPr>
        <w:t xml:space="preserve">                 </w:t>
      </w:r>
      <w:r w:rsidRPr="002E5299">
        <w:rPr>
          <w:rFonts w:ascii="Cambria" w:hAnsi="Cambria"/>
          <w:i/>
          <w:iCs/>
          <w:color w:val="000000"/>
          <w:lang w:val="sr-Latn-CS"/>
        </w:rPr>
        <w:t xml:space="preserve">  s.r.</w:t>
      </w:r>
    </w:p>
    <w:p w:rsidR="002E5299" w:rsidRPr="002E5299" w:rsidRDefault="002E5299" w:rsidP="00BE322D">
      <w:pPr>
        <w:tabs>
          <w:tab w:val="left" w:pos="3290"/>
        </w:tabs>
        <w:jc w:val="both"/>
        <w:rPr>
          <w:rFonts w:ascii="Cambria" w:hAnsi="Cambria"/>
          <w:i/>
          <w:iCs/>
          <w:color w:val="000000"/>
          <w:lang w:val="sr-Latn-CS"/>
        </w:rPr>
      </w:pPr>
      <w:r w:rsidRPr="002E5299">
        <w:rPr>
          <w:rFonts w:ascii="Cambria" w:hAnsi="Cambria"/>
          <w:color w:val="000000"/>
          <w:lang w:val="sr-Latn-CS"/>
        </w:rPr>
        <w:t xml:space="preserve">Službenik za javne nabavke </w:t>
      </w:r>
      <w:r w:rsidR="00BE322D">
        <w:rPr>
          <w:rFonts w:ascii="Cambria" w:hAnsi="Cambria"/>
          <w:color w:val="000000"/>
          <w:lang w:val="sr-Latn-CS"/>
        </w:rPr>
        <w:t xml:space="preserve">                                                                             </w:t>
      </w:r>
      <w:r w:rsidRPr="002E5299">
        <w:rPr>
          <w:rFonts w:ascii="Cambria" w:hAnsi="Cambria"/>
          <w:color w:val="000000"/>
          <w:lang w:val="sr-Latn-CS"/>
        </w:rPr>
        <w:t>mr Ranko Rakočević</w:t>
      </w:r>
    </w:p>
    <w:p w:rsidR="002E5299" w:rsidRPr="002E5299" w:rsidRDefault="002E5299" w:rsidP="00BE322D">
      <w:pPr>
        <w:tabs>
          <w:tab w:val="left" w:pos="3290"/>
        </w:tabs>
        <w:ind w:left="5664" w:firstLine="708"/>
        <w:jc w:val="both"/>
        <w:rPr>
          <w:rFonts w:ascii="Cambria" w:hAnsi="Cambria"/>
          <w:i/>
          <w:iCs/>
          <w:color w:val="000000"/>
          <w:lang w:val="sr-Latn-CS"/>
        </w:rPr>
      </w:pPr>
      <w:r w:rsidRPr="002E5299">
        <w:rPr>
          <w:rFonts w:ascii="Cambria" w:hAnsi="Cambria"/>
          <w:i/>
          <w:iCs/>
          <w:color w:val="000000"/>
          <w:lang w:val="sr-Latn-CS"/>
        </w:rPr>
        <w:t xml:space="preserve">           </w:t>
      </w:r>
      <w:r w:rsidR="00BE322D">
        <w:rPr>
          <w:rFonts w:ascii="Cambria" w:hAnsi="Cambria"/>
          <w:i/>
          <w:iCs/>
          <w:color w:val="000000"/>
          <w:lang w:val="sr-Latn-CS"/>
        </w:rPr>
        <w:t xml:space="preserve">  </w:t>
      </w:r>
      <w:r w:rsidRPr="002E5299">
        <w:rPr>
          <w:rFonts w:ascii="Cambria" w:hAnsi="Cambria"/>
          <w:i/>
          <w:iCs/>
          <w:color w:val="000000"/>
          <w:lang w:val="sr-Latn-CS"/>
        </w:rPr>
        <w:t xml:space="preserve">  </w:t>
      </w:r>
      <w:r w:rsidR="00BE322D">
        <w:rPr>
          <w:rFonts w:ascii="Cambria" w:hAnsi="Cambria"/>
          <w:i/>
          <w:iCs/>
          <w:color w:val="000000"/>
          <w:lang w:val="sr-Latn-CS"/>
        </w:rPr>
        <w:t xml:space="preserve">                  </w:t>
      </w:r>
      <w:r w:rsidRPr="002E5299">
        <w:rPr>
          <w:rFonts w:ascii="Cambria" w:hAnsi="Cambria"/>
          <w:i/>
          <w:iCs/>
          <w:color w:val="000000"/>
          <w:lang w:val="sr-Latn-CS"/>
        </w:rPr>
        <w:t>s.r.</w:t>
      </w:r>
    </w:p>
    <w:p w:rsidR="002E5299" w:rsidRPr="002E5299" w:rsidRDefault="002E5299" w:rsidP="00BE322D">
      <w:pPr>
        <w:tabs>
          <w:tab w:val="left" w:pos="3290"/>
        </w:tabs>
        <w:jc w:val="both"/>
        <w:rPr>
          <w:rFonts w:ascii="Cambria" w:hAnsi="Cambria"/>
          <w:color w:val="000000"/>
          <w:lang w:val="sr-Latn-CS"/>
        </w:rPr>
      </w:pPr>
      <w:r w:rsidRPr="002E5299">
        <w:rPr>
          <w:rFonts w:ascii="Cambria" w:hAnsi="Cambria"/>
          <w:color w:val="000000"/>
          <w:lang w:val="sr-Latn-CS"/>
        </w:rPr>
        <w:t xml:space="preserve">Lice koje je učestvovalo u planiranju javne nabavke </w:t>
      </w:r>
      <w:r w:rsidR="00BE322D">
        <w:rPr>
          <w:rFonts w:ascii="Cambria" w:hAnsi="Cambria"/>
          <w:color w:val="000000"/>
          <w:lang w:val="sr-Latn-CS"/>
        </w:rPr>
        <w:t xml:space="preserve">                                             </w:t>
      </w:r>
      <w:r w:rsidRPr="002E5299">
        <w:rPr>
          <w:rFonts w:ascii="Cambria" w:hAnsi="Cambria"/>
          <w:color w:val="000000"/>
          <w:lang w:val="sr-Latn-CS"/>
        </w:rPr>
        <w:t>Dejan Pejović</w:t>
      </w:r>
    </w:p>
    <w:p w:rsidR="002E5299" w:rsidRPr="002E5299" w:rsidRDefault="002E5299" w:rsidP="00BE322D">
      <w:pPr>
        <w:ind w:left="6372"/>
        <w:jc w:val="both"/>
        <w:rPr>
          <w:rFonts w:ascii="Cambria" w:hAnsi="Cambria"/>
          <w:i/>
          <w:iCs/>
          <w:color w:val="000000"/>
          <w:lang w:val="sr-Latn-CS"/>
        </w:rPr>
      </w:pPr>
      <w:r w:rsidRPr="002E5299">
        <w:rPr>
          <w:rFonts w:ascii="Cambria" w:hAnsi="Cambria"/>
          <w:i/>
          <w:iCs/>
          <w:color w:val="000000"/>
          <w:lang w:val="sr-Latn-CS"/>
        </w:rPr>
        <w:t xml:space="preserve">           </w:t>
      </w:r>
      <w:r w:rsidR="00BE322D">
        <w:rPr>
          <w:rFonts w:ascii="Cambria" w:hAnsi="Cambria"/>
          <w:i/>
          <w:iCs/>
          <w:color w:val="000000"/>
          <w:lang w:val="sr-Latn-CS"/>
        </w:rPr>
        <w:t xml:space="preserve">     </w:t>
      </w:r>
      <w:r w:rsidRPr="002E5299">
        <w:rPr>
          <w:rFonts w:ascii="Cambria" w:hAnsi="Cambria"/>
          <w:i/>
          <w:iCs/>
          <w:color w:val="000000"/>
          <w:lang w:val="sr-Latn-CS"/>
        </w:rPr>
        <w:t xml:space="preserve"> </w:t>
      </w:r>
      <w:r w:rsidR="00BE322D">
        <w:rPr>
          <w:rFonts w:ascii="Cambria" w:hAnsi="Cambria"/>
          <w:i/>
          <w:iCs/>
          <w:color w:val="000000"/>
          <w:lang w:val="sr-Latn-CS"/>
        </w:rPr>
        <w:t xml:space="preserve">                 </w:t>
      </w:r>
      <w:r w:rsidRPr="002E5299">
        <w:rPr>
          <w:rFonts w:ascii="Cambria" w:hAnsi="Cambria"/>
          <w:i/>
          <w:iCs/>
          <w:color w:val="000000"/>
          <w:lang w:val="sr-Latn-CS"/>
        </w:rPr>
        <w:t>s.r.</w:t>
      </w:r>
    </w:p>
    <w:p w:rsidR="00BE322D" w:rsidRDefault="00BE322D" w:rsidP="00BE322D">
      <w:pPr>
        <w:tabs>
          <w:tab w:val="left" w:pos="3290"/>
        </w:tabs>
        <w:jc w:val="both"/>
        <w:rPr>
          <w:rFonts w:ascii="Cambria" w:hAnsi="Cambria"/>
          <w:iCs/>
          <w:color w:val="000000"/>
          <w:lang w:val="sr-Latn-CS"/>
        </w:rPr>
      </w:pPr>
    </w:p>
    <w:p w:rsidR="002E5299" w:rsidRPr="002E5299" w:rsidRDefault="00BE322D" w:rsidP="00BE322D">
      <w:pPr>
        <w:tabs>
          <w:tab w:val="left" w:pos="3290"/>
        </w:tabs>
        <w:jc w:val="both"/>
        <w:rPr>
          <w:rFonts w:ascii="Cambria" w:hAnsi="Cambria"/>
          <w:color w:val="000000"/>
          <w:lang w:val="sr-Latn-CS"/>
        </w:rPr>
      </w:pPr>
      <w:r>
        <w:rPr>
          <w:rFonts w:ascii="Cambria" w:hAnsi="Cambria"/>
          <w:iCs/>
          <w:color w:val="000000"/>
          <w:lang w:val="sr-Latn-CS"/>
        </w:rPr>
        <w:t>Č</w:t>
      </w:r>
      <w:r w:rsidR="002E5299" w:rsidRPr="002E5299">
        <w:rPr>
          <w:rFonts w:ascii="Cambria" w:hAnsi="Cambria"/>
          <w:iCs/>
          <w:color w:val="000000"/>
          <w:lang w:val="sr-Latn-CS"/>
        </w:rPr>
        <w:t xml:space="preserve">lan komisije </w:t>
      </w:r>
      <w:r w:rsidR="002E5299" w:rsidRPr="002E5299">
        <w:rPr>
          <w:rFonts w:ascii="Cambria" w:hAnsi="Cambria"/>
          <w:lang w:val="sr-Latn-CS"/>
        </w:rPr>
        <w:t>za sprovođenje postupka javne nabavk</w:t>
      </w:r>
      <w:r w:rsidR="002E5299" w:rsidRPr="002E5299">
        <w:rPr>
          <w:rFonts w:ascii="Cambria" w:hAnsi="Cambria"/>
          <w:iCs/>
          <w:color w:val="000000"/>
          <w:lang w:val="sr-Latn-CS"/>
        </w:rPr>
        <w:t>e</w:t>
      </w:r>
      <w:r>
        <w:rPr>
          <w:rFonts w:ascii="Cambria" w:hAnsi="Cambria"/>
          <w:iCs/>
          <w:color w:val="000000"/>
          <w:lang w:val="sr-Latn-CS"/>
        </w:rPr>
        <w:t xml:space="preserve">                             </w:t>
      </w:r>
      <w:r w:rsidR="002E5299" w:rsidRPr="002E5299">
        <w:rPr>
          <w:rFonts w:ascii="Cambria" w:hAnsi="Cambria"/>
          <w:color w:val="000000"/>
          <w:lang w:val="sr-Latn-CS"/>
        </w:rPr>
        <w:t xml:space="preserve"> </w:t>
      </w:r>
      <w:r w:rsidR="002E5299" w:rsidRPr="002E5299">
        <w:rPr>
          <w:rFonts w:ascii="Cambria" w:hAnsi="Cambria"/>
          <w:color w:val="000000"/>
          <w:lang w:val="sr-Latn-ME"/>
        </w:rPr>
        <w:t>mr Ranko Rakočević</w:t>
      </w:r>
    </w:p>
    <w:p w:rsidR="002E5299" w:rsidRPr="002E5299" w:rsidRDefault="002E5299" w:rsidP="00BE322D">
      <w:pPr>
        <w:ind w:left="6372"/>
        <w:jc w:val="both"/>
        <w:rPr>
          <w:rFonts w:ascii="Cambria" w:hAnsi="Cambria"/>
          <w:i/>
          <w:iCs/>
          <w:color w:val="000000"/>
          <w:lang w:val="sr-Latn-CS"/>
        </w:rPr>
      </w:pPr>
      <w:r w:rsidRPr="002E5299">
        <w:rPr>
          <w:rFonts w:ascii="Cambria" w:hAnsi="Cambria"/>
          <w:i/>
          <w:iCs/>
          <w:color w:val="000000"/>
          <w:lang w:val="sr-Latn-CS"/>
        </w:rPr>
        <w:t xml:space="preserve">         </w:t>
      </w:r>
      <w:r w:rsidR="00BE322D">
        <w:rPr>
          <w:rFonts w:ascii="Cambria" w:hAnsi="Cambria"/>
          <w:i/>
          <w:iCs/>
          <w:color w:val="000000"/>
          <w:lang w:val="sr-Latn-CS"/>
        </w:rPr>
        <w:t xml:space="preserve">                  </w:t>
      </w:r>
      <w:r w:rsidRPr="002E5299">
        <w:rPr>
          <w:rFonts w:ascii="Cambria" w:hAnsi="Cambria"/>
          <w:i/>
          <w:iCs/>
          <w:color w:val="000000"/>
          <w:lang w:val="sr-Latn-CS"/>
        </w:rPr>
        <w:t xml:space="preserve">  </w:t>
      </w:r>
      <w:r w:rsidR="00BE322D">
        <w:rPr>
          <w:rFonts w:ascii="Cambria" w:hAnsi="Cambria"/>
          <w:i/>
          <w:iCs/>
          <w:color w:val="000000"/>
          <w:lang w:val="sr-Latn-CS"/>
        </w:rPr>
        <w:t xml:space="preserve">    </w:t>
      </w:r>
      <w:r w:rsidRPr="002E5299">
        <w:rPr>
          <w:rFonts w:ascii="Cambria" w:hAnsi="Cambria"/>
          <w:i/>
          <w:iCs/>
          <w:color w:val="000000"/>
          <w:lang w:val="sr-Latn-CS"/>
        </w:rPr>
        <w:t>s.r.</w:t>
      </w:r>
    </w:p>
    <w:p w:rsidR="002E5299" w:rsidRPr="002E5299" w:rsidRDefault="002E5299" w:rsidP="00BE322D">
      <w:pPr>
        <w:tabs>
          <w:tab w:val="left" w:pos="3290"/>
        </w:tabs>
        <w:jc w:val="both"/>
        <w:rPr>
          <w:rFonts w:ascii="Cambria" w:hAnsi="Cambria"/>
          <w:color w:val="000000"/>
          <w:lang w:val="sr-Latn-CS"/>
        </w:rPr>
      </w:pPr>
      <w:r w:rsidRPr="002E5299">
        <w:rPr>
          <w:rFonts w:ascii="Cambria" w:hAnsi="Cambria"/>
          <w:iCs/>
          <w:color w:val="000000"/>
          <w:lang w:val="sr-Latn-CS"/>
        </w:rPr>
        <w:t xml:space="preserve">Član komisije </w:t>
      </w:r>
      <w:r w:rsidRPr="002E5299">
        <w:rPr>
          <w:rFonts w:ascii="Cambria" w:hAnsi="Cambria"/>
          <w:lang w:val="sr-Latn-CS"/>
        </w:rPr>
        <w:t>za sprovođenje postupka javne nabavk</w:t>
      </w:r>
      <w:r w:rsidRPr="002E5299">
        <w:rPr>
          <w:rFonts w:ascii="Cambria" w:hAnsi="Cambria"/>
          <w:iCs/>
          <w:color w:val="000000"/>
          <w:lang w:val="sr-Latn-CS"/>
        </w:rPr>
        <w:t>e</w:t>
      </w:r>
      <w:r w:rsidRPr="002E5299">
        <w:rPr>
          <w:rFonts w:ascii="Cambria" w:hAnsi="Cambria"/>
          <w:color w:val="000000"/>
          <w:lang w:val="sr-Latn-CS"/>
        </w:rPr>
        <w:t xml:space="preserve"> </w:t>
      </w:r>
      <w:r w:rsidR="00BE322D">
        <w:rPr>
          <w:rFonts w:ascii="Cambria" w:hAnsi="Cambria"/>
          <w:color w:val="000000"/>
          <w:lang w:val="sr-Latn-CS"/>
        </w:rPr>
        <w:t xml:space="preserve">                               </w:t>
      </w:r>
      <w:r w:rsidRPr="002E5299">
        <w:rPr>
          <w:rFonts w:ascii="Cambria" w:hAnsi="Cambria"/>
          <w:color w:val="000000"/>
          <w:lang w:val="sr-Latn-CS"/>
        </w:rPr>
        <w:t>Bojana Lučić Paielli</w:t>
      </w:r>
    </w:p>
    <w:p w:rsidR="002E5299" w:rsidRPr="002E5299" w:rsidRDefault="002E5299" w:rsidP="00BE322D">
      <w:pPr>
        <w:ind w:left="6372"/>
        <w:jc w:val="both"/>
        <w:rPr>
          <w:rFonts w:ascii="Cambria" w:hAnsi="Cambria"/>
          <w:i/>
          <w:iCs/>
          <w:color w:val="000000"/>
          <w:lang w:val="sr-Latn-CS"/>
        </w:rPr>
      </w:pPr>
      <w:r w:rsidRPr="002E5299">
        <w:rPr>
          <w:rFonts w:ascii="Cambria" w:hAnsi="Cambria"/>
          <w:i/>
          <w:iCs/>
          <w:color w:val="000000"/>
          <w:lang w:val="sr-Latn-CS"/>
        </w:rPr>
        <w:t xml:space="preserve">        </w:t>
      </w:r>
      <w:r w:rsidR="00BE322D">
        <w:rPr>
          <w:rFonts w:ascii="Cambria" w:hAnsi="Cambria"/>
          <w:i/>
          <w:iCs/>
          <w:color w:val="000000"/>
          <w:lang w:val="sr-Latn-CS"/>
        </w:rPr>
        <w:t xml:space="preserve">    </w:t>
      </w:r>
      <w:r w:rsidRPr="002E5299">
        <w:rPr>
          <w:rFonts w:ascii="Cambria" w:hAnsi="Cambria"/>
          <w:i/>
          <w:iCs/>
          <w:color w:val="000000"/>
          <w:lang w:val="sr-Latn-CS"/>
        </w:rPr>
        <w:t xml:space="preserve"> </w:t>
      </w:r>
      <w:r w:rsidR="00BE322D">
        <w:rPr>
          <w:rFonts w:ascii="Cambria" w:hAnsi="Cambria"/>
          <w:i/>
          <w:iCs/>
          <w:color w:val="000000"/>
          <w:lang w:val="sr-Latn-CS"/>
        </w:rPr>
        <w:t xml:space="preserve">                </w:t>
      </w:r>
      <w:r w:rsidRPr="002E5299">
        <w:rPr>
          <w:rFonts w:ascii="Cambria" w:hAnsi="Cambria"/>
          <w:i/>
          <w:iCs/>
          <w:color w:val="000000"/>
          <w:lang w:val="sr-Latn-CS"/>
        </w:rPr>
        <w:t xml:space="preserve"> </w:t>
      </w:r>
      <w:r w:rsidR="00BE322D">
        <w:rPr>
          <w:rFonts w:ascii="Cambria" w:hAnsi="Cambria"/>
          <w:i/>
          <w:iCs/>
          <w:color w:val="000000"/>
          <w:lang w:val="sr-Latn-CS"/>
        </w:rPr>
        <w:t xml:space="preserve">    </w:t>
      </w:r>
      <w:r w:rsidRPr="002E5299">
        <w:rPr>
          <w:rFonts w:ascii="Cambria" w:hAnsi="Cambria"/>
          <w:i/>
          <w:iCs/>
          <w:color w:val="000000"/>
          <w:lang w:val="sr-Latn-CS"/>
        </w:rPr>
        <w:t>s.r.</w:t>
      </w:r>
    </w:p>
    <w:p w:rsidR="002E5299" w:rsidRPr="002E5299" w:rsidRDefault="00BE322D" w:rsidP="00BE322D">
      <w:pPr>
        <w:tabs>
          <w:tab w:val="left" w:pos="3290"/>
        </w:tabs>
        <w:jc w:val="both"/>
        <w:rPr>
          <w:rFonts w:ascii="Cambria" w:hAnsi="Cambria"/>
          <w:color w:val="000000"/>
          <w:lang w:val="sr-Latn-CS"/>
        </w:rPr>
      </w:pPr>
      <w:r>
        <w:rPr>
          <w:rFonts w:ascii="Cambria" w:hAnsi="Cambria"/>
          <w:iCs/>
          <w:color w:val="000000"/>
          <w:lang w:val="sr-Latn-CS"/>
        </w:rPr>
        <w:t xml:space="preserve"> </w:t>
      </w:r>
      <w:r w:rsidR="002E5299" w:rsidRPr="002E5299">
        <w:rPr>
          <w:rFonts w:ascii="Cambria" w:hAnsi="Cambria"/>
          <w:iCs/>
          <w:color w:val="000000"/>
          <w:lang w:val="sr-Latn-CS"/>
        </w:rPr>
        <w:t xml:space="preserve">Član komisije </w:t>
      </w:r>
      <w:r w:rsidR="002E5299" w:rsidRPr="002E5299">
        <w:rPr>
          <w:rFonts w:ascii="Cambria" w:hAnsi="Cambria"/>
          <w:lang w:val="sr-Latn-CS"/>
        </w:rPr>
        <w:t>za sprovođenje postupka javne nabavk</w:t>
      </w:r>
      <w:r w:rsidR="002E5299" w:rsidRPr="002E5299">
        <w:rPr>
          <w:rFonts w:ascii="Cambria" w:hAnsi="Cambria"/>
          <w:iCs/>
          <w:color w:val="000000"/>
          <w:lang w:val="sr-Latn-CS"/>
        </w:rPr>
        <w:t>e</w:t>
      </w:r>
      <w:r w:rsidR="002E5299" w:rsidRPr="002E5299">
        <w:rPr>
          <w:rFonts w:ascii="Cambria" w:hAnsi="Cambria"/>
          <w:color w:val="000000"/>
          <w:lang w:val="sr-Latn-CS"/>
        </w:rPr>
        <w:t xml:space="preserve"> </w:t>
      </w:r>
      <w:r>
        <w:rPr>
          <w:rFonts w:ascii="Cambria" w:hAnsi="Cambria"/>
          <w:color w:val="000000"/>
          <w:lang w:val="sr-Latn-CS"/>
        </w:rPr>
        <w:t xml:space="preserve">                                           </w:t>
      </w:r>
      <w:r w:rsidR="002E5299" w:rsidRPr="002E5299">
        <w:rPr>
          <w:rFonts w:ascii="Cambria" w:hAnsi="Cambria"/>
          <w:color w:val="000000"/>
          <w:lang w:val="sr-Latn-CS"/>
        </w:rPr>
        <w:t>Dejan Pejović</w:t>
      </w:r>
    </w:p>
    <w:p w:rsidR="002E5299" w:rsidRPr="002E5299" w:rsidRDefault="002E5299" w:rsidP="00BE322D">
      <w:pPr>
        <w:ind w:left="6372"/>
        <w:jc w:val="both"/>
        <w:rPr>
          <w:rFonts w:ascii="Cambria" w:hAnsi="Cambria"/>
          <w:i/>
          <w:iCs/>
          <w:color w:val="000000"/>
          <w:lang w:val="sr-Latn-CS"/>
        </w:rPr>
      </w:pPr>
      <w:r w:rsidRPr="002E5299">
        <w:rPr>
          <w:rFonts w:ascii="Cambria" w:hAnsi="Cambria"/>
          <w:i/>
          <w:iCs/>
          <w:color w:val="000000"/>
          <w:lang w:val="sr-Latn-CS"/>
        </w:rPr>
        <w:t xml:space="preserve">        </w:t>
      </w:r>
      <w:r w:rsidR="00BE322D">
        <w:rPr>
          <w:rFonts w:ascii="Cambria" w:hAnsi="Cambria"/>
          <w:i/>
          <w:iCs/>
          <w:color w:val="000000"/>
          <w:lang w:val="sr-Latn-CS"/>
        </w:rPr>
        <w:t xml:space="preserve">                          </w:t>
      </w:r>
      <w:r w:rsidRPr="002E5299">
        <w:rPr>
          <w:rFonts w:ascii="Cambria" w:hAnsi="Cambria"/>
          <w:i/>
          <w:iCs/>
          <w:color w:val="000000"/>
          <w:lang w:val="sr-Latn-CS"/>
        </w:rPr>
        <w:t xml:space="preserve"> s.r.</w:t>
      </w:r>
    </w:p>
    <w:p w:rsidR="002E5299" w:rsidRPr="002E5299" w:rsidRDefault="002E5299" w:rsidP="00BE322D">
      <w:pPr>
        <w:jc w:val="both"/>
        <w:rPr>
          <w:rFonts w:ascii="Cambria" w:hAnsi="Cambria"/>
          <w:b/>
          <w:bCs/>
          <w:color w:val="000000"/>
          <w:lang w:val="sr-Cyrl-ME"/>
        </w:rPr>
      </w:pPr>
    </w:p>
    <w:p w:rsidR="002E5299" w:rsidRPr="002E5299" w:rsidRDefault="002E5299" w:rsidP="002E5299">
      <w:pPr>
        <w:jc w:val="both"/>
        <w:rPr>
          <w:rFonts w:ascii="Cambria" w:hAnsi="Cambria"/>
          <w:b/>
          <w:bCs/>
          <w:color w:val="000000"/>
          <w:lang w:val="sr-Cyrl-ME"/>
        </w:rPr>
      </w:pPr>
    </w:p>
    <w:p w:rsidR="002E5299" w:rsidRPr="002E5299" w:rsidRDefault="002E5299" w:rsidP="002E5299">
      <w:pPr>
        <w:jc w:val="both"/>
        <w:rPr>
          <w:rFonts w:ascii="Cambria" w:hAnsi="Cambria"/>
          <w:b/>
          <w:bCs/>
          <w:color w:val="000000"/>
          <w:lang w:val="sr-Cyrl-ME"/>
        </w:rPr>
      </w:pPr>
    </w:p>
    <w:p w:rsidR="002E5299" w:rsidRPr="002E5299" w:rsidRDefault="002E5299" w:rsidP="002E5299">
      <w:pPr>
        <w:jc w:val="both"/>
        <w:rPr>
          <w:rFonts w:ascii="Cambria" w:hAnsi="Cambria"/>
          <w:b/>
          <w:bCs/>
          <w:color w:val="000000"/>
          <w:lang w:val="sr-Cyrl-ME"/>
        </w:rPr>
      </w:pPr>
    </w:p>
    <w:p w:rsidR="002E5299" w:rsidRPr="002E5299" w:rsidRDefault="002E5299" w:rsidP="002E5299">
      <w:pPr>
        <w:rPr>
          <w:rFonts w:ascii="Cambria" w:hAnsi="Cambria"/>
        </w:rPr>
      </w:pPr>
    </w:p>
    <w:p w:rsidR="00DA62F3" w:rsidRPr="002E5299" w:rsidRDefault="00DA62F3" w:rsidP="00F31A0F">
      <w:pPr>
        <w:jc w:val="both"/>
        <w:rPr>
          <w:rFonts w:ascii="Cambria" w:hAnsi="Cambria"/>
          <w:b/>
          <w:bCs/>
          <w:color w:val="000000"/>
          <w:highlight w:val="yellow"/>
          <w:lang w:val="sr-Cyrl-ME"/>
        </w:rPr>
      </w:pPr>
    </w:p>
    <w:p w:rsidR="00F31A0F" w:rsidRPr="002E5299" w:rsidRDefault="00F31A0F" w:rsidP="00F31A0F">
      <w:pPr>
        <w:jc w:val="both"/>
        <w:rPr>
          <w:rFonts w:ascii="Cambria" w:hAnsi="Cambria"/>
          <w:b/>
          <w:bCs/>
          <w:color w:val="000000"/>
          <w:highlight w:val="yellow"/>
          <w:lang w:val="sr-Cyrl-ME"/>
        </w:rPr>
      </w:pPr>
    </w:p>
    <w:p w:rsidR="00F31A0F" w:rsidRPr="002E5299" w:rsidRDefault="00F31A0F" w:rsidP="00F31A0F">
      <w:pPr>
        <w:jc w:val="both"/>
        <w:rPr>
          <w:rFonts w:ascii="Cambria" w:hAnsi="Cambria"/>
          <w:b/>
          <w:bCs/>
          <w:color w:val="000000"/>
          <w:highlight w:val="yellow"/>
          <w:lang w:val="sr-Cyrl-ME"/>
        </w:rPr>
      </w:pPr>
    </w:p>
    <w:p w:rsidR="00F31A0F" w:rsidRPr="002E5299" w:rsidRDefault="00F31A0F" w:rsidP="00F31A0F">
      <w:pPr>
        <w:jc w:val="both"/>
        <w:rPr>
          <w:rFonts w:ascii="Cambria" w:hAnsi="Cambria"/>
          <w:b/>
          <w:bCs/>
          <w:color w:val="000000"/>
          <w:highlight w:val="yellow"/>
          <w:lang w:val="sr-Cyrl-ME"/>
        </w:rPr>
      </w:pPr>
    </w:p>
    <w:p w:rsidR="00F31A0F" w:rsidRPr="002E5299" w:rsidRDefault="00F31A0F" w:rsidP="00F31A0F">
      <w:pPr>
        <w:jc w:val="both"/>
        <w:rPr>
          <w:rFonts w:ascii="Cambria" w:hAnsi="Cambria"/>
          <w:b/>
          <w:bCs/>
          <w:color w:val="000000"/>
          <w:highlight w:val="yellow"/>
          <w:lang w:val="sr-Cyrl-ME"/>
        </w:rPr>
      </w:pPr>
    </w:p>
    <w:p w:rsidR="00F31A0F" w:rsidRPr="00BE322D" w:rsidRDefault="00F31A0F" w:rsidP="00F31A0F">
      <w:pPr>
        <w:jc w:val="both"/>
        <w:rPr>
          <w:rFonts w:ascii="Cambria" w:hAnsi="Cambria"/>
          <w:b/>
          <w:bCs/>
          <w:color w:val="000000"/>
          <w:lang w:val="sr-Cyrl-ME"/>
        </w:rPr>
      </w:pPr>
    </w:p>
    <w:p w:rsidR="005E0EDA" w:rsidRPr="00BE322D" w:rsidRDefault="005E0EDA" w:rsidP="00555DBC">
      <w:pPr>
        <w:pStyle w:val="ListParagraph"/>
        <w:keepNext/>
        <w:keepLines/>
        <w:numPr>
          <w:ilvl w:val="0"/>
          <w:numId w:val="9"/>
        </w:numPr>
        <w:pBdr>
          <w:top w:val="single" w:sz="4" w:space="1" w:color="auto"/>
          <w:left w:val="single" w:sz="4" w:space="4" w:color="auto"/>
          <w:bottom w:val="single" w:sz="4" w:space="1" w:color="auto"/>
          <w:right w:val="single" w:sz="4" w:space="4" w:color="auto"/>
        </w:pBdr>
        <w:shd w:val="clear" w:color="auto" w:fill="D9D9D9"/>
        <w:outlineLvl w:val="0"/>
        <w:rPr>
          <w:rFonts w:ascii="Cambria" w:hAnsi="Cambria"/>
          <w:b/>
          <w:iCs/>
          <w:lang w:val="sr-Cyrl-ME"/>
        </w:rPr>
      </w:pPr>
      <w:bookmarkStart w:id="15" w:name="_Toc62730568"/>
      <w:r w:rsidRPr="00BE322D">
        <w:rPr>
          <w:rFonts w:ascii="Cambria" w:hAnsi="Cambria"/>
          <w:b/>
          <w:lang w:val="sr-Cyrl-ME"/>
        </w:rPr>
        <w:t>UPUTSTVO O PRAVNOM SREDSTVU</w:t>
      </w:r>
      <w:bookmarkEnd w:id="15"/>
    </w:p>
    <w:p w:rsidR="005E0EDA" w:rsidRPr="00BE322D" w:rsidRDefault="005E0EDA" w:rsidP="00F31A0F">
      <w:pPr>
        <w:tabs>
          <w:tab w:val="left" w:pos="5760"/>
        </w:tabs>
        <w:jc w:val="center"/>
        <w:rPr>
          <w:rFonts w:ascii="Cambria" w:hAnsi="Cambria"/>
          <w:color w:val="000000"/>
          <w:lang w:val="sr-Cyrl-ME"/>
        </w:rPr>
      </w:pPr>
    </w:p>
    <w:p w:rsidR="005E0EDA" w:rsidRPr="00BE322D" w:rsidRDefault="005E0EDA" w:rsidP="00F31A0F">
      <w:pPr>
        <w:tabs>
          <w:tab w:val="left" w:pos="5760"/>
        </w:tabs>
        <w:ind w:firstLine="567"/>
        <w:jc w:val="both"/>
        <w:rPr>
          <w:rFonts w:ascii="Cambria" w:hAnsi="Cambria"/>
          <w:color w:val="000000"/>
          <w:lang w:val="sr-Cyrl-ME"/>
        </w:rPr>
      </w:pPr>
      <w:r w:rsidRPr="00BE322D">
        <w:rPr>
          <w:rFonts w:ascii="Cambria" w:hAnsi="Cambria"/>
          <w:color w:val="000000"/>
          <w:lang w:val="sr-Cyrl-ME"/>
        </w:rPr>
        <w:t>Privredni subjekat može da izjavi žalbu protiv ove tenderske dokumentacije Komisiji za zaštitu prava:</w:t>
      </w:r>
    </w:p>
    <w:p w:rsidR="005E0EDA" w:rsidRPr="00BE322D" w:rsidRDefault="005E0EDA" w:rsidP="00F31A0F">
      <w:pPr>
        <w:pStyle w:val="T30X"/>
        <w:spacing w:before="0" w:after="0"/>
        <w:ind w:left="567" w:hanging="283"/>
        <w:rPr>
          <w:rFonts w:ascii="Cambria" w:hAnsi="Cambria"/>
          <w:sz w:val="24"/>
          <w:szCs w:val="24"/>
          <w:lang w:val="sr-Cyrl-ME"/>
        </w:rPr>
      </w:pPr>
      <w:r w:rsidRPr="00BE322D">
        <w:rPr>
          <w:rFonts w:ascii="Cambria" w:hAnsi="Cambria"/>
          <w:sz w:val="24"/>
          <w:szCs w:val="24"/>
          <w:lang w:val="sr-Cyrl-ME"/>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5E0EDA" w:rsidRPr="00BE322D" w:rsidRDefault="005E0EDA" w:rsidP="00F31A0F">
      <w:pPr>
        <w:pStyle w:val="T30X"/>
        <w:spacing w:before="0" w:after="0"/>
        <w:ind w:left="567" w:hanging="283"/>
        <w:rPr>
          <w:rFonts w:ascii="Cambria" w:hAnsi="Cambria"/>
          <w:sz w:val="24"/>
          <w:szCs w:val="24"/>
          <w:lang w:val="sr-Cyrl-ME"/>
        </w:rPr>
      </w:pPr>
      <w:r w:rsidRPr="00BE322D">
        <w:rPr>
          <w:rFonts w:ascii="Cambria" w:hAnsi="Cambria"/>
          <w:sz w:val="24"/>
          <w:szCs w:val="24"/>
          <w:lang w:val="sr-Cyrl-M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5E0EDA" w:rsidRPr="00BE322D" w:rsidRDefault="005E0EDA" w:rsidP="00F31A0F">
      <w:pPr>
        <w:pStyle w:val="T30X"/>
        <w:spacing w:before="0" w:after="0"/>
        <w:ind w:left="567" w:hanging="283"/>
        <w:rPr>
          <w:rFonts w:ascii="Cambria" w:hAnsi="Cambria"/>
          <w:sz w:val="24"/>
          <w:szCs w:val="24"/>
          <w:lang w:val="sr-Cyrl-ME"/>
        </w:rPr>
      </w:pPr>
      <w:r w:rsidRPr="00BE322D">
        <w:rPr>
          <w:rFonts w:ascii="Cambria" w:hAnsi="Cambria"/>
          <w:sz w:val="24"/>
          <w:szCs w:val="24"/>
          <w:lang w:val="sr-Cyrl-M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5E0EDA" w:rsidRPr="00BE322D" w:rsidRDefault="005E0EDA" w:rsidP="00F31A0F">
      <w:pPr>
        <w:tabs>
          <w:tab w:val="left" w:pos="5760"/>
        </w:tabs>
        <w:jc w:val="both"/>
        <w:rPr>
          <w:rFonts w:ascii="Cambria" w:hAnsi="Cambria"/>
          <w:color w:val="000000"/>
          <w:lang w:val="sr-Cyrl-ME"/>
        </w:rPr>
      </w:pPr>
    </w:p>
    <w:p w:rsidR="005E0EDA" w:rsidRPr="00BE322D" w:rsidRDefault="005E0EDA" w:rsidP="00F31A0F">
      <w:pPr>
        <w:autoSpaceDE w:val="0"/>
        <w:autoSpaceDN w:val="0"/>
        <w:adjustRightInd w:val="0"/>
        <w:ind w:firstLine="567"/>
        <w:jc w:val="both"/>
        <w:rPr>
          <w:rFonts w:ascii="Cambria" w:hAnsi="Cambria"/>
          <w:color w:val="000000"/>
          <w:lang w:val="sr-Cyrl-ME"/>
        </w:rPr>
      </w:pPr>
      <w:r w:rsidRPr="00BE322D">
        <w:rPr>
          <w:rFonts w:ascii="Cambria" w:hAnsi="Cambria"/>
          <w:color w:val="000000"/>
          <w:lang w:val="sr-Cyrl-ME"/>
        </w:rPr>
        <w:t>Žalba se izjavljuje preko naručioca neposredno putem ESJN-a. Žalba koja nije podnesena na naprijed predviđeni način biće odbijena kao nedozvoljena.</w:t>
      </w:r>
    </w:p>
    <w:p w:rsidR="005E0EDA" w:rsidRPr="00BE322D" w:rsidRDefault="005E0EDA" w:rsidP="00F31A0F">
      <w:pPr>
        <w:autoSpaceDE w:val="0"/>
        <w:autoSpaceDN w:val="0"/>
        <w:adjustRightInd w:val="0"/>
        <w:ind w:firstLine="567"/>
        <w:jc w:val="both"/>
        <w:rPr>
          <w:rFonts w:ascii="Cambria" w:hAnsi="Cambria"/>
          <w:color w:val="000000"/>
          <w:lang w:val="sr-Cyrl-ME"/>
        </w:rPr>
      </w:pPr>
    </w:p>
    <w:p w:rsidR="005E0EDA" w:rsidRPr="00BE322D" w:rsidRDefault="005E0EDA" w:rsidP="00F31A0F">
      <w:pPr>
        <w:autoSpaceDE w:val="0"/>
        <w:autoSpaceDN w:val="0"/>
        <w:adjustRightInd w:val="0"/>
        <w:ind w:firstLine="567"/>
        <w:jc w:val="both"/>
        <w:rPr>
          <w:rFonts w:ascii="Cambria" w:hAnsi="Cambria"/>
          <w:color w:val="000000"/>
          <w:lang w:val="sr-Cyrl-ME"/>
        </w:rPr>
      </w:pPr>
      <w:r w:rsidRPr="00BE322D">
        <w:rPr>
          <w:rFonts w:ascii="Cambria" w:hAnsi="Cambria"/>
          <w:color w:val="000000"/>
          <w:lang w:val="sr-Cyrl-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5E0EDA" w:rsidRPr="00BE322D" w:rsidRDefault="005E0EDA" w:rsidP="00F31A0F">
      <w:pPr>
        <w:tabs>
          <w:tab w:val="left" w:pos="5760"/>
        </w:tabs>
        <w:ind w:firstLine="567"/>
        <w:jc w:val="both"/>
        <w:rPr>
          <w:rFonts w:ascii="Cambria" w:hAnsi="Cambria"/>
          <w:color w:val="000000"/>
          <w:lang w:val="sr-Cyrl-ME"/>
        </w:rPr>
      </w:pPr>
    </w:p>
    <w:p w:rsidR="005E0EDA" w:rsidRPr="00BE322D" w:rsidRDefault="005E0EDA" w:rsidP="00F31A0F">
      <w:pPr>
        <w:tabs>
          <w:tab w:val="left" w:pos="5760"/>
        </w:tabs>
        <w:ind w:firstLine="567"/>
        <w:jc w:val="both"/>
        <w:rPr>
          <w:rFonts w:ascii="Cambria" w:hAnsi="Cambria"/>
          <w:color w:val="000000"/>
          <w:lang w:val="sr-Cyrl-ME"/>
        </w:rPr>
      </w:pPr>
      <w:r w:rsidRPr="00BE322D">
        <w:rPr>
          <w:rFonts w:ascii="Cambria" w:hAnsi="Cambria"/>
          <w:color w:val="000000"/>
          <w:lang w:val="sr-Cyrl-ME"/>
        </w:rPr>
        <w:t>Ukoliko je predmet nabavke podijeljen po partijama, a žalba se odnosi samo na određenu/e partiju/e, naknada se plaća u iznosu 1% od procijenjene vrijednosti javne nabavke te/tih partije/a.</w:t>
      </w:r>
    </w:p>
    <w:p w:rsidR="005E0EDA" w:rsidRPr="00BE322D" w:rsidRDefault="005E0EDA" w:rsidP="00F31A0F">
      <w:pPr>
        <w:tabs>
          <w:tab w:val="left" w:pos="5760"/>
        </w:tabs>
        <w:ind w:firstLine="567"/>
        <w:jc w:val="both"/>
        <w:rPr>
          <w:rFonts w:ascii="Cambria" w:hAnsi="Cambria"/>
          <w:color w:val="000000"/>
          <w:lang w:val="sr-Cyrl-ME"/>
        </w:rPr>
      </w:pPr>
    </w:p>
    <w:p w:rsidR="005E0EDA" w:rsidRPr="002E5299" w:rsidRDefault="005E0EDA" w:rsidP="00F31A0F">
      <w:pPr>
        <w:tabs>
          <w:tab w:val="left" w:pos="5760"/>
        </w:tabs>
        <w:ind w:firstLine="567"/>
        <w:jc w:val="both"/>
        <w:rPr>
          <w:rFonts w:ascii="Cambria" w:hAnsi="Cambria"/>
          <w:color w:val="000000"/>
          <w:lang w:val="sr-Cyrl-ME"/>
        </w:rPr>
      </w:pPr>
      <w:r w:rsidRPr="00BE322D">
        <w:rPr>
          <w:rFonts w:ascii="Cambria" w:hAnsi="Cambria"/>
          <w:color w:val="000000"/>
          <w:lang w:val="sr-Cyrl-ME"/>
        </w:rPr>
        <w:t xml:space="preserve">Instrukcije za plaćanje naknade za vođenje postupka od strane žalilaca iz inostranstva nalaze se na internet stranici Komisije za zaštitu prava nabavki </w:t>
      </w:r>
      <w:hyperlink r:id="rId7" w:history="1">
        <w:r w:rsidRPr="00BE322D">
          <w:rPr>
            <w:rStyle w:val="Hyperlink"/>
            <w:rFonts w:ascii="Cambria" w:hAnsi="Cambria"/>
            <w:lang w:val="sr-Cyrl-ME"/>
          </w:rPr>
          <w:t>http://www.kontrola-nabavki.me/</w:t>
        </w:r>
      </w:hyperlink>
      <w:r w:rsidRPr="00BE322D">
        <w:rPr>
          <w:rFonts w:ascii="Cambria" w:hAnsi="Cambria"/>
          <w:color w:val="000000"/>
          <w:lang w:val="sr-Cyrl-ME"/>
        </w:rPr>
        <w:t>.“.</w:t>
      </w:r>
    </w:p>
    <w:p w:rsidR="005E0EDA" w:rsidRPr="002E5299" w:rsidRDefault="005E0EDA" w:rsidP="00F31A0F">
      <w:pPr>
        <w:tabs>
          <w:tab w:val="left" w:pos="5760"/>
        </w:tabs>
        <w:ind w:firstLine="567"/>
        <w:jc w:val="both"/>
        <w:rPr>
          <w:rFonts w:ascii="Cambria" w:hAnsi="Cambria"/>
          <w:color w:val="000000"/>
          <w:lang w:val="sr-Cyrl-ME"/>
        </w:rPr>
      </w:pPr>
    </w:p>
    <w:p w:rsidR="005E0EDA" w:rsidRPr="002E5299" w:rsidRDefault="005E0EDA" w:rsidP="00F31A0F">
      <w:pPr>
        <w:tabs>
          <w:tab w:val="left" w:pos="5760"/>
        </w:tabs>
        <w:ind w:firstLine="567"/>
        <w:jc w:val="both"/>
        <w:rPr>
          <w:rFonts w:ascii="Cambria" w:hAnsi="Cambria"/>
          <w:color w:val="000000"/>
          <w:lang w:val="sr-Cyrl-ME"/>
        </w:rPr>
      </w:pPr>
    </w:p>
    <w:p w:rsidR="005E0EDA" w:rsidRPr="002E5299" w:rsidRDefault="005E0EDA" w:rsidP="00F31A0F">
      <w:pPr>
        <w:tabs>
          <w:tab w:val="left" w:pos="5760"/>
        </w:tabs>
        <w:ind w:firstLine="567"/>
        <w:jc w:val="both"/>
        <w:rPr>
          <w:rFonts w:ascii="Cambria" w:hAnsi="Cambria"/>
          <w:color w:val="000000"/>
          <w:lang w:val="sr-Cyrl-ME"/>
        </w:rPr>
      </w:pPr>
    </w:p>
    <w:p w:rsidR="00AF6EC9" w:rsidRPr="002E5299" w:rsidRDefault="00AF6EC9" w:rsidP="00F31A0F">
      <w:pPr>
        <w:rPr>
          <w:rFonts w:ascii="Cambria" w:hAnsi="Cambria"/>
          <w:lang w:val="sr-Cyrl-ME"/>
        </w:rPr>
      </w:pPr>
    </w:p>
    <w:sectPr w:rsidR="00AF6EC9" w:rsidRPr="002E529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F94" w:rsidRDefault="00FF4F94" w:rsidP="005E0EDA">
      <w:r>
        <w:separator/>
      </w:r>
    </w:p>
  </w:endnote>
  <w:endnote w:type="continuationSeparator" w:id="0">
    <w:p w:rsidR="00FF4F94" w:rsidRDefault="00FF4F94" w:rsidP="005E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sr-Cyrl-ME"/>
      </w:rPr>
      <w:id w:val="-528017582"/>
      <w:docPartObj>
        <w:docPartGallery w:val="Page Numbers (Bottom of Page)"/>
        <w:docPartUnique/>
      </w:docPartObj>
    </w:sdtPr>
    <w:sdtEndPr/>
    <w:sdtContent>
      <w:p w:rsidR="007366BE" w:rsidRPr="007366BE" w:rsidRDefault="007366BE">
        <w:pPr>
          <w:pStyle w:val="Footer"/>
          <w:jc w:val="right"/>
          <w:rPr>
            <w:lang w:val="sr-Cyrl-ME"/>
          </w:rPr>
        </w:pPr>
        <w:r w:rsidRPr="007366BE">
          <w:rPr>
            <w:lang w:val="sr-Cyrl-ME"/>
          </w:rPr>
          <w:t xml:space="preserve">Strana | </w:t>
        </w:r>
        <w:r w:rsidRPr="007366BE">
          <w:rPr>
            <w:lang w:val="sr-Cyrl-ME"/>
          </w:rPr>
          <w:fldChar w:fldCharType="begin"/>
        </w:r>
        <w:r w:rsidRPr="007366BE">
          <w:rPr>
            <w:lang w:val="sr-Cyrl-ME"/>
          </w:rPr>
          <w:instrText xml:space="preserve"> PAGE   \* MERGEFORMAT </w:instrText>
        </w:r>
        <w:r w:rsidRPr="007366BE">
          <w:rPr>
            <w:lang w:val="sr-Cyrl-ME"/>
          </w:rPr>
          <w:fldChar w:fldCharType="separate"/>
        </w:r>
        <w:r w:rsidR="006137DF">
          <w:rPr>
            <w:noProof/>
            <w:lang w:val="sr-Cyrl-ME"/>
          </w:rPr>
          <w:t>1</w:t>
        </w:r>
        <w:r w:rsidRPr="007366BE">
          <w:rPr>
            <w:noProof/>
            <w:lang w:val="sr-Cyrl-ME"/>
          </w:rPr>
          <w:fldChar w:fldCharType="end"/>
        </w:r>
        <w:r w:rsidRPr="007366BE">
          <w:rPr>
            <w:lang w:val="sr-Cyrl-ME"/>
          </w:rPr>
          <w:t xml:space="preserve"> </w:t>
        </w:r>
      </w:p>
    </w:sdtContent>
  </w:sdt>
  <w:p w:rsidR="0017209F" w:rsidRPr="007366BE" w:rsidRDefault="0017209F">
    <w:pPr>
      <w:pStyle w:val="Footer"/>
      <w:rPr>
        <w:lang w:val="sr-Cyrl-M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F94" w:rsidRDefault="00FF4F94" w:rsidP="005E0EDA">
      <w:r>
        <w:separator/>
      </w:r>
    </w:p>
  </w:footnote>
  <w:footnote w:type="continuationSeparator" w:id="0">
    <w:p w:rsidR="00FF4F94" w:rsidRDefault="00FF4F94" w:rsidP="005E0EDA">
      <w:r>
        <w:continuationSeparator/>
      </w:r>
    </w:p>
  </w:footnote>
  <w:footnote w:id="1">
    <w:p w:rsidR="005E0EDA" w:rsidRPr="00F31A0F" w:rsidRDefault="005E0EDA" w:rsidP="005E0EDA">
      <w:pPr>
        <w:pStyle w:val="FootnoteText"/>
        <w:jc w:val="both"/>
        <w:rPr>
          <w:rFonts w:ascii="Times New Roman" w:hAnsi="Times New Roman"/>
          <w:sz w:val="16"/>
          <w:lang w:val="sr-Cyrl-ME"/>
        </w:rPr>
      </w:pPr>
      <w:r w:rsidRPr="00F31A0F">
        <w:rPr>
          <w:rStyle w:val="FootnoteReference"/>
          <w:rFonts w:ascii="Times New Roman" w:hAnsi="Times New Roman"/>
          <w:sz w:val="16"/>
        </w:rPr>
        <w:footnoteRef/>
      </w:r>
      <w:r w:rsidRPr="00F31A0F">
        <w:rPr>
          <w:rFonts w:ascii="Times New Roman" w:hAnsi="Times New Roman"/>
          <w:sz w:val="16"/>
        </w:rPr>
        <w:t xml:space="preserve"> </w:t>
      </w:r>
      <w:r w:rsidRPr="00F31A0F">
        <w:rPr>
          <w:rFonts w:ascii="Times New Roman" w:hAnsi="Times New Roman"/>
          <w:sz w:val="16"/>
          <w:lang w:val="sr-Cyrl-ME"/>
        </w:rPr>
        <w:t>Podatke iz tačke 1. Poziv za nadmetanje naručilac neposredno UNOSI na ESJN elektronskim putem;</w:t>
      </w:r>
    </w:p>
  </w:footnote>
  <w:footnote w:id="2">
    <w:p w:rsidR="005E0EDA" w:rsidRPr="00F31A0F" w:rsidRDefault="005E0EDA" w:rsidP="005E0EDA">
      <w:pPr>
        <w:pStyle w:val="FootnoteText"/>
        <w:jc w:val="both"/>
        <w:rPr>
          <w:rFonts w:ascii="Times New Roman" w:hAnsi="Times New Roman"/>
          <w:sz w:val="16"/>
          <w:lang w:val="sr-Cyrl-ME"/>
        </w:rPr>
      </w:pPr>
      <w:r w:rsidRPr="00F31A0F">
        <w:rPr>
          <w:rStyle w:val="FootnoteReference"/>
          <w:rFonts w:ascii="Times New Roman" w:hAnsi="Times New Roman"/>
          <w:sz w:val="16"/>
          <w:lang w:val="sr-Cyrl-ME"/>
        </w:rPr>
        <w:footnoteRef/>
      </w:r>
      <w:r w:rsidRPr="00F31A0F">
        <w:rPr>
          <w:rFonts w:ascii="Times New Roman" w:hAnsi="Times New Roman"/>
          <w:sz w:val="16"/>
          <w:lang w:val="sr-Cyrl-ME"/>
        </w:rPr>
        <w:t xml:space="preserve"> U slučaju podjele predmeta nabavke po partijama i zaključivanja okvirnog sporazuma, podaci o procijenjenoj vrijednosti dati su i u dodatnim infomacijama;</w:t>
      </w:r>
    </w:p>
  </w:footnote>
  <w:footnote w:id="3">
    <w:p w:rsidR="005E0EDA" w:rsidRPr="00F31A0F" w:rsidRDefault="005E0EDA" w:rsidP="005E0EDA">
      <w:pPr>
        <w:pStyle w:val="FootnoteText"/>
        <w:jc w:val="both"/>
        <w:rPr>
          <w:rFonts w:ascii="Times New Roman" w:hAnsi="Times New Roman"/>
          <w:sz w:val="16"/>
          <w:lang w:val="sr-Cyrl-ME"/>
        </w:rPr>
      </w:pPr>
      <w:r w:rsidRPr="00F31A0F">
        <w:rPr>
          <w:rStyle w:val="FootnoteReference"/>
          <w:rFonts w:ascii="Times New Roman" w:hAnsi="Times New Roman"/>
          <w:sz w:val="16"/>
          <w:lang w:val="sr-Cyrl-ME"/>
        </w:rPr>
        <w:footnoteRef/>
      </w:r>
      <w:r w:rsidRPr="00F31A0F">
        <w:rPr>
          <w:rFonts w:ascii="Times New Roman" w:hAnsi="Times New Roman"/>
          <w:sz w:val="16"/>
          <w:lang w:val="sr-Cyrl-ME"/>
        </w:rPr>
        <w:t xml:space="preserve"> Podatke iz tačke 2. Tehnička specifikacija predmeta javne nabavke naručilac neposredno UNOSI na ESJN elektronskim putem;</w:t>
      </w:r>
    </w:p>
  </w:footnote>
  <w:footnote w:id="4">
    <w:p w:rsidR="005E0EDA" w:rsidRPr="00F31A0F" w:rsidRDefault="005E0EDA" w:rsidP="005E0EDA">
      <w:pPr>
        <w:pStyle w:val="FootnoteText"/>
        <w:jc w:val="both"/>
        <w:rPr>
          <w:rFonts w:ascii="Times New Roman" w:hAnsi="Times New Roman"/>
          <w:sz w:val="16"/>
          <w:lang w:val="sr-Cyrl-ME"/>
        </w:rPr>
      </w:pPr>
      <w:r w:rsidRPr="00F31A0F">
        <w:rPr>
          <w:rStyle w:val="FootnoteReference"/>
          <w:rFonts w:ascii="Times New Roman" w:hAnsi="Times New Roman"/>
          <w:sz w:val="16"/>
          <w:lang w:val="sr-Cyrl-ME"/>
        </w:rPr>
        <w:footnoteRef/>
      </w:r>
      <w:r w:rsidRPr="00F31A0F">
        <w:rPr>
          <w:rFonts w:ascii="Times New Roman" w:hAnsi="Times New Roman"/>
          <w:sz w:val="16"/>
          <w:lang w:val="sr-Cyrl-ME"/>
        </w:rPr>
        <w:t xml:space="preserve"> Djelove tenderske dokumentacije iz tačke 3. - 16. naručilac sačinjava u formi word/PDF dokumenta i objavljuje unošenjem (attachment) dokumenta na ESJN;</w:t>
      </w:r>
    </w:p>
  </w:footnote>
  <w:footnote w:id="5">
    <w:p w:rsidR="005E0EDA" w:rsidRPr="00367536" w:rsidRDefault="005E0EDA" w:rsidP="005E0EDA">
      <w:pPr>
        <w:pStyle w:val="FootnoteText"/>
        <w:jc w:val="both"/>
        <w:rPr>
          <w:rFonts w:ascii="Arial" w:hAnsi="Arial" w:cs="Arial"/>
          <w:sz w:val="16"/>
          <w:szCs w:val="16"/>
          <w:lang w:val="sr-Latn-ME"/>
        </w:rPr>
      </w:pPr>
      <w:r w:rsidRPr="00F31A0F">
        <w:rPr>
          <w:rStyle w:val="FootnoteReference"/>
          <w:rFonts w:ascii="Times New Roman" w:hAnsi="Times New Roman"/>
          <w:sz w:val="16"/>
          <w:lang w:val="sr-Cyrl-ME"/>
        </w:rPr>
        <w:footnoteRef/>
      </w:r>
      <w:r w:rsidRPr="00F31A0F">
        <w:rPr>
          <w:rFonts w:ascii="Times New Roman" w:hAnsi="Times New Roman"/>
          <w:sz w:val="16"/>
          <w:lang w:val="sr-Cyrl-ME"/>
        </w:rPr>
        <w:t xml:space="preserve"> Procijenjena vrijednost se iskazuje bez PDV-a uključujući i sve troškove, nagrade i moguća obnavljanja ugovora na osnovu okvirnog sporazuma</w:t>
      </w:r>
      <w:r w:rsidRPr="00F31A0F">
        <w:rPr>
          <w:rFonts w:ascii="Times New Roman" w:hAnsi="Times New Roman"/>
          <w:sz w:val="16"/>
        </w:rPr>
        <w:t>.</w:t>
      </w:r>
    </w:p>
  </w:footnote>
  <w:footnote w:id="6">
    <w:p w:rsidR="005E0EDA" w:rsidRPr="00F31A0F" w:rsidRDefault="005E0EDA" w:rsidP="005E0EDA">
      <w:pPr>
        <w:pStyle w:val="FootnoteText"/>
        <w:jc w:val="both"/>
        <w:rPr>
          <w:rFonts w:ascii="Times New Roman" w:hAnsi="Times New Roman"/>
          <w:sz w:val="16"/>
          <w:szCs w:val="16"/>
          <w:lang w:val="sr-Latn-ME"/>
        </w:rPr>
      </w:pPr>
      <w:r w:rsidRPr="00F31A0F">
        <w:rPr>
          <w:rStyle w:val="FootnoteReference"/>
          <w:rFonts w:ascii="Times New Roman" w:hAnsi="Times New Roman"/>
          <w:sz w:val="16"/>
          <w:szCs w:val="16"/>
        </w:rPr>
        <w:footnoteRef/>
      </w:r>
      <w:r w:rsidRPr="00F31A0F">
        <w:rPr>
          <w:rFonts w:ascii="Times New Roman" w:hAnsi="Times New Roman"/>
          <w:sz w:val="16"/>
          <w:szCs w:val="16"/>
        </w:rPr>
        <w:t xml:space="preserve"> </w:t>
      </w:r>
      <w:r w:rsidRPr="00F31A0F">
        <w:rPr>
          <w:rFonts w:ascii="Times New Roman" w:hAnsi="Times New Roman"/>
          <w:sz w:val="16"/>
          <w:szCs w:val="16"/>
          <w:lang w:val="sr-Latn-ME"/>
        </w:rPr>
        <w:t>Ukoliko je predmet nabavke podijenjen na partije ovaj dio brisati</w:t>
      </w:r>
    </w:p>
  </w:footnote>
  <w:footnote w:id="7">
    <w:p w:rsidR="005E0EDA" w:rsidRPr="00F31A0F" w:rsidRDefault="005E0EDA" w:rsidP="005E0EDA">
      <w:pPr>
        <w:pStyle w:val="FootnoteText"/>
        <w:jc w:val="both"/>
        <w:rPr>
          <w:rFonts w:ascii="Times New Roman" w:hAnsi="Times New Roman"/>
          <w:sz w:val="16"/>
          <w:szCs w:val="16"/>
          <w:lang w:val="sr-Latn-ME"/>
        </w:rPr>
      </w:pPr>
      <w:r w:rsidRPr="00F31A0F">
        <w:rPr>
          <w:rStyle w:val="FootnoteReference"/>
          <w:rFonts w:ascii="Times New Roman" w:hAnsi="Times New Roman"/>
          <w:sz w:val="16"/>
          <w:szCs w:val="16"/>
        </w:rPr>
        <w:footnoteRef/>
      </w:r>
      <w:r w:rsidRPr="00F31A0F">
        <w:rPr>
          <w:rFonts w:ascii="Times New Roman" w:hAnsi="Times New Roman"/>
          <w:sz w:val="16"/>
          <w:szCs w:val="16"/>
        </w:rPr>
        <w:t xml:space="preserve"> </w:t>
      </w:r>
      <w:r w:rsidRPr="00F31A0F">
        <w:rPr>
          <w:rFonts w:ascii="Times New Roman" w:hAnsi="Times New Roman"/>
          <w:sz w:val="16"/>
          <w:szCs w:val="16"/>
          <w:lang w:val="sr-Latn-ME"/>
        </w:rPr>
        <w:t>Ukoliko se ne predvidja zaključivanje okvirnog sporazuma cijelu sekciju brisati iz tenderske dokumentacije</w:t>
      </w:r>
    </w:p>
  </w:footnote>
  <w:footnote w:id="8">
    <w:p w:rsidR="005E0EDA" w:rsidRPr="00F6061C" w:rsidRDefault="005E0EDA" w:rsidP="005E0EDA">
      <w:pPr>
        <w:pStyle w:val="FootnoteText"/>
        <w:rPr>
          <w:lang w:val="sr-Latn-ME"/>
        </w:rPr>
      </w:pPr>
      <w:r w:rsidRPr="00F31A0F">
        <w:rPr>
          <w:rStyle w:val="FootnoteReference"/>
          <w:rFonts w:ascii="Times New Roman" w:hAnsi="Times New Roman"/>
          <w:sz w:val="16"/>
          <w:szCs w:val="16"/>
        </w:rPr>
        <w:footnoteRef/>
      </w:r>
      <w:r w:rsidRPr="00F31A0F">
        <w:rPr>
          <w:rFonts w:ascii="Times New Roman" w:hAnsi="Times New Roman"/>
          <w:sz w:val="16"/>
          <w:szCs w:val="16"/>
        </w:rPr>
        <w:t xml:space="preserve"> </w:t>
      </w:r>
      <w:r w:rsidRPr="00F31A0F">
        <w:rPr>
          <w:rFonts w:ascii="Times New Roman" w:hAnsi="Times New Roman"/>
          <w:sz w:val="16"/>
          <w:szCs w:val="16"/>
          <w:lang w:val="sr-Latn-ME"/>
        </w:rPr>
        <w:t>Naručilac definiše uslove okvirnog sporazuma</w:t>
      </w:r>
    </w:p>
  </w:footnote>
  <w:footnote w:id="9">
    <w:p w:rsidR="005E0EDA" w:rsidRPr="00F31A0F" w:rsidRDefault="005E0EDA" w:rsidP="005E0EDA">
      <w:pPr>
        <w:autoSpaceDE w:val="0"/>
        <w:autoSpaceDN w:val="0"/>
        <w:adjustRightInd w:val="0"/>
        <w:contextualSpacing/>
        <w:jc w:val="both"/>
        <w:rPr>
          <w:sz w:val="16"/>
          <w:szCs w:val="16"/>
          <w:lang w:val="sr-Cyrl-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F31A0F">
        <w:rPr>
          <w:sz w:val="16"/>
          <w:szCs w:val="16"/>
          <w:lang w:val="sr-Cyrl-ME"/>
        </w:rPr>
        <w:t>Naručilac je dužan da u tenderskoj dokumentaciji odredi da li su potpisnici okvirnog sporazuma dužni da ga izvršavaju</w:t>
      </w:r>
    </w:p>
  </w:footnote>
  <w:footnote w:id="10">
    <w:p w:rsidR="005E0EDA" w:rsidRPr="00F31A0F" w:rsidRDefault="005E0EDA" w:rsidP="005E0EDA">
      <w:pPr>
        <w:pStyle w:val="FootnoteText"/>
        <w:contextualSpacing/>
        <w:rPr>
          <w:rFonts w:ascii="Times New Roman" w:hAnsi="Times New Roman"/>
          <w:sz w:val="18"/>
          <w:szCs w:val="16"/>
          <w:lang w:val="sr-Cyrl-ME"/>
        </w:rPr>
      </w:pPr>
      <w:r w:rsidRPr="00F31A0F">
        <w:rPr>
          <w:rStyle w:val="FootnoteReference"/>
          <w:rFonts w:ascii="Times New Roman" w:hAnsi="Times New Roman"/>
          <w:sz w:val="16"/>
          <w:szCs w:val="16"/>
          <w:lang w:val="sr-Cyrl-ME"/>
        </w:rPr>
        <w:footnoteRef/>
      </w:r>
      <w:r w:rsidRPr="00F31A0F">
        <w:rPr>
          <w:rFonts w:ascii="Times New Roman" w:hAnsi="Times New Roman"/>
          <w:sz w:val="16"/>
          <w:szCs w:val="16"/>
          <w:lang w:val="sr-Cyrl-ME"/>
        </w:rPr>
        <w:t xml:space="preserve"> Garancija se određuje u iznosu koji ne može da bude veći od 10% vrijednosti ugovora.</w:t>
      </w:r>
    </w:p>
  </w:footnote>
  <w:footnote w:id="11">
    <w:p w:rsidR="005E0EDA" w:rsidRPr="007F2BA0" w:rsidRDefault="005E0EDA" w:rsidP="005E0EDA">
      <w:pPr>
        <w:pStyle w:val="FootnoteText"/>
        <w:contextualSpacing/>
        <w:rPr>
          <w:rFonts w:ascii="Arial" w:hAnsi="Arial" w:cs="Arial"/>
          <w:sz w:val="14"/>
          <w:szCs w:val="16"/>
          <w:lang w:val="sr-Latn-ME"/>
        </w:rPr>
      </w:pPr>
      <w:r w:rsidRPr="00F31A0F">
        <w:rPr>
          <w:rStyle w:val="FootnoteReference"/>
          <w:rFonts w:ascii="Times New Roman" w:hAnsi="Times New Roman"/>
          <w:sz w:val="16"/>
          <w:szCs w:val="16"/>
          <w:lang w:val="sr-Cyrl-ME"/>
        </w:rPr>
        <w:footnoteRef/>
      </w:r>
      <w:r w:rsidRPr="00F31A0F">
        <w:rPr>
          <w:rFonts w:ascii="Times New Roman" w:hAnsi="Times New Roman"/>
          <w:sz w:val="16"/>
          <w:szCs w:val="16"/>
          <w:lang w:val="sr-Cyrl-ME"/>
        </w:rPr>
        <w:t xml:space="preserve"> Naručilac određuje jedan kriterijum za izbor najpovoljnije ponude, a ostale ponuđene opcije briše</w:t>
      </w:r>
    </w:p>
  </w:footnote>
  <w:footnote w:id="12">
    <w:p w:rsidR="005E0EDA" w:rsidRPr="00F31A0F" w:rsidRDefault="005E0EDA" w:rsidP="005E0EDA">
      <w:pPr>
        <w:pStyle w:val="FootnoteText"/>
        <w:jc w:val="both"/>
        <w:rPr>
          <w:rFonts w:ascii="Times New Roman" w:hAnsi="Times New Roman"/>
          <w:sz w:val="14"/>
          <w:szCs w:val="14"/>
          <w:lang w:val="sr-Cyrl-ME"/>
        </w:rPr>
      </w:pPr>
      <w:r w:rsidRPr="00F31A0F">
        <w:rPr>
          <w:rStyle w:val="FootnoteReference"/>
          <w:rFonts w:ascii="Times New Roman" w:hAnsi="Times New Roman"/>
          <w:sz w:val="18"/>
          <w:szCs w:val="14"/>
          <w:lang w:val="sr-Cyrl-ME"/>
        </w:rPr>
        <w:footnoteRef/>
      </w:r>
      <w:r w:rsidRPr="00F31A0F">
        <w:rPr>
          <w:rFonts w:ascii="Times New Roman" w:hAnsi="Times New Roman"/>
          <w:sz w:val="18"/>
          <w:szCs w:val="14"/>
          <w:lang w:val="sr-Cyrl-ME"/>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FF8EB152"/>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D6AFC"/>
    <w:multiLevelType w:val="hybridMultilevel"/>
    <w:tmpl w:val="C996244A"/>
    <w:lvl w:ilvl="0" w:tplc="8AEA9C46">
      <w:start w:val="14"/>
      <w:numFmt w:val="decimal"/>
      <w:lvlText w:val="%1."/>
      <w:lvlJc w:val="left"/>
      <w:pPr>
        <w:ind w:left="1080" w:hanging="360"/>
      </w:pPr>
      <w:rPr>
        <w:rFonts w:hint="default"/>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39778B"/>
    <w:multiLevelType w:val="hybridMultilevel"/>
    <w:tmpl w:val="DB4CB662"/>
    <w:lvl w:ilvl="0" w:tplc="82242BEC">
      <w:start w:val="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92A10"/>
    <w:multiLevelType w:val="hybridMultilevel"/>
    <w:tmpl w:val="B2AC1D4E"/>
    <w:lvl w:ilvl="0" w:tplc="833AC0A2">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8" w15:restartNumberingAfterBreak="0">
    <w:nsid w:val="6764291E"/>
    <w:multiLevelType w:val="hybridMultilevel"/>
    <w:tmpl w:val="4E9039F8"/>
    <w:lvl w:ilvl="0" w:tplc="5E8EDBD4">
      <w:start w:val="1"/>
      <w:numFmt w:val="decimal"/>
      <w:lvlText w:val="%1."/>
      <w:lvlJc w:val="left"/>
      <w:pPr>
        <w:ind w:left="1080" w:hanging="360"/>
      </w:pPr>
      <w:rPr>
        <w:rFonts w:hint="default"/>
        <w:i w:val="0"/>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0"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8"/>
  </w:num>
  <w:num w:numId="5">
    <w:abstractNumId w:val="10"/>
  </w:num>
  <w:num w:numId="6">
    <w:abstractNumId w:val="9"/>
  </w:num>
  <w:num w:numId="7">
    <w:abstractNumId w:val="6"/>
  </w:num>
  <w:num w:numId="8">
    <w:abstractNumId w:val="7"/>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DA"/>
    <w:rsid w:val="00007E25"/>
    <w:rsid w:val="00165D59"/>
    <w:rsid w:val="0017209F"/>
    <w:rsid w:val="00177E10"/>
    <w:rsid w:val="00220E29"/>
    <w:rsid w:val="002E5299"/>
    <w:rsid w:val="00374DF1"/>
    <w:rsid w:val="00420F98"/>
    <w:rsid w:val="00436A29"/>
    <w:rsid w:val="00454B17"/>
    <w:rsid w:val="00465BC4"/>
    <w:rsid w:val="00555DBC"/>
    <w:rsid w:val="005613AF"/>
    <w:rsid w:val="00592922"/>
    <w:rsid w:val="0059457D"/>
    <w:rsid w:val="005E0EDA"/>
    <w:rsid w:val="006070EE"/>
    <w:rsid w:val="006137DF"/>
    <w:rsid w:val="00663B55"/>
    <w:rsid w:val="006A0287"/>
    <w:rsid w:val="006F2799"/>
    <w:rsid w:val="0071214C"/>
    <w:rsid w:val="00724F62"/>
    <w:rsid w:val="007366BE"/>
    <w:rsid w:val="00780A7D"/>
    <w:rsid w:val="007862FA"/>
    <w:rsid w:val="007968EB"/>
    <w:rsid w:val="008018E0"/>
    <w:rsid w:val="0081717D"/>
    <w:rsid w:val="008B2E4D"/>
    <w:rsid w:val="008C6FB4"/>
    <w:rsid w:val="0091691F"/>
    <w:rsid w:val="00950ACA"/>
    <w:rsid w:val="00954D0E"/>
    <w:rsid w:val="00970E76"/>
    <w:rsid w:val="009F2C43"/>
    <w:rsid w:val="00A36A50"/>
    <w:rsid w:val="00A40EFB"/>
    <w:rsid w:val="00A61158"/>
    <w:rsid w:val="00AF6EC9"/>
    <w:rsid w:val="00BB160B"/>
    <w:rsid w:val="00BE322D"/>
    <w:rsid w:val="00BE4203"/>
    <w:rsid w:val="00C71C5C"/>
    <w:rsid w:val="00D47042"/>
    <w:rsid w:val="00D83AC7"/>
    <w:rsid w:val="00DA62F3"/>
    <w:rsid w:val="00E36D59"/>
    <w:rsid w:val="00E36DC2"/>
    <w:rsid w:val="00E37B10"/>
    <w:rsid w:val="00EF0600"/>
    <w:rsid w:val="00F31A0F"/>
    <w:rsid w:val="00F9610D"/>
    <w:rsid w:val="00FC23B2"/>
    <w:rsid w:val="00FF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6B16F-6338-4175-98EF-5DDEEE54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ED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0EDA"/>
    <w:rPr>
      <w:color w:val="0000FF"/>
      <w:u w:val="single"/>
    </w:rPr>
  </w:style>
  <w:style w:type="paragraph" w:customStyle="1" w:styleId="T30X">
    <w:name w:val="T30X"/>
    <w:basedOn w:val="Normal"/>
    <w:uiPriority w:val="99"/>
    <w:rsid w:val="005E0EDA"/>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5E0EDA"/>
    <w:rPr>
      <w:rFonts w:ascii="Calibri" w:eastAsia="Calibri" w:hAnsi="Calibri"/>
      <w:sz w:val="20"/>
      <w:szCs w:val="20"/>
    </w:rPr>
  </w:style>
  <w:style w:type="character" w:customStyle="1" w:styleId="FootnoteTextChar">
    <w:name w:val="Footnote Text Char"/>
    <w:basedOn w:val="DefaultParagraphFont"/>
    <w:link w:val="FootnoteText"/>
    <w:uiPriority w:val="99"/>
    <w:rsid w:val="005E0EDA"/>
    <w:rPr>
      <w:rFonts w:ascii="Calibri" w:eastAsia="Calibri" w:hAnsi="Calibri" w:cs="Times New Roman"/>
      <w:sz w:val="20"/>
      <w:szCs w:val="20"/>
      <w:lang w:val="en-US"/>
    </w:rPr>
  </w:style>
  <w:style w:type="character" w:styleId="FootnoteReference">
    <w:name w:val="footnote reference"/>
    <w:uiPriority w:val="99"/>
    <w:unhideWhenUsed/>
    <w:rsid w:val="005E0EDA"/>
    <w:rPr>
      <w:vertAlign w:val="superscript"/>
    </w:rPr>
  </w:style>
  <w:style w:type="paragraph" w:styleId="BalloonText">
    <w:name w:val="Balloon Text"/>
    <w:basedOn w:val="Normal"/>
    <w:link w:val="BalloonTextChar"/>
    <w:uiPriority w:val="99"/>
    <w:semiHidden/>
    <w:unhideWhenUsed/>
    <w:rsid w:val="00172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09F"/>
    <w:rPr>
      <w:rFonts w:ascii="Segoe UI" w:eastAsia="Times New Roman" w:hAnsi="Segoe UI" w:cs="Segoe UI"/>
      <w:sz w:val="18"/>
      <w:szCs w:val="18"/>
      <w:lang w:val="en-US"/>
    </w:rPr>
  </w:style>
  <w:style w:type="paragraph" w:styleId="Header">
    <w:name w:val="header"/>
    <w:basedOn w:val="Normal"/>
    <w:link w:val="HeaderChar"/>
    <w:uiPriority w:val="99"/>
    <w:unhideWhenUsed/>
    <w:rsid w:val="0017209F"/>
    <w:pPr>
      <w:tabs>
        <w:tab w:val="center" w:pos="4513"/>
        <w:tab w:val="right" w:pos="9026"/>
      </w:tabs>
    </w:pPr>
  </w:style>
  <w:style w:type="character" w:customStyle="1" w:styleId="HeaderChar">
    <w:name w:val="Header Char"/>
    <w:basedOn w:val="DefaultParagraphFont"/>
    <w:link w:val="Header"/>
    <w:uiPriority w:val="99"/>
    <w:rsid w:val="0017209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7209F"/>
    <w:pPr>
      <w:tabs>
        <w:tab w:val="center" w:pos="4513"/>
        <w:tab w:val="right" w:pos="9026"/>
      </w:tabs>
    </w:pPr>
  </w:style>
  <w:style w:type="character" w:customStyle="1" w:styleId="FooterChar">
    <w:name w:val="Footer Char"/>
    <w:basedOn w:val="DefaultParagraphFont"/>
    <w:link w:val="Footer"/>
    <w:uiPriority w:val="99"/>
    <w:rsid w:val="0017209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5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Ranko</dc:creator>
  <cp:keywords/>
  <dc:description/>
  <cp:lastModifiedBy>Marina</cp:lastModifiedBy>
  <cp:revision>6</cp:revision>
  <cp:lastPrinted>2023-07-06T12:13:00Z</cp:lastPrinted>
  <dcterms:created xsi:type="dcterms:W3CDTF">2023-07-06T11:32:00Z</dcterms:created>
  <dcterms:modified xsi:type="dcterms:W3CDTF">2023-07-07T08:22:00Z</dcterms:modified>
</cp:coreProperties>
</file>