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C0" w:rsidRPr="00AF2062" w:rsidRDefault="00D044C0" w:rsidP="00D044C0">
      <w:pPr>
        <w:spacing w:after="0"/>
        <w:rPr>
          <w:rFonts w:ascii="Arial" w:hAnsi="Arial" w:cs="Arial"/>
        </w:rPr>
      </w:pPr>
    </w:p>
    <w:p w:rsidR="00D044C0" w:rsidRPr="00AF2062" w:rsidRDefault="00A7757D" w:rsidP="00D044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74364">
        <w:rPr>
          <w:rFonts w:ascii="Arial" w:hAnsi="Arial" w:cs="Arial"/>
        </w:rPr>
        <w:t xml:space="preserve"> Br: </w:t>
      </w:r>
      <w:r w:rsidR="002C66DC">
        <w:rPr>
          <w:rFonts w:ascii="Arial" w:hAnsi="Arial" w:cs="Arial"/>
        </w:rPr>
        <w:t>426</w:t>
      </w:r>
      <w:r w:rsidR="00374364">
        <w:rPr>
          <w:rFonts w:ascii="Arial" w:hAnsi="Arial" w:cs="Arial"/>
        </w:rPr>
        <w:t>/23-</w:t>
      </w:r>
      <w:r w:rsidR="002C66DC">
        <w:rPr>
          <w:rFonts w:ascii="Arial" w:hAnsi="Arial" w:cs="Arial"/>
        </w:rPr>
        <w:t>76040</w:t>
      </w:r>
      <w:r w:rsidR="00E23ED7">
        <w:rPr>
          <w:rFonts w:ascii="Arial" w:hAnsi="Arial" w:cs="Arial"/>
        </w:rPr>
        <w:t>/3</w:t>
      </w:r>
      <w:r w:rsidR="00374364">
        <w:rPr>
          <w:rFonts w:ascii="Arial" w:hAnsi="Arial" w:cs="Arial"/>
        </w:rPr>
        <w:t xml:space="preserve"> </w:t>
      </w:r>
      <w:r w:rsidR="00D044C0" w:rsidRPr="00AF2062">
        <w:rPr>
          <w:rFonts w:ascii="Arial" w:hAnsi="Arial" w:cs="Arial"/>
        </w:rPr>
        <w:t xml:space="preserve">      </w:t>
      </w:r>
      <w:r w:rsidR="00F85B9E">
        <w:rPr>
          <w:rFonts w:ascii="Arial" w:hAnsi="Arial" w:cs="Arial"/>
        </w:rPr>
        <w:t xml:space="preserve">  </w:t>
      </w:r>
      <w:r w:rsidR="00F85B9E">
        <w:rPr>
          <w:rFonts w:ascii="Arial" w:hAnsi="Arial" w:cs="Arial"/>
        </w:rPr>
        <w:tab/>
      </w:r>
      <w:r w:rsidR="00F85B9E">
        <w:rPr>
          <w:rFonts w:ascii="Arial" w:hAnsi="Arial" w:cs="Arial"/>
        </w:rPr>
        <w:tab/>
      </w:r>
      <w:r w:rsidR="00F85B9E">
        <w:rPr>
          <w:rFonts w:ascii="Arial" w:hAnsi="Arial" w:cs="Arial"/>
        </w:rPr>
        <w:tab/>
        <w:t xml:space="preserve">           </w:t>
      </w:r>
      <w:r w:rsidR="0037436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</w:t>
      </w:r>
      <w:r w:rsidR="002C66DC">
        <w:rPr>
          <w:rFonts w:ascii="Arial" w:hAnsi="Arial" w:cs="Arial"/>
        </w:rPr>
        <w:t>30</w:t>
      </w:r>
      <w:r w:rsidR="00374364">
        <w:rPr>
          <w:rFonts w:ascii="Arial" w:hAnsi="Arial" w:cs="Arial"/>
        </w:rPr>
        <w:t>.</w:t>
      </w:r>
      <w:r w:rsidR="002C66DC">
        <w:rPr>
          <w:rFonts w:ascii="Arial" w:hAnsi="Arial" w:cs="Arial"/>
        </w:rPr>
        <w:t>12</w:t>
      </w:r>
      <w:r w:rsidR="00F85B9E">
        <w:rPr>
          <w:rFonts w:ascii="Arial" w:hAnsi="Arial" w:cs="Arial"/>
        </w:rPr>
        <w:t>.</w:t>
      </w:r>
      <w:r w:rsidR="004C386A">
        <w:rPr>
          <w:rFonts w:ascii="Arial" w:hAnsi="Arial" w:cs="Arial"/>
        </w:rPr>
        <w:t>2023</w:t>
      </w:r>
      <w:r w:rsidR="00D044C0" w:rsidRPr="00AF2062">
        <w:rPr>
          <w:rFonts w:ascii="Arial" w:hAnsi="Arial" w:cs="Arial"/>
        </w:rPr>
        <w:t xml:space="preserve">. </w:t>
      </w:r>
      <w:proofErr w:type="spellStart"/>
      <w:r w:rsidR="00D044C0" w:rsidRPr="00AF2062">
        <w:rPr>
          <w:rFonts w:ascii="Arial" w:hAnsi="Arial" w:cs="Arial"/>
        </w:rPr>
        <w:t>godine</w:t>
      </w:r>
      <w:proofErr w:type="spellEnd"/>
    </w:p>
    <w:p w:rsidR="00D044C0" w:rsidRPr="00AF2062" w:rsidRDefault="00D044C0" w:rsidP="00D044C0">
      <w:pPr>
        <w:spacing w:after="0"/>
        <w:jc w:val="both"/>
        <w:outlineLvl w:val="0"/>
        <w:rPr>
          <w:rFonts w:ascii="Arial" w:hAnsi="Arial" w:cs="Arial"/>
          <w:bCs/>
        </w:rPr>
      </w:pPr>
    </w:p>
    <w:p w:rsidR="00D044C0" w:rsidRPr="00AF2062" w:rsidRDefault="00D044C0" w:rsidP="00D044C0">
      <w:pPr>
        <w:spacing w:after="0"/>
        <w:jc w:val="both"/>
        <w:outlineLvl w:val="0"/>
        <w:rPr>
          <w:rFonts w:ascii="Arial" w:hAnsi="Arial" w:cs="Arial"/>
          <w:b/>
          <w:bCs/>
        </w:rPr>
      </w:pPr>
      <w:r w:rsidRPr="00AF2062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skladu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odredbama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člana</w:t>
      </w:r>
      <w:proofErr w:type="spellEnd"/>
      <w:r>
        <w:rPr>
          <w:rFonts w:ascii="Arial" w:hAnsi="Arial" w:cs="Arial"/>
          <w:bCs/>
        </w:rPr>
        <w:t xml:space="preserve"> </w:t>
      </w:r>
      <w:r w:rsidRPr="00AF2062">
        <w:rPr>
          <w:rFonts w:ascii="Arial" w:hAnsi="Arial" w:cs="Arial"/>
          <w:bCs/>
        </w:rPr>
        <w:t xml:space="preserve">94 </w:t>
      </w:r>
      <w:proofErr w:type="spellStart"/>
      <w:r w:rsidRPr="00AF2062">
        <w:rPr>
          <w:rFonts w:ascii="Arial" w:hAnsi="Arial" w:cs="Arial"/>
          <w:bCs/>
        </w:rPr>
        <w:t>Zakona</w:t>
      </w:r>
      <w:proofErr w:type="spellEnd"/>
      <w:r w:rsidRPr="00AF2062">
        <w:rPr>
          <w:rFonts w:ascii="Arial" w:hAnsi="Arial" w:cs="Arial"/>
          <w:bCs/>
        </w:rPr>
        <w:t xml:space="preserve"> o </w:t>
      </w:r>
      <w:proofErr w:type="spellStart"/>
      <w:r w:rsidRPr="00AF2062">
        <w:rPr>
          <w:rFonts w:ascii="Arial" w:hAnsi="Arial" w:cs="Arial"/>
          <w:bCs/>
        </w:rPr>
        <w:t>javnim</w:t>
      </w:r>
      <w:proofErr w:type="spellEnd"/>
      <w:r w:rsidRPr="00AF2062">
        <w:rPr>
          <w:rFonts w:ascii="Arial" w:hAnsi="Arial" w:cs="Arial"/>
          <w:bCs/>
        </w:rPr>
        <w:t xml:space="preserve"> </w:t>
      </w:r>
      <w:proofErr w:type="spellStart"/>
      <w:r w:rsidRPr="00AF2062">
        <w:rPr>
          <w:rFonts w:ascii="Arial" w:hAnsi="Arial" w:cs="Arial"/>
          <w:bCs/>
        </w:rPr>
        <w:t>nabavkama</w:t>
      </w:r>
      <w:proofErr w:type="spellEnd"/>
      <w:r w:rsidRPr="00AF2062">
        <w:rPr>
          <w:rFonts w:ascii="Arial" w:hAnsi="Arial" w:cs="Arial"/>
          <w:bCs/>
        </w:rPr>
        <w:t xml:space="preserve"> (“</w:t>
      </w:r>
      <w:proofErr w:type="spellStart"/>
      <w:r w:rsidRPr="00AF2062">
        <w:rPr>
          <w:rFonts w:ascii="Arial" w:hAnsi="Arial" w:cs="Arial"/>
          <w:bCs/>
        </w:rPr>
        <w:t>Službeni</w:t>
      </w:r>
      <w:proofErr w:type="spellEnd"/>
      <w:r w:rsidRPr="00AF2062">
        <w:rPr>
          <w:rFonts w:ascii="Arial" w:hAnsi="Arial" w:cs="Arial"/>
          <w:bCs/>
        </w:rPr>
        <w:t xml:space="preserve"> list </w:t>
      </w:r>
      <w:proofErr w:type="spellStart"/>
      <w:r w:rsidRPr="00AF2062">
        <w:rPr>
          <w:rFonts w:ascii="Arial" w:hAnsi="Arial" w:cs="Arial"/>
          <w:bCs/>
        </w:rPr>
        <w:t>Crne</w:t>
      </w:r>
      <w:proofErr w:type="spellEnd"/>
      <w:r w:rsidRPr="00AF2062">
        <w:rPr>
          <w:rFonts w:ascii="Arial" w:hAnsi="Arial" w:cs="Arial"/>
          <w:bCs/>
        </w:rPr>
        <w:t xml:space="preserve"> Gore”, </w:t>
      </w:r>
      <w:proofErr w:type="spellStart"/>
      <w:r w:rsidRPr="00AF2062">
        <w:rPr>
          <w:rFonts w:ascii="Arial" w:hAnsi="Arial" w:cs="Arial"/>
          <w:bCs/>
        </w:rPr>
        <w:t>broj</w:t>
      </w:r>
      <w:proofErr w:type="spellEnd"/>
      <w:r w:rsidRPr="00AF2062">
        <w:rPr>
          <w:rFonts w:ascii="Arial" w:hAnsi="Arial" w:cs="Arial"/>
          <w:bCs/>
        </w:rPr>
        <w:t xml:space="preserve"> </w:t>
      </w:r>
      <w:r w:rsidR="00531C1B">
        <w:rPr>
          <w:rFonts w:ascii="Arial" w:hAnsi="Arial" w:cs="Arial"/>
          <w:bCs/>
        </w:rPr>
        <w:t>0</w:t>
      </w:r>
      <w:r w:rsidRPr="00AF2062">
        <w:rPr>
          <w:rFonts w:ascii="Arial" w:hAnsi="Arial" w:cs="Arial"/>
          <w:bCs/>
        </w:rPr>
        <w:t>74/19</w:t>
      </w:r>
      <w:r w:rsidR="00531C1B">
        <w:rPr>
          <w:rFonts w:ascii="Arial" w:hAnsi="Arial" w:cs="Arial"/>
          <w:bCs/>
        </w:rPr>
        <w:t>, 003/23, 011/23)</w:t>
      </w:r>
      <w:r w:rsidRPr="00AF2062">
        <w:rPr>
          <w:rFonts w:ascii="Arial" w:hAnsi="Arial" w:cs="Arial"/>
          <w:bCs/>
        </w:rPr>
        <w:t xml:space="preserve">, </w:t>
      </w:r>
      <w:proofErr w:type="spellStart"/>
      <w:r w:rsidRPr="00AF2062">
        <w:rPr>
          <w:rFonts w:ascii="Arial" w:hAnsi="Arial" w:cs="Arial"/>
          <w:bCs/>
        </w:rPr>
        <w:t>Komisija</w:t>
      </w:r>
      <w:proofErr w:type="spellEnd"/>
      <w:r w:rsidRPr="00AF2062">
        <w:rPr>
          <w:rFonts w:ascii="Arial" w:hAnsi="Arial" w:cs="Arial"/>
          <w:bCs/>
        </w:rPr>
        <w:t xml:space="preserve"> </w:t>
      </w:r>
      <w:proofErr w:type="spellStart"/>
      <w:r w:rsidRPr="00AF2062">
        <w:rPr>
          <w:rFonts w:ascii="Arial" w:hAnsi="Arial" w:cs="Arial"/>
          <w:bCs/>
        </w:rPr>
        <w:t>za</w:t>
      </w:r>
      <w:proofErr w:type="spellEnd"/>
      <w:r w:rsidRPr="00AF2062">
        <w:rPr>
          <w:rFonts w:ascii="Arial" w:hAnsi="Arial" w:cs="Arial"/>
          <w:bCs/>
        </w:rPr>
        <w:t xml:space="preserve"> </w:t>
      </w:r>
      <w:proofErr w:type="spellStart"/>
      <w:r w:rsidRPr="00AF2062">
        <w:rPr>
          <w:rFonts w:ascii="Arial" w:hAnsi="Arial" w:cs="Arial"/>
          <w:bCs/>
        </w:rPr>
        <w:t>sprovođenje</w:t>
      </w:r>
      <w:proofErr w:type="spellEnd"/>
      <w:r w:rsidRPr="00AF2062">
        <w:rPr>
          <w:rFonts w:ascii="Arial" w:hAnsi="Arial" w:cs="Arial"/>
          <w:bCs/>
        </w:rPr>
        <w:t xml:space="preserve"> </w:t>
      </w:r>
      <w:proofErr w:type="spellStart"/>
      <w:r w:rsidRPr="00AF2062">
        <w:rPr>
          <w:rFonts w:ascii="Arial" w:hAnsi="Arial" w:cs="Arial"/>
          <w:bCs/>
        </w:rPr>
        <w:t>postupka</w:t>
      </w:r>
      <w:proofErr w:type="spellEnd"/>
      <w:r w:rsidRPr="00AF2062">
        <w:rPr>
          <w:rFonts w:ascii="Arial" w:hAnsi="Arial" w:cs="Arial"/>
          <w:bCs/>
        </w:rPr>
        <w:t xml:space="preserve"> </w:t>
      </w:r>
      <w:proofErr w:type="spellStart"/>
      <w:r w:rsidRPr="00AF2062">
        <w:rPr>
          <w:rFonts w:ascii="Arial" w:hAnsi="Arial" w:cs="Arial"/>
          <w:bCs/>
        </w:rPr>
        <w:t>javne</w:t>
      </w:r>
      <w:proofErr w:type="spellEnd"/>
      <w:r w:rsidRPr="00AF2062">
        <w:rPr>
          <w:rFonts w:ascii="Arial" w:hAnsi="Arial" w:cs="Arial"/>
          <w:bCs/>
        </w:rPr>
        <w:t xml:space="preserve"> </w:t>
      </w:r>
      <w:proofErr w:type="spellStart"/>
      <w:r w:rsidRPr="00AF2062">
        <w:rPr>
          <w:rFonts w:ascii="Arial" w:hAnsi="Arial" w:cs="Arial"/>
          <w:bCs/>
        </w:rPr>
        <w:t>nabavke</w:t>
      </w:r>
      <w:proofErr w:type="spellEnd"/>
      <w:r w:rsidRPr="00AF2062">
        <w:rPr>
          <w:rFonts w:ascii="Arial" w:hAnsi="Arial" w:cs="Arial"/>
          <w:bCs/>
        </w:rPr>
        <w:t xml:space="preserve"> </w:t>
      </w:r>
      <w:r w:rsidRPr="00AF2062">
        <w:rPr>
          <w:rFonts w:ascii="Arial" w:hAnsi="Arial" w:cs="Arial"/>
          <w:b/>
          <w:bCs/>
        </w:rPr>
        <w:t xml:space="preserve">o b j a v </w:t>
      </w:r>
      <w:proofErr w:type="spellStart"/>
      <w:r w:rsidRPr="00AF2062">
        <w:rPr>
          <w:rFonts w:ascii="Arial" w:hAnsi="Arial" w:cs="Arial"/>
          <w:b/>
          <w:bCs/>
        </w:rPr>
        <w:t>lj</w:t>
      </w:r>
      <w:proofErr w:type="spellEnd"/>
      <w:r w:rsidRPr="00AF2062">
        <w:rPr>
          <w:rFonts w:ascii="Arial" w:hAnsi="Arial" w:cs="Arial"/>
          <w:b/>
          <w:bCs/>
        </w:rPr>
        <w:t xml:space="preserve"> u j e</w:t>
      </w:r>
    </w:p>
    <w:p w:rsidR="00D044C0" w:rsidRPr="00AF2062" w:rsidRDefault="00D044C0" w:rsidP="00D044C0">
      <w:pPr>
        <w:spacing w:after="0"/>
        <w:jc w:val="center"/>
        <w:outlineLvl w:val="0"/>
        <w:rPr>
          <w:rFonts w:ascii="Arial" w:hAnsi="Arial" w:cs="Arial"/>
          <w:b/>
          <w:bCs/>
        </w:rPr>
      </w:pPr>
    </w:p>
    <w:p w:rsidR="00D044C0" w:rsidRPr="00BF0F0C" w:rsidRDefault="00A85AEF" w:rsidP="00D044C0">
      <w:pPr>
        <w:spacing w:after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IZMJENU</w:t>
      </w:r>
      <w:r w:rsidR="00D67D3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br. 1</w:t>
      </w:r>
    </w:p>
    <w:p w:rsidR="00D044C0" w:rsidRDefault="00C62BDF" w:rsidP="00D044C0">
      <w:pPr>
        <w:spacing w:after="0"/>
        <w:jc w:val="center"/>
        <w:outlineLvl w:val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Tenderske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dokumentacije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broj</w:t>
      </w:r>
      <w:proofErr w:type="spellEnd"/>
      <w:r>
        <w:rPr>
          <w:rFonts w:ascii="Arial" w:hAnsi="Arial" w:cs="Arial"/>
          <w:bCs/>
        </w:rPr>
        <w:t xml:space="preserve"> </w:t>
      </w:r>
      <w:r w:rsidR="002C66DC">
        <w:rPr>
          <w:rFonts w:ascii="Arial" w:hAnsi="Arial" w:cs="Arial"/>
          <w:bCs/>
        </w:rPr>
        <w:t>66</w:t>
      </w:r>
      <w:r w:rsidR="00374364">
        <w:rPr>
          <w:rFonts w:ascii="Arial" w:hAnsi="Arial" w:cs="Arial"/>
          <w:bCs/>
        </w:rPr>
        <w:t xml:space="preserve">/23 od </w:t>
      </w:r>
      <w:r w:rsidR="002C66DC">
        <w:rPr>
          <w:rFonts w:ascii="Arial" w:hAnsi="Arial" w:cs="Arial"/>
          <w:bCs/>
        </w:rPr>
        <w:t>29</w:t>
      </w:r>
      <w:r w:rsidR="00374364">
        <w:rPr>
          <w:rFonts w:ascii="Arial" w:hAnsi="Arial" w:cs="Arial"/>
          <w:bCs/>
        </w:rPr>
        <w:t>.</w:t>
      </w:r>
      <w:r w:rsidR="002C66DC">
        <w:rPr>
          <w:rFonts w:ascii="Arial" w:hAnsi="Arial" w:cs="Arial"/>
          <w:bCs/>
        </w:rPr>
        <w:t>12</w:t>
      </w:r>
      <w:r w:rsidR="00374364">
        <w:rPr>
          <w:rFonts w:ascii="Arial" w:hAnsi="Arial" w:cs="Arial"/>
          <w:bCs/>
        </w:rPr>
        <w:t>.</w:t>
      </w:r>
      <w:r w:rsidR="004C386A">
        <w:rPr>
          <w:rFonts w:ascii="Arial" w:hAnsi="Arial" w:cs="Arial"/>
          <w:bCs/>
        </w:rPr>
        <w:t>2023</w:t>
      </w:r>
      <w:r w:rsidR="00531C1B">
        <w:rPr>
          <w:rFonts w:ascii="Arial" w:hAnsi="Arial" w:cs="Arial"/>
          <w:bCs/>
        </w:rPr>
        <w:t xml:space="preserve">. </w:t>
      </w:r>
      <w:proofErr w:type="spellStart"/>
      <w:r w:rsidR="00D044C0" w:rsidRPr="00483F91">
        <w:rPr>
          <w:rFonts w:ascii="Arial" w:hAnsi="Arial" w:cs="Arial"/>
          <w:bCs/>
        </w:rPr>
        <w:t>godine</w:t>
      </w:r>
      <w:proofErr w:type="spellEnd"/>
      <w:r w:rsidR="00D044C0" w:rsidRPr="00483F91">
        <w:rPr>
          <w:rFonts w:ascii="Arial" w:hAnsi="Arial" w:cs="Arial"/>
          <w:bCs/>
        </w:rPr>
        <w:t xml:space="preserve"> </w:t>
      </w:r>
      <w:proofErr w:type="spellStart"/>
      <w:r w:rsidR="00D044C0" w:rsidRPr="00483F91">
        <w:rPr>
          <w:rFonts w:ascii="Arial" w:hAnsi="Arial" w:cs="Arial"/>
          <w:bCs/>
        </w:rPr>
        <w:t>za</w:t>
      </w:r>
      <w:proofErr w:type="spellEnd"/>
      <w:r w:rsidR="00D044C0" w:rsidRPr="00483F91">
        <w:rPr>
          <w:rFonts w:ascii="Arial" w:hAnsi="Arial" w:cs="Arial"/>
          <w:bCs/>
        </w:rPr>
        <w:t xml:space="preserve"> </w:t>
      </w:r>
      <w:proofErr w:type="spellStart"/>
      <w:r w:rsidR="00D044C0" w:rsidRPr="00483F91">
        <w:rPr>
          <w:rFonts w:ascii="Arial" w:hAnsi="Arial" w:cs="Arial"/>
          <w:bCs/>
        </w:rPr>
        <w:t>Otvoreni</w:t>
      </w:r>
      <w:proofErr w:type="spellEnd"/>
      <w:r w:rsidR="00D044C0" w:rsidRPr="00483F91">
        <w:rPr>
          <w:rFonts w:ascii="Arial" w:hAnsi="Arial" w:cs="Arial"/>
          <w:bCs/>
        </w:rPr>
        <w:t xml:space="preserve"> </w:t>
      </w:r>
      <w:proofErr w:type="spellStart"/>
      <w:r w:rsidR="00D044C0" w:rsidRPr="00483F91">
        <w:rPr>
          <w:rFonts w:ascii="Arial" w:hAnsi="Arial" w:cs="Arial"/>
          <w:bCs/>
        </w:rPr>
        <w:t>postupak</w:t>
      </w:r>
      <w:proofErr w:type="spellEnd"/>
      <w:r w:rsidR="004C386A">
        <w:rPr>
          <w:rFonts w:ascii="Arial" w:hAnsi="Arial" w:cs="Arial"/>
          <w:bCs/>
        </w:rPr>
        <w:t xml:space="preserve"> </w:t>
      </w:r>
      <w:proofErr w:type="spellStart"/>
      <w:r w:rsidR="004C386A">
        <w:rPr>
          <w:rFonts w:ascii="Arial" w:hAnsi="Arial" w:cs="Arial"/>
          <w:bCs/>
        </w:rPr>
        <w:t>javne</w:t>
      </w:r>
      <w:proofErr w:type="spellEnd"/>
      <w:r w:rsidR="004C386A">
        <w:rPr>
          <w:rFonts w:ascii="Arial" w:hAnsi="Arial" w:cs="Arial"/>
          <w:bCs/>
        </w:rPr>
        <w:t xml:space="preserve"> </w:t>
      </w:r>
      <w:proofErr w:type="spellStart"/>
      <w:r w:rsidR="004C386A">
        <w:rPr>
          <w:rFonts w:ascii="Arial" w:hAnsi="Arial" w:cs="Arial"/>
          <w:bCs/>
        </w:rPr>
        <w:t>nabavke</w:t>
      </w:r>
      <w:proofErr w:type="spellEnd"/>
      <w:r w:rsidR="004C386A">
        <w:rPr>
          <w:rFonts w:ascii="Arial" w:hAnsi="Arial" w:cs="Arial"/>
          <w:bCs/>
        </w:rPr>
        <w:t xml:space="preserve"> </w:t>
      </w:r>
      <w:proofErr w:type="spellStart"/>
      <w:r w:rsidR="004C386A">
        <w:rPr>
          <w:rFonts w:ascii="Arial" w:hAnsi="Arial" w:cs="Arial"/>
          <w:bCs/>
        </w:rPr>
        <w:t>z</w:t>
      </w:r>
      <w:r w:rsidR="00374364">
        <w:rPr>
          <w:rFonts w:ascii="Arial" w:hAnsi="Arial" w:cs="Arial"/>
          <w:bCs/>
        </w:rPr>
        <w:t>a</w:t>
      </w:r>
      <w:proofErr w:type="spellEnd"/>
      <w:r w:rsidR="00374364">
        <w:rPr>
          <w:rFonts w:ascii="Arial" w:hAnsi="Arial" w:cs="Arial"/>
          <w:bCs/>
        </w:rPr>
        <w:t xml:space="preserve"> </w:t>
      </w:r>
      <w:proofErr w:type="spellStart"/>
      <w:r w:rsidR="00374364">
        <w:rPr>
          <w:rFonts w:ascii="Arial" w:hAnsi="Arial" w:cs="Arial"/>
          <w:bCs/>
        </w:rPr>
        <w:t>nabavku</w:t>
      </w:r>
      <w:proofErr w:type="spellEnd"/>
      <w:r w:rsidR="00374364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usluge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održavanja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i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unapređenje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sistema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sistema</w:t>
      </w:r>
      <w:proofErr w:type="spellEnd"/>
      <w:r w:rsidR="002C66DC" w:rsidRPr="002C66DC">
        <w:rPr>
          <w:rFonts w:ascii="Arial" w:hAnsi="Arial" w:cs="Arial"/>
          <w:bCs/>
        </w:rPr>
        <w:t xml:space="preserve"> video </w:t>
      </w:r>
      <w:proofErr w:type="spellStart"/>
      <w:r w:rsidR="002C66DC" w:rsidRPr="002C66DC">
        <w:rPr>
          <w:rFonts w:ascii="Arial" w:hAnsi="Arial" w:cs="Arial"/>
          <w:bCs/>
        </w:rPr>
        <w:t>nadzor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granice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i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sistema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elektronskih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senzora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za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kontrolu</w:t>
      </w:r>
      <w:proofErr w:type="spellEnd"/>
      <w:r w:rsidR="002C66DC" w:rsidRPr="002C66DC">
        <w:rPr>
          <w:rFonts w:ascii="Arial" w:hAnsi="Arial" w:cs="Arial"/>
          <w:bCs/>
        </w:rPr>
        <w:t xml:space="preserve"> </w:t>
      </w:r>
      <w:proofErr w:type="spellStart"/>
      <w:r w:rsidR="002C66DC" w:rsidRPr="002C66DC">
        <w:rPr>
          <w:rFonts w:ascii="Arial" w:hAnsi="Arial" w:cs="Arial"/>
          <w:bCs/>
        </w:rPr>
        <w:t>granice</w:t>
      </w:r>
      <w:proofErr w:type="spellEnd"/>
    </w:p>
    <w:p w:rsidR="00A7757D" w:rsidRPr="00D51A3B" w:rsidRDefault="00A7757D" w:rsidP="00D044C0">
      <w:pPr>
        <w:spacing w:after="0"/>
        <w:jc w:val="center"/>
        <w:outlineLvl w:val="0"/>
        <w:rPr>
          <w:rFonts w:ascii="Arial" w:hAnsi="Arial" w:cs="Arial"/>
          <w:bCs/>
          <w:color w:val="FF0000"/>
        </w:rPr>
      </w:pPr>
      <w:bookmarkStart w:id="0" w:name="_GoBack"/>
      <w:bookmarkEnd w:id="0"/>
    </w:p>
    <w:p w:rsidR="00E70B4D" w:rsidRPr="00F2184C" w:rsidRDefault="00E70B4D" w:rsidP="00D044C0">
      <w:pPr>
        <w:spacing w:after="0" w:line="240" w:lineRule="auto"/>
        <w:rPr>
          <w:rFonts w:ascii="Arial" w:hAnsi="Arial" w:cs="Arial"/>
          <w:b/>
          <w:shd w:val="clear" w:color="auto" w:fill="F6F5F4"/>
        </w:rPr>
      </w:pPr>
    </w:p>
    <w:p w:rsidR="00F2184C" w:rsidRPr="00C4754A" w:rsidRDefault="00F2184C" w:rsidP="00C4754A">
      <w:pPr>
        <w:spacing w:after="0" w:line="240" w:lineRule="auto"/>
        <w:jc w:val="both"/>
        <w:rPr>
          <w:rFonts w:ascii="Arial" w:hAnsi="Arial" w:cs="Arial"/>
          <w:b/>
        </w:rPr>
      </w:pPr>
      <w:r w:rsidRPr="00C4754A">
        <w:rPr>
          <w:rFonts w:ascii="Arial" w:hAnsi="Arial" w:cs="Arial"/>
          <w:b/>
        </w:rPr>
        <w:t xml:space="preserve">U </w:t>
      </w:r>
      <w:proofErr w:type="spellStart"/>
      <w:r w:rsidRPr="00C4754A">
        <w:rPr>
          <w:rFonts w:ascii="Arial" w:hAnsi="Arial" w:cs="Arial"/>
          <w:b/>
        </w:rPr>
        <w:t>dijelu</w:t>
      </w:r>
      <w:proofErr w:type="spellEnd"/>
      <w:r w:rsidRPr="00C4754A">
        <w:rPr>
          <w:rFonts w:ascii="Arial" w:hAnsi="Arial" w:cs="Arial"/>
          <w:b/>
        </w:rPr>
        <w:t xml:space="preserve"> </w:t>
      </w:r>
      <w:proofErr w:type="spellStart"/>
      <w:r w:rsidRPr="00C4754A">
        <w:rPr>
          <w:rFonts w:ascii="Arial" w:hAnsi="Arial" w:cs="Arial"/>
          <w:b/>
        </w:rPr>
        <w:t>Uslovi</w:t>
      </w:r>
      <w:proofErr w:type="spellEnd"/>
      <w:r w:rsidRPr="00C4754A">
        <w:rPr>
          <w:rFonts w:ascii="Arial" w:hAnsi="Arial" w:cs="Arial"/>
          <w:b/>
        </w:rPr>
        <w:t xml:space="preserve"> </w:t>
      </w:r>
      <w:proofErr w:type="spellStart"/>
      <w:r w:rsidRPr="00C4754A">
        <w:rPr>
          <w:rFonts w:ascii="Arial" w:hAnsi="Arial" w:cs="Arial"/>
          <w:b/>
        </w:rPr>
        <w:t>za</w:t>
      </w:r>
      <w:proofErr w:type="spellEnd"/>
      <w:r w:rsidRPr="00C4754A">
        <w:rPr>
          <w:rFonts w:ascii="Arial" w:hAnsi="Arial" w:cs="Arial"/>
          <w:b/>
        </w:rPr>
        <w:t xml:space="preserve"> </w:t>
      </w:r>
      <w:proofErr w:type="spellStart"/>
      <w:r w:rsidRPr="00C4754A">
        <w:rPr>
          <w:rFonts w:ascii="Arial" w:hAnsi="Arial" w:cs="Arial"/>
          <w:b/>
        </w:rPr>
        <w:t>učešće</w:t>
      </w:r>
      <w:proofErr w:type="spellEnd"/>
      <w:r w:rsidRPr="00C4754A">
        <w:rPr>
          <w:rFonts w:ascii="Arial" w:hAnsi="Arial" w:cs="Arial"/>
          <w:b/>
        </w:rPr>
        <w:t xml:space="preserve"> u </w:t>
      </w:r>
      <w:proofErr w:type="spellStart"/>
      <w:r w:rsidRPr="00C4754A">
        <w:rPr>
          <w:rFonts w:ascii="Arial" w:hAnsi="Arial" w:cs="Arial"/>
          <w:b/>
        </w:rPr>
        <w:t>postupku</w:t>
      </w:r>
      <w:proofErr w:type="spellEnd"/>
      <w:r w:rsidRPr="00C4754A">
        <w:rPr>
          <w:rFonts w:ascii="Arial" w:hAnsi="Arial" w:cs="Arial"/>
          <w:b/>
        </w:rPr>
        <w:t xml:space="preserve"> </w:t>
      </w:r>
      <w:proofErr w:type="spellStart"/>
      <w:r w:rsidRPr="00C4754A">
        <w:rPr>
          <w:rFonts w:ascii="Arial" w:hAnsi="Arial" w:cs="Arial"/>
          <w:b/>
        </w:rPr>
        <w:t>i</w:t>
      </w:r>
      <w:proofErr w:type="spellEnd"/>
      <w:r w:rsidRPr="00C4754A">
        <w:rPr>
          <w:rFonts w:ascii="Arial" w:hAnsi="Arial" w:cs="Arial"/>
          <w:b/>
        </w:rPr>
        <w:t xml:space="preserve"> </w:t>
      </w:r>
      <w:proofErr w:type="spellStart"/>
      <w:r w:rsidRPr="00C4754A">
        <w:rPr>
          <w:rFonts w:ascii="Arial" w:hAnsi="Arial" w:cs="Arial"/>
          <w:b/>
        </w:rPr>
        <w:t>zahtjevi</w:t>
      </w:r>
      <w:proofErr w:type="spellEnd"/>
      <w:r w:rsidRPr="00C4754A">
        <w:rPr>
          <w:rFonts w:ascii="Arial" w:hAnsi="Arial" w:cs="Arial"/>
          <w:b/>
        </w:rPr>
        <w:t xml:space="preserve"> u </w:t>
      </w:r>
      <w:proofErr w:type="spellStart"/>
      <w:r w:rsidRPr="00C4754A">
        <w:rPr>
          <w:rFonts w:ascii="Arial" w:hAnsi="Arial" w:cs="Arial"/>
          <w:b/>
        </w:rPr>
        <w:t>pogledu</w:t>
      </w:r>
      <w:proofErr w:type="spellEnd"/>
      <w:r w:rsidRPr="00C4754A">
        <w:rPr>
          <w:rFonts w:ascii="Arial" w:hAnsi="Arial" w:cs="Arial"/>
          <w:b/>
        </w:rPr>
        <w:t xml:space="preserve"> </w:t>
      </w:r>
      <w:proofErr w:type="spellStart"/>
      <w:r w:rsidRPr="00C4754A">
        <w:rPr>
          <w:rFonts w:ascii="Arial" w:hAnsi="Arial" w:cs="Arial"/>
          <w:b/>
        </w:rPr>
        <w:t>načina</w:t>
      </w:r>
      <w:proofErr w:type="spellEnd"/>
      <w:r w:rsidRPr="00C4754A">
        <w:rPr>
          <w:rFonts w:ascii="Arial" w:hAnsi="Arial" w:cs="Arial"/>
          <w:b/>
        </w:rPr>
        <w:t xml:space="preserve"> </w:t>
      </w:r>
      <w:proofErr w:type="spellStart"/>
      <w:r w:rsidRPr="00C4754A">
        <w:rPr>
          <w:rFonts w:ascii="Arial" w:hAnsi="Arial" w:cs="Arial"/>
          <w:b/>
        </w:rPr>
        <w:t>izvršavanja</w:t>
      </w:r>
      <w:proofErr w:type="spellEnd"/>
      <w:r w:rsidRPr="00C4754A">
        <w:rPr>
          <w:rFonts w:ascii="Arial" w:hAnsi="Arial" w:cs="Arial"/>
          <w:b/>
        </w:rPr>
        <w:t xml:space="preserve"> </w:t>
      </w:r>
      <w:proofErr w:type="spellStart"/>
      <w:r w:rsidRPr="00C4754A">
        <w:rPr>
          <w:rFonts w:ascii="Arial" w:hAnsi="Arial" w:cs="Arial"/>
          <w:b/>
        </w:rPr>
        <w:t>predmeta</w:t>
      </w:r>
      <w:proofErr w:type="spellEnd"/>
      <w:r w:rsidRPr="00C4754A">
        <w:rPr>
          <w:rFonts w:ascii="Arial" w:hAnsi="Arial" w:cs="Arial"/>
          <w:b/>
        </w:rPr>
        <w:t xml:space="preserve"> </w:t>
      </w:r>
      <w:proofErr w:type="spellStart"/>
      <w:r w:rsidRPr="00C4754A">
        <w:rPr>
          <w:rFonts w:ascii="Arial" w:hAnsi="Arial" w:cs="Arial"/>
          <w:b/>
        </w:rPr>
        <w:t>nabavke</w:t>
      </w:r>
      <w:proofErr w:type="spellEnd"/>
      <w:r w:rsidRPr="00C4754A">
        <w:rPr>
          <w:rFonts w:ascii="Arial" w:hAnsi="Arial" w:cs="Arial"/>
          <w:b/>
        </w:rPr>
        <w:t xml:space="preserve">: </w:t>
      </w:r>
    </w:p>
    <w:p w:rsidR="00F2184C" w:rsidRDefault="00F2184C" w:rsidP="00F2184C">
      <w:pPr>
        <w:spacing w:after="0" w:line="240" w:lineRule="auto"/>
        <w:jc w:val="both"/>
        <w:rPr>
          <w:rFonts w:ascii="Arial" w:hAnsi="Arial" w:cs="Arial"/>
          <w:b/>
        </w:rPr>
      </w:pPr>
    </w:p>
    <w:p w:rsidR="002C05BA" w:rsidRDefault="002C05BA" w:rsidP="002C05BA">
      <w:pPr>
        <w:spacing w:after="0" w:line="240" w:lineRule="auto"/>
        <w:rPr>
          <w:rFonts w:ascii="Arial" w:hAnsi="Arial" w:cs="Arial"/>
          <w:b/>
          <w:shd w:val="clear" w:color="auto" w:fill="F6F5F4"/>
        </w:rPr>
      </w:pPr>
      <w:proofErr w:type="spellStart"/>
      <w:r w:rsidRPr="00C4754A">
        <w:rPr>
          <w:rFonts w:ascii="Arial" w:hAnsi="Arial" w:cs="Arial"/>
          <w:b/>
          <w:shd w:val="clear" w:color="auto" w:fill="F6F5F4"/>
        </w:rPr>
        <w:t>Mijenja</w:t>
      </w:r>
      <w:proofErr w:type="spellEnd"/>
      <w:r w:rsidRPr="00C4754A">
        <w:rPr>
          <w:rFonts w:ascii="Arial" w:hAnsi="Arial" w:cs="Arial"/>
          <w:b/>
          <w:shd w:val="clear" w:color="auto" w:fill="F6F5F4"/>
        </w:rPr>
        <w:t xml:space="preserve"> se </w:t>
      </w:r>
      <w:proofErr w:type="spellStart"/>
      <w:r w:rsidRPr="00C4754A">
        <w:rPr>
          <w:rFonts w:ascii="Arial" w:hAnsi="Arial" w:cs="Arial"/>
          <w:b/>
          <w:shd w:val="clear" w:color="auto" w:fill="F6F5F4"/>
        </w:rPr>
        <w:t>st</w:t>
      </w:r>
      <w:r>
        <w:rPr>
          <w:rFonts w:ascii="Arial" w:hAnsi="Arial" w:cs="Arial"/>
          <w:b/>
          <w:shd w:val="clear" w:color="auto" w:fill="F6F5F4"/>
        </w:rPr>
        <w:t>avka</w:t>
      </w:r>
      <w:proofErr w:type="spellEnd"/>
      <w:r>
        <w:rPr>
          <w:rFonts w:ascii="Arial" w:hAnsi="Arial" w:cs="Arial"/>
          <w:b/>
          <w:shd w:val="clear" w:color="auto" w:fill="F6F5F4"/>
        </w:rPr>
        <w:t>:</w:t>
      </w:r>
    </w:p>
    <w:p w:rsidR="002C05BA" w:rsidRDefault="002C05BA" w:rsidP="002C05BA">
      <w:pPr>
        <w:spacing w:after="0" w:line="240" w:lineRule="auto"/>
        <w:rPr>
          <w:rFonts w:ascii="Arial" w:hAnsi="Arial" w:cs="Arial"/>
          <w:b/>
          <w:shd w:val="clear" w:color="auto" w:fill="F6F5F4"/>
        </w:rPr>
      </w:pPr>
      <w:r>
        <w:rPr>
          <w:rFonts w:ascii="Arial" w:hAnsi="Arial" w:cs="Arial"/>
          <w:b/>
          <w:shd w:val="clear" w:color="auto" w:fill="F6F5F4"/>
        </w:rPr>
        <w:t xml:space="preserve"> </w:t>
      </w:r>
    </w:p>
    <w:p w:rsidR="002C05BA" w:rsidRPr="00C4754A" w:rsidRDefault="002C66DC" w:rsidP="002C05BA">
      <w:pPr>
        <w:spacing w:after="0" w:line="240" w:lineRule="auto"/>
        <w:rPr>
          <w:rFonts w:ascii="Arial" w:hAnsi="Arial" w:cs="Arial"/>
          <w:shd w:val="clear" w:color="auto" w:fill="F6F5F4"/>
        </w:rPr>
      </w:pPr>
      <w:proofErr w:type="spellStart"/>
      <w:r>
        <w:rPr>
          <w:rFonts w:ascii="Arial" w:hAnsi="Arial" w:cs="Arial"/>
          <w:b/>
          <w:shd w:val="clear" w:color="auto" w:fill="F6F5F4"/>
        </w:rPr>
        <w:t>Drugi</w:t>
      </w:r>
      <w:proofErr w:type="spellEnd"/>
      <w:r>
        <w:rPr>
          <w:rFonts w:ascii="Arial" w:hAnsi="Arial" w:cs="Arial"/>
          <w:b/>
          <w:shd w:val="clear" w:color="auto" w:fill="F6F5F4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6F5F4"/>
        </w:rPr>
        <w:t>uslov</w:t>
      </w:r>
      <w:proofErr w:type="spellEnd"/>
      <w:r w:rsidR="002C05BA" w:rsidRPr="00CF24FA">
        <w:rPr>
          <w:rFonts w:ascii="Arial" w:hAnsi="Arial" w:cs="Arial"/>
          <w:b/>
          <w:shd w:val="clear" w:color="auto" w:fill="F6F5F4"/>
        </w:rPr>
        <w:t>:</w:t>
      </w:r>
      <w:r w:rsidR="002C05BA" w:rsidRPr="00C4754A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Ponuđač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je </w:t>
      </w:r>
      <w:proofErr w:type="spellStart"/>
      <w:r w:rsidRPr="002C66DC">
        <w:rPr>
          <w:rFonts w:ascii="Arial" w:hAnsi="Arial" w:cs="Arial"/>
          <w:shd w:val="clear" w:color="auto" w:fill="F6F5F4"/>
        </w:rPr>
        <w:t>dužan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da </w:t>
      </w:r>
      <w:proofErr w:type="spellStart"/>
      <w:r w:rsidRPr="002C66DC">
        <w:rPr>
          <w:rFonts w:ascii="Arial" w:hAnsi="Arial" w:cs="Arial"/>
          <w:shd w:val="clear" w:color="auto" w:fill="F6F5F4"/>
        </w:rPr>
        <w:t>dostavi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ovlašćenje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proizvođača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, </w:t>
      </w:r>
      <w:proofErr w:type="spellStart"/>
      <w:r w:rsidRPr="002C66DC">
        <w:rPr>
          <w:rFonts w:ascii="Arial" w:hAnsi="Arial" w:cs="Arial"/>
          <w:shd w:val="clear" w:color="auto" w:fill="F6F5F4"/>
        </w:rPr>
        <w:t>zastupnika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ili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predstavnika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proizvođača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opreme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koja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je </w:t>
      </w:r>
      <w:proofErr w:type="spellStart"/>
      <w:r w:rsidRPr="002C66DC">
        <w:rPr>
          <w:rFonts w:ascii="Arial" w:hAnsi="Arial" w:cs="Arial"/>
          <w:shd w:val="clear" w:color="auto" w:fill="F6F5F4"/>
        </w:rPr>
        <w:t>predmet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nabavke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, </w:t>
      </w:r>
      <w:proofErr w:type="spellStart"/>
      <w:r w:rsidRPr="002C66DC">
        <w:rPr>
          <w:rFonts w:ascii="Arial" w:hAnsi="Arial" w:cs="Arial"/>
          <w:shd w:val="clear" w:color="auto" w:fill="F6F5F4"/>
        </w:rPr>
        <w:t>odnosno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mora da </w:t>
      </w:r>
      <w:proofErr w:type="spellStart"/>
      <w:r w:rsidRPr="002C66DC">
        <w:rPr>
          <w:rFonts w:ascii="Arial" w:hAnsi="Arial" w:cs="Arial"/>
          <w:shd w:val="clear" w:color="auto" w:fill="F6F5F4"/>
        </w:rPr>
        <w:t>ima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odgovarajući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dokaz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proizvođača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, </w:t>
      </w:r>
      <w:proofErr w:type="spellStart"/>
      <w:r w:rsidRPr="002C66DC">
        <w:rPr>
          <w:rFonts w:ascii="Arial" w:hAnsi="Arial" w:cs="Arial"/>
          <w:shd w:val="clear" w:color="auto" w:fill="F6F5F4"/>
        </w:rPr>
        <w:t>zastupnika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ili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predstavnika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proizvođača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(</w:t>
      </w:r>
      <w:proofErr w:type="spellStart"/>
      <w:r w:rsidRPr="002C66DC">
        <w:rPr>
          <w:rFonts w:ascii="Arial" w:hAnsi="Arial" w:cs="Arial"/>
          <w:shd w:val="clear" w:color="auto" w:fill="F6F5F4"/>
        </w:rPr>
        <w:t>sertifikat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ili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drugi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akt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) </w:t>
      </w:r>
      <w:proofErr w:type="spellStart"/>
      <w:r w:rsidRPr="002C66DC">
        <w:rPr>
          <w:rFonts w:ascii="Arial" w:hAnsi="Arial" w:cs="Arial"/>
          <w:shd w:val="clear" w:color="auto" w:fill="F6F5F4"/>
        </w:rPr>
        <w:t>kojim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se </w:t>
      </w:r>
      <w:proofErr w:type="spellStart"/>
      <w:r w:rsidRPr="002C66DC">
        <w:rPr>
          <w:rFonts w:ascii="Arial" w:hAnsi="Arial" w:cs="Arial"/>
          <w:shd w:val="clear" w:color="auto" w:fill="F6F5F4"/>
        </w:rPr>
        <w:t>potvrđuje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da je </w:t>
      </w:r>
      <w:proofErr w:type="spellStart"/>
      <w:r w:rsidRPr="002C66DC">
        <w:rPr>
          <w:rFonts w:ascii="Arial" w:hAnsi="Arial" w:cs="Arial"/>
          <w:shd w:val="clear" w:color="auto" w:fill="F6F5F4"/>
        </w:rPr>
        <w:t>ovlašćen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da </w:t>
      </w:r>
      <w:proofErr w:type="spellStart"/>
      <w:r w:rsidRPr="002C66DC">
        <w:rPr>
          <w:rFonts w:ascii="Arial" w:hAnsi="Arial" w:cs="Arial"/>
          <w:shd w:val="clear" w:color="auto" w:fill="F6F5F4"/>
        </w:rPr>
        <w:t>vrši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uslugu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servisiranja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opreme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koja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je </w:t>
      </w:r>
      <w:proofErr w:type="spellStart"/>
      <w:r w:rsidRPr="002C66DC">
        <w:rPr>
          <w:rFonts w:ascii="Arial" w:hAnsi="Arial" w:cs="Arial"/>
          <w:shd w:val="clear" w:color="auto" w:fill="F6F5F4"/>
        </w:rPr>
        <w:t>predmet</w:t>
      </w:r>
      <w:proofErr w:type="spellEnd"/>
      <w:r w:rsidRPr="002C66DC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2C66DC">
        <w:rPr>
          <w:rFonts w:ascii="Arial" w:hAnsi="Arial" w:cs="Arial"/>
          <w:shd w:val="clear" w:color="auto" w:fill="F6F5F4"/>
        </w:rPr>
        <w:t>nabavke</w:t>
      </w:r>
      <w:proofErr w:type="spellEnd"/>
      <w:r w:rsidRPr="002C66DC">
        <w:rPr>
          <w:rFonts w:ascii="Arial" w:hAnsi="Arial" w:cs="Arial"/>
          <w:shd w:val="clear" w:color="auto" w:fill="F6F5F4"/>
        </w:rPr>
        <w:t>.</w:t>
      </w:r>
    </w:p>
    <w:p w:rsidR="002C05BA" w:rsidRPr="00C4754A" w:rsidRDefault="002C05BA" w:rsidP="002C05BA">
      <w:pPr>
        <w:spacing w:after="0" w:line="240" w:lineRule="auto"/>
        <w:rPr>
          <w:rFonts w:ascii="Arial" w:hAnsi="Arial" w:cs="Arial"/>
          <w:shd w:val="clear" w:color="auto" w:fill="F6F5F4"/>
        </w:rPr>
      </w:pPr>
    </w:p>
    <w:p w:rsidR="002C05BA" w:rsidRPr="00377EA2" w:rsidRDefault="002C05BA" w:rsidP="002C05BA">
      <w:pPr>
        <w:spacing w:after="0" w:line="240" w:lineRule="auto"/>
        <w:rPr>
          <w:rFonts w:ascii="Arial" w:hAnsi="Arial" w:cs="Arial"/>
          <w:b/>
          <w:shd w:val="clear" w:color="auto" w:fill="F6F5F4"/>
        </w:rPr>
      </w:pPr>
      <w:r w:rsidRPr="00377EA2">
        <w:rPr>
          <w:rFonts w:ascii="Arial" w:hAnsi="Arial" w:cs="Arial"/>
          <w:b/>
          <w:shd w:val="clear" w:color="auto" w:fill="F6F5F4"/>
        </w:rPr>
        <w:t xml:space="preserve">I </w:t>
      </w:r>
      <w:proofErr w:type="spellStart"/>
      <w:r w:rsidRPr="00377EA2">
        <w:rPr>
          <w:rFonts w:ascii="Arial" w:hAnsi="Arial" w:cs="Arial"/>
          <w:b/>
          <w:shd w:val="clear" w:color="auto" w:fill="F6F5F4"/>
        </w:rPr>
        <w:t>glasi</w:t>
      </w:r>
      <w:proofErr w:type="spellEnd"/>
      <w:r w:rsidRPr="00377EA2">
        <w:rPr>
          <w:rFonts w:ascii="Arial" w:hAnsi="Arial" w:cs="Arial"/>
          <w:b/>
          <w:shd w:val="clear" w:color="auto" w:fill="F6F5F4"/>
        </w:rPr>
        <w:t>:</w:t>
      </w:r>
    </w:p>
    <w:p w:rsidR="002C05BA" w:rsidRPr="002C05BA" w:rsidRDefault="002C05BA" w:rsidP="002C05BA">
      <w:pPr>
        <w:spacing w:after="0" w:line="240" w:lineRule="auto"/>
        <w:rPr>
          <w:rFonts w:ascii="Arial" w:hAnsi="Arial" w:cs="Arial"/>
          <w:shd w:val="clear" w:color="auto" w:fill="F6F5F4"/>
        </w:rPr>
      </w:pPr>
    </w:p>
    <w:p w:rsidR="00A64567" w:rsidRPr="00A64567" w:rsidRDefault="002C66DC" w:rsidP="00D044C0">
      <w:pPr>
        <w:spacing w:after="0" w:line="240" w:lineRule="auto"/>
        <w:rPr>
          <w:rFonts w:ascii="Arial" w:hAnsi="Arial" w:cs="Arial"/>
        </w:rPr>
      </w:pPr>
      <w:proofErr w:type="spellStart"/>
      <w:r w:rsidRPr="002C66DC">
        <w:rPr>
          <w:rFonts w:ascii="Arial" w:hAnsi="Arial" w:cs="Arial"/>
        </w:rPr>
        <w:t>Ponuđač</w:t>
      </w:r>
      <w:proofErr w:type="spellEnd"/>
      <w:r w:rsidRPr="002C66DC">
        <w:rPr>
          <w:rFonts w:ascii="Arial" w:hAnsi="Arial" w:cs="Arial"/>
        </w:rPr>
        <w:t xml:space="preserve"> je </w:t>
      </w:r>
      <w:proofErr w:type="spellStart"/>
      <w:r w:rsidRPr="002C66DC">
        <w:rPr>
          <w:rFonts w:ascii="Arial" w:hAnsi="Arial" w:cs="Arial"/>
        </w:rPr>
        <w:t>dužan</w:t>
      </w:r>
      <w:proofErr w:type="spellEnd"/>
      <w:r w:rsidRPr="002C66DC">
        <w:rPr>
          <w:rFonts w:ascii="Arial" w:hAnsi="Arial" w:cs="Arial"/>
        </w:rPr>
        <w:t xml:space="preserve"> da </w:t>
      </w:r>
      <w:proofErr w:type="spellStart"/>
      <w:r w:rsidRPr="002C66DC">
        <w:rPr>
          <w:rFonts w:ascii="Arial" w:hAnsi="Arial" w:cs="Arial"/>
        </w:rPr>
        <w:t>dostavi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ovlašćenje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proizvođača</w:t>
      </w:r>
      <w:proofErr w:type="spellEnd"/>
      <w:r w:rsidRPr="002C66DC">
        <w:rPr>
          <w:rFonts w:ascii="Arial" w:hAnsi="Arial" w:cs="Arial"/>
        </w:rPr>
        <w:t xml:space="preserve">, </w:t>
      </w:r>
      <w:proofErr w:type="spellStart"/>
      <w:r w:rsidRPr="002C66DC">
        <w:rPr>
          <w:rFonts w:ascii="Arial" w:hAnsi="Arial" w:cs="Arial"/>
        </w:rPr>
        <w:t>zastupnika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ili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predstavnika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proizvođača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opreme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koja</w:t>
      </w:r>
      <w:proofErr w:type="spellEnd"/>
      <w:r w:rsidRPr="002C66DC">
        <w:rPr>
          <w:rFonts w:ascii="Arial" w:hAnsi="Arial" w:cs="Arial"/>
        </w:rPr>
        <w:t xml:space="preserve"> je </w:t>
      </w:r>
      <w:proofErr w:type="spellStart"/>
      <w:r w:rsidRPr="002C66DC">
        <w:rPr>
          <w:rFonts w:ascii="Arial" w:hAnsi="Arial" w:cs="Arial"/>
        </w:rPr>
        <w:t>predmet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nabavke</w:t>
      </w:r>
      <w:proofErr w:type="spellEnd"/>
      <w:r w:rsidRPr="002C66DC">
        <w:rPr>
          <w:rFonts w:ascii="Arial" w:hAnsi="Arial" w:cs="Arial"/>
        </w:rPr>
        <w:t xml:space="preserve">, </w:t>
      </w:r>
      <w:proofErr w:type="spellStart"/>
      <w:r w:rsidRPr="002C66DC">
        <w:rPr>
          <w:rFonts w:ascii="Arial" w:hAnsi="Arial" w:cs="Arial"/>
        </w:rPr>
        <w:t>odnosno</w:t>
      </w:r>
      <w:proofErr w:type="spellEnd"/>
      <w:r w:rsidRPr="002C66DC">
        <w:rPr>
          <w:rFonts w:ascii="Arial" w:hAnsi="Arial" w:cs="Arial"/>
        </w:rPr>
        <w:t xml:space="preserve"> mora da </w:t>
      </w:r>
      <w:proofErr w:type="spellStart"/>
      <w:r w:rsidRPr="002C66DC">
        <w:rPr>
          <w:rFonts w:ascii="Arial" w:hAnsi="Arial" w:cs="Arial"/>
        </w:rPr>
        <w:t>ima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odgovarajući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dokaz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proizvođača</w:t>
      </w:r>
      <w:proofErr w:type="spellEnd"/>
      <w:r w:rsidRPr="002C66DC">
        <w:rPr>
          <w:rFonts w:ascii="Arial" w:hAnsi="Arial" w:cs="Arial"/>
        </w:rPr>
        <w:t xml:space="preserve">, </w:t>
      </w:r>
      <w:proofErr w:type="spellStart"/>
      <w:r w:rsidRPr="002C66DC">
        <w:rPr>
          <w:rFonts w:ascii="Arial" w:hAnsi="Arial" w:cs="Arial"/>
        </w:rPr>
        <w:t>zastupnika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ili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predstavnika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proizvođača</w:t>
      </w:r>
      <w:proofErr w:type="spellEnd"/>
      <w:r w:rsidRPr="002C66DC">
        <w:rPr>
          <w:rFonts w:ascii="Arial" w:hAnsi="Arial" w:cs="Arial"/>
        </w:rPr>
        <w:t xml:space="preserve"> (</w:t>
      </w:r>
      <w:proofErr w:type="spellStart"/>
      <w:r w:rsidRPr="002C66DC">
        <w:rPr>
          <w:rFonts w:ascii="Arial" w:hAnsi="Arial" w:cs="Arial"/>
        </w:rPr>
        <w:t>sertifikat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ili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drugi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akt</w:t>
      </w:r>
      <w:proofErr w:type="spellEnd"/>
      <w:r w:rsidRPr="002C66DC">
        <w:rPr>
          <w:rFonts w:ascii="Arial" w:hAnsi="Arial" w:cs="Arial"/>
        </w:rPr>
        <w:t xml:space="preserve">) </w:t>
      </w:r>
      <w:proofErr w:type="spellStart"/>
      <w:r w:rsidRPr="002C66DC">
        <w:rPr>
          <w:rFonts w:ascii="Arial" w:hAnsi="Arial" w:cs="Arial"/>
        </w:rPr>
        <w:t>kojim</w:t>
      </w:r>
      <w:proofErr w:type="spellEnd"/>
      <w:r w:rsidRPr="002C66DC">
        <w:rPr>
          <w:rFonts w:ascii="Arial" w:hAnsi="Arial" w:cs="Arial"/>
        </w:rPr>
        <w:t xml:space="preserve"> se </w:t>
      </w:r>
      <w:proofErr w:type="spellStart"/>
      <w:r w:rsidRPr="002C66DC">
        <w:rPr>
          <w:rFonts w:ascii="Arial" w:hAnsi="Arial" w:cs="Arial"/>
        </w:rPr>
        <w:t>potvrđuje</w:t>
      </w:r>
      <w:proofErr w:type="spellEnd"/>
      <w:r w:rsidRPr="002C66DC">
        <w:rPr>
          <w:rFonts w:ascii="Arial" w:hAnsi="Arial" w:cs="Arial"/>
        </w:rPr>
        <w:t xml:space="preserve"> da je </w:t>
      </w:r>
      <w:proofErr w:type="spellStart"/>
      <w:r w:rsidRPr="002C66DC">
        <w:rPr>
          <w:rFonts w:ascii="Arial" w:hAnsi="Arial" w:cs="Arial"/>
        </w:rPr>
        <w:t>ovlašćen</w:t>
      </w:r>
      <w:proofErr w:type="spellEnd"/>
      <w:r w:rsidRPr="002C66DC">
        <w:rPr>
          <w:rFonts w:ascii="Arial" w:hAnsi="Arial" w:cs="Arial"/>
        </w:rPr>
        <w:t xml:space="preserve"> da </w:t>
      </w:r>
      <w:proofErr w:type="spellStart"/>
      <w:r w:rsidRPr="002C66DC">
        <w:rPr>
          <w:rFonts w:ascii="Arial" w:hAnsi="Arial" w:cs="Arial"/>
        </w:rPr>
        <w:t>vrši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uslugu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servisiranja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opreme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koja</w:t>
      </w:r>
      <w:proofErr w:type="spellEnd"/>
      <w:r w:rsidRPr="002C66DC">
        <w:rPr>
          <w:rFonts w:ascii="Arial" w:hAnsi="Arial" w:cs="Arial"/>
        </w:rPr>
        <w:t xml:space="preserve"> je </w:t>
      </w:r>
      <w:proofErr w:type="spellStart"/>
      <w:r w:rsidRPr="002C66DC">
        <w:rPr>
          <w:rFonts w:ascii="Arial" w:hAnsi="Arial" w:cs="Arial"/>
        </w:rPr>
        <w:t>predmet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nabavke</w:t>
      </w:r>
      <w:proofErr w:type="spellEnd"/>
      <w:r w:rsidRPr="002C66DC">
        <w:rPr>
          <w:rFonts w:ascii="Arial" w:hAnsi="Arial" w:cs="Arial"/>
        </w:rPr>
        <w:t xml:space="preserve">. -NAPOMENA </w:t>
      </w:r>
      <w:proofErr w:type="spellStart"/>
      <w:r w:rsidRPr="002C66DC">
        <w:rPr>
          <w:rFonts w:ascii="Arial" w:hAnsi="Arial" w:cs="Arial"/>
        </w:rPr>
        <w:t>Ovaj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uslov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nije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obavezan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za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opremu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koja</w:t>
      </w:r>
      <w:proofErr w:type="spellEnd"/>
      <w:r w:rsidRPr="002C66DC">
        <w:rPr>
          <w:rFonts w:ascii="Arial" w:hAnsi="Arial" w:cs="Arial"/>
        </w:rPr>
        <w:t xml:space="preserve"> ne </w:t>
      </w:r>
      <w:proofErr w:type="spellStart"/>
      <w:r w:rsidRPr="002C66DC">
        <w:rPr>
          <w:rFonts w:ascii="Arial" w:hAnsi="Arial" w:cs="Arial"/>
        </w:rPr>
        <w:t>utiče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na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licence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uređaja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predmeta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nabavke</w:t>
      </w:r>
      <w:proofErr w:type="spellEnd"/>
      <w:r w:rsidRPr="002C66DC">
        <w:rPr>
          <w:rFonts w:ascii="Arial" w:hAnsi="Arial" w:cs="Arial"/>
        </w:rPr>
        <w:t xml:space="preserve">, a </w:t>
      </w:r>
      <w:proofErr w:type="spellStart"/>
      <w:r w:rsidRPr="002C66DC">
        <w:rPr>
          <w:rFonts w:ascii="Arial" w:hAnsi="Arial" w:cs="Arial"/>
        </w:rPr>
        <w:t>dio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su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predmetnog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proofErr w:type="gramStart"/>
      <w:r w:rsidRPr="002C66DC">
        <w:rPr>
          <w:rFonts w:ascii="Arial" w:hAnsi="Arial" w:cs="Arial"/>
        </w:rPr>
        <w:t>sistema</w:t>
      </w:r>
      <w:proofErr w:type="spellEnd"/>
      <w:r w:rsidRPr="002C66DC">
        <w:rPr>
          <w:rFonts w:ascii="Arial" w:hAnsi="Arial" w:cs="Arial"/>
        </w:rPr>
        <w:t>(</w:t>
      </w:r>
      <w:proofErr w:type="spellStart"/>
      <w:proofErr w:type="gramEnd"/>
      <w:r w:rsidRPr="002C66DC">
        <w:rPr>
          <w:rFonts w:ascii="Arial" w:hAnsi="Arial" w:cs="Arial"/>
        </w:rPr>
        <w:t>svičeva</w:t>
      </w:r>
      <w:proofErr w:type="spellEnd"/>
      <w:r w:rsidRPr="002C66DC">
        <w:rPr>
          <w:rFonts w:ascii="Arial" w:hAnsi="Arial" w:cs="Arial"/>
        </w:rPr>
        <w:t xml:space="preserve">, </w:t>
      </w:r>
      <w:proofErr w:type="spellStart"/>
      <w:r w:rsidRPr="002C66DC">
        <w:rPr>
          <w:rFonts w:ascii="Arial" w:hAnsi="Arial" w:cs="Arial"/>
        </w:rPr>
        <w:t>računara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i</w:t>
      </w:r>
      <w:proofErr w:type="spellEnd"/>
      <w:r w:rsidRPr="002C66DC">
        <w:rPr>
          <w:rFonts w:ascii="Arial" w:hAnsi="Arial" w:cs="Arial"/>
        </w:rPr>
        <w:t xml:space="preserve"> dr.) </w:t>
      </w:r>
      <w:proofErr w:type="spellStart"/>
      <w:r w:rsidRPr="002C66DC">
        <w:rPr>
          <w:rFonts w:ascii="Arial" w:hAnsi="Arial" w:cs="Arial"/>
        </w:rPr>
        <w:t>već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samo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na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uređaje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koji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su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integralni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dio</w:t>
      </w:r>
      <w:proofErr w:type="spellEnd"/>
      <w:r w:rsidRPr="002C66DC">
        <w:rPr>
          <w:rFonts w:ascii="Arial" w:hAnsi="Arial" w:cs="Arial"/>
        </w:rPr>
        <w:t>(</w:t>
      </w:r>
      <w:proofErr w:type="spellStart"/>
      <w:r w:rsidRPr="002C66DC">
        <w:rPr>
          <w:rFonts w:ascii="Arial" w:hAnsi="Arial" w:cs="Arial"/>
        </w:rPr>
        <w:t>kamere</w:t>
      </w:r>
      <w:proofErr w:type="spellEnd"/>
      <w:r w:rsidRPr="002C66DC">
        <w:rPr>
          <w:rFonts w:ascii="Arial" w:hAnsi="Arial" w:cs="Arial"/>
        </w:rPr>
        <w:t xml:space="preserve">, </w:t>
      </w:r>
      <w:proofErr w:type="spellStart"/>
      <w:r w:rsidRPr="002C66DC">
        <w:rPr>
          <w:rFonts w:ascii="Arial" w:hAnsi="Arial" w:cs="Arial"/>
        </w:rPr>
        <w:t>snimači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čitači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registarskih</w:t>
      </w:r>
      <w:proofErr w:type="spellEnd"/>
      <w:r w:rsidRPr="002C66DC">
        <w:rPr>
          <w:rFonts w:ascii="Arial" w:hAnsi="Arial" w:cs="Arial"/>
        </w:rPr>
        <w:t xml:space="preserve"> </w:t>
      </w:r>
      <w:proofErr w:type="spellStart"/>
      <w:r w:rsidRPr="002C66DC">
        <w:rPr>
          <w:rFonts w:ascii="Arial" w:hAnsi="Arial" w:cs="Arial"/>
        </w:rPr>
        <w:t>oznaka</w:t>
      </w:r>
      <w:proofErr w:type="spellEnd"/>
      <w:r w:rsidRPr="002C66DC">
        <w:rPr>
          <w:rFonts w:ascii="Arial" w:hAnsi="Arial" w:cs="Arial"/>
        </w:rPr>
        <w:t>)</w:t>
      </w:r>
    </w:p>
    <w:p w:rsidR="00E23ED7" w:rsidRDefault="00E23ED7" w:rsidP="004C386A">
      <w:pPr>
        <w:jc w:val="both"/>
        <w:rPr>
          <w:rFonts w:ascii="Arial" w:hAnsi="Arial" w:cs="Arial"/>
          <w:shd w:val="clear" w:color="auto" w:fill="F6F5F4"/>
        </w:rPr>
      </w:pPr>
    </w:p>
    <w:p w:rsidR="004C386A" w:rsidRPr="00AF3BD5" w:rsidRDefault="004C386A" w:rsidP="004C386A">
      <w:pPr>
        <w:jc w:val="both"/>
        <w:rPr>
          <w:rFonts w:ascii="Arial" w:eastAsia="Times New Roman" w:hAnsi="Arial" w:cs="Arial"/>
          <w:b/>
          <w:spacing w:val="15"/>
        </w:rPr>
      </w:pPr>
      <w:proofErr w:type="spellStart"/>
      <w:r w:rsidRPr="00AF3BD5">
        <w:rPr>
          <w:rFonts w:ascii="Arial" w:eastAsia="Times New Roman" w:hAnsi="Arial" w:cs="Arial"/>
          <w:b/>
          <w:spacing w:val="15"/>
        </w:rPr>
        <w:t>Uputstvo</w:t>
      </w:r>
      <w:proofErr w:type="spellEnd"/>
      <w:r w:rsidRPr="00AF3BD5">
        <w:rPr>
          <w:rFonts w:ascii="Arial" w:eastAsia="Times New Roman" w:hAnsi="Arial" w:cs="Arial"/>
          <w:b/>
          <w:spacing w:val="15"/>
        </w:rPr>
        <w:t xml:space="preserve"> o </w:t>
      </w:r>
      <w:proofErr w:type="spellStart"/>
      <w:r w:rsidRPr="00AF3BD5">
        <w:rPr>
          <w:rFonts w:ascii="Arial" w:eastAsia="Times New Roman" w:hAnsi="Arial" w:cs="Arial"/>
          <w:b/>
          <w:spacing w:val="15"/>
        </w:rPr>
        <w:t>pravnoj</w:t>
      </w:r>
      <w:proofErr w:type="spellEnd"/>
      <w:r w:rsidRPr="00AF3BD5">
        <w:rPr>
          <w:rFonts w:ascii="Arial" w:eastAsia="Times New Roman" w:hAnsi="Arial" w:cs="Arial"/>
          <w:b/>
          <w:spacing w:val="15"/>
        </w:rPr>
        <w:t xml:space="preserve"> </w:t>
      </w:r>
      <w:proofErr w:type="spellStart"/>
      <w:r w:rsidRPr="00AF3BD5">
        <w:rPr>
          <w:rFonts w:ascii="Arial" w:eastAsia="Times New Roman" w:hAnsi="Arial" w:cs="Arial"/>
          <w:b/>
          <w:spacing w:val="15"/>
        </w:rPr>
        <w:t>zaštiti</w:t>
      </w:r>
      <w:proofErr w:type="spellEnd"/>
    </w:p>
    <w:p w:rsidR="004C386A" w:rsidRPr="00AF3BD5" w:rsidRDefault="004C386A" w:rsidP="004C386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AF3BD5">
        <w:rPr>
          <w:rFonts w:ascii="Arial" w:eastAsia="Calibri" w:hAnsi="Arial" w:cs="Arial"/>
          <w:sz w:val="24"/>
          <w:szCs w:val="24"/>
        </w:rPr>
        <w:t>Kandidat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>/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ponuđač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izjaviti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žalbu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protiv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ove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odluke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Komisiji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zaštitu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prava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roku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od 10 dana od dana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objavljivanja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odluke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. </w:t>
      </w:r>
    </w:p>
    <w:p w:rsidR="004C386A" w:rsidRPr="00AF3BD5" w:rsidRDefault="004C386A" w:rsidP="004C386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AF3BD5">
        <w:rPr>
          <w:rFonts w:ascii="Arial" w:eastAsia="Calibri" w:hAnsi="Arial" w:cs="Arial"/>
          <w:sz w:val="24"/>
          <w:szCs w:val="24"/>
        </w:rPr>
        <w:t>Žalba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podnosi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naručiocu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preko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CEJN.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Žalba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koja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nije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podnesena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naprijed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predviđeni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način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biće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odbijena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nedozvoljena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>.</w:t>
      </w:r>
    </w:p>
    <w:p w:rsidR="004C386A" w:rsidRPr="00AF3BD5" w:rsidRDefault="004C386A" w:rsidP="004C386A">
      <w:pPr>
        <w:tabs>
          <w:tab w:val="left" w:pos="576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AF3BD5">
        <w:rPr>
          <w:rFonts w:ascii="Arial" w:eastAsia="Calibri" w:hAnsi="Arial" w:cs="Arial"/>
          <w:sz w:val="24"/>
          <w:szCs w:val="24"/>
        </w:rPr>
        <w:t>Podnosilac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žalbe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je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dužan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uz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žalbu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priloži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naknade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vođenje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postupka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iznosu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od 1%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procijenjene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vrijednosti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javne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nabavke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, a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najviše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20.000,00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eura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zaštitu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prava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broj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530-20240-15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kod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NLB Montenegro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banke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A.D.</w:t>
      </w:r>
    </w:p>
    <w:p w:rsidR="004C386A" w:rsidRPr="00AF3BD5" w:rsidRDefault="004C386A" w:rsidP="004C386A">
      <w:pPr>
        <w:tabs>
          <w:tab w:val="left" w:pos="576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AF3BD5">
        <w:rPr>
          <w:rFonts w:ascii="Arial" w:eastAsia="Calibri" w:hAnsi="Arial" w:cs="Arial"/>
          <w:sz w:val="24"/>
          <w:szCs w:val="24"/>
        </w:rPr>
        <w:t>Iznos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prethodnog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stava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je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iznos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koji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je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prispio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zaštitu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prava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>.</w:t>
      </w:r>
    </w:p>
    <w:p w:rsidR="004C386A" w:rsidRPr="00AF3BD5" w:rsidRDefault="004C386A" w:rsidP="004C386A">
      <w:pPr>
        <w:tabs>
          <w:tab w:val="left" w:pos="576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AF3BD5">
        <w:rPr>
          <w:rFonts w:ascii="Arial" w:eastAsia="Calibri" w:hAnsi="Arial" w:cs="Arial"/>
          <w:sz w:val="24"/>
          <w:szCs w:val="24"/>
        </w:rPr>
        <w:t>Ukoliko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je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predmet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nabavke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podijeljen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po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partijama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, a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žalba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odnosi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samo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određenu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/e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partiju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/e,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plaća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iznosu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1%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procijenjene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vrijednosti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javne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nabavke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/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tih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partije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>/a.</w:t>
      </w:r>
    </w:p>
    <w:p w:rsidR="004C386A" w:rsidRPr="00AF3BD5" w:rsidRDefault="004C386A" w:rsidP="004C386A">
      <w:pPr>
        <w:tabs>
          <w:tab w:val="left" w:pos="576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AF3BD5">
        <w:rPr>
          <w:rFonts w:ascii="Arial" w:eastAsia="Calibri" w:hAnsi="Arial" w:cs="Arial"/>
          <w:sz w:val="24"/>
          <w:szCs w:val="24"/>
        </w:rPr>
        <w:lastRenderedPageBreak/>
        <w:t>Instrukcije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plaćanje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naknade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vođenje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postupka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strane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želilaca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inostranstva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nalaze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internet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stranici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zaštitu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3BD5">
        <w:rPr>
          <w:rFonts w:ascii="Arial" w:eastAsia="Calibri" w:hAnsi="Arial" w:cs="Arial"/>
          <w:sz w:val="24"/>
          <w:szCs w:val="24"/>
        </w:rPr>
        <w:t>prava</w:t>
      </w:r>
      <w:proofErr w:type="spellEnd"/>
      <w:r w:rsidRPr="00AF3BD5">
        <w:rPr>
          <w:rFonts w:ascii="Arial" w:eastAsia="Calibri" w:hAnsi="Arial" w:cs="Arial"/>
          <w:sz w:val="24"/>
          <w:szCs w:val="24"/>
        </w:rPr>
        <w:t xml:space="preserve"> http://www.kontrola-nabavki.me/.</w:t>
      </w:r>
    </w:p>
    <w:p w:rsidR="004C386A" w:rsidRPr="00AF3BD5" w:rsidRDefault="004C386A" w:rsidP="004C386A">
      <w:pPr>
        <w:pStyle w:val="ListParagraph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C386A" w:rsidRPr="00AF3BD5" w:rsidRDefault="004C386A" w:rsidP="004C386A">
      <w:pPr>
        <w:spacing w:after="0" w:line="240" w:lineRule="auto"/>
        <w:rPr>
          <w:rFonts w:ascii="Arial" w:hAnsi="Arial" w:cs="Arial"/>
          <w:shd w:val="clear" w:color="auto" w:fill="F6F5F4"/>
        </w:rPr>
      </w:pPr>
    </w:p>
    <w:p w:rsidR="00D044C0" w:rsidRPr="00AF3BD5" w:rsidRDefault="00D044C0" w:rsidP="00D044C0">
      <w:pPr>
        <w:spacing w:after="0" w:line="240" w:lineRule="auto"/>
        <w:rPr>
          <w:rFonts w:ascii="Arial" w:hAnsi="Arial" w:cs="Arial"/>
          <w:shd w:val="clear" w:color="auto" w:fill="F6F5F4"/>
        </w:rPr>
      </w:pPr>
      <w:r w:rsidRPr="00AF3BD5">
        <w:rPr>
          <w:rFonts w:ascii="Arial" w:hAnsi="Arial" w:cs="Arial"/>
          <w:shd w:val="clear" w:color="auto" w:fill="F6F5F4"/>
        </w:rPr>
        <w:t xml:space="preserve">                                            </w:t>
      </w:r>
      <w:proofErr w:type="gramStart"/>
      <w:r w:rsidRPr="00AF3BD5">
        <w:rPr>
          <w:rFonts w:ascii="Arial" w:hAnsi="Arial" w:cs="Arial"/>
          <w:shd w:val="clear" w:color="auto" w:fill="F6F5F4"/>
        </w:rPr>
        <w:t>KOMISIJA  ZA</w:t>
      </w:r>
      <w:proofErr w:type="gramEnd"/>
      <w:r w:rsidRPr="00AF3BD5">
        <w:rPr>
          <w:rFonts w:ascii="Arial" w:hAnsi="Arial" w:cs="Arial"/>
          <w:shd w:val="clear" w:color="auto" w:fill="F6F5F4"/>
        </w:rPr>
        <w:t xml:space="preserve">  SPROVOĐENJE POSTUPKA JAVNE NABAVKE</w:t>
      </w:r>
    </w:p>
    <w:sectPr w:rsidR="00D044C0" w:rsidRPr="00AF3BD5" w:rsidSect="009B3A7F">
      <w:headerReference w:type="default" r:id="rId8"/>
      <w:pgSz w:w="11907" w:h="16839" w:code="9"/>
      <w:pgMar w:top="1728" w:right="1152" w:bottom="864" w:left="1440" w:header="9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AC" w:rsidRDefault="005048AC" w:rsidP="00286091">
      <w:pPr>
        <w:spacing w:after="0" w:line="240" w:lineRule="auto"/>
      </w:pPr>
      <w:r>
        <w:separator/>
      </w:r>
    </w:p>
  </w:endnote>
  <w:endnote w:type="continuationSeparator" w:id="0">
    <w:p w:rsidR="005048AC" w:rsidRDefault="005048AC" w:rsidP="0028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AC" w:rsidRDefault="005048AC" w:rsidP="00286091">
      <w:pPr>
        <w:spacing w:after="0" w:line="240" w:lineRule="auto"/>
      </w:pPr>
      <w:r>
        <w:separator/>
      </w:r>
    </w:p>
  </w:footnote>
  <w:footnote w:type="continuationSeparator" w:id="0">
    <w:p w:rsidR="005048AC" w:rsidRDefault="005048AC" w:rsidP="0028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1C" w:rsidRPr="002A3771" w:rsidRDefault="009D3A1C" w:rsidP="002A3771">
    <w:pPr>
      <w:spacing w:after="0"/>
      <w:ind w:left="720" w:firstLine="720"/>
      <w:rPr>
        <w:sz w:val="24"/>
      </w:rPr>
    </w:pPr>
    <w:r>
      <w:rPr>
        <w:noProof/>
        <w:color w:val="FFFF0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3484880</wp:posOffset>
              </wp:positionH>
              <wp:positionV relativeFrom="paragraph">
                <wp:posOffset>-78740</wp:posOffset>
              </wp:positionV>
              <wp:extent cx="2649855" cy="1152525"/>
              <wp:effectExtent l="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85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A1C" w:rsidRPr="00DD656F" w:rsidRDefault="009D3A1C" w:rsidP="00DD656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Adresa</w:t>
                          </w:r>
                          <w:proofErr w:type="spellEnd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Bulevar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Svetog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Petra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Cetinjskog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broj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22</w:t>
                          </w:r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    </w:t>
                          </w:r>
                        </w:p>
                        <w:p w:rsidR="009D3A1C" w:rsidRPr="00DD656F" w:rsidRDefault="009D3A1C" w:rsidP="00DD656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81000 Podgorica, </w:t>
                          </w:r>
                          <w:proofErr w:type="spellStart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Crna</w:t>
                          </w:r>
                          <w:proofErr w:type="spellEnd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 Gora</w:t>
                          </w:r>
                        </w:p>
                        <w:p w:rsidR="009D3A1C" w:rsidRPr="00DD656F" w:rsidRDefault="009D3A1C" w:rsidP="00DD656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tel</w:t>
                          </w:r>
                          <w:proofErr w:type="spellEnd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: +382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20 </w:t>
                          </w:r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241 964</w:t>
                          </w:r>
                        </w:p>
                        <w:p w:rsidR="009D3A1C" w:rsidRPr="00DD656F" w:rsidRDefault="009D3A1C" w:rsidP="00DD656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fax: +382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20 </w:t>
                          </w:r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241 963</w:t>
                          </w:r>
                        </w:p>
                        <w:p w:rsidR="009D3A1C" w:rsidRPr="00151CF1" w:rsidRDefault="009D3A1C" w:rsidP="00885E44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         www.</w:t>
                          </w:r>
                          <w:r w:rsidRPr="00151CF1">
                            <w:rPr>
                              <w:rFonts w:ascii="Arial" w:hAnsi="Arial" w:cs="Arial"/>
                              <w:sz w:val="18"/>
                            </w:rPr>
                            <w:t>up.gov.me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4.4pt;margin-top:-6.2pt;width:208.65pt;height:9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vShgQIAABAFAAAOAAAAZHJzL2Uyb0RvYy54bWysVOmO2yAQ/l+p74D4n/iok42tdVZ7NFWl&#10;7SHt9gEI4BgVAwUSO6367h1wks32kKqqjkQYZvjm+obLq6GTaMetE1rVOJumGHFFNRNqU+NPj6vJ&#10;AiPniWJEasVrvOcOXy1fvrjsTcVz3WrJuEUAolzVmxq33psqSRxteUfcVBuuQNlo2xEPot0kzJIe&#10;0DuZ5Gk6T3ptmbGacufg9G5U4mXEbxpO/YemcdwjWWOIzcfVxnUd1mR5SaqNJaYV9BAG+YcoOiIU&#10;OD1B3RFP0NaKX6A6Qa12uvFTqrtEN42gPOYA2WTpT9k8tMTwmAsUx5lTmdz/g6Xvdx8tEqzGrzBS&#10;pIMWPfLBoxs9oDxUpzeuAqMHA2Z+gGPocszUmXtNPzuk9G1L1IZfW6v7lhMG0WXhZnJ2dcRxAWTd&#10;v9MM3JCt1xFoaGwXSgfFQIAOXdqfOhNCoXCYz4tyMZthREGXZbMcftEHqY7XjXX+DdcdCpsaW2h9&#10;hCe7e+dDOKQ6mgRvTkvBVkLKKNjN+lZatCNAk1X8DujPzKQKxkqHayPieAJRgo+gC/HGtn8rs7xI&#10;b/JyspovLibFqphNyot0MUmz8qacp0VZ3K2+hwCzomoFY1zdC8WPFMyKv2vxYRhG8kQSor7GZahO&#10;zOuPSabx+12SnfAwkVJ0NV6cjEgVOvtaMUibVJ4IOe6T5+HHKkMNjv+xKpEHofUjCfywHgAlkGOt&#10;2R4YYTX0C9oOzwhsWm2/YtTDSNbYfdkSyzGSbxWwqsyKIsxwFIrZRQ6CPdeszzVEUYCqscdo3N76&#10;ce63xopNC55GHit9DUxsROTIU1QH/sLYxWQOT0SY63M5Wj09ZMsfAAAA//8DAFBLAwQUAAYACAAA&#10;ACEAPmEb2uAAAAALAQAADwAAAGRycy9kb3ducmV2LnhtbEyPQW6DMBBF95V6B2sidVMlhog4gWKi&#10;tlKrbpPmAANMAAWPEXYCuX3dVbsc/af/3+T72fTiRqPrLGuIVxEI4srWHTcaTt8fyx0I55Fr7C2T&#10;hjs52BePDzlmtZ34QLejb0QoYZehhtb7IZPSVS0ZdCs7EIfsbEeDPpxjI+sRp1BuermOIiUNdhwW&#10;WhzovaXqcrwaDeev6XmTTuWnP20PiXrDblvau9ZPi/n1BYSn2f/B8Ksf1KEITqW9cu1Er2GT7IK6&#10;17CM1wmIQKRKxSDKgKo0Blnk8v8PxQ8AAAD//wMAUEsBAi0AFAAGAAgAAAAhALaDOJL+AAAA4QEA&#10;ABMAAAAAAAAAAAAAAAAAAAAAAFtDb250ZW50X1R5cGVzXS54bWxQSwECLQAUAAYACAAAACEAOP0h&#10;/9YAAACUAQAACwAAAAAAAAAAAAAAAAAvAQAAX3JlbHMvLnJlbHNQSwECLQAUAAYACAAAACEAfJr0&#10;oYECAAAQBQAADgAAAAAAAAAAAAAAAAAuAgAAZHJzL2Uyb0RvYy54bWxQSwECLQAUAAYACAAAACEA&#10;PmEb2uAAAAALAQAADwAAAAAAAAAAAAAAAADbBAAAZHJzL2Rvd25yZXYueG1sUEsFBgAAAAAEAAQA&#10;8wAAAOgFAAAAAA==&#10;" stroked="f">
              <v:textbox>
                <w:txbxContent>
                  <w:p w:rsidR="009D3A1C" w:rsidRPr="00DD656F" w:rsidRDefault="009D3A1C" w:rsidP="00DD656F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>
                      <w:rPr>
                        <w:rFonts w:ascii="Arial" w:hAnsi="Arial" w:cs="Arial"/>
                        <w:sz w:val="18"/>
                      </w:rPr>
                      <w:t>Bulevar Svetog Petra Cetinjskog broj 22</w:t>
                    </w:r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    </w:t>
                    </w:r>
                  </w:p>
                  <w:p w:rsidR="009D3A1C" w:rsidRPr="00DD656F" w:rsidRDefault="009D3A1C" w:rsidP="00DD656F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DD656F">
                      <w:rPr>
                        <w:rFonts w:ascii="Arial" w:hAnsi="Arial" w:cs="Arial"/>
                        <w:sz w:val="18"/>
                      </w:rPr>
                      <w:t>81000 Podgorica, Crna Gora</w:t>
                    </w:r>
                  </w:p>
                  <w:p w:rsidR="009D3A1C" w:rsidRPr="00DD656F" w:rsidRDefault="009D3A1C" w:rsidP="00DD656F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tel: +382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20 </w:t>
                    </w:r>
                    <w:r w:rsidRPr="00DD656F">
                      <w:rPr>
                        <w:rFonts w:ascii="Arial" w:hAnsi="Arial" w:cs="Arial"/>
                        <w:sz w:val="18"/>
                      </w:rPr>
                      <w:t>241 964</w:t>
                    </w:r>
                  </w:p>
                  <w:p w:rsidR="009D3A1C" w:rsidRPr="00DD656F" w:rsidRDefault="009D3A1C" w:rsidP="00DD656F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fax: +382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20 </w:t>
                    </w:r>
                    <w:r w:rsidRPr="00DD656F">
                      <w:rPr>
                        <w:rFonts w:ascii="Arial" w:hAnsi="Arial" w:cs="Arial"/>
                        <w:sz w:val="18"/>
                      </w:rPr>
                      <w:t>241 963</w:t>
                    </w:r>
                  </w:p>
                  <w:p w:rsidR="009D3A1C" w:rsidRPr="00151CF1" w:rsidRDefault="009D3A1C" w:rsidP="00885E44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          www.</w:t>
                    </w:r>
                    <w:r w:rsidRPr="00151CF1">
                      <w:rPr>
                        <w:rFonts w:ascii="Arial" w:hAnsi="Arial" w:cs="Arial"/>
                        <w:sz w:val="18"/>
                      </w:rPr>
                      <w:t>up.gov.me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FF0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773789</wp:posOffset>
              </wp:positionH>
              <wp:positionV relativeFrom="paragraph">
                <wp:posOffset>-98453</wp:posOffset>
              </wp:positionV>
              <wp:extent cx="3230" cy="636160"/>
              <wp:effectExtent l="0" t="0" r="15875" b="12065"/>
              <wp:wrapNone/>
              <wp:docPr id="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30" cy="63616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7361E" id="Straight Connector 2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5pt,-7.75pt" to="61.2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QC4wEAABEEAAAOAAAAZHJzL2Uyb0RvYy54bWysU9uO0zAQfUfiHyy/0ySttgtR05Votbwg&#10;qFj4ANexE0u+aWya9O8ZO2l2BQgJxIuTseecmXM83j2MRpOLgKCcbWi1KikRlrtW2a6h374+vnlL&#10;SYjMtkw7Kxp6FYE+7F+/2g2+FmvXO90KIEhiQz34hvYx+rooAu+FYWHlvLB4KB0YFjGErmiBDchu&#10;dLEuy20xOGg9OC5CwN3jdEj3mV9KweNnKYOIRDcUe4t5hbye01rsd6zugPle8bkN9g9dGKYsFl2o&#10;jiwy8h3UL1RGcXDBybjizhROSsVF1oBqqvInNU898yJrQXOCX2wK/4+Wf7qcgKi2ofeUWGbwip4i&#10;MNX1kRyctWigA7K+T0YNPtSYf7AnmKPgT5BUjxJM+qIeMmZzr4u5YoyE4+ZmvcEL4Hiw3Wyrbba+&#10;eIZ6CPGDcIakn4ZqZZNyVrPLxxCxHKbeUtK2tmTAeXtX3pU5LTit2keldToM0J0PGsiF4a0f796X&#10;m2PqHylepGGkLW4mVZOO/BevWkwFvgiJxmDn1VQhjaRYaBnnwsZq5tUWsxNMYgsLcG7tT8A5P0FF&#10;Hte/AS+IXNnZuICNsg5+13Ycby3LKf/mwKQ7WXB27TXfcLYG5y47N7+RNNgv4wx/fsn7HwAAAP//&#10;AwBQSwMEFAAGAAgAAAAhANApNpXhAAAACgEAAA8AAABkcnMvZG93bnJldi54bWxMj11Pg0AQRd9N&#10;/A+bMfGtXSD9Alkag9YYE2OKTZ8XdgQiO0vZLcV/7/ZJH2/m5N4z6XbSHRtxsK0hAeE8AIZUGdVS&#10;LeDwuZttgFknScnOEAr4QQvb7PYmlYkyF9rjWLia+RKyiRTQONcnnNuqQS3t3PRI/vZlBi2dj0PN&#10;1SAvvlx3PAqCFdeyJb/QyB7zBqvv4qwF5Ov921O5ik+n/ON1zOPi+P68exHi/m56fADmcHJ/MFz1&#10;vTpk3qk0Z1KWdT5HYexRAbNwuQR2JaJoAawUsFmsgWcp//9C9gsAAP//AwBQSwECLQAUAAYACAAA&#10;ACEAtoM4kv4AAADhAQAAEwAAAAAAAAAAAAAAAAAAAAAAW0NvbnRlbnRfVHlwZXNdLnhtbFBLAQIt&#10;ABQABgAIAAAAIQA4/SH/1gAAAJQBAAALAAAAAAAAAAAAAAAAAC8BAABfcmVscy8ucmVsc1BLAQIt&#10;ABQABgAIAAAAIQDG9NQC4wEAABEEAAAOAAAAAAAAAAAAAAAAAC4CAABkcnMvZTJvRG9jLnhtbFBL&#10;AQItABQABgAIAAAAIQDQKTaV4QAAAAoBAAAPAAAAAAAAAAAAAAAAAD0EAABkcnMvZG93bnJldi54&#10;bWxQSwUGAAAAAAQABADzAAAASwUAAAAA&#10;" strokecolor="#d5b03d" strokeweight="1.5pt"/>
          </w:pict>
        </mc:Fallback>
      </mc:AlternateContent>
    </w:r>
    <w:r>
      <w:rPr>
        <w:noProof/>
        <w:color w:val="FFFF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61319</wp:posOffset>
          </wp:positionH>
          <wp:positionV relativeFrom="paragraph">
            <wp:posOffset>-98453</wp:posOffset>
          </wp:positionV>
          <wp:extent cx="537542" cy="620202"/>
          <wp:effectExtent l="1905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42" cy="620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2A3771">
      <w:rPr>
        <w:rFonts w:ascii="Arial" w:hAnsi="Arial" w:cs="Arial"/>
        <w:sz w:val="24"/>
      </w:rPr>
      <w:t>Crna</w:t>
    </w:r>
    <w:proofErr w:type="spellEnd"/>
    <w:r w:rsidRPr="002A3771">
      <w:rPr>
        <w:rFonts w:ascii="Arial" w:hAnsi="Arial" w:cs="Arial"/>
        <w:sz w:val="24"/>
      </w:rPr>
      <w:t xml:space="preserve"> Gora</w:t>
    </w:r>
  </w:p>
  <w:p w:rsidR="009D3A1C" w:rsidRDefault="009D3A1C" w:rsidP="002A3771">
    <w:pPr>
      <w:spacing w:after="0"/>
      <w:ind w:left="720" w:firstLine="720"/>
      <w:rPr>
        <w:rFonts w:ascii="Arial" w:hAnsi="Arial" w:cs="Arial"/>
        <w:sz w:val="24"/>
      </w:rPr>
    </w:pPr>
    <w:proofErr w:type="spellStart"/>
    <w:r>
      <w:rPr>
        <w:rFonts w:ascii="Arial" w:hAnsi="Arial" w:cs="Arial"/>
        <w:sz w:val="24"/>
      </w:rPr>
      <w:t>Ministarstvo</w:t>
    </w:r>
    <w:proofErr w:type="spellEnd"/>
    <w:r>
      <w:rPr>
        <w:rFonts w:ascii="Arial" w:hAnsi="Arial" w:cs="Arial"/>
        <w:sz w:val="24"/>
      </w:rPr>
      <w:t xml:space="preserve"> </w:t>
    </w:r>
    <w:proofErr w:type="spellStart"/>
    <w:r>
      <w:rPr>
        <w:rFonts w:ascii="Arial" w:hAnsi="Arial" w:cs="Arial"/>
        <w:sz w:val="24"/>
      </w:rPr>
      <w:t>unutrašnjih</w:t>
    </w:r>
    <w:proofErr w:type="spellEnd"/>
    <w:r>
      <w:rPr>
        <w:rFonts w:ascii="Arial" w:hAnsi="Arial" w:cs="Arial"/>
        <w:sz w:val="24"/>
      </w:rPr>
      <w:t xml:space="preserve"> </w:t>
    </w:r>
    <w:proofErr w:type="spellStart"/>
    <w:r>
      <w:rPr>
        <w:rFonts w:ascii="Arial" w:hAnsi="Arial" w:cs="Arial"/>
        <w:sz w:val="24"/>
      </w:rPr>
      <w:t>poslova</w:t>
    </w:r>
    <w:proofErr w:type="spellEnd"/>
  </w:p>
  <w:p w:rsidR="009D3A1C" w:rsidRDefault="009D3A1C" w:rsidP="002A3771">
    <w:pPr>
      <w:spacing w:after="0"/>
      <w:ind w:left="720" w:firstLine="720"/>
      <w:rPr>
        <w:rFonts w:ascii="Arial" w:hAnsi="Arial" w:cs="Arial"/>
        <w:sz w:val="24"/>
      </w:rPr>
    </w:pPr>
  </w:p>
  <w:p w:rsidR="009D3A1C" w:rsidRDefault="009D3A1C" w:rsidP="00A40181">
    <w:pPr>
      <w:spacing w:after="0"/>
      <w:rPr>
        <w:rFonts w:ascii="Arial" w:hAnsi="Arial" w:cs="Arial"/>
      </w:rPr>
    </w:pPr>
  </w:p>
  <w:p w:rsidR="009D3A1C" w:rsidRPr="0070043F" w:rsidRDefault="009D3A1C" w:rsidP="00DD656F">
    <w:pPr>
      <w:spacing w:after="0"/>
      <w:jc w:val="right"/>
      <w:rPr>
        <w:rFonts w:ascii="Arial" w:hAnsi="Arial" w:cs="Arial"/>
        <w:sz w:val="18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9D3A1C" w:rsidRDefault="009D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507"/>
    <w:multiLevelType w:val="hybridMultilevel"/>
    <w:tmpl w:val="9C68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468"/>
    <w:multiLevelType w:val="hybridMultilevel"/>
    <w:tmpl w:val="1A547AFC"/>
    <w:lvl w:ilvl="0" w:tplc="E5966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45E1D"/>
    <w:multiLevelType w:val="hybridMultilevel"/>
    <w:tmpl w:val="5072B1B8"/>
    <w:lvl w:ilvl="0" w:tplc="913C327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56EA8"/>
    <w:multiLevelType w:val="hybridMultilevel"/>
    <w:tmpl w:val="7482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4059"/>
    <w:multiLevelType w:val="hybridMultilevel"/>
    <w:tmpl w:val="357C5536"/>
    <w:lvl w:ilvl="0" w:tplc="7AB850E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D5E"/>
    <w:multiLevelType w:val="hybridMultilevel"/>
    <w:tmpl w:val="E7B6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E714F"/>
    <w:multiLevelType w:val="hybridMultilevel"/>
    <w:tmpl w:val="5860E354"/>
    <w:lvl w:ilvl="0" w:tplc="7AB850E0"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DF3EB5"/>
    <w:multiLevelType w:val="hybridMultilevel"/>
    <w:tmpl w:val="CA6E6348"/>
    <w:lvl w:ilvl="0" w:tplc="1BF26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23E5E"/>
    <w:multiLevelType w:val="hybridMultilevel"/>
    <w:tmpl w:val="B606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D3F42"/>
    <w:multiLevelType w:val="hybridMultilevel"/>
    <w:tmpl w:val="F98613D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75AF1"/>
    <w:multiLevelType w:val="hybridMultilevel"/>
    <w:tmpl w:val="4D18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C6E74"/>
    <w:multiLevelType w:val="hybridMultilevel"/>
    <w:tmpl w:val="709A22B0"/>
    <w:lvl w:ilvl="0" w:tplc="E2AC97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71302"/>
    <w:multiLevelType w:val="hybridMultilevel"/>
    <w:tmpl w:val="67E40A8A"/>
    <w:lvl w:ilvl="0" w:tplc="8B2A6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E283F"/>
    <w:multiLevelType w:val="hybridMultilevel"/>
    <w:tmpl w:val="6F662C08"/>
    <w:lvl w:ilvl="0" w:tplc="2D7074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136"/>
    <w:multiLevelType w:val="hybridMultilevel"/>
    <w:tmpl w:val="CEE241D4"/>
    <w:lvl w:ilvl="0" w:tplc="1CFEA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BD29D9"/>
    <w:multiLevelType w:val="hybridMultilevel"/>
    <w:tmpl w:val="72406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A01A0"/>
    <w:multiLevelType w:val="hybridMultilevel"/>
    <w:tmpl w:val="F1004506"/>
    <w:lvl w:ilvl="0" w:tplc="664A9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301C"/>
    <w:multiLevelType w:val="hybridMultilevel"/>
    <w:tmpl w:val="5462A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A46A3"/>
    <w:multiLevelType w:val="hybridMultilevel"/>
    <w:tmpl w:val="305A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218E4"/>
    <w:multiLevelType w:val="hybridMultilevel"/>
    <w:tmpl w:val="3AB24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00B11"/>
    <w:multiLevelType w:val="hybridMultilevel"/>
    <w:tmpl w:val="17E8A3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B0397"/>
    <w:multiLevelType w:val="hybridMultilevel"/>
    <w:tmpl w:val="4C84DE7A"/>
    <w:lvl w:ilvl="0" w:tplc="60DEB66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DF772F"/>
    <w:multiLevelType w:val="hybridMultilevel"/>
    <w:tmpl w:val="376EEC34"/>
    <w:lvl w:ilvl="0" w:tplc="38569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845AF"/>
    <w:multiLevelType w:val="hybridMultilevel"/>
    <w:tmpl w:val="F77E5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240736"/>
    <w:multiLevelType w:val="hybridMultilevel"/>
    <w:tmpl w:val="8EC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05BC7"/>
    <w:multiLevelType w:val="hybridMultilevel"/>
    <w:tmpl w:val="3992FC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5B2798D"/>
    <w:multiLevelType w:val="hybridMultilevel"/>
    <w:tmpl w:val="B13CE7CE"/>
    <w:lvl w:ilvl="0" w:tplc="BD281D1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F43299"/>
    <w:multiLevelType w:val="hybridMultilevel"/>
    <w:tmpl w:val="39A84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E7868"/>
    <w:multiLevelType w:val="hybridMultilevel"/>
    <w:tmpl w:val="9FA61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E3421"/>
    <w:multiLevelType w:val="hybridMultilevel"/>
    <w:tmpl w:val="5D82C6FE"/>
    <w:lvl w:ilvl="0" w:tplc="404E6294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18094B"/>
    <w:multiLevelType w:val="hybridMultilevel"/>
    <w:tmpl w:val="84FC1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067E3"/>
    <w:multiLevelType w:val="hybridMultilevel"/>
    <w:tmpl w:val="B252AB94"/>
    <w:lvl w:ilvl="0" w:tplc="7BE0A7E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72422"/>
    <w:multiLevelType w:val="hybridMultilevel"/>
    <w:tmpl w:val="98F8EF0A"/>
    <w:lvl w:ilvl="0" w:tplc="98BABF3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7621BB"/>
    <w:multiLevelType w:val="hybridMultilevel"/>
    <w:tmpl w:val="3ACC0C92"/>
    <w:lvl w:ilvl="0" w:tplc="177C688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952893"/>
    <w:multiLevelType w:val="hybridMultilevel"/>
    <w:tmpl w:val="A3E4E24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C822988"/>
    <w:multiLevelType w:val="hybridMultilevel"/>
    <w:tmpl w:val="A468D7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82359C"/>
    <w:multiLevelType w:val="hybridMultilevel"/>
    <w:tmpl w:val="5E06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C224B"/>
    <w:multiLevelType w:val="hybridMultilevel"/>
    <w:tmpl w:val="BD4A6B3E"/>
    <w:lvl w:ilvl="0" w:tplc="404E6294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61D06"/>
    <w:multiLevelType w:val="hybridMultilevel"/>
    <w:tmpl w:val="825A392E"/>
    <w:lvl w:ilvl="0" w:tplc="2D7074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25A7A"/>
    <w:multiLevelType w:val="hybridMultilevel"/>
    <w:tmpl w:val="8CA883AC"/>
    <w:lvl w:ilvl="0" w:tplc="664A9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12B2C"/>
    <w:multiLevelType w:val="hybridMultilevel"/>
    <w:tmpl w:val="04F4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A4772"/>
    <w:multiLevelType w:val="hybridMultilevel"/>
    <w:tmpl w:val="6990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4C4E85"/>
    <w:multiLevelType w:val="hybridMultilevel"/>
    <w:tmpl w:val="5D32DA56"/>
    <w:lvl w:ilvl="0" w:tplc="D1AEAA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53A19"/>
    <w:multiLevelType w:val="hybridMultilevel"/>
    <w:tmpl w:val="2A14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B67AB"/>
    <w:multiLevelType w:val="hybridMultilevel"/>
    <w:tmpl w:val="B6BE3A52"/>
    <w:lvl w:ilvl="0" w:tplc="7AB850E0"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528E3"/>
    <w:multiLevelType w:val="hybridMultilevel"/>
    <w:tmpl w:val="15C0D576"/>
    <w:lvl w:ilvl="0" w:tplc="4FE0B6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4684A"/>
    <w:multiLevelType w:val="hybridMultilevel"/>
    <w:tmpl w:val="820A4F52"/>
    <w:lvl w:ilvl="0" w:tplc="81309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7"/>
  </w:num>
  <w:num w:numId="3">
    <w:abstractNumId w:val="40"/>
  </w:num>
  <w:num w:numId="4">
    <w:abstractNumId w:val="7"/>
  </w:num>
  <w:num w:numId="5">
    <w:abstractNumId w:val="23"/>
  </w:num>
  <w:num w:numId="6">
    <w:abstractNumId w:val="10"/>
  </w:num>
  <w:num w:numId="7">
    <w:abstractNumId w:val="2"/>
  </w:num>
  <w:num w:numId="8">
    <w:abstractNumId w:val="27"/>
  </w:num>
  <w:num w:numId="9">
    <w:abstractNumId w:val="11"/>
  </w:num>
  <w:num w:numId="10">
    <w:abstractNumId w:val="28"/>
  </w:num>
  <w:num w:numId="11">
    <w:abstractNumId w:val="18"/>
  </w:num>
  <w:num w:numId="12">
    <w:abstractNumId w:val="24"/>
  </w:num>
  <w:num w:numId="13">
    <w:abstractNumId w:val="22"/>
  </w:num>
  <w:num w:numId="14">
    <w:abstractNumId w:val="26"/>
  </w:num>
  <w:num w:numId="15">
    <w:abstractNumId w:val="34"/>
  </w:num>
  <w:num w:numId="16">
    <w:abstractNumId w:val="36"/>
  </w:num>
  <w:num w:numId="17">
    <w:abstractNumId w:val="32"/>
  </w:num>
  <w:num w:numId="18">
    <w:abstractNumId w:val="33"/>
  </w:num>
  <w:num w:numId="19">
    <w:abstractNumId w:val="8"/>
  </w:num>
  <w:num w:numId="20">
    <w:abstractNumId w:val="43"/>
  </w:num>
  <w:num w:numId="21">
    <w:abstractNumId w:val="1"/>
  </w:num>
  <w:num w:numId="22">
    <w:abstractNumId w:val="4"/>
  </w:num>
  <w:num w:numId="23">
    <w:abstractNumId w:val="6"/>
  </w:num>
  <w:num w:numId="24">
    <w:abstractNumId w:val="31"/>
  </w:num>
  <w:num w:numId="25">
    <w:abstractNumId w:val="15"/>
  </w:num>
  <w:num w:numId="26">
    <w:abstractNumId w:val="46"/>
  </w:num>
  <w:num w:numId="27">
    <w:abstractNumId w:val="0"/>
  </w:num>
  <w:num w:numId="28">
    <w:abstractNumId w:val="45"/>
  </w:num>
  <w:num w:numId="29">
    <w:abstractNumId w:val="20"/>
  </w:num>
  <w:num w:numId="30">
    <w:abstractNumId w:val="35"/>
  </w:num>
  <w:num w:numId="31">
    <w:abstractNumId w:val="29"/>
  </w:num>
  <w:num w:numId="32">
    <w:abstractNumId w:val="17"/>
  </w:num>
  <w:num w:numId="33">
    <w:abstractNumId w:val="25"/>
  </w:num>
  <w:num w:numId="34">
    <w:abstractNumId w:val="9"/>
  </w:num>
  <w:num w:numId="35">
    <w:abstractNumId w:val="21"/>
  </w:num>
  <w:num w:numId="36">
    <w:abstractNumId w:val="30"/>
  </w:num>
  <w:num w:numId="37">
    <w:abstractNumId w:val="38"/>
  </w:num>
  <w:num w:numId="38">
    <w:abstractNumId w:val="5"/>
  </w:num>
  <w:num w:numId="39">
    <w:abstractNumId w:val="44"/>
  </w:num>
  <w:num w:numId="40">
    <w:abstractNumId w:val="19"/>
  </w:num>
  <w:num w:numId="41">
    <w:abstractNumId w:val="3"/>
  </w:num>
  <w:num w:numId="42">
    <w:abstractNumId w:val="41"/>
  </w:num>
  <w:num w:numId="43">
    <w:abstractNumId w:val="42"/>
  </w:num>
  <w:num w:numId="44">
    <w:abstractNumId w:val="14"/>
  </w:num>
  <w:num w:numId="45">
    <w:abstractNumId w:val="12"/>
  </w:num>
  <w:num w:numId="46">
    <w:abstractNumId w:val="39"/>
  </w:num>
  <w:num w:numId="47">
    <w:abstractNumId w:val="13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69"/>
    <w:rsid w:val="00011095"/>
    <w:rsid w:val="000144F4"/>
    <w:rsid w:val="000241B5"/>
    <w:rsid w:val="000308E5"/>
    <w:rsid w:val="00045DF8"/>
    <w:rsid w:val="00064F3A"/>
    <w:rsid w:val="00094CD5"/>
    <w:rsid w:val="000B1EEF"/>
    <w:rsid w:val="000C1472"/>
    <w:rsid w:val="000D79C1"/>
    <w:rsid w:val="000E7044"/>
    <w:rsid w:val="000F6AAC"/>
    <w:rsid w:val="001029D4"/>
    <w:rsid w:val="00103852"/>
    <w:rsid w:val="001067BA"/>
    <w:rsid w:val="001100E4"/>
    <w:rsid w:val="00115EE7"/>
    <w:rsid w:val="0012640B"/>
    <w:rsid w:val="0012747B"/>
    <w:rsid w:val="00127623"/>
    <w:rsid w:val="00130A9A"/>
    <w:rsid w:val="001320D3"/>
    <w:rsid w:val="00151BE2"/>
    <w:rsid w:val="00151CF1"/>
    <w:rsid w:val="00153C66"/>
    <w:rsid w:val="00173E33"/>
    <w:rsid w:val="00185CA4"/>
    <w:rsid w:val="00195DFF"/>
    <w:rsid w:val="001A0BAB"/>
    <w:rsid w:val="001A754D"/>
    <w:rsid w:val="001B062A"/>
    <w:rsid w:val="001B7011"/>
    <w:rsid w:val="001B71C3"/>
    <w:rsid w:val="001C069E"/>
    <w:rsid w:val="001C4DBD"/>
    <w:rsid w:val="001C5B5D"/>
    <w:rsid w:val="001E2C28"/>
    <w:rsid w:val="001F134F"/>
    <w:rsid w:val="00202F94"/>
    <w:rsid w:val="00214C16"/>
    <w:rsid w:val="00221012"/>
    <w:rsid w:val="00230E03"/>
    <w:rsid w:val="002315B5"/>
    <w:rsid w:val="002417B7"/>
    <w:rsid w:val="00246C8A"/>
    <w:rsid w:val="00256B43"/>
    <w:rsid w:val="002741FB"/>
    <w:rsid w:val="00286091"/>
    <w:rsid w:val="002A3771"/>
    <w:rsid w:val="002B65E9"/>
    <w:rsid w:val="002C05BA"/>
    <w:rsid w:val="002C66DC"/>
    <w:rsid w:val="002D45A4"/>
    <w:rsid w:val="002E2755"/>
    <w:rsid w:val="002E42CA"/>
    <w:rsid w:val="002E73A9"/>
    <w:rsid w:val="002F5393"/>
    <w:rsid w:val="00302A7E"/>
    <w:rsid w:val="00314067"/>
    <w:rsid w:val="00315AA5"/>
    <w:rsid w:val="00326754"/>
    <w:rsid w:val="00327B1C"/>
    <w:rsid w:val="00351446"/>
    <w:rsid w:val="00356FD9"/>
    <w:rsid w:val="003616C8"/>
    <w:rsid w:val="003623A3"/>
    <w:rsid w:val="00374364"/>
    <w:rsid w:val="00377EA2"/>
    <w:rsid w:val="00383E43"/>
    <w:rsid w:val="00393784"/>
    <w:rsid w:val="00395BE1"/>
    <w:rsid w:val="003A3838"/>
    <w:rsid w:val="003B5E34"/>
    <w:rsid w:val="0040220E"/>
    <w:rsid w:val="00420D00"/>
    <w:rsid w:val="00421111"/>
    <w:rsid w:val="00451E75"/>
    <w:rsid w:val="00462554"/>
    <w:rsid w:val="004626C6"/>
    <w:rsid w:val="00466B55"/>
    <w:rsid w:val="00483F91"/>
    <w:rsid w:val="004A0A56"/>
    <w:rsid w:val="004A6E3E"/>
    <w:rsid w:val="004B6204"/>
    <w:rsid w:val="004B6E4B"/>
    <w:rsid w:val="004C386A"/>
    <w:rsid w:val="004D475A"/>
    <w:rsid w:val="005048AC"/>
    <w:rsid w:val="00507A91"/>
    <w:rsid w:val="005175F0"/>
    <w:rsid w:val="00522F89"/>
    <w:rsid w:val="00531C1B"/>
    <w:rsid w:val="00533EF4"/>
    <w:rsid w:val="005552DF"/>
    <w:rsid w:val="00555A8C"/>
    <w:rsid w:val="00556E59"/>
    <w:rsid w:val="005A24C6"/>
    <w:rsid w:val="005B7588"/>
    <w:rsid w:val="005E6F56"/>
    <w:rsid w:val="005F29FE"/>
    <w:rsid w:val="00604A15"/>
    <w:rsid w:val="006154E8"/>
    <w:rsid w:val="006358C8"/>
    <w:rsid w:val="0064142F"/>
    <w:rsid w:val="006551B0"/>
    <w:rsid w:val="00662E27"/>
    <w:rsid w:val="00671065"/>
    <w:rsid w:val="006745D7"/>
    <w:rsid w:val="00683B9F"/>
    <w:rsid w:val="00683C8B"/>
    <w:rsid w:val="006A22EA"/>
    <w:rsid w:val="006A29E6"/>
    <w:rsid w:val="006A2D86"/>
    <w:rsid w:val="006C23FE"/>
    <w:rsid w:val="006C59AF"/>
    <w:rsid w:val="006D4F88"/>
    <w:rsid w:val="006D7F06"/>
    <w:rsid w:val="006E154D"/>
    <w:rsid w:val="006F7BDF"/>
    <w:rsid w:val="0070043F"/>
    <w:rsid w:val="00706582"/>
    <w:rsid w:val="007465A1"/>
    <w:rsid w:val="00750731"/>
    <w:rsid w:val="00751920"/>
    <w:rsid w:val="00751AB1"/>
    <w:rsid w:val="007642B8"/>
    <w:rsid w:val="007651C1"/>
    <w:rsid w:val="00784063"/>
    <w:rsid w:val="007870EC"/>
    <w:rsid w:val="00791F9E"/>
    <w:rsid w:val="0079389A"/>
    <w:rsid w:val="007972CB"/>
    <w:rsid w:val="00797902"/>
    <w:rsid w:val="007A22B3"/>
    <w:rsid w:val="007A48FA"/>
    <w:rsid w:val="007A6413"/>
    <w:rsid w:val="007B50D7"/>
    <w:rsid w:val="007C2AAB"/>
    <w:rsid w:val="007D0136"/>
    <w:rsid w:val="007D367B"/>
    <w:rsid w:val="007E1657"/>
    <w:rsid w:val="00807D9A"/>
    <w:rsid w:val="00826CE9"/>
    <w:rsid w:val="0083597D"/>
    <w:rsid w:val="00864DFC"/>
    <w:rsid w:val="00874179"/>
    <w:rsid w:val="00885E44"/>
    <w:rsid w:val="00891C4E"/>
    <w:rsid w:val="00896F4E"/>
    <w:rsid w:val="008B3F71"/>
    <w:rsid w:val="008D4F20"/>
    <w:rsid w:val="008E5310"/>
    <w:rsid w:val="0090527C"/>
    <w:rsid w:val="00913978"/>
    <w:rsid w:val="00921BFE"/>
    <w:rsid w:val="00931932"/>
    <w:rsid w:val="00934D68"/>
    <w:rsid w:val="00935178"/>
    <w:rsid w:val="00937A1F"/>
    <w:rsid w:val="00937BCA"/>
    <w:rsid w:val="00951021"/>
    <w:rsid w:val="009525F3"/>
    <w:rsid w:val="00963695"/>
    <w:rsid w:val="00970B8A"/>
    <w:rsid w:val="00982260"/>
    <w:rsid w:val="0098489B"/>
    <w:rsid w:val="009B3A7F"/>
    <w:rsid w:val="009B7650"/>
    <w:rsid w:val="009C0804"/>
    <w:rsid w:val="009C1555"/>
    <w:rsid w:val="009D3A1C"/>
    <w:rsid w:val="009E06D9"/>
    <w:rsid w:val="009F0951"/>
    <w:rsid w:val="009F138F"/>
    <w:rsid w:val="00A1142F"/>
    <w:rsid w:val="00A15A12"/>
    <w:rsid w:val="00A20929"/>
    <w:rsid w:val="00A21CE7"/>
    <w:rsid w:val="00A2553C"/>
    <w:rsid w:val="00A26387"/>
    <w:rsid w:val="00A34064"/>
    <w:rsid w:val="00A35E21"/>
    <w:rsid w:val="00A40181"/>
    <w:rsid w:val="00A64567"/>
    <w:rsid w:val="00A673C3"/>
    <w:rsid w:val="00A71231"/>
    <w:rsid w:val="00A72AF8"/>
    <w:rsid w:val="00A7757D"/>
    <w:rsid w:val="00A83B16"/>
    <w:rsid w:val="00A85AEF"/>
    <w:rsid w:val="00A92ACA"/>
    <w:rsid w:val="00AE6817"/>
    <w:rsid w:val="00AF2062"/>
    <w:rsid w:val="00AF3BD5"/>
    <w:rsid w:val="00B45969"/>
    <w:rsid w:val="00B46A40"/>
    <w:rsid w:val="00B47A06"/>
    <w:rsid w:val="00B8061A"/>
    <w:rsid w:val="00BA4317"/>
    <w:rsid w:val="00BB0F1C"/>
    <w:rsid w:val="00BE2B07"/>
    <w:rsid w:val="00BF0F0C"/>
    <w:rsid w:val="00BF7FAB"/>
    <w:rsid w:val="00C058F9"/>
    <w:rsid w:val="00C07590"/>
    <w:rsid w:val="00C11904"/>
    <w:rsid w:val="00C17250"/>
    <w:rsid w:val="00C40139"/>
    <w:rsid w:val="00C42DDA"/>
    <w:rsid w:val="00C4754A"/>
    <w:rsid w:val="00C54AA0"/>
    <w:rsid w:val="00C62BDF"/>
    <w:rsid w:val="00C6776F"/>
    <w:rsid w:val="00C72A4F"/>
    <w:rsid w:val="00C74BCD"/>
    <w:rsid w:val="00C8025B"/>
    <w:rsid w:val="00C81661"/>
    <w:rsid w:val="00C87366"/>
    <w:rsid w:val="00C9593F"/>
    <w:rsid w:val="00C95D0F"/>
    <w:rsid w:val="00CB14E9"/>
    <w:rsid w:val="00CC4146"/>
    <w:rsid w:val="00CD5EFD"/>
    <w:rsid w:val="00CE76FB"/>
    <w:rsid w:val="00CF0ECF"/>
    <w:rsid w:val="00CF24FA"/>
    <w:rsid w:val="00D044C0"/>
    <w:rsid w:val="00D12A2F"/>
    <w:rsid w:val="00D16FE7"/>
    <w:rsid w:val="00D315E8"/>
    <w:rsid w:val="00D51A3B"/>
    <w:rsid w:val="00D541C3"/>
    <w:rsid w:val="00D62C46"/>
    <w:rsid w:val="00D63943"/>
    <w:rsid w:val="00D67D33"/>
    <w:rsid w:val="00D914B9"/>
    <w:rsid w:val="00D92B37"/>
    <w:rsid w:val="00DD656F"/>
    <w:rsid w:val="00E23ED7"/>
    <w:rsid w:val="00E41D5E"/>
    <w:rsid w:val="00E4329B"/>
    <w:rsid w:val="00E510B1"/>
    <w:rsid w:val="00E55E5C"/>
    <w:rsid w:val="00E60594"/>
    <w:rsid w:val="00E70B4D"/>
    <w:rsid w:val="00E7481C"/>
    <w:rsid w:val="00E815A6"/>
    <w:rsid w:val="00E86828"/>
    <w:rsid w:val="00EB1DFE"/>
    <w:rsid w:val="00EB6348"/>
    <w:rsid w:val="00EB680E"/>
    <w:rsid w:val="00ED5700"/>
    <w:rsid w:val="00EE0363"/>
    <w:rsid w:val="00EF2E92"/>
    <w:rsid w:val="00EF6C02"/>
    <w:rsid w:val="00F06B83"/>
    <w:rsid w:val="00F1135D"/>
    <w:rsid w:val="00F131E5"/>
    <w:rsid w:val="00F2184C"/>
    <w:rsid w:val="00F24C72"/>
    <w:rsid w:val="00F2568D"/>
    <w:rsid w:val="00F356B4"/>
    <w:rsid w:val="00F44F69"/>
    <w:rsid w:val="00F479F3"/>
    <w:rsid w:val="00F52FA9"/>
    <w:rsid w:val="00F617FD"/>
    <w:rsid w:val="00F7506B"/>
    <w:rsid w:val="00F82F82"/>
    <w:rsid w:val="00F8391C"/>
    <w:rsid w:val="00F85B9E"/>
    <w:rsid w:val="00F91532"/>
    <w:rsid w:val="00FA1EF3"/>
    <w:rsid w:val="00FB1967"/>
    <w:rsid w:val="00FC43E1"/>
    <w:rsid w:val="00FC56A8"/>
    <w:rsid w:val="00FD1B8D"/>
    <w:rsid w:val="00FE5E49"/>
    <w:rsid w:val="00FF1428"/>
    <w:rsid w:val="00FF53C6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82F92"/>
  <w15:docId w15:val="{3DF3CC14-E4F0-4099-BD4A-44B9C4B3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38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0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91"/>
  </w:style>
  <w:style w:type="paragraph" w:styleId="Footer">
    <w:name w:val="footer"/>
    <w:basedOn w:val="Normal"/>
    <w:link w:val="FooterChar"/>
    <w:uiPriority w:val="99"/>
    <w:unhideWhenUsed/>
    <w:rsid w:val="0028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91"/>
  </w:style>
  <w:style w:type="character" w:styleId="FollowedHyperlink">
    <w:name w:val="FollowedHyperlink"/>
    <w:basedOn w:val="DefaultParagraphFont"/>
    <w:uiPriority w:val="99"/>
    <w:semiHidden/>
    <w:unhideWhenUsed/>
    <w:rsid w:val="007A6413"/>
    <w:rPr>
      <w:color w:val="800080" w:themeColor="followedHyperlink"/>
      <w:u w:val="single"/>
    </w:rPr>
  </w:style>
  <w:style w:type="paragraph" w:styleId="ListParagraph">
    <w:name w:val="List Paragraph"/>
    <w:aliases w:val="Bullet List,FooterText,numbered,AB List 1,Bullet Points,555,lp1,Equipment,ProcessA,Bulletr List Paragraph,列出段落,列出段落1,List Paragraph2,List Paragraph21,Listeafsnit1,Parágrafo da Lista1,Párrafo de lista1,リスト段落1,Foot,Citation List,ANNEX"/>
    <w:basedOn w:val="Normal"/>
    <w:link w:val="ListParagraphChar"/>
    <w:uiPriority w:val="34"/>
    <w:qFormat/>
    <w:rsid w:val="00393784"/>
    <w:pPr>
      <w:ind w:left="720"/>
      <w:contextualSpacing/>
    </w:pPr>
  </w:style>
  <w:style w:type="table" w:styleId="TableGrid">
    <w:name w:val="Table Grid"/>
    <w:basedOn w:val="TableNormal"/>
    <w:uiPriority w:val="59"/>
    <w:rsid w:val="0039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82260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82260"/>
    <w:rPr>
      <w:rFonts w:ascii="Times New Roman" w:eastAsia="Times New Roman" w:hAnsi="Times New Roman" w:cs="Times New Roman"/>
      <w:noProof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3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3A7F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636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tekst">
    <w:name w:val="1tekst"/>
    <w:basedOn w:val="Normal"/>
    <w:rsid w:val="00356FD9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ListParagraphChar">
    <w:name w:val="List Paragraph Char"/>
    <w:aliases w:val="Bullet List Char,FooterText Char,numbered Char,AB List 1 Char,Bullet Points Char,555 Char,lp1 Char,Equipment Char,ProcessA Char,Bulletr List Paragraph Char,列出段落 Char,列出段落1 Char,List Paragraph2 Char,List Paragraph21 Char,リスト段落1 Char"/>
    <w:link w:val="ListParagraph"/>
    <w:uiPriority w:val="99"/>
    <w:qFormat/>
    <w:locked/>
    <w:rsid w:val="004C3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55C6-8194-4D53-88EE-71C203A3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irma.crnovrsanin</dc:creator>
  <cp:lastModifiedBy>Acer</cp:lastModifiedBy>
  <cp:revision>3</cp:revision>
  <cp:lastPrinted>2022-03-16T07:49:00Z</cp:lastPrinted>
  <dcterms:created xsi:type="dcterms:W3CDTF">2023-12-30T10:41:00Z</dcterms:created>
  <dcterms:modified xsi:type="dcterms:W3CDTF">2023-12-30T10:43:00Z</dcterms:modified>
</cp:coreProperties>
</file>