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1382" w14:textId="77777777" w:rsidR="0044622A" w:rsidRPr="004C2F7D" w:rsidRDefault="0044622A" w:rsidP="0037017D">
      <w:pPr>
        <w:jc w:val="center"/>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4C2F7D" w:rsidRDefault="00C269F1" w:rsidP="00C269F1">
      <w:pPr>
        <w:tabs>
          <w:tab w:val="left" w:pos="1276"/>
          <w:tab w:val="left" w:pos="3261"/>
        </w:tabs>
        <w:jc w:val="both"/>
        <w:rPr>
          <w:lang w:val="sr-Latn-ME"/>
        </w:rPr>
      </w:pPr>
      <w:r w:rsidRPr="004C2F7D">
        <w:rPr>
          <w:lang w:val="sr-Latn-ME"/>
        </w:rPr>
        <w:t>UPRAVA ZA KAPITALNE PROJEKTE</w:t>
      </w:r>
    </w:p>
    <w:p w14:paraId="3BD6FB1F" w14:textId="0FAC56BE"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A64B26">
        <w:rPr>
          <w:lang w:val="sr-Latn-ME"/>
        </w:rPr>
        <w:t>05-</w:t>
      </w:r>
      <w:r w:rsidR="0037017D">
        <w:rPr>
          <w:lang w:val="sr-Latn-ME"/>
        </w:rPr>
        <w:t>17</w:t>
      </w:r>
      <w:r w:rsidR="00A64B26">
        <w:rPr>
          <w:lang w:val="sr-Latn-ME"/>
        </w:rPr>
        <w:t>/2</w:t>
      </w:r>
      <w:r w:rsidR="0037017D">
        <w:rPr>
          <w:lang w:val="sr-Latn-ME"/>
        </w:rPr>
        <w:t>4</w:t>
      </w:r>
    </w:p>
    <w:p w14:paraId="416CAB07" w14:textId="171D54C1" w:rsidR="00C269F1" w:rsidRPr="004C2F7D" w:rsidRDefault="00C269F1" w:rsidP="00C269F1">
      <w:pPr>
        <w:tabs>
          <w:tab w:val="left" w:pos="1276"/>
          <w:tab w:val="left" w:pos="3261"/>
        </w:tabs>
        <w:jc w:val="both"/>
        <w:rPr>
          <w:lang w:val="sr-Latn-ME"/>
        </w:rPr>
      </w:pPr>
      <w:r w:rsidRPr="004C2F7D">
        <w:rPr>
          <w:lang w:val="sr-Latn-ME"/>
        </w:rPr>
        <w:t xml:space="preserve">Redni broj iz Plana javnih nabavki: </w:t>
      </w:r>
      <w:r w:rsidR="0037017D">
        <w:rPr>
          <w:lang w:val="sr-Latn-ME"/>
        </w:rPr>
        <w:t>104</w:t>
      </w:r>
    </w:p>
    <w:p w14:paraId="00EA126C" w14:textId="2527F72A" w:rsidR="0044622A" w:rsidRPr="004C2F7D" w:rsidRDefault="00C269F1" w:rsidP="00C269F1">
      <w:pPr>
        <w:tabs>
          <w:tab w:val="left" w:pos="1276"/>
          <w:tab w:val="left" w:pos="3261"/>
        </w:tabs>
        <w:jc w:val="both"/>
        <w:rPr>
          <w:lang w:val="sr-Latn-ME"/>
        </w:rPr>
      </w:pPr>
      <w:r w:rsidRPr="004E63C3">
        <w:rPr>
          <w:lang w:val="sr-Latn-ME"/>
        </w:rPr>
        <w:t xml:space="preserve">Podgorica, </w:t>
      </w:r>
      <w:r w:rsidR="00BD0896" w:rsidRPr="004E63C3">
        <w:rPr>
          <w:lang w:val="sr-Latn-ME"/>
        </w:rPr>
        <w:t>2</w:t>
      </w:r>
      <w:r w:rsidR="0037017D">
        <w:rPr>
          <w:lang w:val="sr-Latn-ME"/>
        </w:rPr>
        <w:t>5</w:t>
      </w:r>
      <w:r w:rsidR="009C7E46" w:rsidRPr="004E63C3">
        <w:rPr>
          <w:lang w:val="sr-Latn-ME"/>
        </w:rPr>
        <w:t>.</w:t>
      </w:r>
      <w:r w:rsidR="0037017D">
        <w:rPr>
          <w:lang w:val="sr-Latn-ME"/>
        </w:rPr>
        <w:t>04</w:t>
      </w:r>
      <w:r w:rsidR="0066674C" w:rsidRPr="004E63C3">
        <w:rPr>
          <w:lang w:val="sr-Latn-ME"/>
        </w:rPr>
        <w:t>.202</w:t>
      </w:r>
      <w:r w:rsidR="0037017D">
        <w:rPr>
          <w:lang w:val="sr-Latn-ME"/>
        </w:rPr>
        <w:t>4</w:t>
      </w:r>
      <w:r w:rsidR="0066674C" w:rsidRPr="004E63C3">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7498754B" w14:textId="3FA0E1AB"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C269F1" w:rsidRPr="004C2F7D">
        <w:rPr>
          <w:lang w:val="sr-Latn-ME"/>
        </w:rPr>
        <w:t xml:space="preserve"> i 11/23</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17D8C006" w14:textId="77777777" w:rsidR="0044622A" w:rsidRPr="004C2F7D" w:rsidRDefault="0044622A" w:rsidP="0044622A">
      <w:pPr>
        <w:tabs>
          <w:tab w:val="left" w:pos="1276"/>
          <w:tab w:val="left" w:pos="3261"/>
        </w:tabs>
        <w:jc w:val="both"/>
        <w:rPr>
          <w:b/>
          <w:bCs/>
          <w:color w:val="000000"/>
          <w:lang w:val="sr-Latn-ME"/>
        </w:rPr>
      </w:pPr>
    </w:p>
    <w:p w14:paraId="714B70BB" w14:textId="77777777" w:rsidR="0044622A" w:rsidRPr="004C2F7D" w:rsidRDefault="0044622A" w:rsidP="0044622A">
      <w:pPr>
        <w:tabs>
          <w:tab w:val="left" w:pos="1276"/>
          <w:tab w:val="left" w:pos="3261"/>
        </w:tabs>
        <w:jc w:val="both"/>
        <w:rPr>
          <w:b/>
          <w:bCs/>
          <w:color w:val="000000"/>
          <w:lang w:val="sr-Latn-ME"/>
        </w:rPr>
      </w:pPr>
    </w:p>
    <w:p w14:paraId="7630ABDE" w14:textId="77777777" w:rsidR="0044622A" w:rsidRPr="004C2F7D" w:rsidRDefault="0044622A" w:rsidP="0044622A">
      <w:pPr>
        <w:tabs>
          <w:tab w:val="left" w:pos="1276"/>
          <w:tab w:val="left" w:pos="3261"/>
        </w:tabs>
        <w:jc w:val="both"/>
        <w:rPr>
          <w:b/>
          <w:bCs/>
          <w:color w:val="000000"/>
          <w:lang w:val="sr-Latn-ME"/>
        </w:rPr>
      </w:pPr>
    </w:p>
    <w:p w14:paraId="443E6041" w14:textId="77777777" w:rsidR="0044622A" w:rsidRPr="004C2F7D" w:rsidRDefault="0044622A" w:rsidP="0044622A">
      <w:pPr>
        <w:tabs>
          <w:tab w:val="left" w:pos="1276"/>
          <w:tab w:val="left" w:pos="3261"/>
        </w:tabs>
        <w:jc w:val="both"/>
        <w:rPr>
          <w:b/>
          <w:bCs/>
          <w:color w:val="000000"/>
          <w:lang w:val="sr-Latn-ME"/>
        </w:rPr>
      </w:pPr>
    </w:p>
    <w:p w14:paraId="27FF7A27" w14:textId="77777777" w:rsidR="0044622A" w:rsidRPr="004C2F7D" w:rsidRDefault="0044622A" w:rsidP="0044622A">
      <w:pPr>
        <w:tabs>
          <w:tab w:val="left" w:pos="1276"/>
          <w:tab w:val="left" w:pos="3261"/>
        </w:tabs>
        <w:jc w:val="both"/>
        <w:rPr>
          <w:b/>
          <w:bCs/>
          <w:color w:val="000000"/>
          <w:lang w:val="sr-Latn-ME"/>
        </w:rPr>
      </w:pPr>
    </w:p>
    <w:p w14:paraId="0EFDEA29" w14:textId="77777777"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77777777" w:rsidR="0044622A" w:rsidRPr="004C2F7D" w:rsidRDefault="0044622A" w:rsidP="0044622A">
      <w:pPr>
        <w:keepNext/>
        <w:jc w:val="center"/>
        <w:outlineLvl w:val="0"/>
        <w:rPr>
          <w:b/>
          <w:bCs/>
          <w:color w:val="000000"/>
          <w:lang w:val="sr-Latn-ME"/>
        </w:rPr>
      </w:pPr>
    </w:p>
    <w:p w14:paraId="0ED4782B" w14:textId="77777777" w:rsidR="0044622A" w:rsidRPr="004C2F7D" w:rsidRDefault="0044622A" w:rsidP="0044622A">
      <w:pPr>
        <w:jc w:val="center"/>
        <w:rPr>
          <w:b/>
          <w:bCs/>
          <w:color w:val="000000"/>
          <w:lang w:val="sr-Latn-ME"/>
        </w:rPr>
      </w:pPr>
      <w:r w:rsidRPr="004C2F7D">
        <w:rPr>
          <w:b/>
          <w:bCs/>
          <w:color w:val="000000"/>
          <w:lang w:val="sr-Latn-ME"/>
        </w:rPr>
        <w:t>TENDERSKU DOKUMENTACIJU</w:t>
      </w:r>
    </w:p>
    <w:p w14:paraId="0812C9B0" w14:textId="77777777" w:rsidR="0044622A" w:rsidRPr="004C2F7D" w:rsidRDefault="0044622A" w:rsidP="00BE6F61">
      <w:pPr>
        <w:jc w:val="center"/>
        <w:rPr>
          <w:b/>
          <w:bCs/>
          <w:color w:val="000000"/>
          <w:lang w:val="sr-Latn-ME"/>
        </w:rPr>
      </w:pPr>
      <w:r w:rsidRPr="004C2F7D">
        <w:rPr>
          <w:b/>
          <w:bCs/>
          <w:color w:val="000000"/>
          <w:lang w:val="sr-Latn-ME"/>
        </w:rPr>
        <w:t>ZA OTVORENI POSTUPAK JAVNE NABAVKE</w:t>
      </w:r>
    </w:p>
    <w:p w14:paraId="53F61727" w14:textId="7D7541DD" w:rsidR="000335B7" w:rsidRPr="004C2F7D" w:rsidRDefault="00BD0896" w:rsidP="000335B7">
      <w:pPr>
        <w:jc w:val="center"/>
        <w:rPr>
          <w:rFonts w:eastAsia="Calibri"/>
          <w:b/>
          <w:color w:val="000000"/>
        </w:rPr>
      </w:pPr>
      <w:r w:rsidRPr="00BD0896">
        <w:rPr>
          <w:b/>
          <w:bCs/>
          <w:color w:val="000000"/>
          <w:lang w:val="sr-Latn-ME"/>
        </w:rPr>
        <w:t xml:space="preserve">IZVOĐENJE RADOVA NA </w:t>
      </w:r>
      <w:r w:rsidR="0037017D">
        <w:rPr>
          <w:b/>
          <w:bCs/>
          <w:color w:val="000000"/>
          <w:lang w:val="sr-Latn-ME"/>
        </w:rPr>
        <w:t xml:space="preserve">ADAPTACIJI </w:t>
      </w:r>
      <w:r w:rsidR="00A64B26">
        <w:rPr>
          <w:b/>
          <w:bCs/>
          <w:color w:val="000000"/>
          <w:lang w:val="sr-Latn-ME"/>
        </w:rPr>
        <w:t>KONGRESN</w:t>
      </w:r>
      <w:r w:rsidR="0037017D">
        <w:rPr>
          <w:b/>
          <w:bCs/>
          <w:color w:val="000000"/>
          <w:lang w:val="sr-Latn-ME"/>
        </w:rPr>
        <w:t xml:space="preserve">E SALE </w:t>
      </w:r>
      <w:r w:rsidR="00A64B26">
        <w:rPr>
          <w:b/>
          <w:bCs/>
          <w:color w:val="000000"/>
          <w:lang w:val="sr-Latn-ME"/>
        </w:rPr>
        <w:t xml:space="preserve"> </w:t>
      </w:r>
      <w:r w:rsidR="0037017D">
        <w:rPr>
          <w:b/>
          <w:bCs/>
          <w:color w:val="000000"/>
          <w:lang w:val="sr-Latn-ME"/>
        </w:rPr>
        <w:t xml:space="preserve">SCENSKOG PROSTORA U DOMU REVOLUCIJE U </w:t>
      </w:r>
      <w:r w:rsidR="00A64B26">
        <w:rPr>
          <w:b/>
          <w:bCs/>
          <w:color w:val="000000"/>
          <w:lang w:val="sr-Latn-ME"/>
        </w:rPr>
        <w:t>NIKŠIĆ</w:t>
      </w:r>
      <w:r w:rsidR="0037017D">
        <w:rPr>
          <w:b/>
          <w:bCs/>
          <w:color w:val="000000"/>
          <w:lang w:val="sr-Latn-ME"/>
        </w:rPr>
        <w:t>U</w:t>
      </w:r>
    </w:p>
    <w:p w14:paraId="22E3151A" w14:textId="77777777" w:rsidR="00BE6F61" w:rsidRPr="004C2F7D" w:rsidRDefault="00BE6F61" w:rsidP="00BE6F61">
      <w:pPr>
        <w:jc w:val="center"/>
        <w:rPr>
          <w:rFonts w:eastAsia="Calibri"/>
          <w:b/>
          <w:color w:val="000000"/>
          <w:lang w:val="sr-Latn-ME"/>
        </w:rPr>
      </w:pPr>
    </w:p>
    <w:p w14:paraId="7CAD496E" w14:textId="77777777" w:rsidR="00C269F1" w:rsidRPr="004C2F7D" w:rsidRDefault="00C269F1" w:rsidP="00BE6F61">
      <w:pPr>
        <w:jc w:val="center"/>
        <w:rPr>
          <w:b/>
          <w:color w:val="000000"/>
          <w:lang w:val="sr-Latn-ME"/>
        </w:rPr>
      </w:pPr>
    </w:p>
    <w:p w14:paraId="1EE6E9A3" w14:textId="77777777" w:rsidR="00C269F1" w:rsidRPr="004C2F7D" w:rsidRDefault="00C269F1" w:rsidP="0044622A">
      <w:pPr>
        <w:jc w:val="center"/>
        <w:rPr>
          <w:b/>
          <w:color w:val="000000"/>
          <w:lang w:val="sr-Latn-ME"/>
        </w:rPr>
      </w:pPr>
    </w:p>
    <w:p w14:paraId="1B9DE29E" w14:textId="77777777" w:rsidR="00C269F1" w:rsidRPr="004C2F7D" w:rsidRDefault="00C269F1" w:rsidP="0044622A">
      <w:pPr>
        <w:jc w:val="center"/>
        <w:rPr>
          <w:color w:val="000000"/>
          <w:lang w:val="sr-Latn-ME"/>
        </w:rPr>
      </w:pPr>
    </w:p>
    <w:p w14:paraId="130B770E" w14:textId="77777777" w:rsidR="0044622A" w:rsidRPr="004C2F7D" w:rsidRDefault="0044622A" w:rsidP="0044622A">
      <w:pPr>
        <w:rPr>
          <w:lang w:val="sr-Latn-ME"/>
        </w:rPr>
      </w:pPr>
    </w:p>
    <w:p w14:paraId="39E31BA5" w14:textId="7777777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Pr="004C2F7D" w:rsidRDefault="00BE6F61" w:rsidP="0044622A">
      <w:pPr>
        <w:rPr>
          <w:color w:val="000000"/>
          <w:lang w:val="sr-Latn-ME"/>
        </w:rPr>
      </w:pPr>
    </w:p>
    <w:p w14:paraId="3A60B723" w14:textId="77777777" w:rsidR="0044622A" w:rsidRPr="004C2F7D" w:rsidRDefault="0044622A"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lastRenderedPageBreak/>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4C2F7D" w:rsidRDefault="00FC2F9C" w:rsidP="00FC2F9C">
      <w:pPr>
        <w:spacing w:after="160" w:line="259" w:lineRule="auto"/>
        <w:jc w:val="both"/>
        <w:rPr>
          <w:rFonts w:eastAsia="Liberation Serif"/>
        </w:rPr>
      </w:pPr>
      <w:r w:rsidRPr="004C2F7D">
        <w:rPr>
          <w:rFonts w:eastAsia="Liberation Serif"/>
        </w:rPr>
        <w:t>Procijenjena vrijednost predmeta nabavke bez zaključivanja okvirnog sporazuma:</w:t>
      </w:r>
    </w:p>
    <w:p w14:paraId="116B8A30" w14:textId="177822C8" w:rsidR="0044622A" w:rsidRPr="004C2F7D" w:rsidRDefault="00FC2F9C" w:rsidP="0003157D">
      <w:pPr>
        <w:spacing w:after="160" w:line="259" w:lineRule="auto"/>
        <w:jc w:val="both"/>
        <w:rPr>
          <w:rFonts w:eastAsia="Liberation Serif"/>
        </w:rPr>
      </w:pPr>
      <w:r w:rsidRPr="004C2F7D">
        <w:rPr>
          <w:color w:val="000000"/>
          <w:lang w:val="sr-Latn-ME"/>
        </w:rPr>
        <w:sym w:font="Wingdings" w:char="F078"/>
      </w:r>
      <w:r w:rsidRPr="004C2F7D">
        <w:rPr>
          <w:rFonts w:eastAsia="Liberation Serif"/>
        </w:rPr>
        <w:t xml:space="preserve"> kao cjeline je </w:t>
      </w:r>
      <w:r w:rsidR="0037017D">
        <w:rPr>
          <w:rFonts w:eastAsia="Liberation Serif"/>
        </w:rPr>
        <w:t>1.655</w:t>
      </w:r>
      <w:r w:rsidRPr="004C2F7D">
        <w:rPr>
          <w:rFonts w:eastAsia="Liberation Serif"/>
        </w:rPr>
        <w:t>.000,00 €.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lastRenderedPageBreak/>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4C2F7D">
        <w:rPr>
          <w:b/>
          <w:lang w:val="sr-Latn-ME"/>
        </w:rPr>
        <w:t>NAČIN UTVRĐIVANJA EKVIVALENTNOSTI</w:t>
      </w:r>
      <w:bookmarkEnd w:id="3"/>
    </w:p>
    <w:p w14:paraId="5AF1384B" w14:textId="77777777" w:rsidR="000F71D0" w:rsidRPr="000F71D0" w:rsidRDefault="0044622A" w:rsidP="000F71D0">
      <w:pPr>
        <w:jc w:val="both"/>
        <w:rPr>
          <w:bCs/>
          <w:color w:val="000000"/>
          <w:lang w:val="sr-Latn-ME"/>
        </w:rPr>
      </w:pPr>
      <w:r w:rsidRPr="0071752A">
        <w:rPr>
          <w:bCs/>
          <w:color w:val="000000"/>
          <w:lang w:val="sr-Latn-ME"/>
        </w:rPr>
        <w:t>Način utvrđivanja ekvivalentnosti:</w:t>
      </w:r>
      <w:r w:rsidR="00A34E58" w:rsidRPr="0071752A">
        <w:rPr>
          <w:bCs/>
          <w:color w:val="000000"/>
          <w:lang w:val="sr-Latn-ME"/>
        </w:rPr>
        <w:t xml:space="preserve"> </w:t>
      </w:r>
      <w:r w:rsidR="000F71D0" w:rsidRPr="000F71D0">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p>
    <w:p w14:paraId="730978D3" w14:textId="77777777" w:rsidR="000F71D0" w:rsidRPr="000F71D0" w:rsidRDefault="000F71D0" w:rsidP="000F71D0">
      <w:pPr>
        <w:jc w:val="both"/>
        <w:rPr>
          <w:bCs/>
          <w:color w:val="000000"/>
          <w:lang w:val="sr-Latn-ME"/>
        </w:rPr>
      </w:pPr>
      <w:r w:rsidRPr="000F71D0">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4D6D1FDA" w:rsidR="0044622A" w:rsidRPr="004C2F7D" w:rsidRDefault="000F71D0" w:rsidP="000F71D0">
      <w:pPr>
        <w:jc w:val="both"/>
        <w:rPr>
          <w:bCs/>
          <w:color w:val="000000"/>
          <w:lang w:val="sr-Latn-ME"/>
        </w:rPr>
      </w:pPr>
      <w:r w:rsidRPr="000F71D0">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5DF50F66" w14:textId="0133C53F" w:rsidR="00BD0896" w:rsidRPr="000F71D0" w:rsidRDefault="0044622A" w:rsidP="000F71D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lastRenderedPageBreak/>
        <w:t>SREDSTVA FINANSIJSKOG OBEZBJEĐENJA UGOVORA O JAVNOJ NABAVCI</w:t>
      </w:r>
      <w:bookmarkStart w:id="6" w:name="_Hlk148691286"/>
      <w:bookmarkEnd w:id="5"/>
    </w:p>
    <w:p w14:paraId="56A87F82" w14:textId="77777777" w:rsidR="000F71D0" w:rsidRPr="000F71D0" w:rsidRDefault="000F71D0" w:rsidP="000F71D0">
      <w:pPr>
        <w:jc w:val="both"/>
        <w:rPr>
          <w:rFonts w:eastAsiaTheme="minorHAnsi"/>
          <w:lang w:val="sr-Latn-ME"/>
        </w:rPr>
      </w:pPr>
      <w:r w:rsidRPr="000F71D0">
        <w:rPr>
          <w:rFonts w:eastAsiaTheme="minorHAnsi"/>
          <w:lang w:val="sr-Latn-ME"/>
        </w:rPr>
        <w:sym w:font="Wingdings" w:char="F078"/>
      </w:r>
      <w:r w:rsidRPr="000F71D0">
        <w:rPr>
          <w:rFonts w:eastAsiaTheme="minorHAnsi"/>
          <w:lang w:val="sr-Latn-ME"/>
        </w:rPr>
        <w:t xml:space="preserve"> 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90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19307020" w14:textId="77777777" w:rsidR="000F71D0" w:rsidRPr="000F71D0" w:rsidRDefault="000F71D0" w:rsidP="000F71D0">
      <w:pPr>
        <w:jc w:val="both"/>
        <w:rPr>
          <w:rFonts w:eastAsiaTheme="minorHAnsi"/>
          <w:lang w:val="sr-Latn-ME"/>
        </w:rPr>
      </w:pPr>
    </w:p>
    <w:p w14:paraId="3AF60581" w14:textId="1F7B6DAA" w:rsidR="00F87344" w:rsidRPr="00F87344" w:rsidRDefault="00F87344" w:rsidP="00F87344">
      <w:pPr>
        <w:jc w:val="both"/>
        <w:rPr>
          <w:rFonts w:eastAsiaTheme="minorHAnsi"/>
          <w:lang w:val="sr-Latn-ME"/>
        </w:rPr>
      </w:pPr>
      <w:r w:rsidRPr="00F87344">
        <w:rPr>
          <w:rFonts w:eastAsiaTheme="minorHAnsi"/>
          <w:lang w:val="sr-Latn-ME"/>
        </w:rPr>
        <w:sym w:font="Wingdings" w:char="F078"/>
      </w:r>
      <w:r w:rsidRPr="00F87344">
        <w:rPr>
          <w:rFonts w:eastAsiaTheme="minorHAnsi"/>
          <w:lang w:val="sr-Latn-ME"/>
        </w:rPr>
        <w:t xml:space="preserve"> 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(konačnog) izveštaja stručnog nadzora i primopredaje objekta. Polisa osiguranja od profesionalne odgovornosti mora da pokriva rizik odgovornosti za štetu prouzrokovanu licima, za štetu na objektima i za finansijski gubitak. U polisi se mora navesti da se ista izdaje za javnu nabavku i to “Izvođenje radova na </w:t>
      </w:r>
      <w:r w:rsidR="00D832D1">
        <w:rPr>
          <w:rFonts w:eastAsiaTheme="minorHAnsi"/>
          <w:lang w:val="sr-Latn-ME"/>
        </w:rPr>
        <w:t>adaptaciji k</w:t>
      </w:r>
      <w:r w:rsidRPr="00F87344">
        <w:rPr>
          <w:rFonts w:eastAsiaTheme="minorHAnsi"/>
          <w:lang w:val="sr-Latn-ME"/>
        </w:rPr>
        <w:t>ongresn</w:t>
      </w:r>
      <w:r w:rsidR="00D832D1">
        <w:rPr>
          <w:rFonts w:eastAsiaTheme="minorHAnsi"/>
          <w:lang w:val="sr-Latn-ME"/>
        </w:rPr>
        <w:t>e sale scenskog prostora u Domu revolucije u</w:t>
      </w:r>
      <w:r w:rsidRPr="00F87344">
        <w:rPr>
          <w:rFonts w:eastAsiaTheme="minorHAnsi"/>
          <w:lang w:val="sr-Latn-ME"/>
        </w:rPr>
        <w:t xml:space="preserve"> Nikšić</w:t>
      </w:r>
      <w:r w:rsidR="00D832D1">
        <w:rPr>
          <w:rFonts w:eastAsiaTheme="minorHAnsi"/>
          <w:lang w:val="sr-Latn-ME"/>
        </w:rPr>
        <w:t>u</w:t>
      </w:r>
      <w:r w:rsidRPr="00F87344">
        <w:rPr>
          <w:rFonts w:eastAsiaTheme="minorHAnsi"/>
          <w:lang w:val="sr-Latn-ME"/>
        </w:rPr>
        <w:t xml:space="preserve">". </w:t>
      </w:r>
    </w:p>
    <w:p w14:paraId="153EDE56" w14:textId="77777777" w:rsidR="000F71D0" w:rsidRPr="000F71D0" w:rsidRDefault="000F71D0" w:rsidP="000F71D0">
      <w:pPr>
        <w:jc w:val="both"/>
        <w:rPr>
          <w:rFonts w:eastAsiaTheme="minorHAnsi"/>
          <w:lang w:val="sr-Latn-ME"/>
        </w:rPr>
      </w:pPr>
    </w:p>
    <w:p w14:paraId="27E44E8D" w14:textId="77777777" w:rsidR="000F71D0" w:rsidRPr="000F71D0" w:rsidRDefault="000F71D0" w:rsidP="000F71D0">
      <w:pPr>
        <w:jc w:val="both"/>
        <w:rPr>
          <w:rFonts w:eastAsiaTheme="minorHAnsi"/>
          <w:lang w:val="sr-Latn-ME"/>
        </w:rPr>
      </w:pPr>
      <w:r w:rsidRPr="000F71D0">
        <w:rPr>
          <w:rFonts w:eastAsiaTheme="minorHAnsi"/>
          <w:lang w:val="sr-Latn-ME"/>
        </w:rPr>
        <w:sym w:font="Wingdings" w:char="F078"/>
      </w:r>
      <w:r w:rsidRPr="000F71D0">
        <w:rPr>
          <w:rFonts w:eastAsiaTheme="minorHAnsi"/>
          <w:lang w:val="sr-Latn-ME"/>
        </w:rPr>
        <w:t xml:space="preserve"> Izvođač je dužan da dostavi Naručiocu avansnu garanciju u visini predvidjenog avansnog plaćanja sa rokom važenja do isplate avansa.</w:t>
      </w:r>
    </w:p>
    <w:p w14:paraId="7CA651BC" w14:textId="77777777" w:rsidR="000F71D0" w:rsidRPr="000F71D0" w:rsidRDefault="000F71D0" w:rsidP="000F71D0">
      <w:pPr>
        <w:jc w:val="both"/>
        <w:rPr>
          <w:rFonts w:eastAsiaTheme="minorHAnsi"/>
          <w:lang w:val="sr-Latn-ME"/>
        </w:rPr>
      </w:pPr>
    </w:p>
    <w:p w14:paraId="5FC2FE74" w14:textId="7575C039" w:rsidR="000F71D0" w:rsidRPr="000F71D0" w:rsidRDefault="000F71D0" w:rsidP="00BD0896">
      <w:pPr>
        <w:jc w:val="both"/>
        <w:rPr>
          <w:rFonts w:eastAsiaTheme="minorHAnsi"/>
          <w:lang w:val="sr-Latn-ME"/>
        </w:rPr>
      </w:pPr>
      <w:r w:rsidRPr="000F71D0">
        <w:rPr>
          <w:rFonts w:eastAsiaTheme="minorHAnsi"/>
          <w:lang w:val="sr-Latn-ME"/>
        </w:rPr>
        <w:sym w:font="Wingdings" w:char="F078"/>
      </w:r>
      <w:r w:rsidRPr="000F71D0">
        <w:rPr>
          <w:rFonts w:eastAsiaTheme="minorHAnsi"/>
          <w:lang w:val="sr-Latn-ME"/>
        </w:rPr>
        <w:t xml:space="preserve"> Izvođač je dužan da najkasnije 8 dana prije isteka roka važnosti garancije za dobro izvršenje ugovora, dostavi Naručiocu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Naručilac se opredijelio za vrednovanje ponuda po kriterijumu odnos cijene i kvaliteta, a shodno Pravilniku o metodologiji načina vrednovanja ponuda u postupku javne nabavke, vrednovanje će se vršiti na osnovu sljedećih podkriterijuma:</w:t>
      </w:r>
    </w:p>
    <w:p w14:paraId="4C9DFFC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323E91" w:rsidRDefault="00BE6F61" w:rsidP="00BE6F61">
      <w:pPr>
        <w:pBdr>
          <w:top w:val="single" w:sz="4" w:space="1" w:color="auto"/>
          <w:left w:val="single" w:sz="4" w:space="4" w:color="auto"/>
          <w:bottom w:val="single" w:sz="4" w:space="1" w:color="auto"/>
          <w:right w:val="single" w:sz="4" w:space="4" w:color="auto"/>
        </w:pBdr>
        <w:jc w:val="both"/>
      </w:pPr>
      <w:r w:rsidRPr="00323E91">
        <w:t>2. Podkriterijum kvalitet (K) vrednovaće se bodovanjem na osnovu parametra – garantni rok na kompletne radove, i to na sljedeći način:</w:t>
      </w:r>
    </w:p>
    <w:p w14:paraId="14724D25" w14:textId="77777777" w:rsidR="00BE6F61" w:rsidRPr="00323E91" w:rsidRDefault="00BE6F61" w:rsidP="00BE6F61">
      <w:pPr>
        <w:pBdr>
          <w:top w:val="single" w:sz="4" w:space="1" w:color="auto"/>
          <w:left w:val="single" w:sz="4" w:space="4" w:color="auto"/>
          <w:bottom w:val="single" w:sz="4" w:space="1" w:color="auto"/>
          <w:right w:val="single" w:sz="4" w:space="4" w:color="auto"/>
        </w:pBdr>
        <w:jc w:val="both"/>
      </w:pPr>
    </w:p>
    <w:p w14:paraId="00064B8D" w14:textId="77777777" w:rsidR="00D960D7" w:rsidRPr="00323E91" w:rsidRDefault="00BE6F61" w:rsidP="00BE6F61">
      <w:pPr>
        <w:pBdr>
          <w:top w:val="single" w:sz="4" w:space="1" w:color="auto"/>
          <w:left w:val="single" w:sz="4" w:space="4" w:color="auto"/>
          <w:bottom w:val="single" w:sz="4" w:space="1" w:color="auto"/>
          <w:right w:val="single" w:sz="4" w:space="4" w:color="auto"/>
        </w:pBdr>
        <w:jc w:val="both"/>
      </w:pPr>
      <w:r w:rsidRPr="00323E91">
        <w:t xml:space="preserve">Ispravnoj ponudi sa najdužim ponuđenim garantnim rokom dodjeljuje se maksimalni </w:t>
      </w:r>
      <w:proofErr w:type="gramStart"/>
      <w:r w:rsidRPr="00323E91">
        <w:t>broj  bodova</w:t>
      </w:r>
      <w:proofErr w:type="gramEnd"/>
      <w:r w:rsidRPr="00323E91">
        <w:t xml:space="preserve"> - 10, dok se bodovi za ostale ponude obračunavaju u odnosu na najduži ponuđeni garantni rok po  formuli: </w:t>
      </w:r>
    </w:p>
    <w:p w14:paraId="0C8D222A" w14:textId="77777777" w:rsidR="00D960D7" w:rsidRPr="00323E91" w:rsidRDefault="00D960D7" w:rsidP="00BE6F61">
      <w:pPr>
        <w:pBdr>
          <w:top w:val="single" w:sz="4" w:space="1" w:color="auto"/>
          <w:left w:val="single" w:sz="4" w:space="4" w:color="auto"/>
          <w:bottom w:val="single" w:sz="4" w:space="1" w:color="auto"/>
          <w:right w:val="single" w:sz="4" w:space="4" w:color="auto"/>
        </w:pBdr>
        <w:jc w:val="both"/>
      </w:pPr>
    </w:p>
    <w:p w14:paraId="1D6452BE" w14:textId="77777777" w:rsidR="00BE6F61" w:rsidRPr="00323E91" w:rsidRDefault="00BE6F61" w:rsidP="00BE6F61">
      <w:pPr>
        <w:pBdr>
          <w:top w:val="single" w:sz="4" w:space="1" w:color="auto"/>
          <w:left w:val="single" w:sz="4" w:space="4" w:color="auto"/>
          <w:bottom w:val="single" w:sz="4" w:space="1" w:color="auto"/>
          <w:right w:val="single" w:sz="4" w:space="4" w:color="auto"/>
        </w:pBdr>
        <w:jc w:val="both"/>
      </w:pPr>
      <w:proofErr w:type="gramStart"/>
      <w:r w:rsidRPr="00323E91">
        <w:t>K  =</w:t>
      </w:r>
      <w:proofErr w:type="gramEnd"/>
      <w:r w:rsidRPr="00323E91">
        <w:t xml:space="preserve"> (Kp/ Kmax) x 10</w:t>
      </w:r>
    </w:p>
    <w:p w14:paraId="2CC70DF9" w14:textId="77777777" w:rsidR="00BE6F61" w:rsidRPr="00323E91" w:rsidRDefault="00BE6F61" w:rsidP="00BE6F61">
      <w:pPr>
        <w:pBdr>
          <w:top w:val="single" w:sz="4" w:space="1" w:color="auto"/>
          <w:left w:val="single" w:sz="4" w:space="4" w:color="auto"/>
          <w:bottom w:val="single" w:sz="4" w:space="1" w:color="auto"/>
          <w:right w:val="single" w:sz="4" w:space="4" w:color="auto"/>
        </w:pBdr>
        <w:jc w:val="both"/>
      </w:pPr>
      <w:r w:rsidRPr="00323E91">
        <w:t>-</w:t>
      </w:r>
      <w:r w:rsidRPr="00323E91">
        <w:tab/>
        <w:t xml:space="preserve">Kp – ponuđeni garantni rok </w:t>
      </w:r>
    </w:p>
    <w:p w14:paraId="6B6FCDA4" w14:textId="77777777" w:rsidR="00BE6F61" w:rsidRPr="00323E91" w:rsidRDefault="00BE6F61" w:rsidP="00BE6F61">
      <w:pPr>
        <w:pBdr>
          <w:top w:val="single" w:sz="4" w:space="1" w:color="auto"/>
          <w:left w:val="single" w:sz="4" w:space="4" w:color="auto"/>
          <w:bottom w:val="single" w:sz="4" w:space="1" w:color="auto"/>
          <w:right w:val="single" w:sz="4" w:space="4" w:color="auto"/>
        </w:pBdr>
        <w:jc w:val="both"/>
      </w:pPr>
      <w:r w:rsidRPr="00323E91">
        <w:t>-</w:t>
      </w:r>
      <w:r w:rsidRPr="00323E91">
        <w:tab/>
        <w:t xml:space="preserve">Kmax – najduži ponuđeni garantni rok </w:t>
      </w:r>
    </w:p>
    <w:p w14:paraId="3B30F1A8" w14:textId="77777777" w:rsidR="00D960D7" w:rsidRPr="00323E91" w:rsidRDefault="00D960D7" w:rsidP="00BE6F61">
      <w:pPr>
        <w:pBdr>
          <w:top w:val="single" w:sz="4" w:space="1" w:color="auto"/>
          <w:left w:val="single" w:sz="4" w:space="4" w:color="auto"/>
          <w:bottom w:val="single" w:sz="4" w:space="1" w:color="auto"/>
          <w:right w:val="single" w:sz="4" w:space="4" w:color="auto"/>
        </w:pBdr>
        <w:jc w:val="both"/>
      </w:pPr>
    </w:p>
    <w:p w14:paraId="5FB39538" w14:textId="1D62582A" w:rsidR="0079575E" w:rsidRPr="00323E91" w:rsidRDefault="0079575E" w:rsidP="0079575E">
      <w:pPr>
        <w:pBdr>
          <w:top w:val="single" w:sz="4" w:space="1" w:color="auto"/>
          <w:left w:val="single" w:sz="4" w:space="4" w:color="auto"/>
          <w:bottom w:val="single" w:sz="4" w:space="1" w:color="auto"/>
          <w:right w:val="single" w:sz="4" w:space="4" w:color="auto"/>
        </w:pBdr>
        <w:jc w:val="both"/>
        <w:rPr>
          <w:i/>
          <w:lang w:val="sr-Latn-ME"/>
        </w:rPr>
      </w:pPr>
      <w:r w:rsidRPr="00323E91">
        <w:t xml:space="preserve">U cilju dostavljanja uporedivih ponuda, ponuđač je dužan u dijelu - Uslovi u pogledu načina izvršavanja predmeta nabavke koji su od značaja za izvršenje Ugovora, navesti tačan garantni rok izražen u mjesecima i počinje teći od dana dobijanja završnog </w:t>
      </w:r>
      <w:r w:rsidR="00AA60CE" w:rsidRPr="00323E91">
        <w:t xml:space="preserve">(konačnog) </w:t>
      </w:r>
      <w:r w:rsidRPr="00323E91">
        <w:t xml:space="preserve">izveštaja stručnog </w:t>
      </w:r>
      <w:proofErr w:type="gramStart"/>
      <w:r w:rsidRPr="00323E91">
        <w:t>nadzora  i</w:t>
      </w:r>
      <w:proofErr w:type="gramEnd"/>
      <w:r w:rsidRPr="00323E91">
        <w:t xml:space="preserve"> primopredaje izvedenih radova.</w:t>
      </w:r>
      <w:r w:rsidR="00AA60CE" w:rsidRPr="00323E91">
        <w:t xml:space="preserve"> </w:t>
      </w:r>
      <w:r w:rsidRPr="00323E91">
        <w:t>Minimalni garantni rok je 24 mjeseca od dana dobijanja završnog</w:t>
      </w:r>
      <w:r w:rsidR="00AA60CE" w:rsidRPr="00323E91">
        <w:t xml:space="preserve"> (konačnog)</w:t>
      </w:r>
      <w:r w:rsidRPr="00323E91">
        <w:t xml:space="preserve"> izveštaja stručnog nadzora i primopredaje izvedenih radova, a maksimalni garantni rok je 60 mjeseci od dana dobijanja </w:t>
      </w:r>
      <w:r w:rsidR="00AA60CE" w:rsidRPr="00323E91">
        <w:t>završnog (konačnog) izveštaja stručnog nadzora i primopredaje izvedenih radova</w:t>
      </w:r>
      <w:r w:rsidRPr="00323E91">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t>NAČIN, MJESTO I VRIJEME PODNOŠENJA PONUDA I OTVARANJA PONUDA</w:t>
      </w:r>
      <w:bookmarkEnd w:id="9"/>
    </w:p>
    <w:p w14:paraId="37EC6124" w14:textId="740CF9BC" w:rsidR="0044622A" w:rsidRPr="004C2F7D" w:rsidRDefault="0044622A" w:rsidP="0044622A">
      <w:pPr>
        <w:jc w:val="both"/>
        <w:rPr>
          <w:color w:val="000000"/>
          <w:lang w:val="sr-Latn-ME"/>
        </w:rPr>
      </w:pPr>
      <w:r w:rsidRPr="004C2F7D">
        <w:rPr>
          <w:color w:val="000000"/>
          <w:lang w:val="sr-Latn-ME"/>
        </w:rPr>
        <w:t xml:space="preserve">Ponude se podnose preko ESJN-a zaključno </w:t>
      </w:r>
      <w:r w:rsidRPr="00686D83">
        <w:rPr>
          <w:color w:val="000000"/>
          <w:lang w:val="sr-Latn-ME"/>
        </w:rPr>
        <w:t xml:space="preserve">sa danom </w:t>
      </w:r>
      <w:r w:rsidR="00024C5C" w:rsidRPr="00686D83">
        <w:rPr>
          <w:color w:val="000000"/>
          <w:lang w:val="sr-Latn-ME"/>
        </w:rPr>
        <w:t xml:space="preserve"> </w:t>
      </w:r>
      <w:r w:rsidR="0037017D">
        <w:rPr>
          <w:b/>
          <w:color w:val="000000"/>
          <w:lang w:val="sr-Latn-ME"/>
        </w:rPr>
        <w:t>27</w:t>
      </w:r>
      <w:r w:rsidR="005D256B" w:rsidRPr="00686D83">
        <w:rPr>
          <w:b/>
          <w:color w:val="000000"/>
          <w:lang w:val="sr-Latn-ME"/>
        </w:rPr>
        <w:t>.</w:t>
      </w:r>
      <w:r w:rsidR="0037017D">
        <w:rPr>
          <w:b/>
          <w:color w:val="000000"/>
          <w:lang w:val="sr-Latn-ME"/>
        </w:rPr>
        <w:t>05</w:t>
      </w:r>
      <w:r w:rsidR="004D1F7C" w:rsidRPr="00686D83">
        <w:rPr>
          <w:b/>
          <w:color w:val="000000"/>
          <w:lang w:val="sr-Latn-ME"/>
        </w:rPr>
        <w:t>.</w:t>
      </w:r>
      <w:r w:rsidR="00024C5C" w:rsidRPr="00686D83">
        <w:rPr>
          <w:b/>
          <w:color w:val="000000"/>
          <w:lang w:val="sr-Latn-ME"/>
        </w:rPr>
        <w:t>202</w:t>
      </w:r>
      <w:r w:rsidR="0037017D">
        <w:rPr>
          <w:b/>
          <w:color w:val="000000"/>
          <w:lang w:val="sr-Latn-ME"/>
        </w:rPr>
        <w:t>4</w:t>
      </w:r>
      <w:r w:rsidR="00024C5C" w:rsidRPr="00686D83">
        <w:rPr>
          <w:b/>
          <w:color w:val="000000"/>
          <w:lang w:val="sr-Latn-ME"/>
        </w:rPr>
        <w:t>.</w:t>
      </w:r>
      <w:r w:rsidRPr="00686D83">
        <w:rPr>
          <w:b/>
          <w:color w:val="000000"/>
          <w:lang w:val="sr-Latn-ME"/>
        </w:rPr>
        <w:t xml:space="preserve"> godine do </w:t>
      </w:r>
      <w:r w:rsidR="00024C5C" w:rsidRPr="00686D83">
        <w:rPr>
          <w:b/>
          <w:color w:val="000000"/>
          <w:lang w:val="sr-Latn-ME"/>
        </w:rPr>
        <w:t>10</w:t>
      </w:r>
      <w:r w:rsidRPr="00686D83">
        <w:rPr>
          <w:b/>
          <w:color w:val="000000"/>
          <w:lang w:val="sr-Latn-ME"/>
        </w:rPr>
        <w:t xml:space="preserve"> sati</w:t>
      </w:r>
      <w:r w:rsidRPr="00686D83">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54EC8A88" w14:textId="04057EE4" w:rsidR="0003157D" w:rsidRPr="004C2F7D" w:rsidRDefault="00BC6937" w:rsidP="0044622A">
      <w:pPr>
        <w:jc w:val="both"/>
        <w:rPr>
          <w:color w:val="000000"/>
          <w:lang w:val="sr-Latn-ME"/>
        </w:rPr>
      </w:pPr>
      <w:r w:rsidRPr="004C2F7D">
        <w:rPr>
          <w:color w:val="000000"/>
          <w:lang w:val="sr-Latn-ME"/>
        </w:rPr>
        <w:lastRenderedPageBreak/>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4C2F7D"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Boljevića 2A, </w:t>
      </w:r>
      <w:r w:rsidRPr="004C2F7D">
        <w:rPr>
          <w:rFonts w:eastAsia="Calibri"/>
          <w:b/>
          <w:color w:val="000000"/>
          <w:lang w:val="pl-PL"/>
        </w:rPr>
        <w:t>81000 Podgorica</w:t>
      </w:r>
    </w:p>
    <w:p w14:paraId="76D53A5C" w14:textId="4AFBE16D" w:rsidR="0044622A" w:rsidRDefault="0044622A" w:rsidP="0044622A">
      <w:pPr>
        <w:jc w:val="both"/>
        <w:rPr>
          <w:b/>
          <w:color w:val="000000"/>
          <w:lang w:val="sr-Latn-ME"/>
        </w:rPr>
      </w:pPr>
      <w:r w:rsidRPr="004C2F7D">
        <w:rPr>
          <w:color w:val="000000"/>
          <w:lang w:val="sr-Latn-ME"/>
        </w:rPr>
        <w:t xml:space="preserve">radnim danima od </w:t>
      </w:r>
      <w:r w:rsidR="00593DDD" w:rsidRPr="004C2F7D">
        <w:rPr>
          <w:color w:val="000000"/>
          <w:lang w:val="sr-Latn-ME"/>
        </w:rPr>
        <w:t>10</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do </w:t>
      </w:r>
      <w:r w:rsidR="00593DDD" w:rsidRPr="004C2F7D">
        <w:rPr>
          <w:color w:val="000000"/>
          <w:lang w:val="sr-Latn-ME"/>
        </w:rPr>
        <w:t>14</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sati, </w:t>
      </w:r>
      <w:r w:rsidRPr="00686D83">
        <w:rPr>
          <w:color w:val="000000"/>
          <w:lang w:val="sr-Latn-ME"/>
        </w:rPr>
        <w:t xml:space="preserve">zaključno sa danom </w:t>
      </w:r>
      <w:r w:rsidR="0037017D">
        <w:rPr>
          <w:b/>
          <w:color w:val="000000"/>
          <w:lang w:val="sr-Latn-ME"/>
        </w:rPr>
        <w:t>27</w:t>
      </w:r>
      <w:r w:rsidR="00CE7625" w:rsidRPr="00686D83">
        <w:rPr>
          <w:b/>
          <w:color w:val="000000"/>
          <w:lang w:val="sr-Latn-ME"/>
        </w:rPr>
        <w:t>.</w:t>
      </w:r>
      <w:r w:rsidR="0037017D">
        <w:rPr>
          <w:b/>
          <w:color w:val="000000"/>
          <w:lang w:val="sr-Latn-ME"/>
        </w:rPr>
        <w:t>05</w:t>
      </w:r>
      <w:r w:rsidR="00C72788" w:rsidRPr="00686D83">
        <w:rPr>
          <w:b/>
          <w:color w:val="000000"/>
          <w:lang w:val="sr-Latn-ME"/>
        </w:rPr>
        <w:t>.</w:t>
      </w:r>
      <w:r w:rsidR="00593DDD" w:rsidRPr="00686D83">
        <w:rPr>
          <w:b/>
          <w:color w:val="000000"/>
          <w:lang w:val="sr-Latn-ME"/>
        </w:rPr>
        <w:t>202</w:t>
      </w:r>
      <w:r w:rsidR="0037017D">
        <w:rPr>
          <w:b/>
          <w:color w:val="000000"/>
          <w:lang w:val="sr-Latn-ME"/>
        </w:rPr>
        <w:t>4</w:t>
      </w:r>
      <w:r w:rsidR="00593DDD" w:rsidRPr="00686D83">
        <w:rPr>
          <w:b/>
          <w:color w:val="000000"/>
          <w:lang w:val="sr-Latn-ME"/>
        </w:rPr>
        <w:t>. godine do 10 sati.</w:t>
      </w:r>
    </w:p>
    <w:p w14:paraId="3C03EEE9" w14:textId="7DF13217" w:rsidR="001C6594" w:rsidRDefault="001C6594" w:rsidP="0044622A">
      <w:pPr>
        <w:jc w:val="both"/>
        <w:rPr>
          <w:color w:val="000000"/>
          <w:lang w:val="sr-Latn-ME"/>
        </w:rPr>
      </w:pPr>
    </w:p>
    <w:p w14:paraId="6D2CC0B9" w14:textId="00B4B44D" w:rsidR="0044622A" w:rsidRPr="001C6594" w:rsidRDefault="001C6594" w:rsidP="001C6594">
      <w:pPr>
        <w:jc w:val="both"/>
        <w:rPr>
          <w:b/>
          <w:color w:val="000000"/>
          <w:lang w:val="sr-Latn-ME"/>
        </w:rPr>
      </w:pPr>
      <w:r>
        <w:rPr>
          <w:color w:val="000000"/>
          <w:lang w:val="sr-Latn-ME"/>
        </w:rPr>
        <w:t xml:space="preserve">Otvaranje ponuda i garancija ponuda održaće se dana </w:t>
      </w:r>
      <w:r>
        <w:rPr>
          <w:b/>
          <w:color w:val="000000"/>
          <w:lang w:val="sr-Latn-ME"/>
        </w:rPr>
        <w:t>27</w:t>
      </w:r>
      <w:r w:rsidRPr="00686D83">
        <w:rPr>
          <w:b/>
          <w:color w:val="000000"/>
          <w:lang w:val="sr-Latn-ME"/>
        </w:rPr>
        <w:t>.</w:t>
      </w:r>
      <w:r>
        <w:rPr>
          <w:b/>
          <w:color w:val="000000"/>
          <w:lang w:val="sr-Latn-ME"/>
        </w:rPr>
        <w:t>05</w:t>
      </w:r>
      <w:r w:rsidRPr="00686D83">
        <w:rPr>
          <w:b/>
          <w:color w:val="000000"/>
          <w:lang w:val="sr-Latn-ME"/>
        </w:rPr>
        <w:t>.202</w:t>
      </w:r>
      <w:r>
        <w:rPr>
          <w:b/>
          <w:color w:val="000000"/>
          <w:lang w:val="sr-Latn-ME"/>
        </w:rPr>
        <w:t>4</w:t>
      </w:r>
      <w:r w:rsidRPr="00686D83">
        <w:rPr>
          <w:b/>
          <w:color w:val="000000"/>
          <w:lang w:val="sr-Latn-ME"/>
        </w:rPr>
        <w:t xml:space="preserve">. godine </w:t>
      </w:r>
      <w:r>
        <w:rPr>
          <w:b/>
          <w:color w:val="000000"/>
          <w:lang w:val="sr-Latn-ME"/>
        </w:rPr>
        <w:t>u</w:t>
      </w:r>
      <w:r w:rsidRPr="00686D83">
        <w:rPr>
          <w:b/>
          <w:color w:val="000000"/>
          <w:lang w:val="sr-Latn-ME"/>
        </w:rPr>
        <w:t xml:space="preserve"> 10</w:t>
      </w:r>
      <w:r>
        <w:rPr>
          <w:b/>
          <w:color w:val="000000"/>
          <w:lang w:val="sr-Latn-ME"/>
        </w:rPr>
        <w:t>:30</w:t>
      </w:r>
      <w:r w:rsidRPr="00686D83">
        <w:rPr>
          <w:b/>
          <w:color w:val="000000"/>
          <w:lang w:val="sr-Latn-ME"/>
        </w:rPr>
        <w:t xml:space="preserve"> sati.</w:t>
      </w:r>
      <w:bookmarkStart w:id="10" w:name="_GoBack"/>
      <w:bookmarkEnd w:id="10"/>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2"/>
      <w:r w:rsidRPr="004C2F7D">
        <w:rPr>
          <w:b/>
          <w:lang w:val="sr-Latn-ME"/>
        </w:rPr>
        <w:t>USLOVI ZA AKTIVIRANJE GARANCIJE PONUDE</w:t>
      </w:r>
      <w:r w:rsidRPr="004C2F7D">
        <w:rPr>
          <w:vertAlign w:val="superscript"/>
        </w:rPr>
        <w:footnoteReference w:id="8"/>
      </w:r>
      <w:bookmarkEnd w:id="11"/>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3"/>
      <w:r w:rsidRPr="004C2F7D">
        <w:rPr>
          <w:b/>
          <w:lang w:val="sr-Latn-ME"/>
        </w:rPr>
        <w:t>TAJNOST PODATAKA</w:t>
      </w:r>
      <w:bookmarkEnd w:id="12"/>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3" w:name="_Toc62730564"/>
      <w:r w:rsidRPr="004C2F7D">
        <w:rPr>
          <w:b/>
          <w:lang w:val="sr-Latn-ME"/>
        </w:rPr>
        <w:t>UPUTSTVO ZA SAČINJAVANJE PONUDE</w:t>
      </w:r>
      <w:bookmarkEnd w:id="13"/>
    </w:p>
    <w:p w14:paraId="5647B909" w14:textId="77777777" w:rsidR="0044622A"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189271A1" w14:textId="77777777" w:rsidR="00391051" w:rsidRPr="004C2F7D" w:rsidRDefault="00391051" w:rsidP="0044622A">
      <w:pPr>
        <w:jc w:val="both"/>
        <w:rPr>
          <w:lang w:val="sr-Latn-ME"/>
        </w:rPr>
      </w:pP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4" w:name="_Toc62730565"/>
      <w:r w:rsidRPr="004C2F7D">
        <w:rPr>
          <w:b/>
          <w:lang w:val="sr-Latn-ME"/>
        </w:rPr>
        <w:lastRenderedPageBreak/>
        <w:t>NAČIN ZAKLJUČIVANJA I IZMJENE UGOVORA O JAVNOJ NABAVCI</w:t>
      </w:r>
      <w:bookmarkEnd w:id="14"/>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Default="00593DDD" w:rsidP="0044622A">
      <w:pPr>
        <w:jc w:val="both"/>
        <w:rPr>
          <w:b/>
          <w:bCs/>
          <w:color w:val="FF0000"/>
          <w:lang w:val="sr-Latn-ME"/>
        </w:rPr>
      </w:pPr>
    </w:p>
    <w:p w14:paraId="4FCF3462" w14:textId="77777777" w:rsidR="0071752A" w:rsidRPr="0071752A" w:rsidRDefault="0071752A" w:rsidP="0071752A">
      <w:pPr>
        <w:jc w:val="both"/>
        <w:rPr>
          <w:rFonts w:eastAsia="Liberation Serif"/>
          <w:b/>
          <w:bCs/>
        </w:rPr>
      </w:pPr>
      <w:r w:rsidRPr="0071752A">
        <w:rPr>
          <w:rFonts w:eastAsia="Liberation Serif"/>
          <w:b/>
          <w:bCs/>
        </w:rPr>
        <w:t>Uvođenje u posao</w:t>
      </w:r>
    </w:p>
    <w:p w14:paraId="6469E68D" w14:textId="12A7F0D7" w:rsidR="0071752A" w:rsidRPr="0071752A" w:rsidRDefault="0071752A" w:rsidP="0071752A">
      <w:pPr>
        <w:jc w:val="both"/>
        <w:rPr>
          <w:rFonts w:eastAsia="Liberation Serif"/>
        </w:rPr>
      </w:pPr>
      <w:r w:rsidRPr="0071752A">
        <w:rPr>
          <w:rFonts w:eastAsia="Liberation Serif"/>
        </w:rPr>
        <w:t xml:space="preserve">Smatra se da je Naručilac izvršio obavezu uvođenja Izvođača u posao ako mu je predao: tehničku dokumentaciju po kojoj će izvoditi radovi; Obavještenje o datumu uvođenja u posao, najkasnije 7 dana prije uvođenja u posao, Rješenje o imenovanju Stručnog nadzora i Dokaz da je nadležnom organu prijavio radove u skladu sa zakonom. </w:t>
      </w:r>
    </w:p>
    <w:p w14:paraId="21A59C19" w14:textId="5B1969FE" w:rsidR="0071752A" w:rsidRPr="0071752A" w:rsidRDefault="0071752A" w:rsidP="0071752A">
      <w:pPr>
        <w:jc w:val="both"/>
        <w:rPr>
          <w:rFonts w:eastAsia="Liberation Serif"/>
        </w:rPr>
      </w:pPr>
      <w:r w:rsidRPr="0071752A">
        <w:rPr>
          <w:rFonts w:eastAsia="Liberation Serif"/>
        </w:rPr>
        <w:t xml:space="preserve">Na dan uvođenja Izvođača u posao otvara se Građevinski dnevnik u kome se konstatuje da ga je Naručilac uveo u posao, </w:t>
      </w:r>
      <w:proofErr w:type="gramStart"/>
      <w:r w:rsidRPr="0071752A">
        <w:rPr>
          <w:rFonts w:eastAsia="Liberation Serif"/>
        </w:rPr>
        <w:t>a</w:t>
      </w:r>
      <w:proofErr w:type="gramEnd"/>
      <w:r w:rsidRPr="0071752A">
        <w:rPr>
          <w:rFonts w:eastAsia="Liberation Serif"/>
        </w:rPr>
        <w:t xml:space="preserve"> ovaj primio lokaciju i potrebnu dokumentaciju, čime su stvoreni uslovi da se otpočne sa realizacijom ugovora. </w:t>
      </w:r>
    </w:p>
    <w:p w14:paraId="780F5985" w14:textId="4305BC0A" w:rsidR="0071752A" w:rsidRPr="0071752A" w:rsidRDefault="0071752A" w:rsidP="0071752A">
      <w:pPr>
        <w:jc w:val="both"/>
        <w:rPr>
          <w:rFonts w:eastAsia="Liberation Serif"/>
        </w:rPr>
      </w:pPr>
      <w:r w:rsidRPr="0071752A">
        <w:rPr>
          <w:rFonts w:eastAsia="Liberation Serif"/>
        </w:rPr>
        <w:t>Izvođač radova dužan je da vodi građevinski dnevnik i građevinsku knjigu u skladu sa važećim Pravilnikom o načinu vođenja i sadržini građevinskog dnevnika i građevinske knjige.</w:t>
      </w:r>
    </w:p>
    <w:p w14:paraId="046C5B4B" w14:textId="7FEA2ADD" w:rsidR="0071752A" w:rsidRPr="0071752A" w:rsidRDefault="0071752A" w:rsidP="0071752A">
      <w:pPr>
        <w:jc w:val="both"/>
        <w:rPr>
          <w:rFonts w:eastAsia="Liberation Serif"/>
        </w:rPr>
      </w:pPr>
      <w:r w:rsidRPr="0071752A">
        <w:rPr>
          <w:rFonts w:eastAsia="Liberation Serif"/>
        </w:rPr>
        <w:t>Prije uvođenja Izvođača u posao Izvođač i Naručilac će zapisnički konstatovati nađeno stanje puta i terena, instalacija i objekata u zoni gradilišta. Konstatacije iz zapisnika potkrijepiti foto dokumentacijom.</w:t>
      </w:r>
    </w:p>
    <w:p w14:paraId="795F6B16" w14:textId="77777777" w:rsidR="0071752A" w:rsidRPr="004C2F7D" w:rsidRDefault="0071752A" w:rsidP="0071752A">
      <w:pPr>
        <w:jc w:val="both"/>
        <w:rPr>
          <w:b/>
          <w:bCs/>
          <w:color w:val="FF0000"/>
          <w:lang w:val="sr-Latn-ME"/>
        </w:rPr>
      </w:pPr>
    </w:p>
    <w:p w14:paraId="7300E571" w14:textId="65482167" w:rsidR="00A6419B" w:rsidRPr="004C2F7D" w:rsidRDefault="00A6419B" w:rsidP="00A6419B">
      <w:pPr>
        <w:rPr>
          <w:rFonts w:eastAsia="Liberation Serif"/>
          <w:b/>
        </w:rPr>
      </w:pPr>
      <w:r w:rsidRPr="004C2F7D">
        <w:rPr>
          <w:rFonts w:eastAsia="Liberation Serif"/>
          <w:b/>
        </w:rPr>
        <w:t>D</w:t>
      </w:r>
      <w:r w:rsidR="00DB7FD3" w:rsidRPr="004C2F7D">
        <w:rPr>
          <w:rFonts w:eastAsia="Liberation Serif"/>
          <w:b/>
        </w:rPr>
        <w:t>inamički plan izvođenja radova</w:t>
      </w:r>
    </w:p>
    <w:p w14:paraId="046F0E33" w14:textId="77777777" w:rsidR="00A6419B" w:rsidRPr="004C2F7D" w:rsidRDefault="00A6419B" w:rsidP="00A6419B">
      <w:pPr>
        <w:jc w:val="both"/>
        <w:rPr>
          <w:rFonts w:eastAsia="Liberation Serif"/>
        </w:rPr>
      </w:pPr>
      <w:r w:rsidRPr="004C2F7D">
        <w:rPr>
          <w:rFonts w:eastAsia="Liberation Serif"/>
        </w:rPr>
        <w:t xml:space="preserve">Izvođač je dužan da, u roku od 7 dana od dana stupanja na snagu ugovora, uradi i dostavi Stručnom nadzoru na odobrenje detaljni dinamički plan izvođenja radova sa potpunim tehničkim podacima </w:t>
      </w:r>
      <w:r w:rsidRPr="004C2F7D">
        <w:rPr>
          <w:rFonts w:eastAsia="Liberation Serif"/>
        </w:rPr>
        <w:lastRenderedPageBreak/>
        <w:t>i osobljem-radnom snagom angažovanom na realizaciji Ugovora, i u skladu sa Ugovorenim rokom završetka radova.</w:t>
      </w:r>
    </w:p>
    <w:p w14:paraId="33806E9B" w14:textId="77777777" w:rsidR="00A6419B" w:rsidRPr="004C2F7D" w:rsidRDefault="00A6419B" w:rsidP="00A6419B">
      <w:pPr>
        <w:jc w:val="both"/>
        <w:rPr>
          <w:rFonts w:eastAsia="Liberation Serif"/>
        </w:rPr>
      </w:pPr>
      <w:r w:rsidRPr="004C2F7D">
        <w:rPr>
          <w:rFonts w:eastAsia="Liberation Serif"/>
        </w:rPr>
        <w:t xml:space="preserve">Odobrenje dinamičkog plana od strane nadzornog organa neće promijenti obaveze Izvođača. Izvođač može da revidira dinamički plan i da ga ponovo dostavi nadzornom organu  </w:t>
      </w:r>
      <w:sdt>
        <w:sdtPr>
          <w:tag w:val="goog_rdk_5"/>
          <w:id w:val="1566757388"/>
        </w:sdtPr>
        <w:sdtEndPr/>
        <w:sdtContent/>
      </w:sdt>
      <w:r w:rsidRPr="004C2F7D">
        <w:rPr>
          <w:rFonts w:eastAsia="Liberation Serif"/>
        </w:rPr>
        <w:t>na odobrenje u bilo koje vrijeme. Revidirani program će pokazati efekte odstupanja.</w:t>
      </w:r>
    </w:p>
    <w:p w14:paraId="611FED00" w14:textId="77777777" w:rsidR="00A6419B" w:rsidRPr="004C2F7D" w:rsidRDefault="00A6419B" w:rsidP="00A6419B">
      <w:pPr>
        <w:jc w:val="both"/>
        <w:rPr>
          <w:rFonts w:eastAsia="Liberation Serif"/>
        </w:rPr>
      </w:pPr>
      <w:r w:rsidRPr="004C2F7D">
        <w:rPr>
          <w:rFonts w:eastAsia="Liberation Serif"/>
        </w:rPr>
        <w:t>Ako Stručni nadzor, u bilo koje doba, obavijesti Izvođača da aktuelni plan nije u skladu s Ugovorom ili nije u skladu s stvarnim napredovanjem radova i sa iznesenim namjerama Izvođača, tada će Izvođač u skladu sa zahtjevom dostaviti Stručnom nadzoru revidirani program.</w:t>
      </w:r>
    </w:p>
    <w:p w14:paraId="20D3F7C9" w14:textId="77777777" w:rsidR="00A6419B" w:rsidRPr="004C2F7D" w:rsidRDefault="00A6419B" w:rsidP="00A6419B">
      <w:pPr>
        <w:rPr>
          <w:rFonts w:eastAsia="Liberation Serif"/>
          <w:b/>
        </w:rPr>
      </w:pPr>
    </w:p>
    <w:p w14:paraId="7ED5AB3D" w14:textId="7E253D15"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soblje</w:t>
      </w:r>
      <w:r w:rsidRPr="004C2F7D">
        <w:rPr>
          <w:rFonts w:eastAsia="Liberation Serif"/>
          <w:b/>
        </w:rPr>
        <w:t xml:space="preserve"> I</w:t>
      </w:r>
      <w:r w:rsidR="00DB7FD3" w:rsidRPr="004C2F7D">
        <w:rPr>
          <w:rFonts w:eastAsia="Liberation Serif"/>
          <w:b/>
        </w:rPr>
        <w:t>zvođača</w:t>
      </w:r>
      <w:r w:rsidRPr="004C2F7D">
        <w:rPr>
          <w:rFonts w:eastAsia="Liberation Serif"/>
          <w:b/>
        </w:rPr>
        <w:t>:</w:t>
      </w:r>
    </w:p>
    <w:p w14:paraId="66173F77" w14:textId="62362BCE"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 xml:space="preserve">je dužan da prije uvođenja u posao dostavi Naručiocu Rješenje o imenovanju ovlašćenih inženjera u skladu sa Zakonom o planiranju prostora i izgradnji objekata. </w:t>
      </w:r>
    </w:p>
    <w:p w14:paraId="24EA9F42" w14:textId="518B1C3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 xml:space="preserve">sa kojim bude zaključen ugovor je dužan da imenovanje ovlašćenog inženjera koji će rukovoditi građenjem objekta u cjelini i ovlašćenih inženjera za svaku vrstu radova koje izvodi, izvrši u skladu sa dostavljenom Ponudom. </w:t>
      </w:r>
    </w:p>
    <w:p w14:paraId="57EC7773" w14:textId="0CEF670B"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ne smije, bez prethodnog pristanka Stručnog nadzora i Naručioca, povući imenovanje ili imenovati zamjenu.</w:t>
      </w:r>
    </w:p>
    <w:p w14:paraId="25AF53C4" w14:textId="0230784C" w:rsidR="00A6419B" w:rsidRPr="004C2F7D" w:rsidRDefault="00A6419B" w:rsidP="00A6419B">
      <w:pPr>
        <w:jc w:val="both"/>
        <w:rPr>
          <w:rFonts w:eastAsia="Liberation Serif"/>
        </w:rPr>
      </w:pPr>
      <w:r w:rsidRPr="004C2F7D">
        <w:rPr>
          <w:rFonts w:eastAsia="Liberation Serif"/>
        </w:rPr>
        <w:t>Do promjene ovlašćenih inženjera u odnosu na imenovanja dostavljena u ponudi može doći samo za slučaj nastupanja objektivnih okolnosti na koje I</w:t>
      </w:r>
      <w:r w:rsidR="00DB7FD3" w:rsidRPr="004C2F7D">
        <w:rPr>
          <w:rFonts w:eastAsia="Liberation Serif"/>
        </w:rPr>
        <w:t xml:space="preserve">zvođač radova </w:t>
      </w:r>
      <w:r w:rsidRPr="004C2F7D">
        <w:rPr>
          <w:rFonts w:eastAsia="Liberation Serif"/>
        </w:rPr>
        <w:t>nije mogao da utiče.</w:t>
      </w:r>
    </w:p>
    <w:p w14:paraId="522D49A3" w14:textId="1356F743" w:rsidR="00A6419B" w:rsidRPr="004C2F7D" w:rsidRDefault="00A6419B" w:rsidP="00A6419B">
      <w:pPr>
        <w:jc w:val="both"/>
        <w:rPr>
          <w:rFonts w:eastAsia="Liberation Serif"/>
        </w:rPr>
      </w:pPr>
      <w:r w:rsidRPr="004C2F7D">
        <w:rPr>
          <w:rFonts w:eastAsia="Liberation Serif"/>
        </w:rPr>
        <w:t>Stručni nadzor će, na zahtjev I</w:t>
      </w:r>
      <w:r w:rsidR="00DB7FD3" w:rsidRPr="004C2F7D">
        <w:rPr>
          <w:rFonts w:eastAsia="Liberation Serif"/>
        </w:rPr>
        <w:t>zvođača radova</w:t>
      </w:r>
      <w:r w:rsidRPr="004C2F7D">
        <w:rPr>
          <w:rFonts w:eastAsia="Liberation Serif"/>
        </w:rPr>
        <w:t>, uz prethodnu saglasnost Naručioca, odobriti predložene zamjene ako su njihove odgovarajuće kvalifikacije i sposobnosti suštinske jednake ili bolje od onih koje su navedene u ponudi.</w:t>
      </w:r>
    </w:p>
    <w:p w14:paraId="2E6EDE56" w14:textId="6BF1310F" w:rsidR="00A6419B" w:rsidRPr="004C2F7D" w:rsidRDefault="00A6419B" w:rsidP="00A6419B">
      <w:pPr>
        <w:jc w:val="both"/>
        <w:rPr>
          <w:rFonts w:eastAsia="Liberation Serif"/>
        </w:rPr>
      </w:pPr>
      <w:r w:rsidRPr="004C2F7D">
        <w:rPr>
          <w:rFonts w:eastAsia="Liberation Serif"/>
        </w:rPr>
        <w:t>Stručni nadzor će predložiti I</w:t>
      </w:r>
      <w:r w:rsidR="00DB7FD3" w:rsidRPr="004C2F7D">
        <w:rPr>
          <w:rFonts w:eastAsia="Liberation Serif"/>
        </w:rPr>
        <w:t xml:space="preserve">zvođaču radova </w:t>
      </w:r>
      <w:r w:rsidRPr="004C2F7D">
        <w:rPr>
          <w:rFonts w:eastAsia="Liberation Serif"/>
        </w:rPr>
        <w:t>da zamjeni lice koje je član osoblja I</w:t>
      </w:r>
      <w:r w:rsidR="00DB7FD3" w:rsidRPr="004C2F7D">
        <w:rPr>
          <w:rFonts w:eastAsia="Liberation Serif"/>
        </w:rPr>
        <w:t xml:space="preserve">zvođača radova </w:t>
      </w:r>
      <w:r w:rsidRPr="004C2F7D">
        <w:rPr>
          <w:rFonts w:eastAsia="Liberation Serif"/>
        </w:rPr>
        <w:t>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bezbijednost, zdravlje ili zaštitu životne sredine</w:t>
      </w:r>
    </w:p>
    <w:p w14:paraId="6E546733" w14:textId="36904F2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preuzeti obavezu da lice napusti gradilište i da više ne bude u vezi sa radovima iz ugovora.</w:t>
      </w:r>
    </w:p>
    <w:p w14:paraId="37080730" w14:textId="77777777" w:rsidR="00A6419B" w:rsidRPr="004C2F7D" w:rsidRDefault="00A6419B" w:rsidP="00A6419B">
      <w:pPr>
        <w:jc w:val="both"/>
        <w:rPr>
          <w:rFonts w:eastAsia="Liberation Serif"/>
          <w:highlight w:val="yellow"/>
        </w:rPr>
      </w:pPr>
    </w:p>
    <w:p w14:paraId="4A08996C" w14:textId="2D2FA530" w:rsidR="00A6419B" w:rsidRPr="004C2F7D" w:rsidRDefault="00A6419B" w:rsidP="00A6419B">
      <w:pPr>
        <w:rPr>
          <w:rFonts w:eastAsia="Liberation Serif"/>
          <w:b/>
        </w:rPr>
      </w:pPr>
      <w:r w:rsidRPr="004C2F7D">
        <w:rPr>
          <w:rFonts w:eastAsia="Liberation Serif"/>
          <w:b/>
        </w:rPr>
        <w:t>P</w:t>
      </w:r>
      <w:r w:rsidR="00DB7FD3" w:rsidRPr="004C2F7D">
        <w:rPr>
          <w:rFonts w:eastAsia="Liberation Serif"/>
          <w:b/>
        </w:rPr>
        <w:t>ristup gradilištu</w:t>
      </w:r>
    </w:p>
    <w:p w14:paraId="46F2AE08" w14:textId="54F2B0BA"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dozvoliti Stručnom nadzoru i svim licima koja su ovlaštena od strane nadzornog organa, pristup svim mjestima na kojima se radovi koji su u vezi sa ugovorom realizuju ili su planirani da se realizuju. I</w:t>
      </w:r>
      <w:r w:rsidR="00DB7FD3" w:rsidRPr="004C2F7D">
        <w:rPr>
          <w:rFonts w:eastAsia="Liberation Serif"/>
        </w:rPr>
        <w:t xml:space="preserve">zvođač radova </w:t>
      </w:r>
      <w:r w:rsidRPr="004C2F7D">
        <w:rPr>
          <w:rFonts w:eastAsia="Liberation Serif"/>
        </w:rPr>
        <w:t>je odgovoran za sprečavanje neovlašćenog pristupa osoba na Gradilište. Ovlašćene osobe ograničavaju se na Osoblje I</w:t>
      </w:r>
      <w:r w:rsidR="00DB7FD3" w:rsidRPr="004C2F7D">
        <w:rPr>
          <w:rFonts w:eastAsia="Liberation Serif"/>
        </w:rPr>
        <w:t xml:space="preserve">zvođača radova </w:t>
      </w:r>
      <w:r w:rsidRPr="004C2F7D">
        <w:rPr>
          <w:rFonts w:eastAsia="Liberation Serif"/>
        </w:rPr>
        <w:t>i Osoblje Naručioca kao i na drugo osoblje koje N</w:t>
      </w:r>
      <w:r w:rsidR="00DB7FD3" w:rsidRPr="004C2F7D">
        <w:rPr>
          <w:rFonts w:eastAsia="Liberation Serif"/>
        </w:rPr>
        <w:t>aručilac</w:t>
      </w:r>
      <w:r w:rsidRPr="004C2F7D">
        <w:rPr>
          <w:rFonts w:eastAsia="Liberation Serif"/>
        </w:rPr>
        <w:t xml:space="preserve"> ili Stručni nadzor prijave I</w:t>
      </w:r>
      <w:r w:rsidR="00DB7FD3" w:rsidRPr="004C2F7D">
        <w:rPr>
          <w:rFonts w:eastAsia="Liberation Serif"/>
        </w:rPr>
        <w:t xml:space="preserve">zvođaču radova </w:t>
      </w:r>
      <w:r w:rsidRPr="004C2F7D">
        <w:rPr>
          <w:rFonts w:eastAsia="Liberation Serif"/>
        </w:rPr>
        <w:t>kao ovlašćeno osoblje drugih I</w:t>
      </w:r>
      <w:r w:rsidR="00DB7FD3" w:rsidRPr="004C2F7D">
        <w:rPr>
          <w:rFonts w:eastAsia="Liberation Serif"/>
        </w:rPr>
        <w:t xml:space="preserve">zvođača radova </w:t>
      </w:r>
      <w:r w:rsidRPr="004C2F7D">
        <w:rPr>
          <w:rFonts w:eastAsia="Liberation Serif"/>
        </w:rPr>
        <w:t>Naručioca na Gradilištu.</w:t>
      </w:r>
    </w:p>
    <w:p w14:paraId="670B5507" w14:textId="77777777" w:rsidR="00A6419B" w:rsidRPr="004C2F7D" w:rsidRDefault="00A6419B" w:rsidP="00A6419B">
      <w:pPr>
        <w:jc w:val="both"/>
        <w:rPr>
          <w:rFonts w:eastAsia="Liberation Serif"/>
        </w:rPr>
      </w:pPr>
    </w:p>
    <w:p w14:paraId="38C9CB81" w14:textId="1D0A2357" w:rsidR="00A6419B" w:rsidRPr="004C2F7D" w:rsidRDefault="00A6419B" w:rsidP="00A6419B">
      <w:pPr>
        <w:jc w:val="both"/>
        <w:rPr>
          <w:rFonts w:eastAsia="Liberation Serif"/>
        </w:rPr>
      </w:pPr>
      <w:r w:rsidRPr="004C2F7D">
        <w:rPr>
          <w:rFonts w:eastAsia="Liberation Serif"/>
          <w:b/>
        </w:rPr>
        <w:t>B</w:t>
      </w:r>
      <w:r w:rsidR="00DB7FD3" w:rsidRPr="004C2F7D">
        <w:rPr>
          <w:rFonts w:eastAsia="Liberation Serif"/>
          <w:b/>
        </w:rPr>
        <w:t>ezbjednost na gradilištu</w:t>
      </w:r>
    </w:p>
    <w:p w14:paraId="3090E529" w14:textId="1FCB0A5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w:t>
      </w:r>
      <w:r w:rsidR="00DB7FD3" w:rsidRPr="004C2F7D">
        <w:rPr>
          <w:rFonts w:eastAsia="Liberation Serif"/>
        </w:rPr>
        <w:t>aručiocu</w:t>
      </w:r>
      <w:r w:rsidRPr="004C2F7D">
        <w:rPr>
          <w:rFonts w:eastAsia="Liberation Serif"/>
        </w:rPr>
        <w:t>.</w:t>
      </w:r>
    </w:p>
    <w:p w14:paraId="41B432CE" w14:textId="573670EE" w:rsidR="00A6419B" w:rsidRPr="004C2F7D" w:rsidRDefault="00A6419B" w:rsidP="00A6419B">
      <w:pPr>
        <w:jc w:val="both"/>
        <w:rPr>
          <w:rFonts w:eastAsia="Liberation Serif"/>
        </w:rPr>
      </w:pPr>
      <w:r w:rsidRPr="004C2F7D">
        <w:rPr>
          <w:rFonts w:eastAsia="Liberation Serif"/>
        </w:rPr>
        <w:t>Troškove sprovođenja mjera zaštite snosi I</w:t>
      </w:r>
      <w:r w:rsidR="00DB7FD3" w:rsidRPr="004C2F7D">
        <w:rPr>
          <w:rFonts w:eastAsia="Liberation Serif"/>
        </w:rPr>
        <w:t>zvođač radova</w:t>
      </w:r>
      <w:r w:rsidRPr="004C2F7D">
        <w:rPr>
          <w:rFonts w:eastAsia="Liberation Serif"/>
        </w:rPr>
        <w:t xml:space="preserve">. </w:t>
      </w:r>
    </w:p>
    <w:p w14:paraId="390DEBAB" w14:textId="4E42517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N</w:t>
      </w:r>
      <w:r w:rsidR="00DB7FD3" w:rsidRPr="004C2F7D">
        <w:rPr>
          <w:rFonts w:eastAsia="Liberation Serif"/>
        </w:rPr>
        <w:t>aručiocu</w:t>
      </w:r>
      <w:r w:rsidRPr="004C2F7D">
        <w:rPr>
          <w:rFonts w:eastAsia="Liberation Serif"/>
        </w:rPr>
        <w:t xml:space="preserve"> nadoknaditi sve štete koje treća lica eventualno ostvare od naručioca po osnovu predmetnog rada. I</w:t>
      </w:r>
      <w:r w:rsidR="00DB7FD3" w:rsidRPr="004C2F7D">
        <w:rPr>
          <w:rFonts w:eastAsia="Liberation Serif"/>
        </w:rPr>
        <w:t xml:space="preserve">zvođač radova </w:t>
      </w:r>
      <w:r w:rsidRPr="004C2F7D">
        <w:rPr>
          <w:rFonts w:eastAsia="Liberation Serif"/>
        </w:rPr>
        <w:t xml:space="preserve">je </w:t>
      </w:r>
      <w:proofErr w:type="gramStart"/>
      <w:r w:rsidRPr="004C2F7D">
        <w:rPr>
          <w:rFonts w:eastAsia="Liberation Serif"/>
        </w:rPr>
        <w:t>dužan  preduzeti</w:t>
      </w:r>
      <w:proofErr w:type="gramEnd"/>
      <w:r w:rsidRPr="004C2F7D">
        <w:rPr>
          <w:rFonts w:eastAsia="Liberation Serif"/>
        </w:rPr>
        <w:t xml:space="preserve"> sve razumne mjere za </w:t>
      </w:r>
      <w:r w:rsidRPr="004C2F7D">
        <w:rPr>
          <w:rFonts w:eastAsia="Liberation Serif"/>
        </w:rPr>
        <w:lastRenderedPageBreak/>
        <w:t>zaštitu životne sredine, na Gradilištu i izvan njega, i ograničiti štetu i ometanje lica i imovine zbog zagađenja, buke i ostalog, a što je prouzrokovano njegovim aktivnostima.</w:t>
      </w:r>
    </w:p>
    <w:p w14:paraId="6616C900" w14:textId="5F02536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osigurati da emisije, površinska oticanja i otpadne vode prouzrokovane njegovim aktivnostima ne pređu vrijednosti propisane važećim zakonima.</w:t>
      </w:r>
    </w:p>
    <w:p w14:paraId="1329E297" w14:textId="77777777" w:rsidR="00A6419B" w:rsidRPr="004C2F7D" w:rsidRDefault="00A6419B" w:rsidP="00A6419B">
      <w:pPr>
        <w:rPr>
          <w:rFonts w:eastAsia="Liberation Serif"/>
          <w:b/>
          <w:highlight w:val="yellow"/>
        </w:rPr>
      </w:pPr>
    </w:p>
    <w:p w14:paraId="48E66950" w14:textId="62264F82"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tkrića</w:t>
      </w:r>
    </w:p>
    <w:p w14:paraId="4A62ED37" w14:textId="7F94CF88" w:rsidR="00A6419B" w:rsidRPr="004C2F7D" w:rsidRDefault="00A6419B" w:rsidP="00A6419B">
      <w:pPr>
        <w:jc w:val="both"/>
        <w:rPr>
          <w:rFonts w:eastAsia="Liberation Serif"/>
        </w:rPr>
      </w:pPr>
      <w:r w:rsidRPr="004C2F7D">
        <w:rPr>
          <w:rFonts w:eastAsia="Liberation Serif"/>
        </w:rPr>
        <w:t>Shodno Zakonu o planiranju prostora i izgradnji radova, I</w:t>
      </w:r>
      <w:r w:rsidR="00DB7FD3" w:rsidRPr="004C2F7D">
        <w:rPr>
          <w:rFonts w:eastAsia="Liberation Serif"/>
        </w:rPr>
        <w:t xml:space="preserve">zvođač radova </w:t>
      </w:r>
      <w:r w:rsidRPr="004C2F7D">
        <w:rPr>
          <w:rFonts w:eastAsia="Liberation Serif"/>
        </w:rPr>
        <w:t>je dužan da obavijesti nadležni inspekciji organ u slučaju nailaska na arheološka nalazišta, fosile, aktivna klizišta klizišta, podzemne vode i sl. i obustavi radove koji ih mogu ugroziti.</w:t>
      </w:r>
    </w:p>
    <w:p w14:paraId="503337F0" w14:textId="6652C0DD" w:rsidR="00A6419B" w:rsidRPr="004C2F7D" w:rsidRDefault="00A6419B" w:rsidP="00A6419B">
      <w:pPr>
        <w:jc w:val="both"/>
        <w:rPr>
          <w:rFonts w:eastAsia="Liberation Serif"/>
        </w:rPr>
      </w:pPr>
      <w:r w:rsidRPr="004C2F7D">
        <w:rPr>
          <w:rFonts w:eastAsia="Liberation Serif"/>
        </w:rPr>
        <w:t>Ako se prilikom izvođenja radova i aktivnosti naiđe na nalaze od arheološkog značaja, I</w:t>
      </w:r>
      <w:r w:rsidR="00DB7FD3" w:rsidRPr="004C2F7D">
        <w:rPr>
          <w:rFonts w:eastAsia="Liberation Serif"/>
        </w:rPr>
        <w:t xml:space="preserve">zvođač </w:t>
      </w:r>
      <w:proofErr w:type="gramStart"/>
      <w:r w:rsidR="00DB7FD3" w:rsidRPr="004C2F7D">
        <w:rPr>
          <w:rFonts w:eastAsia="Liberation Serif"/>
        </w:rPr>
        <w:t xml:space="preserve">radova  </w:t>
      </w:r>
      <w:r w:rsidRPr="004C2F7D">
        <w:rPr>
          <w:rFonts w:eastAsia="Liberation Serif"/>
        </w:rPr>
        <w:t>dužan</w:t>
      </w:r>
      <w:proofErr w:type="gramEnd"/>
      <w:r w:rsidRPr="004C2F7D">
        <w:rPr>
          <w:rFonts w:eastAsia="Liberation Serif"/>
        </w:rPr>
        <w:t xml:space="preserve"> je da: </w:t>
      </w:r>
    </w:p>
    <w:p w14:paraId="57F5CDAC" w14:textId="77777777" w:rsidR="00A6419B" w:rsidRPr="004C2F7D" w:rsidRDefault="00A6419B" w:rsidP="00A6419B">
      <w:pPr>
        <w:jc w:val="both"/>
        <w:rPr>
          <w:rFonts w:eastAsia="Liberation Serif"/>
        </w:rPr>
      </w:pPr>
      <w:r w:rsidRPr="004C2F7D">
        <w:rPr>
          <w:rFonts w:eastAsia="Liberation Serif"/>
        </w:rPr>
        <w:t>1) prekine radove i da obezbijedi nalazište, odnosno nalaze od eventualnog oštećenja, uništenja i od neovlašćenog pristupa drugih lica;</w:t>
      </w:r>
    </w:p>
    <w:p w14:paraId="0BE03760" w14:textId="77777777" w:rsidR="00A6419B" w:rsidRPr="004C2F7D" w:rsidRDefault="00A6419B" w:rsidP="00A6419B">
      <w:pPr>
        <w:jc w:val="both"/>
        <w:rPr>
          <w:rFonts w:eastAsia="Liberation Serif"/>
        </w:rPr>
      </w:pPr>
      <w:r w:rsidRPr="004C2F7D">
        <w:rPr>
          <w:rFonts w:eastAsia="Liberation Serif"/>
        </w:rPr>
        <w:t xml:space="preserve">2) odmah prijavi nalazište, odnosno nalaz Upravi, najbližoj javnoj ustanovi za zaštitu kulturnih dobara i organu uprave nadležnom za poslove policije; </w:t>
      </w:r>
    </w:p>
    <w:p w14:paraId="33B902F7" w14:textId="77777777" w:rsidR="00A6419B" w:rsidRPr="004C2F7D" w:rsidRDefault="00A6419B" w:rsidP="00A6419B">
      <w:pPr>
        <w:jc w:val="both"/>
        <w:rPr>
          <w:rFonts w:eastAsia="Liberation Serif"/>
        </w:rPr>
      </w:pPr>
      <w:r w:rsidRPr="004C2F7D">
        <w:rPr>
          <w:rFonts w:eastAsia="Liberation Serif"/>
        </w:rPr>
        <w:t xml:space="preserve">3) sačuva otkrivene predmete na mjestu nalaženja u stanju u kojem su nađeni do dolaska ovlašćenih lica subjekata iz tačke 2 ovog stava; </w:t>
      </w:r>
    </w:p>
    <w:p w14:paraId="5BB39432" w14:textId="77777777" w:rsidR="00A6419B" w:rsidRPr="004C2F7D" w:rsidRDefault="00A6419B" w:rsidP="00A6419B">
      <w:pPr>
        <w:jc w:val="both"/>
        <w:rPr>
          <w:rFonts w:eastAsia="Liberation Serif"/>
        </w:rPr>
      </w:pPr>
      <w:r w:rsidRPr="004C2F7D">
        <w:rPr>
          <w:rFonts w:eastAsia="Liberation Serif"/>
        </w:rPr>
        <w:t>4) saopšti sve relevantne podatke u vezi sa mjestom i položajem nalaza u vrijeme otkrivanja i o okolnostima pod kojim su otkriveni.</w:t>
      </w:r>
    </w:p>
    <w:p w14:paraId="13493389" w14:textId="2C19D009"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 okolnostima iz ovog člana neodložno obavijestiti Stručni nadzor i Investitora.</w:t>
      </w:r>
    </w:p>
    <w:p w14:paraId="7A4ABB6C" w14:textId="77777777" w:rsidR="00A6419B" w:rsidRPr="004C2F7D" w:rsidRDefault="00A6419B" w:rsidP="00A6419B">
      <w:pPr>
        <w:jc w:val="center"/>
        <w:rPr>
          <w:rFonts w:eastAsia="Liberation Serif"/>
          <w:b/>
        </w:rPr>
      </w:pPr>
    </w:p>
    <w:p w14:paraId="20052854" w14:textId="13C2BB2F" w:rsidR="00A6419B" w:rsidRPr="004C2F7D" w:rsidRDefault="00A6419B" w:rsidP="00A6419B">
      <w:pPr>
        <w:ind w:right="-10"/>
        <w:rPr>
          <w:rFonts w:eastAsia="Liberation Serif"/>
          <w:b/>
        </w:rPr>
      </w:pPr>
      <w:r w:rsidRPr="004C2F7D">
        <w:rPr>
          <w:rFonts w:eastAsia="Liberation Serif"/>
          <w:b/>
        </w:rPr>
        <w:t>S</w:t>
      </w:r>
      <w:r w:rsidR="00DB7FD3" w:rsidRPr="004C2F7D">
        <w:rPr>
          <w:rFonts w:eastAsia="Liberation Serif"/>
          <w:b/>
        </w:rPr>
        <w:t>tručni nadzor</w:t>
      </w:r>
    </w:p>
    <w:p w14:paraId="00E8EF5E" w14:textId="6604C2AC" w:rsidR="00A6419B" w:rsidRPr="004C2F7D" w:rsidRDefault="00A6419B" w:rsidP="00A6419B">
      <w:pPr>
        <w:jc w:val="both"/>
        <w:rPr>
          <w:rFonts w:eastAsia="Liberation Serif"/>
        </w:rPr>
      </w:pPr>
      <w:r w:rsidRPr="004C2F7D">
        <w:rPr>
          <w:rFonts w:eastAsia="Liberation Serif"/>
        </w:rPr>
        <w:t xml:space="preserve">Naručilac će, shodno Zakonu o planiranju prostora i izgradnji objekata, vršiti stručni nadzor nad izvođenjem radova preko Stručnog nadzora o čijem </w:t>
      </w:r>
      <w:proofErr w:type="gramStart"/>
      <w:r w:rsidRPr="004C2F7D">
        <w:rPr>
          <w:rFonts w:eastAsia="Liberation Serif"/>
        </w:rPr>
        <w:t>imenovanju  će</w:t>
      </w:r>
      <w:proofErr w:type="gramEnd"/>
      <w:r w:rsidRPr="004C2F7D">
        <w:rPr>
          <w:rFonts w:eastAsia="Liberation Serif"/>
        </w:rPr>
        <w:t xml:space="preserve"> pismeno obavijestiti I</w:t>
      </w:r>
      <w:r w:rsidR="00DB7FD3" w:rsidRPr="004C2F7D">
        <w:rPr>
          <w:rFonts w:eastAsia="Liberation Serif"/>
        </w:rPr>
        <w:t>zvođača radova</w:t>
      </w:r>
      <w:r w:rsidRPr="004C2F7D">
        <w:rPr>
          <w:rFonts w:eastAsia="Liberation Serif"/>
        </w:rPr>
        <w:t>.</w:t>
      </w:r>
    </w:p>
    <w:p w14:paraId="03339C41" w14:textId="09509ED9" w:rsidR="00A6419B" w:rsidRPr="004C2F7D" w:rsidRDefault="00A6419B" w:rsidP="00A6419B">
      <w:pPr>
        <w:jc w:val="both"/>
        <w:rPr>
          <w:rFonts w:eastAsia="Liberation Serif"/>
        </w:rPr>
      </w:pPr>
      <w:r w:rsidRPr="004C2F7D">
        <w:rPr>
          <w:rFonts w:eastAsia="Liberation Serif"/>
        </w:rPr>
        <w:t>Ako u toku izvođenja radova dođe do promjene Stručnog nadzora odnosno Revizora, Naručilac će o tome obavijestiti I</w:t>
      </w:r>
      <w:r w:rsidR="00DB7FD3" w:rsidRPr="004C2F7D">
        <w:rPr>
          <w:rFonts w:eastAsia="Liberation Serif"/>
        </w:rPr>
        <w:t xml:space="preserve">zvođača radova. </w:t>
      </w:r>
    </w:p>
    <w:p w14:paraId="6DFE1871" w14:textId="77777777" w:rsidR="00A6419B" w:rsidRPr="004C2F7D" w:rsidRDefault="00A6419B" w:rsidP="00A6419B">
      <w:pPr>
        <w:jc w:val="both"/>
        <w:rPr>
          <w:rFonts w:eastAsia="Liberation Serif"/>
        </w:rPr>
      </w:pPr>
      <w:r w:rsidRPr="004C2F7D">
        <w:rPr>
          <w:rFonts w:eastAsia="Liberation Serif"/>
        </w:rPr>
        <w:t xml:space="preserve">Stručni nadzor je ovlašćen da: </w:t>
      </w:r>
    </w:p>
    <w:p w14:paraId="47FCA08B" w14:textId="77777777" w:rsidR="00A6419B" w:rsidRPr="004C2F7D" w:rsidRDefault="00A6419B" w:rsidP="00A6419B">
      <w:pPr>
        <w:numPr>
          <w:ilvl w:val="0"/>
          <w:numId w:val="11"/>
        </w:numPr>
        <w:jc w:val="both"/>
        <w:rPr>
          <w:rFonts w:eastAsia="Liberation Serif"/>
        </w:rPr>
      </w:pPr>
      <w:r w:rsidRPr="004C2F7D">
        <w:rPr>
          <w:rFonts w:eastAsia="Liberation Serif"/>
        </w:rPr>
        <w:t xml:space="preserve">prati i kontroliše da li Izvođač izvodi radove prema Ugovoru čijim sastavnim dijelom se smatraju Tehničke specifikacije i predmjer radova iz tenderske dokumentacije, odnosno tehnička dokumentacija; </w:t>
      </w:r>
    </w:p>
    <w:p w14:paraId="41A7DEF8" w14:textId="77777777" w:rsidR="00A6419B" w:rsidRPr="004C2F7D" w:rsidRDefault="00A6419B" w:rsidP="00A6419B">
      <w:pPr>
        <w:numPr>
          <w:ilvl w:val="0"/>
          <w:numId w:val="11"/>
        </w:numPr>
        <w:jc w:val="both"/>
        <w:rPr>
          <w:rFonts w:eastAsia="Liberation Serif"/>
        </w:rPr>
      </w:pPr>
      <w:r w:rsidRPr="004C2F7D">
        <w:rPr>
          <w:rFonts w:eastAsia="Liberation Serif"/>
        </w:rPr>
        <w:t xml:space="preserve">provjerava da li je dokazan kvalitet u skladu sa tehničkom specifikacijom; </w:t>
      </w:r>
    </w:p>
    <w:p w14:paraId="6021AE34" w14:textId="77777777" w:rsidR="00A6419B" w:rsidRPr="004C2F7D" w:rsidRDefault="00A6419B" w:rsidP="00A6419B">
      <w:pPr>
        <w:numPr>
          <w:ilvl w:val="0"/>
          <w:numId w:val="11"/>
        </w:numPr>
        <w:jc w:val="both"/>
        <w:rPr>
          <w:rFonts w:eastAsia="Liberation Serif"/>
        </w:rPr>
      </w:pPr>
      <w:r w:rsidRPr="004C2F7D">
        <w:rPr>
          <w:rFonts w:eastAsia="Liberation Serif"/>
        </w:rPr>
        <w:t xml:space="preserve">odobrava odnosno zabranjuje izvođenje radova upisom u građevinski dnevnik; </w:t>
      </w:r>
    </w:p>
    <w:p w14:paraId="0724E021" w14:textId="77777777" w:rsidR="00A6419B" w:rsidRPr="004C2F7D" w:rsidRDefault="00A6419B" w:rsidP="00A6419B">
      <w:pPr>
        <w:numPr>
          <w:ilvl w:val="0"/>
          <w:numId w:val="11"/>
        </w:numPr>
        <w:jc w:val="both"/>
        <w:rPr>
          <w:rFonts w:eastAsia="Liberation Serif"/>
        </w:rPr>
      </w:pPr>
      <w:r w:rsidRPr="004C2F7D">
        <w:rPr>
          <w:rFonts w:eastAsia="Liberation Serif"/>
        </w:rPr>
        <w:t xml:space="preserve">određuje način otklanjanja nedostataka, odnosno nepravilnosti tokom izvođenja radova;  </w:t>
      </w:r>
    </w:p>
    <w:p w14:paraId="2CB7004C" w14:textId="77777777" w:rsidR="00A6419B" w:rsidRPr="004C2F7D" w:rsidRDefault="00A6419B" w:rsidP="00A6419B">
      <w:pPr>
        <w:numPr>
          <w:ilvl w:val="0"/>
          <w:numId w:val="11"/>
        </w:numPr>
        <w:jc w:val="both"/>
        <w:rPr>
          <w:rFonts w:eastAsia="Liberation Serif"/>
        </w:rPr>
      </w:pPr>
      <w:r w:rsidRPr="004C2F7D">
        <w:rPr>
          <w:rFonts w:eastAsia="Liberation Serif"/>
        </w:rPr>
        <w:t xml:space="preserve">daje tehnička tumačenja eventualno nejasnih detalja potrebnih za izvođenje radova u duhu uslova utvrđenih ugovorom; </w:t>
      </w:r>
    </w:p>
    <w:p w14:paraId="039320D4" w14:textId="77777777" w:rsidR="00A6419B" w:rsidRPr="004C2F7D" w:rsidRDefault="00A6419B" w:rsidP="00A6419B">
      <w:pPr>
        <w:numPr>
          <w:ilvl w:val="0"/>
          <w:numId w:val="11"/>
        </w:numPr>
        <w:jc w:val="both"/>
        <w:rPr>
          <w:rFonts w:eastAsia="Liberation Serif"/>
        </w:rPr>
      </w:pPr>
      <w:r w:rsidRPr="004C2F7D">
        <w:rPr>
          <w:rFonts w:eastAsia="Liberation Serif"/>
        </w:rPr>
        <w:t xml:space="preserve">kontroliše dinamiku napredovanja radova </w:t>
      </w:r>
      <w:proofErr w:type="gramStart"/>
      <w:r w:rsidRPr="004C2F7D">
        <w:rPr>
          <w:rFonts w:eastAsia="Liberation Serif"/>
        </w:rPr>
        <w:t>i  poštovanje</w:t>
      </w:r>
      <w:proofErr w:type="gramEnd"/>
      <w:r w:rsidRPr="004C2F7D">
        <w:rPr>
          <w:rFonts w:eastAsia="Liberation Serif"/>
        </w:rPr>
        <w:t xml:space="preserve"> ugovorenog roka završetka radova; </w:t>
      </w:r>
    </w:p>
    <w:p w14:paraId="3E5F27DA" w14:textId="77777777" w:rsidR="00A6419B" w:rsidRPr="004C2F7D" w:rsidRDefault="00A6419B" w:rsidP="00A6419B">
      <w:pPr>
        <w:numPr>
          <w:ilvl w:val="0"/>
          <w:numId w:val="11"/>
        </w:numPr>
        <w:jc w:val="both"/>
        <w:rPr>
          <w:rFonts w:eastAsia="Liberation Serif"/>
        </w:rPr>
      </w:pPr>
      <w:r w:rsidRPr="004C2F7D">
        <w:rPr>
          <w:rFonts w:eastAsia="Liberation Serif"/>
        </w:rPr>
        <w:t>kao i da vrši i druge poslove koji proizilaze iz važećih propisa i spadaju u nadležnost i funkciju stručnog nadzora.</w:t>
      </w:r>
    </w:p>
    <w:p w14:paraId="6388B0EE" w14:textId="7D74125B" w:rsidR="00A6419B" w:rsidRPr="004C2F7D" w:rsidRDefault="00A6419B" w:rsidP="00A6419B">
      <w:pPr>
        <w:jc w:val="both"/>
        <w:rPr>
          <w:rFonts w:eastAsia="Liberation Serif"/>
        </w:rPr>
      </w:pPr>
      <w:r w:rsidRPr="004C2F7D">
        <w:rPr>
          <w:rFonts w:eastAsia="Liberation Serif"/>
        </w:rPr>
        <w:t>Stručni nadzor nema pravo da oslobodi I</w:t>
      </w:r>
      <w:r w:rsidR="00DB7FD3" w:rsidRPr="004C2F7D">
        <w:rPr>
          <w:rFonts w:eastAsia="Liberation Serif"/>
        </w:rPr>
        <w:t xml:space="preserve">zvođača radova </w:t>
      </w:r>
      <w:r w:rsidRPr="004C2F7D">
        <w:rPr>
          <w:rFonts w:eastAsia="Liberation Serif"/>
        </w:rPr>
        <w:t>od bilo koje njegove dužnosti ili obaveze iz ugovora ukoliko za to ne dobije pisano ovlašćenje od Naručioca.</w:t>
      </w:r>
    </w:p>
    <w:p w14:paraId="0DF89965" w14:textId="633619A3" w:rsidR="00A6419B" w:rsidRPr="004C2F7D" w:rsidRDefault="00A6419B" w:rsidP="00A6419B">
      <w:pPr>
        <w:jc w:val="both"/>
        <w:rPr>
          <w:rFonts w:eastAsia="Liberation Serif"/>
        </w:rPr>
      </w:pPr>
      <w:r w:rsidRPr="004C2F7D">
        <w:rPr>
          <w:rFonts w:eastAsia="Liberation Serif"/>
        </w:rPr>
        <w:t>Postojanje Stručnog nadzora i njegovi propusti u vršenju stručnog nadzora ne oslobađaju I</w:t>
      </w:r>
      <w:r w:rsidR="00DB7FD3" w:rsidRPr="004C2F7D">
        <w:rPr>
          <w:rFonts w:eastAsia="Liberation Serif"/>
        </w:rPr>
        <w:t xml:space="preserve">zvođača radova </w:t>
      </w:r>
      <w:r w:rsidRPr="004C2F7D">
        <w:rPr>
          <w:rFonts w:eastAsia="Liberation Serif"/>
        </w:rPr>
        <w:t>od njegove obaveze i odgovornosti za kvalitetno i pravilno izvođenje radova.</w:t>
      </w:r>
    </w:p>
    <w:p w14:paraId="15215FA2" w14:textId="77777777" w:rsidR="00A6419B" w:rsidRPr="004C2F7D" w:rsidRDefault="00A6419B" w:rsidP="00A6419B">
      <w:pPr>
        <w:jc w:val="both"/>
        <w:rPr>
          <w:rFonts w:eastAsia="Liberation Serif"/>
        </w:rPr>
      </w:pPr>
      <w:r w:rsidRPr="004C2F7D">
        <w:rPr>
          <w:rFonts w:eastAsia="Liberation Serif"/>
        </w:rPr>
        <w:t>Stručni nadzor će u svako doba imati:</w:t>
      </w:r>
    </w:p>
    <w:p w14:paraId="3C5E7636" w14:textId="77777777" w:rsidR="00A6419B" w:rsidRPr="004C2F7D" w:rsidRDefault="00A6419B" w:rsidP="00A6419B">
      <w:pPr>
        <w:jc w:val="both"/>
        <w:rPr>
          <w:rFonts w:eastAsia="Liberation Serif"/>
        </w:rPr>
      </w:pPr>
      <w:r w:rsidRPr="004C2F7D">
        <w:rPr>
          <w:rFonts w:eastAsia="Liberation Serif"/>
        </w:rPr>
        <w:lastRenderedPageBreak/>
        <w:t xml:space="preserve">a) nesmetan pristup svim djelovima gradilišta i svim lokacijama sa kojih se obezbeđuju prirodni </w:t>
      </w:r>
      <w:proofErr w:type="gramStart"/>
      <w:r w:rsidRPr="004C2F7D">
        <w:rPr>
          <w:rFonts w:eastAsia="Liberation Serif"/>
        </w:rPr>
        <w:t xml:space="preserve">materijali,   </w:t>
      </w:r>
      <w:proofErr w:type="gramEnd"/>
      <w:r w:rsidRPr="004C2F7D">
        <w:rPr>
          <w:rFonts w:eastAsia="Liberation Serif"/>
        </w:rPr>
        <w:t xml:space="preserve">  b) pravo da u toku proizvodnje, izrade i izgradnje (na gradilištu i drugim lokacijama) vrši pregled, provjere, mjerenje i testiranje materijala i kvaliteta izrade, i provjeru napretka u radovima. </w:t>
      </w:r>
    </w:p>
    <w:p w14:paraId="0EE9BD7A" w14:textId="6A8B80B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osoblju Stručnog nadzora</w:t>
      </w:r>
      <w:r w:rsidR="00DB7FD3" w:rsidRPr="004C2F7D">
        <w:rPr>
          <w:rFonts w:eastAsia="Liberation Serif"/>
        </w:rPr>
        <w:t xml:space="preserve"> </w:t>
      </w:r>
      <w:r w:rsidRPr="004C2F7D">
        <w:rPr>
          <w:rFonts w:eastAsia="Liberation Serif"/>
        </w:rPr>
        <w:t>omogućiti sprovođenje ovih aktivnosti, što će obuhvatati obezbjeđenje pristupa, opreme, dozvola i zaštitne opreme. Ni jedna ovakva aktivnost ne oslobađa I</w:t>
      </w:r>
      <w:r w:rsidR="00DB7FD3" w:rsidRPr="004C2F7D">
        <w:rPr>
          <w:rFonts w:eastAsia="Liberation Serif"/>
        </w:rPr>
        <w:t xml:space="preserve">zvođača radova </w:t>
      </w:r>
      <w:r w:rsidRPr="004C2F7D">
        <w:rPr>
          <w:rFonts w:eastAsia="Liberation Serif"/>
        </w:rPr>
        <w:t>od njegovih ugovornih obaveza i odgovornosti.</w:t>
      </w:r>
    </w:p>
    <w:p w14:paraId="3816AC37" w14:textId="4EC097C2" w:rsidR="00A6419B" w:rsidRPr="004C2F7D" w:rsidRDefault="00A6419B" w:rsidP="00A6419B">
      <w:pPr>
        <w:jc w:val="both"/>
        <w:rPr>
          <w:rFonts w:eastAsia="Liberation Serif"/>
        </w:rPr>
      </w:pPr>
      <w:r w:rsidRPr="004C2F7D">
        <w:rPr>
          <w:rFonts w:eastAsia="Liberation Serif"/>
        </w:rPr>
        <w:t>Stručni nadzor ima pravo da naloži I</w:t>
      </w:r>
      <w:r w:rsidR="00DB7FD3" w:rsidRPr="004C2F7D">
        <w:rPr>
          <w:rFonts w:eastAsia="Liberation Serif"/>
        </w:rPr>
        <w:t xml:space="preserve">zvođača radova </w:t>
      </w:r>
      <w:r w:rsidRPr="004C2F7D">
        <w:rPr>
          <w:rFonts w:eastAsia="Liberation Serif"/>
        </w:rPr>
        <w:t>da otkloni nekvalitetno izvedene radove i zabrani ugrađivanje nekvalitetnog materijala. Ako I</w:t>
      </w:r>
      <w:r w:rsidR="00DB7FD3" w:rsidRPr="004C2F7D">
        <w:rPr>
          <w:rFonts w:eastAsia="Liberation Serif"/>
        </w:rPr>
        <w:t>zvođač radova</w:t>
      </w:r>
      <w:r w:rsidRPr="004C2F7D">
        <w:rPr>
          <w:rFonts w:eastAsia="Liberation Serif"/>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C2F7D">
        <w:rPr>
          <w:rFonts w:eastAsia="Liberation Serif"/>
        </w:rPr>
        <w:t xml:space="preserve">zvođač radova </w:t>
      </w:r>
      <w:r w:rsidRPr="004C2F7D">
        <w:rPr>
          <w:rFonts w:eastAsia="Liberation Serif"/>
        </w:rPr>
        <w:t>preduzme i sprovede odgovarajuće radnje i mjere kojima se prema nalazu nadležne inspekcije i Stručnog nadzora obezbjeđuje kvalitetno izvođenje radova. Materijal za koji se utvrdi da ne zadovoljava zahtijevane uslove kvaliteta I</w:t>
      </w:r>
      <w:r w:rsidR="00DB7FD3" w:rsidRPr="004C2F7D">
        <w:rPr>
          <w:rFonts w:eastAsia="Liberation Serif"/>
        </w:rPr>
        <w:t xml:space="preserve">zvođač radova </w:t>
      </w:r>
      <w:r w:rsidRPr="004C2F7D">
        <w:rPr>
          <w:rFonts w:eastAsia="Liberation Serif"/>
        </w:rPr>
        <w:t>mora o svom trošku da ukloni sa gradilišta u roku koji mu odredi Stručni nadzor.</w:t>
      </w:r>
    </w:p>
    <w:p w14:paraId="3C5285FC" w14:textId="77777777" w:rsidR="00A6419B" w:rsidRPr="004C2F7D" w:rsidRDefault="00A6419B" w:rsidP="00A6419B">
      <w:pPr>
        <w:jc w:val="both"/>
        <w:rPr>
          <w:rFonts w:eastAsia="Liberation Serif"/>
        </w:rPr>
      </w:pPr>
    </w:p>
    <w:p w14:paraId="4B795A50" w14:textId="098A877B" w:rsidR="00DB7FD3" w:rsidRPr="004C2F7D" w:rsidRDefault="00A6419B" w:rsidP="00A6419B">
      <w:pPr>
        <w:jc w:val="both"/>
        <w:rPr>
          <w:rFonts w:eastAsia="Liberation Serif"/>
          <w:b/>
          <w:bCs/>
        </w:rPr>
      </w:pPr>
      <w:r w:rsidRPr="004C2F7D">
        <w:rPr>
          <w:rFonts w:eastAsia="Liberation Serif"/>
          <w:b/>
          <w:bCs/>
        </w:rPr>
        <w:t xml:space="preserve">Garantni rok i otklanjanje nedostataka u garantnom roku </w:t>
      </w:r>
    </w:p>
    <w:p w14:paraId="339C5410" w14:textId="564788DC" w:rsidR="00A6419B" w:rsidRPr="004C2F7D" w:rsidRDefault="00A6419B" w:rsidP="00A6419B">
      <w:pPr>
        <w:jc w:val="both"/>
        <w:rPr>
          <w:rFonts w:eastAsia="Liberation Serif"/>
        </w:rPr>
      </w:pPr>
      <w:r w:rsidRPr="004C2F7D">
        <w:rPr>
          <w:rFonts w:eastAsia="Liberation Serif"/>
        </w:rPr>
        <w:t>Garantni rok je ________________</w:t>
      </w:r>
      <w:proofErr w:type="gramStart"/>
      <w:r w:rsidRPr="004C2F7D">
        <w:rPr>
          <w:rFonts w:eastAsia="Liberation Serif"/>
        </w:rPr>
        <w:t>_  od</w:t>
      </w:r>
      <w:proofErr w:type="gramEnd"/>
      <w:r w:rsidRPr="004C2F7D">
        <w:rPr>
          <w:rFonts w:eastAsia="Liberation Serif"/>
        </w:rPr>
        <w:t xml:space="preserve"> dana dobijanja završnog </w:t>
      </w:r>
      <w:r w:rsidR="00DB7FD3" w:rsidRPr="004C2F7D">
        <w:rPr>
          <w:rFonts w:eastAsia="Liberation Serif"/>
        </w:rPr>
        <w:t xml:space="preserve">(konačnog) </w:t>
      </w:r>
      <w:r w:rsidRPr="004C2F7D">
        <w:rPr>
          <w:rFonts w:eastAsia="Liberation Serif"/>
        </w:rPr>
        <w:t>izveštaja stručnog nadzora i primopredaje objekta.</w:t>
      </w:r>
    </w:p>
    <w:p w14:paraId="0F51BD23" w14:textId="77777777" w:rsidR="00A6419B" w:rsidRPr="004C2F7D" w:rsidRDefault="00A6419B" w:rsidP="00A6419B">
      <w:pPr>
        <w:jc w:val="both"/>
        <w:rPr>
          <w:rFonts w:eastAsia="Liberation Serif"/>
        </w:rPr>
      </w:pPr>
      <w:r w:rsidRPr="004C2F7D">
        <w:rPr>
          <w:rFonts w:eastAsia="Liberation Serif"/>
        </w:rPr>
        <w:t xml:space="preserve">Izvođač je dužan da o svom trošku otkloni sve nedostatke na radovima koji se pokažu u toku garantnog roka, u roku koji mu odredi Naručilac, a koji rok mora biti </w:t>
      </w:r>
      <w:proofErr w:type="gramStart"/>
      <w:r w:rsidRPr="004C2F7D">
        <w:rPr>
          <w:rFonts w:eastAsia="Liberation Serif"/>
        </w:rPr>
        <w:t>primjeren.Garantni</w:t>
      </w:r>
      <w:proofErr w:type="gramEnd"/>
      <w:r w:rsidRPr="004C2F7D">
        <w:rPr>
          <w:rFonts w:eastAsia="Liberation Serif"/>
        </w:rPr>
        <w:t xml:space="preserve">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C2F7D" w:rsidRDefault="00A6419B" w:rsidP="00A6419B">
      <w:pPr>
        <w:jc w:val="both"/>
        <w:rPr>
          <w:rFonts w:eastAsia="Liberation Serif"/>
        </w:rPr>
      </w:pPr>
      <w:r w:rsidRPr="004C2F7D">
        <w:rPr>
          <w:rFonts w:eastAsia="Liberation Serif"/>
        </w:rPr>
        <w:t>Ukoliko Izvođač ne otkloni nedostatke odnosno ne produži važenje garancije Naručilac ima pravo da aktivira Garanciju za otklanjanje nedostataka u garantnom roku koja je na snazi.</w:t>
      </w:r>
    </w:p>
    <w:p w14:paraId="05D3461A" w14:textId="7D247981" w:rsidR="00A6419B" w:rsidRPr="004C2F7D" w:rsidRDefault="00A6419B" w:rsidP="00A6419B">
      <w:pPr>
        <w:jc w:val="both"/>
        <w:rPr>
          <w:rFonts w:eastAsia="Liberation Serif"/>
        </w:rPr>
      </w:pPr>
      <w:r w:rsidRPr="004C2F7D">
        <w:rPr>
          <w:rFonts w:eastAsia="Liberation Serif"/>
        </w:rPr>
        <w:t>Naručilac ima pravo i na naknadu štete ukoliko šteta prevazilazi garantovani iznos.</w:t>
      </w:r>
    </w:p>
    <w:p w14:paraId="58D98AFA" w14:textId="77777777" w:rsidR="00A6419B" w:rsidRPr="004C2F7D" w:rsidRDefault="00A6419B" w:rsidP="00A6419B">
      <w:pPr>
        <w:ind w:right="-10"/>
        <w:rPr>
          <w:rFonts w:eastAsia="Liberation Serif"/>
          <w:b/>
          <w:highlight w:val="yellow"/>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C2F7D" w:rsidRDefault="00A6419B" w:rsidP="00A6419B">
      <w:pPr>
        <w:ind w:right="-10"/>
        <w:rPr>
          <w:rFonts w:eastAsia="Liberation Serif"/>
          <w:b/>
        </w:rPr>
      </w:pPr>
    </w:p>
    <w:p w14:paraId="398C359A" w14:textId="5D84D03F" w:rsidR="00A6419B" w:rsidRPr="004C2F7D" w:rsidRDefault="00A6419B" w:rsidP="00A6419B">
      <w:pPr>
        <w:ind w:right="-10"/>
        <w:rPr>
          <w:rFonts w:eastAsia="Liberation Serif"/>
          <w:b/>
        </w:rPr>
      </w:pPr>
      <w:r w:rsidRPr="004C2F7D">
        <w:rPr>
          <w:rFonts w:eastAsia="Liberation Serif"/>
          <w:b/>
        </w:rPr>
        <w:t>U</w:t>
      </w:r>
      <w:r w:rsidR="00986E76" w:rsidRPr="004C2F7D">
        <w:rPr>
          <w:rFonts w:eastAsia="Liberation Serif"/>
          <w:b/>
        </w:rPr>
        <w:t>ređenje gradilišta</w:t>
      </w:r>
    </w:p>
    <w:p w14:paraId="52F12F75" w14:textId="3E3B9389"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C2F7D" w:rsidRDefault="00A6419B" w:rsidP="00A6419B">
      <w:pPr>
        <w:jc w:val="both"/>
        <w:rPr>
          <w:rFonts w:eastAsia="Liberation Serif"/>
          <w:highlight w:val="yellow"/>
        </w:rPr>
      </w:pPr>
    </w:p>
    <w:p w14:paraId="3A2D66B5" w14:textId="4E54AC19" w:rsidR="00A6419B" w:rsidRPr="004C2F7D" w:rsidRDefault="00A6419B" w:rsidP="00A6419B">
      <w:pPr>
        <w:rPr>
          <w:rFonts w:eastAsia="Liberation Serif"/>
          <w:b/>
        </w:rPr>
      </w:pPr>
      <w:r w:rsidRPr="004C2F7D">
        <w:rPr>
          <w:rFonts w:eastAsia="Liberation Serif"/>
          <w:b/>
        </w:rPr>
        <w:t>U</w:t>
      </w:r>
      <w:r w:rsidR="00986E76" w:rsidRPr="004C2F7D">
        <w:rPr>
          <w:rFonts w:eastAsia="Liberation Serif"/>
          <w:b/>
        </w:rPr>
        <w:t>govorna kazna</w:t>
      </w:r>
    </w:p>
    <w:p w14:paraId="7AC9FF59" w14:textId="38046711" w:rsidR="00A6419B" w:rsidRPr="004C2F7D" w:rsidRDefault="00A6419B" w:rsidP="00A6419B">
      <w:pPr>
        <w:jc w:val="both"/>
        <w:rPr>
          <w:rFonts w:eastAsia="Liberation Serif"/>
        </w:rPr>
      </w:pPr>
      <w:r w:rsidRPr="004C2F7D">
        <w:rPr>
          <w:rFonts w:eastAsia="Liberation Serif"/>
        </w:rPr>
        <w:t>Ako I</w:t>
      </w:r>
      <w:r w:rsidR="00986E76" w:rsidRPr="004C2F7D">
        <w:rPr>
          <w:rFonts w:eastAsia="Liberation Serif"/>
        </w:rPr>
        <w:t xml:space="preserve">zvođač radova </w:t>
      </w:r>
      <w:r w:rsidRPr="004C2F7D">
        <w:rPr>
          <w:rFonts w:eastAsia="Liberation Serif"/>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C2F7D" w:rsidRDefault="00A6419B" w:rsidP="00A6419B">
      <w:pPr>
        <w:jc w:val="both"/>
        <w:rPr>
          <w:rFonts w:eastAsia="Liberation Serif"/>
        </w:rPr>
      </w:pPr>
      <w:r w:rsidRPr="004C2F7D">
        <w:rPr>
          <w:rFonts w:eastAsia="Liberation Serif"/>
        </w:rPr>
        <w:lastRenderedPageBreak/>
        <w:t>Strane ugovora ovim ugovorom isključuju primjenu pravnog pravila po kojem je Naručilac dužan saopštiti I</w:t>
      </w:r>
      <w:r w:rsidR="00986E76" w:rsidRPr="004C2F7D">
        <w:rPr>
          <w:rFonts w:eastAsia="Liberation Serif"/>
        </w:rPr>
        <w:t xml:space="preserve">zvođaču radova </w:t>
      </w:r>
      <w:r w:rsidRPr="004C2F7D">
        <w:rPr>
          <w:rFonts w:eastAsia="Liberation Serif"/>
        </w:rPr>
        <w:t>po zapadanju u docnju da zadržava pravo na ugovorenu kaznu, te se smatra da je samim padanjem u docnju I</w:t>
      </w:r>
      <w:r w:rsidR="00986E76" w:rsidRPr="004C2F7D">
        <w:rPr>
          <w:rFonts w:eastAsia="Liberation Serif"/>
        </w:rPr>
        <w:t xml:space="preserve">zvođač radova  </w:t>
      </w:r>
      <w:r w:rsidRPr="004C2F7D">
        <w:rPr>
          <w:rFonts w:eastAsia="Liberation Serif"/>
        </w:rPr>
        <w:t>dužan platiti ugovorenu kaznu bez opomene Naručioca, a Naručioc ovlašćen da ih naplati - odbije na teret Izvođačevih potraživanja za izvedene radove na objektu koji je predmet ovog ugovora ili od bilo kojeg drugog I</w:t>
      </w:r>
      <w:r w:rsidR="00986E76" w:rsidRPr="004C2F7D">
        <w:rPr>
          <w:rFonts w:eastAsia="Liberation Serif"/>
        </w:rPr>
        <w:t>zvođačevog</w:t>
      </w:r>
      <w:r w:rsidRPr="004C2F7D">
        <w:rPr>
          <w:rFonts w:eastAsia="Liberation Serif"/>
        </w:rPr>
        <w:t xml:space="preserve"> potraživanja od Naručioca, s tim što je Naručilac o izvršenoj naplati - odbijanju, dužan obavjestiti I</w:t>
      </w:r>
      <w:r w:rsidR="00986E76" w:rsidRPr="004C2F7D">
        <w:rPr>
          <w:rFonts w:eastAsia="Liberation Serif"/>
        </w:rPr>
        <w:t>zvođača radova</w:t>
      </w:r>
      <w:r w:rsidRPr="004C2F7D">
        <w:rPr>
          <w:rFonts w:eastAsia="Liberation Serif"/>
        </w:rPr>
        <w:t xml:space="preserve">. </w:t>
      </w:r>
    </w:p>
    <w:p w14:paraId="26363B3F" w14:textId="31086787" w:rsidR="00A6419B" w:rsidRPr="004C2F7D" w:rsidRDefault="00A6419B" w:rsidP="00A6419B">
      <w:pPr>
        <w:jc w:val="both"/>
        <w:rPr>
          <w:rFonts w:eastAsia="Liberation Serif"/>
        </w:rPr>
      </w:pPr>
      <w:r w:rsidRPr="004C2F7D">
        <w:rPr>
          <w:rFonts w:eastAsia="Liberation Serif"/>
        </w:rPr>
        <w:t>Plaćanje ugovorene kazne ne oslobađa I</w:t>
      </w:r>
      <w:r w:rsidR="00986E76" w:rsidRPr="004C2F7D">
        <w:rPr>
          <w:rFonts w:eastAsia="Liberation Serif"/>
        </w:rPr>
        <w:t xml:space="preserve">zvođača radova </w:t>
      </w:r>
      <w:r w:rsidRPr="004C2F7D">
        <w:rPr>
          <w:rFonts w:eastAsia="Liberation Serif"/>
        </w:rPr>
        <w:t xml:space="preserve">obaveze da u cjelosti završi i preda ugovorene radove. </w:t>
      </w:r>
      <w:r w:rsidRPr="004C2F7D">
        <w:rPr>
          <w:rFonts w:eastAsia="Liberation Serif"/>
        </w:rPr>
        <w:tab/>
      </w:r>
      <w:r w:rsidRPr="004C2F7D">
        <w:rPr>
          <w:rFonts w:eastAsia="Liberation Serif"/>
        </w:rPr>
        <w:tab/>
      </w:r>
    </w:p>
    <w:p w14:paraId="098BAB45" w14:textId="77777777" w:rsidR="00A6419B" w:rsidRPr="004C2F7D" w:rsidRDefault="00A6419B" w:rsidP="00A6419B">
      <w:pPr>
        <w:jc w:val="both"/>
        <w:rPr>
          <w:rFonts w:eastAsia="Liberation Serif"/>
        </w:rPr>
      </w:pPr>
      <w:r w:rsidRPr="004C2F7D">
        <w:rPr>
          <w:rFonts w:eastAsia="Liberation Serif"/>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C2F7D" w:rsidRDefault="00A6419B" w:rsidP="00A6419B">
      <w:pPr>
        <w:jc w:val="both"/>
        <w:rPr>
          <w:rFonts w:eastAsia="Liberation Serif"/>
        </w:rPr>
      </w:pPr>
    </w:p>
    <w:p w14:paraId="0D57DD05" w14:textId="3208CA86" w:rsidR="00A6419B" w:rsidRPr="004C2F7D" w:rsidRDefault="00A6419B" w:rsidP="00A6419B">
      <w:pPr>
        <w:rPr>
          <w:rFonts w:eastAsia="Liberation Serif"/>
          <w:b/>
        </w:rPr>
      </w:pPr>
      <w:r w:rsidRPr="004C2F7D">
        <w:rPr>
          <w:rFonts w:eastAsia="Liberation Serif"/>
          <w:b/>
        </w:rPr>
        <w:t>P</w:t>
      </w:r>
      <w:r w:rsidR="00986E76" w:rsidRPr="004C2F7D">
        <w:rPr>
          <w:rFonts w:eastAsia="Liberation Serif"/>
          <w:b/>
        </w:rPr>
        <w:t>rodužetak roka izvršenja radova</w:t>
      </w:r>
    </w:p>
    <w:p w14:paraId="7EC6B518" w14:textId="5379E6C0"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w:t>
      </w:r>
      <w:r w:rsidRPr="00E55C51">
        <w:rPr>
          <w:rFonts w:eastAsia="Liberation Serif"/>
        </w:rPr>
        <w:t>obaveze Naručica kod isplate avansa, isplate</w:t>
      </w:r>
      <w:r w:rsidRPr="004C2F7D">
        <w:rPr>
          <w:rFonts w:eastAsia="Liberation Serif"/>
        </w:rPr>
        <w:t xml:space="preserve"> po privremenim situacijama, obezbjeđenja stručnog nadzora i pristupa gradilištu.</w:t>
      </w:r>
    </w:p>
    <w:p w14:paraId="281E6756" w14:textId="17D4153D" w:rsidR="00A6419B" w:rsidRPr="004C2F7D" w:rsidRDefault="00A6419B" w:rsidP="00A6419B">
      <w:pPr>
        <w:jc w:val="both"/>
        <w:rPr>
          <w:rFonts w:eastAsia="Liberation Serif"/>
        </w:rPr>
      </w:pPr>
      <w:r w:rsidRPr="004C2F7D">
        <w:rPr>
          <w:rFonts w:eastAsia="Liberation Serif"/>
        </w:rPr>
        <w:t xml:space="preserve">Naručilac nije dužan da uzme u obzir ovakve situacije, osim ako ga Izvođač u roku od 3 dana po </w:t>
      </w:r>
      <w:proofErr w:type="gramStart"/>
      <w:r w:rsidRPr="004C2F7D">
        <w:rPr>
          <w:rFonts w:eastAsia="Liberation Serif"/>
        </w:rPr>
        <w:t>otpočinjanju  i</w:t>
      </w:r>
      <w:proofErr w:type="gramEnd"/>
      <w:r w:rsidRPr="004C2F7D">
        <w:rPr>
          <w:rFonts w:eastAsia="Liberation Serif"/>
        </w:rPr>
        <w:t xml:space="preserve"> nastajanju ovakvih situacija, ili onda čim je to praktično bilo moguće, nije pismenim putem upoznao sa potpunim detaljima svog zahtjeva  za produženje roka na koje po svom mišljenju ima pravo, i to tako da zahtjev može na vrijeme da bude provjeren. Sve promjene roka za </w:t>
      </w:r>
      <w:proofErr w:type="gramStart"/>
      <w:r w:rsidRPr="004C2F7D">
        <w:rPr>
          <w:rFonts w:eastAsia="Liberation Serif"/>
        </w:rPr>
        <w:t>izvršenje  radova</w:t>
      </w:r>
      <w:proofErr w:type="gramEnd"/>
      <w:r w:rsidRPr="004C2F7D">
        <w:rPr>
          <w:rFonts w:eastAsia="Liberation Serif"/>
        </w:rPr>
        <w:t xml:space="preserve"> moraju biti pismeno odobrene od strane N</w:t>
      </w:r>
      <w:r w:rsidR="00986E76" w:rsidRPr="004C2F7D">
        <w:rPr>
          <w:rFonts w:eastAsia="Liberation Serif"/>
        </w:rPr>
        <w:t>aručioca</w:t>
      </w:r>
      <w:r w:rsidRPr="004C2F7D">
        <w:rPr>
          <w:rFonts w:eastAsia="Liberation Serif"/>
        </w:rPr>
        <w:t>.</w:t>
      </w:r>
    </w:p>
    <w:p w14:paraId="316F0D68" w14:textId="59A8DB7C"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ne može zahtijevati produženje roka zbog promijenjenih okolnosti </w:t>
      </w:r>
      <w:proofErr w:type="gramStart"/>
      <w:r w:rsidRPr="004C2F7D">
        <w:rPr>
          <w:rFonts w:eastAsia="Liberation Serif"/>
        </w:rPr>
        <w:t>koje  su</w:t>
      </w:r>
      <w:proofErr w:type="gramEnd"/>
      <w:r w:rsidRPr="004C2F7D">
        <w:rPr>
          <w:rFonts w:eastAsia="Liberation Serif"/>
        </w:rPr>
        <w:t xml:space="preserve"> nastupile po isteku roka za izvođenje radova.</w:t>
      </w:r>
    </w:p>
    <w:p w14:paraId="0C622D58" w14:textId="69EEA7F6" w:rsidR="00A6419B" w:rsidRPr="004C2F7D" w:rsidRDefault="00A6419B" w:rsidP="00A6419B">
      <w:pPr>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ima pravo na produženje roka onoliko dana koliko su trajali posebni uslovi (uzima se duži period jednog ukoliko su paralelno postojala oba uslova).</w:t>
      </w:r>
    </w:p>
    <w:p w14:paraId="2D72454A" w14:textId="77777777" w:rsidR="00A6419B" w:rsidRPr="004C2F7D" w:rsidRDefault="00A6419B" w:rsidP="00A6419B">
      <w:pPr>
        <w:rPr>
          <w:rFonts w:eastAsia="Liberation Serif"/>
        </w:rPr>
      </w:pPr>
    </w:p>
    <w:p w14:paraId="13D8E3D4" w14:textId="2E3FE0A1" w:rsidR="00A6419B" w:rsidRPr="0071752A" w:rsidRDefault="00A6419B" w:rsidP="00A6419B">
      <w:pPr>
        <w:rPr>
          <w:rFonts w:eastAsia="Liberation Serif"/>
          <w:b/>
        </w:rPr>
      </w:pPr>
      <w:r w:rsidRPr="004C2F7D">
        <w:rPr>
          <w:rFonts w:eastAsia="Liberation Serif"/>
          <w:b/>
        </w:rPr>
        <w:t>V</w:t>
      </w:r>
      <w:r w:rsidR="0071752A" w:rsidRPr="0071752A">
        <w:rPr>
          <w:rFonts w:eastAsia="Liberation Serif"/>
          <w:b/>
        </w:rPr>
        <w:t>iša sila</w:t>
      </w:r>
    </w:p>
    <w:p w14:paraId="02A8FB7C" w14:textId="77777777" w:rsidR="00A6419B" w:rsidRPr="004C2F7D" w:rsidRDefault="00A6419B" w:rsidP="00A6419B">
      <w:pPr>
        <w:jc w:val="both"/>
        <w:rPr>
          <w:rFonts w:eastAsia="Liberation Serif"/>
        </w:rPr>
      </w:pPr>
      <w:r w:rsidRPr="004C2F7D">
        <w:rPr>
          <w:rFonts w:eastAsia="Liberation Serif"/>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C2F7D" w:rsidRDefault="00A6419B" w:rsidP="00A6419B">
      <w:pPr>
        <w:jc w:val="both"/>
        <w:rPr>
          <w:rFonts w:eastAsia="Liberation Serif"/>
        </w:rPr>
      </w:pPr>
      <w:r w:rsidRPr="004C2F7D">
        <w:rPr>
          <w:rFonts w:eastAsia="Liberation Serif"/>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C2F7D" w:rsidRDefault="00A6419B" w:rsidP="00A6419B">
      <w:pPr>
        <w:jc w:val="both"/>
        <w:rPr>
          <w:rFonts w:eastAsia="Liberation Serif"/>
          <w:highlight w:val="yellow"/>
        </w:rPr>
      </w:pPr>
      <w:r w:rsidRPr="004C2F7D">
        <w:rPr>
          <w:rFonts w:eastAsia="Liberation Serif"/>
        </w:rPr>
        <w:t>Ugovorna strana pogođena višom silom, odmah će u pisanoj formi obavijestiti drugu stranu o nastanku nepredviđenih okolnosti i dostaviti odgovarajuće dokaze.</w:t>
      </w:r>
    </w:p>
    <w:p w14:paraId="3B209082" w14:textId="77777777" w:rsidR="00A6419B" w:rsidRPr="004C2F7D" w:rsidRDefault="00A6419B" w:rsidP="00A6419B">
      <w:pPr>
        <w:jc w:val="both"/>
        <w:rPr>
          <w:rFonts w:eastAsia="Liberation Serif"/>
        </w:rPr>
      </w:pPr>
    </w:p>
    <w:p w14:paraId="6B5499E6" w14:textId="08DB4BDA" w:rsidR="00A6419B" w:rsidRPr="004C2F7D" w:rsidRDefault="00A6419B" w:rsidP="00A6419B">
      <w:pPr>
        <w:rPr>
          <w:rFonts w:eastAsia="Liberation Serif"/>
          <w:b/>
        </w:rPr>
      </w:pPr>
      <w:r w:rsidRPr="004C2F7D">
        <w:rPr>
          <w:rFonts w:eastAsia="Liberation Serif"/>
          <w:b/>
        </w:rPr>
        <w:lastRenderedPageBreak/>
        <w:t>R</w:t>
      </w:r>
      <w:r w:rsidR="0071752A" w:rsidRPr="004C2F7D">
        <w:rPr>
          <w:rFonts w:eastAsia="Liberation Serif"/>
          <w:b/>
        </w:rPr>
        <w:t>askid ugovora</w:t>
      </w:r>
    </w:p>
    <w:p w14:paraId="27A1021E" w14:textId="77777777" w:rsidR="00A6419B" w:rsidRPr="004C2F7D" w:rsidRDefault="00BA575E" w:rsidP="00A6419B">
      <w:pPr>
        <w:jc w:val="both"/>
        <w:rPr>
          <w:rFonts w:eastAsia="Liberation Serif"/>
        </w:rPr>
      </w:pPr>
      <w:sdt>
        <w:sdtPr>
          <w:tag w:val="goog_rdk_6"/>
          <w:id w:val="-909617897"/>
        </w:sdtPr>
        <w:sdtEndPr/>
        <w:sdtContent/>
      </w:sdt>
      <w:r w:rsidR="00A6419B" w:rsidRPr="004C2F7D">
        <w:rPr>
          <w:rFonts w:eastAsia="Liberation Serif"/>
        </w:rPr>
        <w:t>Naručilac će raskinuti ugovor o javnoj nabavci naročito ako:</w:t>
      </w:r>
    </w:p>
    <w:p w14:paraId="66DB1296" w14:textId="77777777" w:rsidR="00A6419B" w:rsidRPr="004C2F7D" w:rsidRDefault="00A6419B" w:rsidP="00A6419B">
      <w:pPr>
        <w:jc w:val="both"/>
        <w:rPr>
          <w:rFonts w:eastAsia="Liberation Serif"/>
        </w:rPr>
      </w:pPr>
      <w:r w:rsidRPr="004C2F7D">
        <w:rPr>
          <w:rFonts w:eastAsia="Liberation Serif"/>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4C2F7D" w:rsidRDefault="00A6419B" w:rsidP="00A6419B">
      <w:pPr>
        <w:numPr>
          <w:ilvl w:val="0"/>
          <w:numId w:val="12"/>
        </w:numPr>
        <w:jc w:val="both"/>
        <w:rPr>
          <w:rFonts w:eastAsia="Liberation Serif"/>
        </w:rPr>
      </w:pPr>
      <w:r w:rsidRPr="004C2F7D">
        <w:rPr>
          <w:rFonts w:eastAsia="Liberation Serif"/>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C2F7D" w:rsidRDefault="00A6419B" w:rsidP="00A6419B">
      <w:pPr>
        <w:numPr>
          <w:ilvl w:val="0"/>
          <w:numId w:val="12"/>
        </w:numPr>
        <w:jc w:val="both"/>
        <w:rPr>
          <w:rFonts w:eastAsia="Liberation Serif"/>
        </w:rPr>
      </w:pPr>
      <w:r w:rsidRPr="004C2F7D">
        <w:rPr>
          <w:rFonts w:eastAsia="Liberation Serif"/>
        </w:rPr>
        <w:t>izmjenom se mijenja privredna ravnoteža ugovora u korist privrednog subjekta sa kojim je zaključen ugovor na način koji nije predviđen prvobitnim ugovorom;</w:t>
      </w:r>
    </w:p>
    <w:p w14:paraId="4646A0F6" w14:textId="77777777" w:rsidR="00A6419B" w:rsidRPr="004C2F7D" w:rsidRDefault="00A6419B" w:rsidP="00A6419B">
      <w:pPr>
        <w:numPr>
          <w:ilvl w:val="0"/>
          <w:numId w:val="12"/>
        </w:numPr>
        <w:jc w:val="both"/>
        <w:rPr>
          <w:rFonts w:eastAsia="Liberation Serif"/>
        </w:rPr>
      </w:pPr>
      <w:r w:rsidRPr="004C2F7D">
        <w:rPr>
          <w:rFonts w:eastAsia="Liberation Serif"/>
        </w:rPr>
        <w:t>izmjenom se značajno povećava obim ugovora;</w:t>
      </w:r>
    </w:p>
    <w:p w14:paraId="1E99D722" w14:textId="77777777" w:rsidR="00A6419B" w:rsidRPr="004C2F7D" w:rsidRDefault="00A6419B" w:rsidP="00A6419B">
      <w:pPr>
        <w:numPr>
          <w:ilvl w:val="0"/>
          <w:numId w:val="12"/>
        </w:numPr>
        <w:jc w:val="both"/>
        <w:rPr>
          <w:rFonts w:eastAsia="Liberation Serif"/>
        </w:rPr>
      </w:pPr>
      <w:r w:rsidRPr="004C2F7D">
        <w:rPr>
          <w:rFonts w:eastAsia="Liberation Serif"/>
        </w:rPr>
        <w:t>promjena privrednog subjekta sa kojim je zaključen ugovor o javnoj nabavci, osim u slučaju iz člana 151 stav 1 tačka 4 Zakona o javnim nabavkama;</w:t>
      </w:r>
    </w:p>
    <w:p w14:paraId="0EDEFE0F" w14:textId="77777777" w:rsidR="00A6419B" w:rsidRPr="004C2F7D" w:rsidRDefault="00A6419B" w:rsidP="00A6419B">
      <w:pPr>
        <w:numPr>
          <w:ilvl w:val="0"/>
          <w:numId w:val="12"/>
        </w:numPr>
        <w:jc w:val="both"/>
        <w:rPr>
          <w:rFonts w:eastAsia="Liberation Serif"/>
        </w:rPr>
      </w:pPr>
      <w:r w:rsidRPr="004C2F7D">
        <w:rPr>
          <w:rFonts w:eastAsia="Liberation Serif"/>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4C2F7D" w:rsidRDefault="00A6419B" w:rsidP="00A6419B">
      <w:pPr>
        <w:jc w:val="both"/>
        <w:rPr>
          <w:rFonts w:eastAsia="Liberation Serif"/>
        </w:rPr>
      </w:pPr>
      <w:r w:rsidRPr="004C2F7D">
        <w:rPr>
          <w:rFonts w:eastAsia="Liberation Serif"/>
        </w:rPr>
        <w:t xml:space="preserve">2) nastupi neki razlog koji predstavlja osnov za obavezno </w:t>
      </w:r>
      <w:r w:rsidRPr="00E55C51">
        <w:rPr>
          <w:rFonts w:eastAsia="Liberation Serif"/>
        </w:rPr>
        <w:t xml:space="preserve">isključenje iz člana 108 ovog zakona ili iz člana </w:t>
      </w:r>
      <w:sdt>
        <w:sdtPr>
          <w:tag w:val="goog_rdk_7"/>
          <w:id w:val="632991581"/>
        </w:sdtPr>
        <w:sdtEndPr/>
        <w:sdtContent/>
      </w:sdt>
      <w:r w:rsidRPr="00E55C51">
        <w:rPr>
          <w:rFonts w:eastAsia="Liberation Serif"/>
        </w:rPr>
        <w:t>110 Zakona o javnim nabavkama koji je predviđen tenderskom dokumentacijom.</w:t>
      </w:r>
    </w:p>
    <w:p w14:paraId="78B2876E" w14:textId="77777777" w:rsidR="00A6419B" w:rsidRPr="004C2F7D" w:rsidRDefault="00A6419B" w:rsidP="00A6419B">
      <w:pPr>
        <w:jc w:val="both"/>
        <w:rPr>
          <w:rFonts w:eastAsia="Liberation Serif"/>
        </w:rPr>
      </w:pPr>
      <w:r w:rsidRPr="004C2F7D">
        <w:rPr>
          <w:rFonts w:eastAsia="Liberation Serif"/>
        </w:rPr>
        <w:t>Ukoliko dođe do raskida ugovora, IZVOĐAČ RADOVA mora odmah prekinuti rad, obezbijediti i osigurati mjesto izvođenja radova i napustiti ga najprije moguće, a što se može smatrati razumnim rokom.</w:t>
      </w:r>
    </w:p>
    <w:p w14:paraId="74027C98" w14:textId="77777777" w:rsidR="00A6419B" w:rsidRPr="004C2F7D" w:rsidRDefault="00A6419B" w:rsidP="00A6419B">
      <w:pPr>
        <w:jc w:val="both"/>
        <w:rPr>
          <w:rFonts w:eastAsia="Liberation Serif"/>
        </w:rPr>
      </w:pPr>
      <w:r w:rsidRPr="004C2F7D">
        <w:rPr>
          <w:rFonts w:eastAsia="Liberation Serif"/>
        </w:rPr>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4C2F7D" w:rsidRDefault="00A6419B" w:rsidP="00A6419B">
      <w:pPr>
        <w:jc w:val="both"/>
        <w:rPr>
          <w:rFonts w:eastAsia="Liberation Serif"/>
          <w:bCs/>
        </w:rPr>
      </w:pPr>
      <w:r w:rsidRPr="004C2F7D">
        <w:rPr>
          <w:rFonts w:eastAsia="Liberation Serif"/>
          <w:bCs/>
        </w:rPr>
        <w:t xml:space="preserve">Ugovorna strana koja raskida ugovor dužna je to saopštiti drugoj strani bez odlaganja. </w:t>
      </w:r>
    </w:p>
    <w:p w14:paraId="372E1C16" w14:textId="77777777" w:rsidR="00A6419B" w:rsidRPr="004C2F7D" w:rsidRDefault="00A6419B" w:rsidP="00A6419B">
      <w:pPr>
        <w:jc w:val="both"/>
        <w:rPr>
          <w:rFonts w:eastAsia="Liberation Serif"/>
          <w:bCs/>
        </w:rPr>
      </w:pPr>
      <w:r w:rsidRPr="004C2F7D">
        <w:rPr>
          <w:rFonts w:eastAsia="Liberation Serif"/>
          <w:bCs/>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C2F7D" w:rsidRDefault="00A6419B" w:rsidP="00A6419B">
      <w:pPr>
        <w:jc w:val="both"/>
        <w:rPr>
          <w:rFonts w:eastAsia="Liberation Serif"/>
          <w:bCs/>
        </w:rPr>
      </w:pPr>
      <w:r w:rsidRPr="004C2F7D">
        <w:rPr>
          <w:rFonts w:eastAsia="Liberation Serif"/>
          <w:bCs/>
        </w:rPr>
        <w:t xml:space="preserve">Ugovor se ne može raskinuti zbog neispunjenja neznatnog dijela obaveze. </w:t>
      </w:r>
    </w:p>
    <w:p w14:paraId="134EF942" w14:textId="77777777" w:rsidR="00A6419B" w:rsidRPr="004C2F7D" w:rsidRDefault="00A6419B" w:rsidP="00A6419B">
      <w:pPr>
        <w:jc w:val="both"/>
        <w:rPr>
          <w:rFonts w:eastAsia="Liberation Serif"/>
          <w:bCs/>
        </w:rPr>
      </w:pPr>
      <w:r w:rsidRPr="004C2F7D">
        <w:rPr>
          <w:rFonts w:eastAsia="Liberation Serif"/>
          <w:bCs/>
        </w:rPr>
        <w:t xml:space="preserve">Ukoliko dođe do raskida ugovora i prekida radova, Naručilac i Izvođač su dužni da preduzmu potrebne mjere da se izvedeni radovi zaštite od propadanja. </w:t>
      </w:r>
    </w:p>
    <w:p w14:paraId="57BD1418" w14:textId="77777777" w:rsidR="00A6419B" w:rsidRPr="004C2F7D" w:rsidRDefault="00A6419B" w:rsidP="00A6419B">
      <w:pPr>
        <w:jc w:val="both"/>
        <w:rPr>
          <w:rFonts w:eastAsia="Liberation Serif"/>
          <w:bCs/>
        </w:rPr>
      </w:pPr>
      <w:r w:rsidRPr="004C2F7D">
        <w:rPr>
          <w:rFonts w:eastAsia="Liberation Serif"/>
          <w:bCs/>
        </w:rPr>
        <w:t>Troškove zaštite radova snosi strana ugovora čijom krivicom je došlo do raskida ugovora, odnosno do prekida radova.</w:t>
      </w:r>
    </w:p>
    <w:p w14:paraId="062024F9" w14:textId="77777777" w:rsidR="00A6419B" w:rsidRPr="004C2F7D" w:rsidRDefault="00A6419B" w:rsidP="00A6419B">
      <w:pPr>
        <w:jc w:val="both"/>
      </w:pPr>
    </w:p>
    <w:p w14:paraId="4BBE32D9" w14:textId="77777777" w:rsidR="00391051" w:rsidRPr="004C2F7D" w:rsidRDefault="00391051" w:rsidP="00391051">
      <w:pPr>
        <w:jc w:val="both"/>
      </w:pPr>
      <w:r w:rsidRPr="004C2F7D">
        <w:rPr>
          <w:b/>
        </w:rPr>
        <w:t>Antikorupcijska klauzula:</w:t>
      </w:r>
      <w:r w:rsidRPr="004C2F7D">
        <w:t xml:space="preserve"> Ugovor o javnoj nabavci zaključen uz kršenje antikorupcijskog pravila iz člana 38 Zakona o javnim nabavkama Crne Gore, ništav je. </w:t>
      </w:r>
    </w:p>
    <w:p w14:paraId="5AB19F73" w14:textId="77777777" w:rsidR="00391051" w:rsidRPr="004C2F7D" w:rsidRDefault="00391051" w:rsidP="00391051">
      <w:pPr>
        <w:jc w:val="both"/>
      </w:pPr>
    </w:p>
    <w:p w14:paraId="6B3ED8D7" w14:textId="77777777" w:rsidR="00391051" w:rsidRPr="004C2F7D" w:rsidRDefault="00391051" w:rsidP="00391051">
      <w:pPr>
        <w:jc w:val="both"/>
      </w:pPr>
      <w:r w:rsidRPr="004C2F7D">
        <w:rPr>
          <w:b/>
        </w:rPr>
        <w:lastRenderedPageBreak/>
        <w:t>Naknada štete</w:t>
      </w:r>
      <w:r w:rsidRPr="004C2F7D">
        <w:t xml:space="preserve">: U slučaju da izvođač ne ispuni svoje obaveze iz ugovora naručilac ima pravo da zahtijeva naknadu </w:t>
      </w:r>
      <w:r w:rsidRPr="00E55C51">
        <w:t>štete koju je usled toga pretrpio, a koja prevazilazi iznos aktivirane garancije za dobro izvršenje ugovora i polise osiguranja od profesionalne odgovornosti.</w:t>
      </w:r>
      <w:r w:rsidRPr="004C2F7D">
        <w:t xml:space="preserve"> </w:t>
      </w:r>
    </w:p>
    <w:p w14:paraId="651196AE" w14:textId="77777777" w:rsidR="00391051" w:rsidRPr="004C2F7D" w:rsidRDefault="00391051" w:rsidP="00391051">
      <w:pPr>
        <w:pStyle w:val="ListParagraph"/>
        <w:jc w:val="both"/>
        <w:rPr>
          <w:color w:val="000000"/>
          <w:lang w:val="pl-PL"/>
        </w:rPr>
      </w:pPr>
    </w:p>
    <w:p w14:paraId="6ECE84AC" w14:textId="77777777" w:rsidR="00391051" w:rsidRPr="004C2F7D" w:rsidRDefault="00391051" w:rsidP="00391051">
      <w:pPr>
        <w:jc w:val="both"/>
      </w:pPr>
      <w:r w:rsidRPr="004C2F7D">
        <w:rPr>
          <w:b/>
        </w:rPr>
        <w:t>Rješavanje sporova</w:t>
      </w:r>
      <w:r w:rsidRPr="004C2F7D">
        <w:t xml:space="preserve">: Nastali sporovi koji se ne riješi sporazumno, rješavaće se kod nadležnog suda u Crnoj Gori. Rješavanje spornih pitanja, ne može uticati na rok i kvalitet ugovorenih radova. </w:t>
      </w:r>
    </w:p>
    <w:p w14:paraId="03C4B72B" w14:textId="77777777" w:rsidR="00391051" w:rsidRPr="004C2F7D" w:rsidRDefault="00391051" w:rsidP="00391051">
      <w:pPr>
        <w:jc w:val="both"/>
      </w:pPr>
    </w:p>
    <w:p w14:paraId="2CB3A9B0" w14:textId="77777777" w:rsidR="00391051" w:rsidRPr="004C2F7D" w:rsidRDefault="00391051" w:rsidP="00391051">
      <w:pPr>
        <w:jc w:val="both"/>
      </w:pPr>
      <w:r w:rsidRPr="004C2F7D">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14:paraId="0381A034" w14:textId="77777777" w:rsidR="00391051" w:rsidRPr="004C2F7D" w:rsidRDefault="00391051" w:rsidP="00391051">
      <w:pPr>
        <w:jc w:val="both"/>
        <w:rPr>
          <w:color w:val="000000"/>
          <w:lang w:val="pl-PL"/>
        </w:rPr>
      </w:pPr>
    </w:p>
    <w:p w14:paraId="1EEBA783" w14:textId="0DF5C7B1"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5" w:name="_Toc62730566"/>
      <w:r w:rsidRPr="004C2F7D">
        <w:rPr>
          <w:b/>
          <w:lang w:val="sr-Latn-ME"/>
        </w:rPr>
        <w:t>ZAHTJEV ZA POJAŠNJENJE ILI IZMJENU I DOPUNU TENDERSKE DOKUMENTACIJE</w:t>
      </w:r>
      <w:bookmarkEnd w:id="15"/>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Pr="004C2F7D" w:rsidRDefault="00050369"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6" w:name="_Toc62730567"/>
      <w:bookmarkStart w:id="17" w:name="_Toc508349235"/>
      <w:bookmarkStart w:id="18" w:name="_Toc416180136"/>
      <w:r w:rsidRPr="004C2F7D">
        <w:rPr>
          <w:b/>
          <w:lang w:val="sr-Latn-ME"/>
        </w:rPr>
        <w:lastRenderedPageBreak/>
        <w:t>IZJAVA NARUČIOCA O NEPOSTOJANJU SUKOBA INTERESA</w:t>
      </w:r>
      <w:bookmarkEnd w:id="16"/>
      <w:bookmarkEnd w:id="17"/>
      <w:bookmarkEnd w:id="18"/>
    </w:p>
    <w:p w14:paraId="0A9E6410" w14:textId="77777777" w:rsidR="0044622A" w:rsidRPr="004C2F7D" w:rsidRDefault="0044622A" w:rsidP="0044622A">
      <w:pPr>
        <w:tabs>
          <w:tab w:val="left" w:pos="1701"/>
          <w:tab w:val="left" w:pos="4820"/>
        </w:tabs>
        <w:jc w:val="both"/>
        <w:rPr>
          <w:color w:val="000000"/>
          <w:u w:val="single"/>
          <w:lang w:val="sr-Latn-ME"/>
        </w:rPr>
      </w:pPr>
    </w:p>
    <w:p w14:paraId="79715F33" w14:textId="79B64367" w:rsidR="0044622A" w:rsidRPr="008D5EE6" w:rsidRDefault="008306B7" w:rsidP="0044622A">
      <w:pPr>
        <w:tabs>
          <w:tab w:val="left" w:pos="1701"/>
          <w:tab w:val="left" w:pos="4820"/>
        </w:tabs>
        <w:jc w:val="both"/>
        <w:rPr>
          <w:color w:val="000000"/>
          <w:lang w:val="sr-Latn-ME"/>
        </w:rPr>
      </w:pPr>
      <w:r w:rsidRPr="008D5EE6">
        <w:rPr>
          <w:color w:val="000000"/>
          <w:lang w:val="sr-Latn-ME"/>
        </w:rPr>
        <w:t>U</w:t>
      </w:r>
      <w:r w:rsidR="008D5EE6" w:rsidRPr="008D5EE6">
        <w:rPr>
          <w:color w:val="000000"/>
          <w:lang w:val="sr-Latn-ME"/>
        </w:rPr>
        <w:t>prava za kapitalne projekte</w:t>
      </w:r>
    </w:p>
    <w:p w14:paraId="0D5E19DF" w14:textId="7D3B41A8" w:rsidR="0044622A" w:rsidRPr="00EF586D" w:rsidRDefault="0044622A" w:rsidP="0044622A">
      <w:pPr>
        <w:jc w:val="both"/>
        <w:rPr>
          <w:color w:val="000000"/>
          <w:lang w:val="sr-Latn-ME"/>
        </w:rPr>
      </w:pPr>
      <w:r w:rsidRPr="00EF586D">
        <w:rPr>
          <w:color w:val="000000"/>
          <w:lang w:val="sr-Latn-ME"/>
        </w:rPr>
        <w:t xml:space="preserve">Broj: </w:t>
      </w:r>
      <w:r w:rsidR="008306B7" w:rsidRPr="00EF586D">
        <w:rPr>
          <w:color w:val="000000"/>
          <w:lang w:val="sr-Latn-ME"/>
        </w:rPr>
        <w:t>01-426/2</w:t>
      </w:r>
      <w:r w:rsidR="00EF586D">
        <w:rPr>
          <w:color w:val="000000"/>
          <w:lang w:val="sr-Latn-ME"/>
        </w:rPr>
        <w:t>4</w:t>
      </w:r>
      <w:r w:rsidR="008306B7" w:rsidRPr="00EF586D">
        <w:rPr>
          <w:color w:val="000000"/>
          <w:lang w:val="sr-Latn-ME"/>
        </w:rPr>
        <w:t>-</w:t>
      </w:r>
      <w:r w:rsidR="00EF586D">
        <w:rPr>
          <w:color w:val="000000"/>
          <w:lang w:val="sr-Latn-ME"/>
        </w:rPr>
        <w:t>1391</w:t>
      </w:r>
      <w:r w:rsidR="000F71D0" w:rsidRPr="00EF586D">
        <w:rPr>
          <w:color w:val="000000"/>
          <w:lang w:val="sr-Latn-ME"/>
        </w:rPr>
        <w:t>/</w:t>
      </w:r>
      <w:r w:rsidR="00EF586D">
        <w:rPr>
          <w:color w:val="000000"/>
          <w:lang w:val="sr-Latn-ME"/>
        </w:rPr>
        <w:t>2</w:t>
      </w:r>
    </w:p>
    <w:p w14:paraId="6E133AAE" w14:textId="096A660C" w:rsidR="0044622A" w:rsidRPr="004C2F7D" w:rsidRDefault="0044622A" w:rsidP="0044622A">
      <w:pPr>
        <w:jc w:val="both"/>
        <w:rPr>
          <w:color w:val="000000"/>
          <w:lang w:val="sr-Latn-ME"/>
        </w:rPr>
      </w:pPr>
      <w:r w:rsidRPr="00EF586D">
        <w:rPr>
          <w:color w:val="000000"/>
          <w:lang w:val="sr-Latn-ME"/>
        </w:rPr>
        <w:t xml:space="preserve">Mjesto i datum: </w:t>
      </w:r>
      <w:r w:rsidR="00EF586D">
        <w:rPr>
          <w:color w:val="000000"/>
          <w:lang w:val="sr-Latn-ME"/>
        </w:rPr>
        <w:t>15</w:t>
      </w:r>
      <w:r w:rsidR="008306B7" w:rsidRPr="00EF586D">
        <w:rPr>
          <w:color w:val="000000"/>
          <w:lang w:val="sr-Latn-ME"/>
        </w:rPr>
        <w:t>.</w:t>
      </w:r>
      <w:r w:rsidR="00EF586D">
        <w:rPr>
          <w:color w:val="000000"/>
          <w:lang w:val="sr-Latn-ME"/>
        </w:rPr>
        <w:t>02</w:t>
      </w:r>
      <w:r w:rsidR="008306B7" w:rsidRPr="00EF586D">
        <w:rPr>
          <w:color w:val="000000"/>
          <w:lang w:val="sr-Latn-ME"/>
        </w:rPr>
        <w:t>.202</w:t>
      </w:r>
      <w:r w:rsidR="00EF586D">
        <w:rPr>
          <w:color w:val="000000"/>
          <w:lang w:val="sr-Latn-ME"/>
        </w:rPr>
        <w:t>4</w:t>
      </w:r>
      <w:r w:rsidR="008306B7" w:rsidRPr="00EF586D">
        <w:rPr>
          <w:color w:val="000000"/>
          <w:lang w:val="sr-Latn-ME"/>
        </w:rPr>
        <w:t>.</w:t>
      </w:r>
      <w:r w:rsidR="001D54EA" w:rsidRPr="00EF586D">
        <w:rPr>
          <w:color w:val="000000"/>
          <w:lang w:val="sr-Latn-ME"/>
        </w:rPr>
        <w:t xml:space="preserve"> </w:t>
      </w:r>
      <w:r w:rsidR="008306B7" w:rsidRPr="00EF586D">
        <w:rPr>
          <w:color w:val="000000"/>
          <w:lang w:val="sr-Latn-ME"/>
        </w:rPr>
        <w:t>godine</w:t>
      </w:r>
    </w:p>
    <w:p w14:paraId="72BF07AA" w14:textId="77777777" w:rsidR="0044622A" w:rsidRPr="004C2F7D" w:rsidRDefault="0044622A" w:rsidP="0044622A">
      <w:pPr>
        <w:jc w:val="both"/>
        <w:rPr>
          <w:b/>
          <w:bCs/>
          <w:color w:val="000000"/>
          <w:lang w:val="sr-Latn-ME"/>
        </w:rPr>
      </w:pPr>
    </w:p>
    <w:p w14:paraId="2595F8AC" w14:textId="77777777" w:rsidR="0044622A" w:rsidRPr="004C2F7D" w:rsidRDefault="0044622A" w:rsidP="0044622A">
      <w:pPr>
        <w:jc w:val="both"/>
        <w:rPr>
          <w:b/>
          <w:bCs/>
          <w:color w:val="000000"/>
          <w:lang w:val="sr-Latn-ME"/>
        </w:rPr>
      </w:pPr>
    </w:p>
    <w:p w14:paraId="0571B854" w14:textId="77777777" w:rsidR="000175BA" w:rsidRPr="004C2F7D" w:rsidRDefault="000175BA" w:rsidP="000175BA">
      <w:pPr>
        <w:tabs>
          <w:tab w:val="left" w:pos="3290"/>
        </w:tabs>
        <w:ind w:firstLine="708"/>
        <w:jc w:val="both"/>
        <w:rPr>
          <w:noProof/>
          <w:color w:val="000000"/>
          <w:lang w:val="sr-Latn-ME"/>
        </w:rPr>
      </w:pPr>
      <w:r w:rsidRPr="004C2F7D">
        <w:rPr>
          <w:noProof/>
          <w:color w:val="000000"/>
          <w:lang w:val="sr-Latn-ME"/>
        </w:rPr>
        <w:t xml:space="preserve">U skladu sa članom 43 stav 1 Zakona o javnim nabavkama („Službeni list CG”, br.74/19 </w:t>
      </w:r>
      <w:r w:rsidRPr="004C2F7D">
        <w:rPr>
          <w:noProof/>
          <w:lang w:val="sr-Latn-ME"/>
        </w:rPr>
        <w:t>i 003/23</w:t>
      </w:r>
      <w:r w:rsidRPr="004C2F7D">
        <w:rPr>
          <w:noProof/>
          <w:color w:val="000000"/>
          <w:lang w:val="sr-Latn-ME"/>
        </w:rPr>
        <w:t xml:space="preserve">), </w:t>
      </w:r>
    </w:p>
    <w:p w14:paraId="76B919D2" w14:textId="77777777" w:rsidR="000175BA" w:rsidRPr="004C2F7D" w:rsidRDefault="000175BA" w:rsidP="000175BA">
      <w:pPr>
        <w:tabs>
          <w:tab w:val="left" w:pos="3290"/>
        </w:tabs>
        <w:jc w:val="both"/>
        <w:rPr>
          <w:noProof/>
          <w:color w:val="000000"/>
          <w:lang w:val="sr-Latn-ME"/>
        </w:rPr>
      </w:pPr>
    </w:p>
    <w:p w14:paraId="36208D0B" w14:textId="77777777" w:rsidR="000175BA" w:rsidRPr="004C2F7D" w:rsidRDefault="000175BA" w:rsidP="000175BA">
      <w:pPr>
        <w:tabs>
          <w:tab w:val="left" w:pos="3290"/>
        </w:tabs>
        <w:jc w:val="both"/>
        <w:rPr>
          <w:noProof/>
          <w:color w:val="000000"/>
          <w:lang w:val="sr-Latn-ME"/>
        </w:rPr>
      </w:pPr>
    </w:p>
    <w:p w14:paraId="19CFAD4C" w14:textId="77777777" w:rsidR="000175BA" w:rsidRPr="004C2F7D" w:rsidRDefault="000175BA" w:rsidP="000175BA">
      <w:pPr>
        <w:tabs>
          <w:tab w:val="left" w:pos="3290"/>
        </w:tabs>
        <w:jc w:val="both"/>
        <w:rPr>
          <w:noProof/>
          <w:color w:val="000000"/>
          <w:lang w:val="sr-Latn-ME"/>
        </w:rPr>
      </w:pPr>
    </w:p>
    <w:p w14:paraId="4F380F54" w14:textId="77777777" w:rsidR="000175BA" w:rsidRPr="004C2F7D" w:rsidRDefault="000175BA" w:rsidP="000175BA">
      <w:pPr>
        <w:tabs>
          <w:tab w:val="left" w:pos="3290"/>
        </w:tabs>
        <w:jc w:val="center"/>
        <w:rPr>
          <w:b/>
          <w:bCs/>
          <w:noProof/>
          <w:color w:val="000000"/>
          <w:lang w:val="sr-Latn-ME"/>
        </w:rPr>
      </w:pPr>
      <w:r w:rsidRPr="004C2F7D">
        <w:rPr>
          <w:b/>
          <w:bCs/>
          <w:noProof/>
          <w:color w:val="000000"/>
          <w:lang w:val="sr-Latn-ME"/>
        </w:rPr>
        <w:t>Izjavljujem</w:t>
      </w:r>
    </w:p>
    <w:p w14:paraId="34B0F7BC" w14:textId="77777777" w:rsidR="000175BA" w:rsidRPr="004C2F7D" w:rsidRDefault="000175BA" w:rsidP="000175BA">
      <w:pPr>
        <w:tabs>
          <w:tab w:val="left" w:pos="3290"/>
        </w:tabs>
        <w:jc w:val="both"/>
        <w:rPr>
          <w:noProof/>
          <w:color w:val="000000"/>
          <w:lang w:val="sr-Latn-ME"/>
        </w:rPr>
      </w:pPr>
    </w:p>
    <w:p w14:paraId="041CC88F" w14:textId="3FC0AF9C" w:rsidR="000175BA" w:rsidRPr="004C2F7D" w:rsidRDefault="000175BA" w:rsidP="000175BA">
      <w:pPr>
        <w:jc w:val="both"/>
        <w:rPr>
          <w:color w:val="666666"/>
        </w:rPr>
      </w:pPr>
      <w:r w:rsidRPr="004C2F7D">
        <w:rPr>
          <w:noProof/>
          <w:lang w:val="sr-Latn-ME"/>
        </w:rPr>
        <w:t xml:space="preserve">da u postupku javne nabavke redni broj </w:t>
      </w:r>
      <w:r w:rsidR="0037017D">
        <w:rPr>
          <w:noProof/>
          <w:lang w:val="sr-Latn-ME"/>
        </w:rPr>
        <w:t>104</w:t>
      </w:r>
      <w:r w:rsidR="001D54EA" w:rsidRPr="004C2F7D">
        <w:rPr>
          <w:noProof/>
          <w:lang w:val="sr-Latn-ME"/>
        </w:rPr>
        <w:t xml:space="preserve"> </w:t>
      </w:r>
      <w:r w:rsidRPr="004C2F7D">
        <w:rPr>
          <w:noProof/>
          <w:lang w:val="sr-Latn-ME"/>
        </w:rPr>
        <w:t>iz Plana javne nabavke i saglasnosti Ministarstva finansija broj 02-430/2</w:t>
      </w:r>
      <w:r w:rsidR="0037017D">
        <w:rPr>
          <w:noProof/>
          <w:lang w:val="sr-Latn-ME"/>
        </w:rPr>
        <w:t>4</w:t>
      </w:r>
      <w:r w:rsidRPr="004C2F7D">
        <w:rPr>
          <w:noProof/>
          <w:lang w:val="sr-Latn-ME"/>
        </w:rPr>
        <w:t>-3</w:t>
      </w:r>
      <w:r w:rsidR="0037017D">
        <w:rPr>
          <w:noProof/>
          <w:lang w:val="sr-Latn-ME"/>
        </w:rPr>
        <w:t>48</w:t>
      </w:r>
      <w:r w:rsidRPr="004C2F7D">
        <w:rPr>
          <w:noProof/>
          <w:lang w:val="sr-Latn-ME"/>
        </w:rPr>
        <w:t>/</w:t>
      </w:r>
      <w:r w:rsidR="0037017D">
        <w:rPr>
          <w:noProof/>
          <w:lang w:val="sr-Latn-ME"/>
        </w:rPr>
        <w:t>1</w:t>
      </w:r>
      <w:r w:rsidRPr="004C2F7D">
        <w:rPr>
          <w:noProof/>
          <w:lang w:val="sr-Latn-ME"/>
        </w:rPr>
        <w:t xml:space="preserve"> od 0</w:t>
      </w:r>
      <w:r w:rsidR="0037017D">
        <w:rPr>
          <w:noProof/>
          <w:lang w:val="sr-Latn-ME"/>
        </w:rPr>
        <w:t>5</w:t>
      </w:r>
      <w:r w:rsidRPr="004C2F7D">
        <w:rPr>
          <w:noProof/>
          <w:lang w:val="sr-Latn-ME"/>
        </w:rPr>
        <w:t>.02.202</w:t>
      </w:r>
      <w:r w:rsidR="0037017D">
        <w:rPr>
          <w:noProof/>
          <w:lang w:val="sr-Latn-ME"/>
        </w:rPr>
        <w:t>4</w:t>
      </w:r>
      <w:r w:rsidRPr="004C2F7D">
        <w:rPr>
          <w:noProof/>
          <w:lang w:val="sr-Latn-ME"/>
        </w:rPr>
        <w:t xml:space="preserve">. godine i </w:t>
      </w:r>
      <w:r w:rsidR="0037017D">
        <w:rPr>
          <w:noProof/>
          <w:lang w:val="sr-Latn-ME"/>
        </w:rPr>
        <w:t xml:space="preserve">saglasnosti Ministarstva finansija na izmjenu Plana javnih nabavki </w:t>
      </w:r>
      <w:r w:rsidRPr="004C2F7D">
        <w:rPr>
          <w:noProof/>
          <w:lang w:val="sr-Latn-ME"/>
        </w:rPr>
        <w:t>broj 02-430/2</w:t>
      </w:r>
      <w:r w:rsidR="0037017D">
        <w:rPr>
          <w:noProof/>
          <w:lang w:val="sr-Latn-ME"/>
        </w:rPr>
        <w:t>4</w:t>
      </w:r>
      <w:r w:rsidRPr="004C2F7D">
        <w:rPr>
          <w:noProof/>
          <w:lang w:val="sr-Latn-ME"/>
        </w:rPr>
        <w:t>-</w:t>
      </w:r>
      <w:r w:rsidR="0037017D">
        <w:rPr>
          <w:noProof/>
          <w:lang w:val="sr-Latn-ME"/>
        </w:rPr>
        <w:t>830</w:t>
      </w:r>
      <w:r w:rsidRPr="004C2F7D">
        <w:rPr>
          <w:noProof/>
          <w:lang w:val="sr-Latn-ME"/>
        </w:rPr>
        <w:t>/1</w:t>
      </w:r>
      <w:r w:rsidR="001D54EA" w:rsidRPr="004C2F7D">
        <w:rPr>
          <w:noProof/>
          <w:lang w:val="sr-Latn-ME"/>
        </w:rPr>
        <w:t xml:space="preserve"> </w:t>
      </w:r>
      <w:r w:rsidRPr="004C2F7D">
        <w:rPr>
          <w:noProof/>
          <w:lang w:val="sr-Latn-ME"/>
        </w:rPr>
        <w:t xml:space="preserve">od </w:t>
      </w:r>
      <w:r w:rsidR="0037017D">
        <w:rPr>
          <w:noProof/>
          <w:lang w:val="sr-Latn-ME"/>
        </w:rPr>
        <w:t>29</w:t>
      </w:r>
      <w:r w:rsidRPr="004C2F7D">
        <w:rPr>
          <w:noProof/>
          <w:lang w:val="sr-Latn-ME"/>
        </w:rPr>
        <w:t>.0</w:t>
      </w:r>
      <w:r w:rsidR="0037017D">
        <w:rPr>
          <w:noProof/>
          <w:lang w:val="sr-Latn-ME"/>
        </w:rPr>
        <w:t>2</w:t>
      </w:r>
      <w:r w:rsidRPr="004C2F7D">
        <w:rPr>
          <w:noProof/>
          <w:lang w:val="sr-Latn-ME"/>
        </w:rPr>
        <w:t>.202</w:t>
      </w:r>
      <w:r w:rsidR="0037017D">
        <w:rPr>
          <w:noProof/>
          <w:lang w:val="sr-Latn-ME"/>
        </w:rPr>
        <w:t>4</w:t>
      </w:r>
      <w:r w:rsidRPr="004C2F7D">
        <w:rPr>
          <w:noProof/>
          <w:lang w:val="sr-Latn-ME"/>
        </w:rPr>
        <w:t>. godine Uprava za kapitalne projekte  i za nabavku br</w:t>
      </w:r>
      <w:r w:rsidR="000F71D0">
        <w:rPr>
          <w:noProof/>
          <w:lang w:val="sr-Latn-ME"/>
        </w:rPr>
        <w:t>. 05-</w:t>
      </w:r>
      <w:r w:rsidR="0037017D">
        <w:rPr>
          <w:noProof/>
          <w:lang w:val="sr-Latn-ME"/>
        </w:rPr>
        <w:t>17</w:t>
      </w:r>
      <w:r w:rsidR="00BD0896">
        <w:rPr>
          <w:noProof/>
          <w:lang w:val="sr-Latn-ME"/>
        </w:rPr>
        <w:t>/2</w:t>
      </w:r>
      <w:r w:rsidR="0037017D">
        <w:rPr>
          <w:noProof/>
          <w:lang w:val="sr-Latn-ME"/>
        </w:rPr>
        <w:t>4</w:t>
      </w:r>
      <w:r w:rsidRPr="004C2F7D">
        <w:rPr>
          <w:noProof/>
          <w:lang w:val="sr-Latn-ME"/>
        </w:rPr>
        <w:t xml:space="preserve"> za</w:t>
      </w:r>
      <w:r w:rsidRPr="004C2F7D">
        <w:rPr>
          <w:b/>
          <w:noProof/>
          <w:lang w:val="sr-Latn-ME"/>
        </w:rPr>
        <w:t xml:space="preserve"> izvođenje radova na </w:t>
      </w:r>
      <w:r w:rsidR="0037017D">
        <w:rPr>
          <w:b/>
          <w:noProof/>
          <w:lang w:val="sr-Latn-ME"/>
        </w:rPr>
        <w:t>adaptaciji kongresne sale scenskog prostora u Domu revolucije u</w:t>
      </w:r>
      <w:r w:rsidR="000F71D0">
        <w:rPr>
          <w:b/>
          <w:noProof/>
          <w:lang w:val="sr-Latn-ME"/>
        </w:rPr>
        <w:t xml:space="preserve"> Nikšić</w:t>
      </w:r>
      <w:r w:rsidR="0037017D">
        <w:rPr>
          <w:b/>
          <w:noProof/>
          <w:lang w:val="sr-Latn-ME"/>
        </w:rPr>
        <w:t>u</w:t>
      </w:r>
      <w:r w:rsidRPr="004C2F7D">
        <w:rPr>
          <w:b/>
          <w:noProof/>
          <w:lang w:val="sr-Latn-ME"/>
        </w:rPr>
        <w:t>,</w:t>
      </w:r>
      <w:r w:rsidRPr="004C2F7D">
        <w:rPr>
          <w:noProof/>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5F46C095" w14:textId="77777777" w:rsidR="000175BA" w:rsidRPr="004C2F7D" w:rsidRDefault="000175BA" w:rsidP="000175BA">
      <w:pPr>
        <w:tabs>
          <w:tab w:val="left" w:pos="3290"/>
        </w:tabs>
        <w:jc w:val="both"/>
        <w:rPr>
          <w:noProof/>
          <w:color w:val="000000"/>
          <w:lang w:val="sr-Latn-ME"/>
        </w:rPr>
      </w:pPr>
    </w:p>
    <w:p w14:paraId="3856FB88" w14:textId="77777777" w:rsidR="000175BA" w:rsidRPr="004C2F7D" w:rsidRDefault="000175BA" w:rsidP="000175BA">
      <w:pPr>
        <w:tabs>
          <w:tab w:val="left" w:pos="3290"/>
        </w:tabs>
        <w:jc w:val="both"/>
        <w:rPr>
          <w:noProof/>
          <w:color w:val="000000"/>
          <w:lang w:val="sr-Latn-ME"/>
        </w:rPr>
      </w:pPr>
    </w:p>
    <w:p w14:paraId="7BFC5D5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Ovlašćeno lice naručioca, Esmin Bećović,sr       </w:t>
      </w:r>
    </w:p>
    <w:p w14:paraId="1B965ACE"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Lice koje je učestvovalo u planiranju </w:t>
      </w:r>
    </w:p>
    <w:p w14:paraId="7226564B" w14:textId="77777777" w:rsidR="000175BA" w:rsidRPr="004C2F7D" w:rsidRDefault="000175BA" w:rsidP="000175BA">
      <w:pPr>
        <w:tabs>
          <w:tab w:val="left" w:pos="3290"/>
        </w:tabs>
        <w:ind w:firstLine="1080"/>
        <w:rPr>
          <w:noProof/>
          <w:color w:val="000000"/>
          <w:lang w:val="sr-Latn-ME"/>
        </w:rPr>
      </w:pPr>
      <w:r w:rsidRPr="004C2F7D">
        <w:rPr>
          <w:noProof/>
          <w:color w:val="000000"/>
          <w:lang w:val="sr-Latn-ME"/>
        </w:rPr>
        <w:t xml:space="preserve">javne nabavke                                                       </w:t>
      </w:r>
    </w:p>
    <w:p w14:paraId="43C963B2" w14:textId="77777777" w:rsidR="000175BA" w:rsidRPr="004C2F7D" w:rsidRDefault="000175BA" w:rsidP="000175BA">
      <w:pPr>
        <w:tabs>
          <w:tab w:val="left" w:pos="3290"/>
        </w:tabs>
        <w:ind w:firstLine="1080"/>
        <w:jc w:val="center"/>
        <w:rPr>
          <w:noProof/>
          <w:color w:val="000000"/>
          <w:lang w:val="sr-Latn-ME"/>
        </w:rPr>
      </w:pPr>
    </w:p>
    <w:p w14:paraId="20028599" w14:textId="77777777" w:rsidR="000175BA" w:rsidRPr="004C2F7D" w:rsidRDefault="000175BA" w:rsidP="000175BA">
      <w:pPr>
        <w:tabs>
          <w:tab w:val="left" w:pos="3290"/>
        </w:tabs>
        <w:ind w:firstLine="1080"/>
        <w:rPr>
          <w:iCs/>
          <w:noProof/>
          <w:color w:val="000000"/>
          <w:lang w:val="sr-Latn-ME"/>
        </w:rPr>
      </w:pPr>
      <w:r w:rsidRPr="004C2F7D">
        <w:rPr>
          <w:noProof/>
          <w:color w:val="000000"/>
          <w:lang w:val="sr-Latn-ME"/>
        </w:rPr>
        <w:t>Službenik za javne nabavke, Žaklina Kosić,sr</w:t>
      </w:r>
    </w:p>
    <w:p w14:paraId="1BCC0192" w14:textId="77777777" w:rsidR="000175BA" w:rsidRPr="004C2F7D" w:rsidRDefault="000175BA" w:rsidP="000175BA">
      <w:pPr>
        <w:tabs>
          <w:tab w:val="left" w:pos="3290"/>
        </w:tabs>
        <w:ind w:firstLine="1080"/>
        <w:jc w:val="right"/>
        <w:rPr>
          <w:i/>
          <w:iCs/>
          <w:noProof/>
          <w:color w:val="000000"/>
          <w:lang w:val="sr-Latn-ME"/>
        </w:rPr>
      </w:pPr>
    </w:p>
    <w:p w14:paraId="7C650059" w14:textId="77777777" w:rsidR="000175BA" w:rsidRPr="004C2F7D" w:rsidRDefault="000175BA" w:rsidP="000175BA">
      <w:pPr>
        <w:tabs>
          <w:tab w:val="left" w:pos="3290"/>
        </w:tabs>
        <w:rPr>
          <w:noProof/>
          <w:color w:val="000000"/>
          <w:lang w:val="sr-Latn-ME"/>
        </w:rPr>
      </w:pPr>
    </w:p>
    <w:p w14:paraId="49CB4D05" w14:textId="77777777" w:rsidR="000175BA" w:rsidRPr="004C2F7D" w:rsidRDefault="000175BA" w:rsidP="000175BA">
      <w:pPr>
        <w:tabs>
          <w:tab w:val="left" w:pos="3290"/>
        </w:tabs>
        <w:rPr>
          <w:noProof/>
          <w:color w:val="000000"/>
          <w:lang w:val="sr-Latn-ME"/>
        </w:rPr>
      </w:pPr>
    </w:p>
    <w:p w14:paraId="175687DE" w14:textId="77777777" w:rsidR="000175BA" w:rsidRPr="004C2F7D" w:rsidRDefault="000175BA" w:rsidP="000175BA">
      <w:pPr>
        <w:jc w:val="right"/>
        <w:rPr>
          <w:rFonts w:eastAsia="Calibri"/>
          <w:color w:val="000000"/>
          <w:lang w:val="sr-Latn-ME"/>
        </w:rPr>
      </w:pPr>
      <w:r w:rsidRPr="004C2F7D">
        <w:rPr>
          <w:rFonts w:eastAsia="Calibri"/>
          <w:color w:val="000000"/>
          <w:lang w:val="sr-Latn-ME"/>
        </w:rPr>
        <w:t xml:space="preserve">                 Predsjednik komisije za sprovođenje postupka javne nabavke </w:t>
      </w:r>
    </w:p>
    <w:p w14:paraId="6DA71B53" w14:textId="7FC490D5" w:rsidR="000175BA" w:rsidRPr="004C2F7D" w:rsidRDefault="0037017D" w:rsidP="000175BA">
      <w:pPr>
        <w:jc w:val="right"/>
        <w:rPr>
          <w:rFonts w:eastAsia="Calibri"/>
          <w:color w:val="000000"/>
          <w:lang w:val="sr-Latn-ME"/>
        </w:rPr>
      </w:pPr>
      <w:r>
        <w:rPr>
          <w:bCs/>
          <w:noProof/>
          <w:lang w:val="sr-Latn-ME"/>
        </w:rPr>
        <w:t>Vladimir Ivanović</w:t>
      </w:r>
      <w:r w:rsidR="000175BA" w:rsidRPr="004C2F7D">
        <w:rPr>
          <w:rFonts w:eastAsia="Calibri"/>
          <w:color w:val="000000"/>
          <w:lang w:val="sr-Latn-ME"/>
        </w:rPr>
        <w:t>,</w:t>
      </w:r>
      <w:r w:rsidR="000175BA" w:rsidRPr="004C2F7D">
        <w:rPr>
          <w:noProof/>
          <w:color w:val="000000"/>
          <w:lang w:val="sr-Latn-ME"/>
        </w:rPr>
        <w:t xml:space="preserve"> sr   </w:t>
      </w:r>
    </w:p>
    <w:p w14:paraId="6252731D" w14:textId="77777777" w:rsidR="001D54EA" w:rsidRPr="004C2F7D" w:rsidRDefault="001D54EA" w:rsidP="00BD0896">
      <w:pPr>
        <w:rPr>
          <w:noProof/>
          <w:color w:val="000000"/>
          <w:lang w:val="sr-Latn-ME"/>
        </w:rPr>
      </w:pPr>
    </w:p>
    <w:p w14:paraId="101705BE" w14:textId="77777777" w:rsidR="001D54EA" w:rsidRPr="004C2F7D" w:rsidRDefault="000175BA" w:rsidP="001D54EA">
      <w:pPr>
        <w:jc w:val="right"/>
        <w:rPr>
          <w:rFonts w:eastAsia="Calibri"/>
          <w:color w:val="000000"/>
          <w:lang w:val="sr-Latn-ME"/>
        </w:rPr>
      </w:pPr>
      <w:r w:rsidRPr="004C2F7D">
        <w:rPr>
          <w:noProof/>
          <w:color w:val="000000"/>
          <w:lang w:val="sr-Latn-ME"/>
        </w:rPr>
        <w:t xml:space="preserve"> </w:t>
      </w:r>
      <w:r w:rsidR="001D54EA" w:rsidRPr="004C2F7D">
        <w:rPr>
          <w:rFonts w:eastAsia="Calibri"/>
          <w:color w:val="000000"/>
          <w:lang w:val="sr-Latn-ME"/>
        </w:rPr>
        <w:t xml:space="preserve">Član komisije za sprovođenje postupka javne nabavke </w:t>
      </w:r>
    </w:p>
    <w:p w14:paraId="5E43F435" w14:textId="4FA8E1D5" w:rsidR="001D54EA" w:rsidRPr="004C2F7D" w:rsidRDefault="000F71D0" w:rsidP="001D54EA">
      <w:pPr>
        <w:jc w:val="right"/>
        <w:rPr>
          <w:rFonts w:eastAsia="Calibri"/>
          <w:color w:val="000000"/>
          <w:lang w:val="sr-Latn-ME"/>
        </w:rPr>
      </w:pPr>
      <w:r>
        <w:rPr>
          <w:rFonts w:eastAsia="Calibri"/>
          <w:color w:val="000000"/>
          <w:lang w:val="sr-Latn-ME"/>
        </w:rPr>
        <w:t>Bojana Mitrić</w:t>
      </w:r>
      <w:r w:rsidR="001D54EA" w:rsidRPr="004C2F7D">
        <w:rPr>
          <w:rFonts w:eastAsia="Calibri"/>
          <w:color w:val="000000"/>
          <w:lang w:val="sr-Latn-ME"/>
        </w:rPr>
        <w:t>,</w:t>
      </w:r>
      <w:r w:rsidR="001D54EA" w:rsidRPr="004C2F7D">
        <w:rPr>
          <w:noProof/>
          <w:color w:val="000000"/>
          <w:lang w:val="sr-Latn-ME"/>
        </w:rPr>
        <w:t xml:space="preserve"> sr   </w:t>
      </w:r>
      <w:r w:rsidR="001D54EA" w:rsidRPr="004C2F7D">
        <w:rPr>
          <w:rFonts w:eastAsia="Calibri"/>
          <w:color w:val="000000"/>
          <w:lang w:val="sr-Latn-ME"/>
        </w:rPr>
        <w:t xml:space="preserve"> </w:t>
      </w:r>
    </w:p>
    <w:p w14:paraId="7D216C66" w14:textId="6FFC7935" w:rsidR="000175BA" w:rsidRPr="004C2F7D" w:rsidRDefault="000175BA" w:rsidP="000175BA">
      <w:pPr>
        <w:ind w:firstLine="1440"/>
        <w:jc w:val="right"/>
        <w:rPr>
          <w:bCs/>
          <w:noProof/>
          <w:lang w:val="sr-Latn-ME"/>
        </w:rPr>
      </w:pPr>
    </w:p>
    <w:p w14:paraId="4F9F13D0" w14:textId="77777777" w:rsidR="001D54EA" w:rsidRPr="004C2F7D" w:rsidRDefault="001D54EA" w:rsidP="001D54EA">
      <w:pPr>
        <w:jc w:val="right"/>
        <w:rPr>
          <w:rFonts w:eastAsia="Calibri"/>
          <w:color w:val="000000"/>
          <w:lang w:val="sr-Latn-ME"/>
        </w:rPr>
      </w:pPr>
      <w:r w:rsidRPr="004C2F7D">
        <w:rPr>
          <w:rFonts w:eastAsia="Calibri"/>
          <w:color w:val="000000"/>
          <w:lang w:val="sr-Latn-ME"/>
        </w:rPr>
        <w:t xml:space="preserve">Član komisije za sprovođenje postupka javne nabavke </w:t>
      </w:r>
    </w:p>
    <w:p w14:paraId="69F3E66D" w14:textId="0832EF96" w:rsidR="00050369" w:rsidRDefault="0037017D" w:rsidP="001D54EA">
      <w:pPr>
        <w:jc w:val="right"/>
        <w:rPr>
          <w:rFonts w:eastAsia="Calibri"/>
          <w:color w:val="000000"/>
          <w:lang w:val="sr-Latn-ME"/>
        </w:rPr>
      </w:pPr>
      <w:r>
        <w:rPr>
          <w:rFonts w:eastAsia="Calibri"/>
          <w:color w:val="000000"/>
          <w:lang w:val="sr-Latn-ME"/>
        </w:rPr>
        <w:t>Blažo Bulatović</w:t>
      </w:r>
      <w:r w:rsidR="001D54EA" w:rsidRPr="004C2F7D">
        <w:rPr>
          <w:rFonts w:eastAsia="Calibri"/>
          <w:color w:val="000000"/>
          <w:lang w:val="sr-Latn-ME"/>
        </w:rPr>
        <w:t>,</w:t>
      </w:r>
      <w:r w:rsidR="001D54EA" w:rsidRPr="004C2F7D">
        <w:rPr>
          <w:noProof/>
          <w:color w:val="000000"/>
          <w:lang w:val="sr-Latn-ME"/>
        </w:rPr>
        <w:t xml:space="preserve"> sr   </w:t>
      </w:r>
      <w:r w:rsidR="001D54EA" w:rsidRPr="004C2F7D">
        <w:rPr>
          <w:rFonts w:eastAsia="Calibri"/>
          <w:color w:val="000000"/>
          <w:lang w:val="sr-Latn-ME"/>
        </w:rPr>
        <w:t xml:space="preserve"> </w:t>
      </w:r>
    </w:p>
    <w:p w14:paraId="42C040E1" w14:textId="77777777" w:rsidR="00BD0896" w:rsidRDefault="00BD0896" w:rsidP="001D54EA">
      <w:pPr>
        <w:jc w:val="right"/>
        <w:rPr>
          <w:rFonts w:eastAsia="Calibri"/>
          <w:color w:val="000000"/>
          <w:lang w:val="sr-Latn-ME"/>
        </w:rPr>
      </w:pPr>
    </w:p>
    <w:p w14:paraId="7AEE81A5" w14:textId="77777777" w:rsidR="00BD0896" w:rsidRDefault="00BD0896" w:rsidP="001D54EA">
      <w:pPr>
        <w:jc w:val="right"/>
        <w:rPr>
          <w:rFonts w:eastAsia="Calibri"/>
          <w:color w:val="000000"/>
          <w:lang w:val="sr-Latn-ME"/>
        </w:rPr>
      </w:pPr>
    </w:p>
    <w:p w14:paraId="46833841" w14:textId="77777777" w:rsidR="00BD0896" w:rsidRDefault="00BD0896" w:rsidP="001D54EA">
      <w:pPr>
        <w:jc w:val="right"/>
        <w:rPr>
          <w:rFonts w:eastAsia="Calibri"/>
          <w:color w:val="000000"/>
          <w:lang w:val="sr-Latn-ME"/>
        </w:rPr>
      </w:pPr>
    </w:p>
    <w:p w14:paraId="5E874C21" w14:textId="77777777" w:rsidR="00BD0896" w:rsidRPr="004C2F7D" w:rsidRDefault="00BD0896" w:rsidP="001D54EA">
      <w:pPr>
        <w:jc w:val="right"/>
        <w:rPr>
          <w:rFonts w:eastAsia="Calibri"/>
          <w:color w:val="000000"/>
          <w:lang w:val="sr-Latn-ME"/>
        </w:rPr>
      </w:pP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19" w:name="_Toc62730568"/>
      <w:r w:rsidRPr="004C2F7D">
        <w:rPr>
          <w:b/>
          <w:lang w:val="sr-Latn-ME"/>
        </w:rPr>
        <w:lastRenderedPageBreak/>
        <w:t>UPUTSTVO O PRAVNOM SREDSTVU</w:t>
      </w:r>
      <w:bookmarkEnd w:id="19"/>
    </w:p>
    <w:p w14:paraId="7EBC6B16" w14:textId="77777777" w:rsidR="0044622A" w:rsidRPr="004C2F7D" w:rsidRDefault="0044622A" w:rsidP="0044622A">
      <w:pPr>
        <w:tabs>
          <w:tab w:val="left" w:pos="5760"/>
        </w:tabs>
        <w:ind w:firstLine="567"/>
        <w:jc w:val="both"/>
        <w:rPr>
          <w:color w:val="000000"/>
        </w:rPr>
      </w:pPr>
      <w:r w:rsidRPr="004C2F7D">
        <w:rPr>
          <w:color w:val="000000"/>
          <w:lang w:val="sr-Latn-ME"/>
        </w:rPr>
        <w:t>Privredni subjekat može da izjavi žalbu protiv ove tenderske dokumentacije Komisiji za zaštitu prava</w:t>
      </w:r>
      <w:r w:rsidRPr="004C2F7D">
        <w:rPr>
          <w:color w:val="000000"/>
        </w:rPr>
        <w:t>:</w:t>
      </w:r>
    </w:p>
    <w:p w14:paraId="1D652B92" w14:textId="77777777" w:rsidR="0044622A" w:rsidRPr="004C2F7D" w:rsidRDefault="0044622A" w:rsidP="0044622A">
      <w:pPr>
        <w:pStyle w:val="T30X"/>
        <w:ind w:left="567" w:hanging="283"/>
        <w:rPr>
          <w:sz w:val="24"/>
          <w:szCs w:val="24"/>
        </w:rPr>
      </w:pPr>
      <w:r w:rsidRPr="004C2F7D">
        <w:rPr>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D454E30" w14:textId="77777777" w:rsidR="0044622A" w:rsidRPr="004C2F7D" w:rsidRDefault="0044622A" w:rsidP="0044622A">
      <w:pPr>
        <w:pStyle w:val="T30X"/>
        <w:ind w:left="567" w:hanging="283"/>
        <w:rPr>
          <w:sz w:val="24"/>
          <w:szCs w:val="24"/>
        </w:rPr>
      </w:pPr>
      <w:r w:rsidRPr="004C2F7D">
        <w:rPr>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6D57295" w14:textId="77777777" w:rsidR="0044622A" w:rsidRPr="004C2F7D" w:rsidRDefault="0044622A" w:rsidP="0044622A">
      <w:pPr>
        <w:pStyle w:val="T30X"/>
        <w:ind w:left="567" w:hanging="283"/>
        <w:rPr>
          <w:sz w:val="24"/>
          <w:szCs w:val="24"/>
        </w:rPr>
      </w:pPr>
      <w:r w:rsidRPr="004C2F7D">
        <w:rPr>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07F646FA" w14:textId="77777777" w:rsidR="0044622A" w:rsidRPr="004C2F7D" w:rsidRDefault="0044622A" w:rsidP="0044622A">
      <w:pPr>
        <w:tabs>
          <w:tab w:val="left" w:pos="5760"/>
        </w:tabs>
        <w:ind w:firstLine="567"/>
        <w:jc w:val="both"/>
        <w:rPr>
          <w:color w:val="000000"/>
          <w:lang w:val="sr-Latn-ME"/>
        </w:rPr>
      </w:pPr>
    </w:p>
    <w:p w14:paraId="0E0DABA2" w14:textId="77777777" w:rsidR="0044622A" w:rsidRPr="004C2F7D" w:rsidRDefault="0044622A" w:rsidP="0044622A">
      <w:pPr>
        <w:tabs>
          <w:tab w:val="left" w:pos="5760"/>
        </w:tabs>
        <w:ind w:firstLine="567"/>
        <w:jc w:val="both"/>
        <w:rPr>
          <w:color w:val="000000"/>
          <w:lang w:val="sr-Latn-ME"/>
        </w:rPr>
      </w:pPr>
    </w:p>
    <w:p w14:paraId="3D7E0BEA" w14:textId="77777777" w:rsidR="0044622A" w:rsidRPr="004C2F7D" w:rsidRDefault="0044622A" w:rsidP="0044622A">
      <w:pPr>
        <w:tabs>
          <w:tab w:val="left" w:pos="5760"/>
        </w:tabs>
        <w:ind w:firstLine="567"/>
        <w:jc w:val="both"/>
        <w:rPr>
          <w:color w:val="000000"/>
          <w:lang w:val="sr-Latn-ME"/>
        </w:rPr>
      </w:pPr>
    </w:p>
    <w:p w14:paraId="279BF457" w14:textId="77777777" w:rsidR="0044622A" w:rsidRPr="004C2F7D" w:rsidRDefault="0044622A" w:rsidP="0044622A">
      <w:pPr>
        <w:tabs>
          <w:tab w:val="left" w:pos="5760"/>
        </w:tabs>
        <w:ind w:firstLine="567"/>
        <w:jc w:val="both"/>
        <w:rPr>
          <w:color w:val="000000"/>
          <w:lang w:val="sr-Latn-ME"/>
        </w:rPr>
      </w:pPr>
    </w:p>
    <w:p w14:paraId="24F96966" w14:textId="77777777" w:rsidR="00DD1ECC" w:rsidRPr="004C2F7D" w:rsidRDefault="00DD1ECC"/>
    <w:sectPr w:rsidR="00DD1ECC" w:rsidRPr="004C2F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834D" w14:textId="77777777" w:rsidR="00BA575E" w:rsidRDefault="00BA575E" w:rsidP="0044622A">
      <w:r>
        <w:separator/>
      </w:r>
    </w:p>
  </w:endnote>
  <w:endnote w:type="continuationSeparator" w:id="0">
    <w:p w14:paraId="47621BDA" w14:textId="77777777" w:rsidR="00BA575E" w:rsidRDefault="00BA575E"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D12B" w14:textId="77777777" w:rsidR="00BA575E" w:rsidRDefault="00BA575E" w:rsidP="0044622A">
      <w:r>
        <w:separator/>
      </w:r>
    </w:p>
  </w:footnote>
  <w:footnote w:type="continuationSeparator" w:id="0">
    <w:p w14:paraId="676CF7C3" w14:textId="77777777" w:rsidR="00BA575E" w:rsidRDefault="00BA575E"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75BA"/>
    <w:rsid w:val="00024C5C"/>
    <w:rsid w:val="0002593D"/>
    <w:rsid w:val="0003157D"/>
    <w:rsid w:val="000335B7"/>
    <w:rsid w:val="000474FE"/>
    <w:rsid w:val="00050369"/>
    <w:rsid w:val="00092D79"/>
    <w:rsid w:val="000B284A"/>
    <w:rsid w:val="000D67C3"/>
    <w:rsid w:val="000F6F3D"/>
    <w:rsid w:val="000F71D0"/>
    <w:rsid w:val="00107B0F"/>
    <w:rsid w:val="00111181"/>
    <w:rsid w:val="001119C5"/>
    <w:rsid w:val="00151D0F"/>
    <w:rsid w:val="00173AC7"/>
    <w:rsid w:val="001C6594"/>
    <w:rsid w:val="001D54EA"/>
    <w:rsid w:val="001E490D"/>
    <w:rsid w:val="0020032C"/>
    <w:rsid w:val="00280927"/>
    <w:rsid w:val="002813A1"/>
    <w:rsid w:val="003007F3"/>
    <w:rsid w:val="0030214F"/>
    <w:rsid w:val="00323E91"/>
    <w:rsid w:val="00326322"/>
    <w:rsid w:val="0034544F"/>
    <w:rsid w:val="00347F87"/>
    <w:rsid w:val="0037017D"/>
    <w:rsid w:val="00390B2E"/>
    <w:rsid w:val="00391051"/>
    <w:rsid w:val="003C7988"/>
    <w:rsid w:val="003D317A"/>
    <w:rsid w:val="003E246A"/>
    <w:rsid w:val="0044622A"/>
    <w:rsid w:val="004763C0"/>
    <w:rsid w:val="00487509"/>
    <w:rsid w:val="004C0EF8"/>
    <w:rsid w:val="004C2F7D"/>
    <w:rsid w:val="004D1F7C"/>
    <w:rsid w:val="004E63C3"/>
    <w:rsid w:val="00520BCE"/>
    <w:rsid w:val="00560504"/>
    <w:rsid w:val="00565FBC"/>
    <w:rsid w:val="005841F2"/>
    <w:rsid w:val="00592370"/>
    <w:rsid w:val="00593DDD"/>
    <w:rsid w:val="005A09F0"/>
    <w:rsid w:val="005D256B"/>
    <w:rsid w:val="006156F9"/>
    <w:rsid w:val="0066674C"/>
    <w:rsid w:val="00684370"/>
    <w:rsid w:val="00686D83"/>
    <w:rsid w:val="00687BD7"/>
    <w:rsid w:val="006B6847"/>
    <w:rsid w:val="006D2ADC"/>
    <w:rsid w:val="006E61A4"/>
    <w:rsid w:val="0071752A"/>
    <w:rsid w:val="00751142"/>
    <w:rsid w:val="0079575E"/>
    <w:rsid w:val="007B66F1"/>
    <w:rsid w:val="00801354"/>
    <w:rsid w:val="00827769"/>
    <w:rsid w:val="008306B7"/>
    <w:rsid w:val="008840AB"/>
    <w:rsid w:val="008A74C0"/>
    <w:rsid w:val="008B2A8C"/>
    <w:rsid w:val="008B3E0A"/>
    <w:rsid w:val="008D1A9E"/>
    <w:rsid w:val="008D5EE6"/>
    <w:rsid w:val="00903EF5"/>
    <w:rsid w:val="00923585"/>
    <w:rsid w:val="0094360D"/>
    <w:rsid w:val="00955532"/>
    <w:rsid w:val="00972A05"/>
    <w:rsid w:val="00973F68"/>
    <w:rsid w:val="00983A08"/>
    <w:rsid w:val="00986E76"/>
    <w:rsid w:val="009879FA"/>
    <w:rsid w:val="009921CE"/>
    <w:rsid w:val="00996837"/>
    <w:rsid w:val="009C7E46"/>
    <w:rsid w:val="00A01DA4"/>
    <w:rsid w:val="00A15B3A"/>
    <w:rsid w:val="00A23E6E"/>
    <w:rsid w:val="00A34E58"/>
    <w:rsid w:val="00A540C6"/>
    <w:rsid w:val="00A6419B"/>
    <w:rsid w:val="00A64B26"/>
    <w:rsid w:val="00AA60CE"/>
    <w:rsid w:val="00B14159"/>
    <w:rsid w:val="00B5608A"/>
    <w:rsid w:val="00BA0D99"/>
    <w:rsid w:val="00BA575E"/>
    <w:rsid w:val="00BC60FF"/>
    <w:rsid w:val="00BC6937"/>
    <w:rsid w:val="00BD0896"/>
    <w:rsid w:val="00BE6F61"/>
    <w:rsid w:val="00C14CD5"/>
    <w:rsid w:val="00C269F1"/>
    <w:rsid w:val="00C72788"/>
    <w:rsid w:val="00C86892"/>
    <w:rsid w:val="00CE7625"/>
    <w:rsid w:val="00CF184B"/>
    <w:rsid w:val="00D20D44"/>
    <w:rsid w:val="00D40ED7"/>
    <w:rsid w:val="00D41D8B"/>
    <w:rsid w:val="00D832D1"/>
    <w:rsid w:val="00D945D3"/>
    <w:rsid w:val="00D960D7"/>
    <w:rsid w:val="00DA6CE6"/>
    <w:rsid w:val="00DB7FD3"/>
    <w:rsid w:val="00DD0DDC"/>
    <w:rsid w:val="00DD1ECC"/>
    <w:rsid w:val="00E330BC"/>
    <w:rsid w:val="00E347AF"/>
    <w:rsid w:val="00E55C51"/>
    <w:rsid w:val="00E80485"/>
    <w:rsid w:val="00E92B30"/>
    <w:rsid w:val="00EA32FF"/>
    <w:rsid w:val="00EE4E45"/>
    <w:rsid w:val="00EE536D"/>
    <w:rsid w:val="00EE61F6"/>
    <w:rsid w:val="00EE76E3"/>
    <w:rsid w:val="00EF0E23"/>
    <w:rsid w:val="00EF586D"/>
    <w:rsid w:val="00EF6C7C"/>
    <w:rsid w:val="00F10B58"/>
    <w:rsid w:val="00F56AC6"/>
    <w:rsid w:val="00F72F81"/>
    <w:rsid w:val="00F818D3"/>
    <w:rsid w:val="00F87344"/>
    <w:rsid w:val="00F92B80"/>
    <w:rsid w:val="00FB6BEB"/>
    <w:rsid w:val="00FC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UKP</cp:lastModifiedBy>
  <cp:revision>81</cp:revision>
  <dcterms:created xsi:type="dcterms:W3CDTF">2023-09-19T11:34:00Z</dcterms:created>
  <dcterms:modified xsi:type="dcterms:W3CDTF">2024-04-25T10:41:00Z</dcterms:modified>
</cp:coreProperties>
</file>