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D1" w:rsidRPr="00E469D1" w:rsidRDefault="00E469D1" w:rsidP="00E469D1">
      <w:pPr>
        <w:spacing w:after="0" w:line="240" w:lineRule="auto"/>
        <w:jc w:val="right"/>
        <w:rPr>
          <w:rFonts w:ascii="Arial" w:eastAsia="Times New Roman" w:hAnsi="Arial" w:cs="Arial"/>
          <w:b/>
          <w:color w:val="000000"/>
          <w:sz w:val="24"/>
          <w:szCs w:val="24"/>
          <w:lang w:val="sr-Latn-ME"/>
        </w:rPr>
      </w:pPr>
      <w:r w:rsidRPr="00E469D1">
        <w:rPr>
          <w:rFonts w:ascii="Arial" w:eastAsia="Times New Roman" w:hAnsi="Arial" w:cs="Arial"/>
          <w:b/>
          <w:color w:val="000000"/>
          <w:sz w:val="24"/>
          <w:szCs w:val="24"/>
          <w:lang w:val="sr-Latn-ME"/>
        </w:rPr>
        <w:t xml:space="preserve">OBRAZAC 1  </w:t>
      </w:r>
    </w:p>
    <w:p w:rsidR="00E469D1" w:rsidRPr="00E469D1" w:rsidRDefault="00E469D1" w:rsidP="00E469D1">
      <w:pPr>
        <w:spacing w:after="0" w:line="240" w:lineRule="auto"/>
        <w:rPr>
          <w:rFonts w:ascii="Arial" w:eastAsia="Times New Roman" w:hAnsi="Arial" w:cs="Arial"/>
          <w:color w:val="000000"/>
          <w:sz w:val="24"/>
          <w:szCs w:val="24"/>
          <w:lang w:val="sr-Latn-ME"/>
        </w:rPr>
      </w:pPr>
    </w:p>
    <w:p w:rsidR="00E469D1" w:rsidRPr="00AF1A30" w:rsidRDefault="00AF1A30" w:rsidP="00E469D1">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Pošta Crne Gore AD Podgorica</w:t>
      </w:r>
    </w:p>
    <w:p w:rsidR="00250808"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Broj iz evidencije po</w:t>
      </w:r>
      <w:r w:rsidR="00AF1A30">
        <w:rPr>
          <w:rFonts w:ascii="Arial" w:eastAsia="Times New Roman" w:hAnsi="Arial" w:cs="Arial"/>
          <w:sz w:val="24"/>
          <w:szCs w:val="24"/>
          <w:lang w:val="sr-Latn-ME"/>
        </w:rPr>
        <w:t xml:space="preserve">stupaka javnih nabavki: </w:t>
      </w:r>
      <w:r w:rsidR="00611D18" w:rsidRPr="00611D18">
        <w:rPr>
          <w:rFonts w:ascii="Arial" w:eastAsia="Times New Roman" w:hAnsi="Arial" w:cs="Arial"/>
          <w:sz w:val="24"/>
          <w:szCs w:val="24"/>
          <w:lang w:val="sr-Latn-ME"/>
        </w:rPr>
        <w:t>00073-</w:t>
      </w:r>
      <w:r w:rsidR="00C8701B">
        <w:rPr>
          <w:rFonts w:ascii="Arial" w:eastAsia="Times New Roman" w:hAnsi="Arial" w:cs="Arial"/>
          <w:sz w:val="24"/>
          <w:szCs w:val="24"/>
        </w:rPr>
        <w:t>20240429-2/5-17/24</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Redni broj iz Plana </w:t>
      </w:r>
      <w:r w:rsidR="00AF1A30">
        <w:rPr>
          <w:rFonts w:ascii="Arial" w:eastAsia="Times New Roman" w:hAnsi="Arial" w:cs="Arial"/>
          <w:color w:val="000000"/>
          <w:sz w:val="24"/>
          <w:szCs w:val="24"/>
          <w:lang w:val="sr-Latn-ME"/>
        </w:rPr>
        <w:t xml:space="preserve">javnih nabavki : </w:t>
      </w:r>
      <w:r w:rsidR="00C8701B">
        <w:rPr>
          <w:rFonts w:ascii="Arial" w:eastAsia="Times New Roman" w:hAnsi="Arial" w:cs="Arial"/>
          <w:color w:val="000000"/>
          <w:sz w:val="24"/>
          <w:szCs w:val="24"/>
          <w:lang w:val="sr-Latn-ME"/>
        </w:rPr>
        <w:t>37</w:t>
      </w:r>
    </w:p>
    <w:p w:rsidR="00E469D1" w:rsidRPr="00E469D1" w:rsidRDefault="00AF1A30" w:rsidP="00E469D1">
      <w:pPr>
        <w:spacing w:after="0" w:line="240" w:lineRule="auto"/>
        <w:jc w:val="both"/>
        <w:rPr>
          <w:rFonts w:ascii="Arial" w:eastAsia="Times New Roman" w:hAnsi="Arial" w:cs="Arial"/>
          <w:b/>
          <w:bCs/>
          <w:color w:val="000000"/>
          <w:sz w:val="24"/>
          <w:szCs w:val="24"/>
          <w:lang w:val="sr-Latn-ME"/>
        </w:rPr>
      </w:pPr>
      <w:r>
        <w:rPr>
          <w:rFonts w:ascii="Arial" w:eastAsia="Times New Roman" w:hAnsi="Arial" w:cs="Arial"/>
          <w:color w:val="000000"/>
          <w:sz w:val="24"/>
          <w:szCs w:val="24"/>
          <w:lang w:val="sr-Latn-ME"/>
        </w:rPr>
        <w:t xml:space="preserve">Mjesto i datum: Podgorica, </w:t>
      </w:r>
      <w:r w:rsidR="00063334">
        <w:rPr>
          <w:rFonts w:ascii="Arial" w:eastAsia="Times New Roman" w:hAnsi="Arial" w:cs="Arial"/>
          <w:color w:val="000000"/>
          <w:sz w:val="24"/>
          <w:szCs w:val="24"/>
          <w:lang w:val="sr-Latn-ME"/>
        </w:rPr>
        <w:t>27</w:t>
      </w:r>
      <w:r w:rsidR="00C8701B">
        <w:rPr>
          <w:rFonts w:ascii="Arial" w:eastAsia="Times New Roman" w:hAnsi="Arial" w:cs="Arial"/>
          <w:color w:val="000000"/>
          <w:sz w:val="24"/>
          <w:szCs w:val="24"/>
          <w:lang w:val="sr-Latn-ME"/>
        </w:rPr>
        <w:t>.05</w:t>
      </w:r>
      <w:r w:rsidR="00A77713">
        <w:rPr>
          <w:rFonts w:ascii="Arial" w:eastAsia="Times New Roman" w:hAnsi="Arial" w:cs="Arial"/>
          <w:color w:val="000000"/>
          <w:sz w:val="24"/>
          <w:szCs w:val="24"/>
          <w:lang w:val="sr-Latn-ME"/>
        </w:rPr>
        <w:t>.2024</w:t>
      </w:r>
      <w:r>
        <w:rPr>
          <w:rFonts w:ascii="Arial" w:eastAsia="Times New Roman" w:hAnsi="Arial" w:cs="Arial"/>
          <w:color w:val="000000"/>
          <w:sz w:val="24"/>
          <w:szCs w:val="24"/>
          <w:lang w:val="sr-Latn-ME"/>
        </w:rPr>
        <w:t>.</w:t>
      </w:r>
      <w:r w:rsidR="00223473">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godine</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p>
    <w:p w:rsidR="00250808" w:rsidRDefault="00E469D1"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sz w:val="24"/>
          <w:szCs w:val="24"/>
          <w:lang w:val="sr-Latn-ME"/>
        </w:rPr>
        <w:t>Na osnovu člana 53 stav 3 Zakona o javnim nabavkama („Služb</w:t>
      </w:r>
      <w:r w:rsidR="00EF41F7">
        <w:rPr>
          <w:rFonts w:ascii="Arial" w:eastAsia="Times New Roman" w:hAnsi="Arial" w:cs="Arial"/>
          <w:sz w:val="24"/>
          <w:szCs w:val="24"/>
          <w:lang w:val="sr-Latn-ME"/>
        </w:rPr>
        <w:t>eni list CG“, br. 74/19 i 3/23)</w:t>
      </w:r>
      <w:r w:rsidR="00EF41F7" w:rsidRPr="00EF41F7">
        <w:t xml:space="preserve"> </w:t>
      </w:r>
      <w:r w:rsidR="00EF41F7" w:rsidRPr="00EF41F7">
        <w:rPr>
          <w:rFonts w:ascii="Arial" w:eastAsia="Times New Roman" w:hAnsi="Arial" w:cs="Arial"/>
          <w:sz w:val="24"/>
          <w:szCs w:val="24"/>
          <w:lang w:val="sr-Latn-ME"/>
        </w:rPr>
        <w:t>Pošta Crne Gore AD Podgorica</w:t>
      </w:r>
      <w:r w:rsidR="00EF41F7">
        <w:rPr>
          <w:rFonts w:ascii="Arial" w:eastAsia="Times New Roman" w:hAnsi="Arial" w:cs="Arial"/>
          <w:sz w:val="24"/>
          <w:szCs w:val="24"/>
          <w:lang w:val="sr-Latn-ME"/>
        </w:rPr>
        <w:t xml:space="preserve"> </w:t>
      </w:r>
      <w:r w:rsidRPr="00E469D1">
        <w:rPr>
          <w:rFonts w:ascii="Arial" w:eastAsia="Times New Roman" w:hAnsi="Arial" w:cs="Arial"/>
          <w:sz w:val="24"/>
          <w:szCs w:val="24"/>
          <w:lang w:val="sr-Latn-ME"/>
        </w:rPr>
        <w:t>objavljuje</w:t>
      </w:r>
      <w:r w:rsidRPr="00E469D1">
        <w:rPr>
          <w:rFonts w:ascii="Arial" w:eastAsia="Times New Roman" w:hAnsi="Arial" w:cs="Arial"/>
          <w:b/>
          <w:bCs/>
          <w:color w:val="000000"/>
          <w:sz w:val="24"/>
          <w:szCs w:val="24"/>
          <w:lang w:val="sr-Latn-ME"/>
        </w:rPr>
        <w:t xml:space="preserve">        </w:t>
      </w: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E469D1" w:rsidRPr="00250808" w:rsidRDefault="00E469D1"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b/>
          <w:bCs/>
          <w:color w:val="000000"/>
          <w:sz w:val="24"/>
          <w:szCs w:val="24"/>
          <w:lang w:val="sr-Latn-ME"/>
        </w:rPr>
        <w:tab/>
      </w:r>
      <w:r w:rsidRPr="00E469D1">
        <w:rPr>
          <w:rFonts w:ascii="Arial" w:eastAsia="Times New Roman" w:hAnsi="Arial" w:cs="Arial"/>
          <w:bCs/>
          <w:color w:val="000000"/>
          <w:sz w:val="24"/>
          <w:szCs w:val="24"/>
          <w:lang w:val="sr-Latn-ME"/>
        </w:rPr>
        <w:t xml:space="preserve">                                                      </w:t>
      </w:r>
    </w:p>
    <w:p w:rsidR="00E469D1" w:rsidRPr="00E469D1" w:rsidRDefault="00E469D1" w:rsidP="00E469D1">
      <w:pPr>
        <w:keepNext/>
        <w:spacing w:after="0" w:line="240" w:lineRule="auto"/>
        <w:jc w:val="center"/>
        <w:outlineLvl w:val="0"/>
        <w:rPr>
          <w:rFonts w:ascii="Arial" w:eastAsia="Times New Roman" w:hAnsi="Arial" w:cs="Arial"/>
          <w:b/>
          <w:bCs/>
          <w:color w:val="000000"/>
          <w:sz w:val="24"/>
          <w:szCs w:val="24"/>
          <w:lang w:val="sr-Latn-ME"/>
        </w:rPr>
      </w:pPr>
    </w:p>
    <w:p w:rsidR="00E469D1" w:rsidRPr="00E469D1" w:rsidRDefault="00E469D1" w:rsidP="00E469D1">
      <w:pPr>
        <w:spacing w:after="0" w:line="240" w:lineRule="auto"/>
        <w:jc w:val="center"/>
        <w:rPr>
          <w:rFonts w:ascii="Arial" w:eastAsia="Times New Roman" w:hAnsi="Arial" w:cs="Arial"/>
          <w:b/>
          <w:bCs/>
          <w:color w:val="000000"/>
          <w:sz w:val="28"/>
          <w:szCs w:val="28"/>
          <w:lang w:val="sr-Latn-ME"/>
        </w:rPr>
      </w:pPr>
      <w:r w:rsidRPr="00E469D1">
        <w:rPr>
          <w:rFonts w:ascii="Arial" w:eastAsia="Times New Roman" w:hAnsi="Arial" w:cs="Arial"/>
          <w:b/>
          <w:bCs/>
          <w:color w:val="000000"/>
          <w:sz w:val="28"/>
          <w:szCs w:val="28"/>
          <w:lang w:val="sr-Latn-ME"/>
        </w:rPr>
        <w:t>TENDERSKU DOKUMENTACIJU</w:t>
      </w:r>
    </w:p>
    <w:p w:rsidR="00E469D1" w:rsidRDefault="00E469D1" w:rsidP="00E469D1">
      <w:pPr>
        <w:spacing w:after="0" w:line="240" w:lineRule="auto"/>
        <w:jc w:val="center"/>
        <w:rPr>
          <w:rFonts w:ascii="Arial" w:eastAsia="Times New Roman" w:hAnsi="Arial" w:cs="Arial"/>
          <w:b/>
          <w:bCs/>
          <w:color w:val="000000"/>
          <w:sz w:val="28"/>
          <w:szCs w:val="28"/>
          <w:lang w:val="sr-Latn-ME"/>
        </w:rPr>
      </w:pPr>
      <w:r w:rsidRPr="00E469D1">
        <w:rPr>
          <w:rFonts w:ascii="Arial" w:eastAsia="Times New Roman" w:hAnsi="Arial" w:cs="Arial"/>
          <w:b/>
          <w:bCs/>
          <w:color w:val="000000"/>
          <w:sz w:val="28"/>
          <w:szCs w:val="28"/>
          <w:lang w:val="sr-Latn-ME"/>
        </w:rPr>
        <w:t>ZA OTVORENI POSTUPAK JAVNE NABAVKE</w:t>
      </w:r>
    </w:p>
    <w:p w:rsidR="00EF41F7" w:rsidRPr="00E469D1" w:rsidRDefault="00EF41F7" w:rsidP="00E469D1">
      <w:pPr>
        <w:spacing w:after="0" w:line="240" w:lineRule="auto"/>
        <w:jc w:val="center"/>
        <w:rPr>
          <w:rFonts w:ascii="Arial" w:eastAsia="Times New Roman" w:hAnsi="Arial" w:cs="Arial"/>
          <w:b/>
          <w:bCs/>
          <w:color w:val="000000"/>
          <w:sz w:val="28"/>
          <w:szCs w:val="28"/>
          <w:lang w:val="sr-Latn-ME"/>
        </w:rPr>
      </w:pPr>
    </w:p>
    <w:p w:rsidR="00C8701B" w:rsidRDefault="00EF41F7" w:rsidP="00EF41F7">
      <w:pPr>
        <w:spacing w:after="0" w:line="240" w:lineRule="auto"/>
        <w:jc w:val="center"/>
        <w:rPr>
          <w:rFonts w:ascii="Arial" w:eastAsia="Times New Roman" w:hAnsi="Arial" w:cs="Arial"/>
          <w:b/>
          <w:color w:val="000000"/>
          <w:sz w:val="24"/>
          <w:szCs w:val="24"/>
          <w:lang w:val="sr-Latn-ME"/>
        </w:rPr>
      </w:pPr>
      <w:r w:rsidRPr="00250808">
        <w:rPr>
          <w:rFonts w:ascii="Arial" w:eastAsia="Times New Roman" w:hAnsi="Arial" w:cs="Arial"/>
          <w:b/>
          <w:color w:val="000000"/>
          <w:sz w:val="24"/>
          <w:szCs w:val="24"/>
          <w:lang w:val="sr-Latn-ME"/>
        </w:rPr>
        <w:t>Nabavk</w:t>
      </w:r>
      <w:r w:rsidR="00611D18" w:rsidRPr="00250808">
        <w:rPr>
          <w:rFonts w:ascii="Arial" w:eastAsia="Times New Roman" w:hAnsi="Arial" w:cs="Arial"/>
          <w:b/>
          <w:color w:val="000000"/>
          <w:sz w:val="24"/>
          <w:szCs w:val="24"/>
          <w:lang w:val="sr-Latn-ME"/>
        </w:rPr>
        <w:t>a</w:t>
      </w:r>
      <w:r w:rsidRPr="00250808">
        <w:rPr>
          <w:rFonts w:ascii="Arial" w:eastAsia="Times New Roman" w:hAnsi="Arial" w:cs="Arial"/>
          <w:b/>
          <w:color w:val="000000"/>
          <w:sz w:val="24"/>
          <w:szCs w:val="24"/>
          <w:lang w:val="sr-Latn-ME"/>
        </w:rPr>
        <w:t xml:space="preserve"> </w:t>
      </w:r>
      <w:r w:rsidR="004A4D00" w:rsidRPr="004A4D00">
        <w:rPr>
          <w:rFonts w:ascii="Arial" w:eastAsia="Times New Roman" w:hAnsi="Arial" w:cs="Arial"/>
          <w:b/>
          <w:color w:val="000000"/>
          <w:sz w:val="24"/>
          <w:szCs w:val="24"/>
          <w:lang w:val="sr-Latn-ME"/>
        </w:rPr>
        <w:t>robe –</w:t>
      </w:r>
      <w:r w:rsidR="00C8701B" w:rsidRPr="00C8701B">
        <w:t xml:space="preserve"> </w:t>
      </w:r>
      <w:r w:rsidR="00C8701B" w:rsidRPr="00C8701B">
        <w:rPr>
          <w:rFonts w:ascii="Arial" w:eastAsia="Times New Roman" w:hAnsi="Arial" w:cs="Arial"/>
          <w:b/>
          <w:color w:val="000000"/>
          <w:sz w:val="24"/>
          <w:szCs w:val="24"/>
          <w:lang w:val="sr-Latn-ME"/>
        </w:rPr>
        <w:t>Nabavka mopeda, laki tricikl, četvorocikl</w:t>
      </w:r>
    </w:p>
    <w:p w:rsidR="00193653" w:rsidRPr="00193653" w:rsidRDefault="004A4D00" w:rsidP="00EF41F7">
      <w:pPr>
        <w:spacing w:after="0" w:line="240" w:lineRule="auto"/>
        <w:jc w:val="center"/>
        <w:rPr>
          <w:rFonts w:ascii="Arial" w:eastAsia="Times New Roman" w:hAnsi="Arial" w:cs="Arial"/>
          <w:color w:val="000000"/>
          <w:sz w:val="24"/>
          <w:szCs w:val="24"/>
          <w:lang w:val="sr-Latn-ME"/>
        </w:rPr>
      </w:pPr>
      <w:r w:rsidRPr="004A4D00">
        <w:rPr>
          <w:rFonts w:ascii="Arial" w:eastAsia="Times New Roman" w:hAnsi="Arial" w:cs="Arial"/>
          <w:b/>
          <w:color w:val="000000"/>
          <w:sz w:val="24"/>
          <w:szCs w:val="24"/>
          <w:lang w:val="sr-Latn-ME"/>
        </w:rPr>
        <w:t xml:space="preserve"> </w:t>
      </w:r>
      <w:r w:rsidR="00193653" w:rsidRPr="00193653">
        <w:rPr>
          <w:rFonts w:ascii="Arial" w:eastAsia="Times New Roman" w:hAnsi="Arial" w:cs="Arial"/>
          <w:color w:val="000000"/>
          <w:sz w:val="24"/>
          <w:szCs w:val="24"/>
          <w:lang w:val="sr-Latn-ME"/>
        </w:rPr>
        <w:t>(predmet javne nabavke)</w:t>
      </w:r>
    </w:p>
    <w:p w:rsidR="00E469D1" w:rsidRPr="00E469D1" w:rsidRDefault="00E469D1" w:rsidP="00E469D1">
      <w:pPr>
        <w:spacing w:after="0" w:line="240" w:lineRule="auto"/>
        <w:jc w:val="center"/>
        <w:rPr>
          <w:rFonts w:ascii="Arial" w:eastAsia="Times New Roman" w:hAnsi="Arial" w:cs="Arial"/>
          <w:color w:val="000000"/>
          <w:sz w:val="24"/>
          <w:szCs w:val="24"/>
          <w:lang w:val="sr-Latn-ME"/>
        </w:rPr>
      </w:pPr>
      <w:r w:rsidRPr="00E469D1">
        <w:rPr>
          <w:rFonts w:ascii="Arial" w:eastAsia="Times New Roman" w:hAnsi="Arial" w:cs="Arial"/>
          <w:b/>
          <w:bCs/>
          <w:color w:val="000000"/>
          <w:sz w:val="24"/>
          <w:szCs w:val="24"/>
          <w:lang w:val="sr-Latn-ME"/>
        </w:rPr>
        <w:t xml:space="preserve"> </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Predmet nabavke se nabavlja: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F41F7" w:rsidRDefault="00193653" w:rsidP="00193653">
      <w:pPr>
        <w:pStyle w:val="ListParagraph"/>
        <w:spacing w:after="0" w:line="240" w:lineRule="auto"/>
        <w:ind w:left="780"/>
        <w:jc w:val="both"/>
        <w:rPr>
          <w:rFonts w:ascii="Arial" w:eastAsia="Times New Roman" w:hAnsi="Arial" w:cs="Arial"/>
          <w:color w:val="000000"/>
          <w:sz w:val="24"/>
          <w:szCs w:val="24"/>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Pr>
          <w:rFonts w:ascii="Arial" w:hAnsi="Arial" w:cs="Arial"/>
          <w:color w:val="000000"/>
          <w:lang w:val="sr-Latn-ME"/>
        </w:rPr>
        <w:t xml:space="preserve"> </w:t>
      </w:r>
      <w:r w:rsidR="00E469D1" w:rsidRPr="00EF41F7">
        <w:rPr>
          <w:rFonts w:ascii="Arial" w:eastAsia="Times New Roman" w:hAnsi="Arial" w:cs="Arial"/>
          <w:color w:val="000000"/>
          <w:sz w:val="24"/>
          <w:szCs w:val="24"/>
          <w:lang w:val="sr-Latn-ME"/>
        </w:rPr>
        <w:t xml:space="preserve">kao cjelina </w:t>
      </w:r>
    </w:p>
    <w:p w:rsidR="00E469D1" w:rsidRDefault="00E469D1"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E469D1" w:rsidRPr="00E469D1" w:rsidRDefault="00E469D1" w:rsidP="00E469D1">
      <w:pPr>
        <w:spacing w:after="0" w:line="240" w:lineRule="auto"/>
        <w:rPr>
          <w:rFonts w:ascii="Arial" w:eastAsia="Times New Roman" w:hAnsi="Arial" w:cs="Arial"/>
          <w:color w:val="000000"/>
          <w:sz w:val="24"/>
          <w:szCs w:val="24"/>
          <w:lang w:val="sr-Latn-ME"/>
        </w:rPr>
      </w:pPr>
    </w:p>
    <w:p w:rsidR="00E469D1" w:rsidRPr="00E469D1" w:rsidRDefault="00E469D1" w:rsidP="00E469D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0" w:name="_Toc62730553"/>
      <w:r w:rsidRPr="00E469D1">
        <w:rPr>
          <w:rFonts w:ascii="Arial" w:eastAsia="Times New Roman" w:hAnsi="Arial" w:cs="Times New Roman"/>
          <w:b/>
          <w:color w:val="000000"/>
          <w:sz w:val="24"/>
          <w:szCs w:val="32"/>
          <w:lang w:val="sr-Latn-ME"/>
        </w:rPr>
        <w:lastRenderedPageBreak/>
        <w:t>POZIV ZA NADMETANJE</w:t>
      </w:r>
      <w:r w:rsidRPr="00E469D1">
        <w:rPr>
          <w:rFonts w:ascii="Arial" w:eastAsia="Times New Roman" w:hAnsi="Arial" w:cs="Times New Roman"/>
          <w:b/>
          <w:color w:val="000000"/>
          <w:sz w:val="24"/>
          <w:szCs w:val="32"/>
          <w:vertAlign w:val="superscript"/>
          <w:lang w:val="sr-Latn-ME"/>
        </w:rPr>
        <w:footnoteReference w:id="1"/>
      </w:r>
      <w:bookmarkEnd w:id="0"/>
      <w:r w:rsidRPr="00E469D1">
        <w:rPr>
          <w:rFonts w:ascii="Arial" w:eastAsia="Times New Roman" w:hAnsi="Arial" w:cs="Times New Roman"/>
          <w:b/>
          <w:color w:val="000000"/>
          <w:sz w:val="24"/>
          <w:szCs w:val="32"/>
          <w:lang w:val="sr-Latn-ME"/>
        </w:rPr>
        <w:t xml:space="preserve"> </w:t>
      </w:r>
    </w:p>
    <w:p w:rsidR="00E469D1" w:rsidRPr="00E469D1" w:rsidRDefault="00E469D1" w:rsidP="00E469D1">
      <w:pPr>
        <w:spacing w:after="0" w:line="240" w:lineRule="auto"/>
        <w:rPr>
          <w:rFonts w:ascii="Arial" w:eastAsia="Times New Roman" w:hAnsi="Arial" w:cs="Arial"/>
          <w:b/>
          <w:bCs/>
          <w:color w:val="000000"/>
          <w:sz w:val="24"/>
          <w:szCs w:val="24"/>
          <w:lang w:val="sr-Latn-ME"/>
        </w:rPr>
      </w:pPr>
      <w:r w:rsidRPr="00E469D1">
        <w:rPr>
          <w:rFonts w:ascii="Arial" w:eastAsia="Times New Roman" w:hAnsi="Arial" w:cs="Arial"/>
          <w:b/>
          <w:bCs/>
          <w:color w:val="000000"/>
          <w:sz w:val="24"/>
          <w:szCs w:val="24"/>
          <w:lang w:val="sr-Latn-ME"/>
        </w:rPr>
        <w:tab/>
      </w:r>
    </w:p>
    <w:p w:rsidR="00E469D1" w:rsidRPr="00E469D1" w:rsidRDefault="00E469D1" w:rsidP="00E469D1">
      <w:pPr>
        <w:spacing w:after="0" w:line="240" w:lineRule="auto"/>
        <w:ind w:left="360"/>
        <w:jc w:val="center"/>
        <w:rPr>
          <w:rFonts w:ascii="Arial" w:eastAsia="Times New Roman" w:hAnsi="Arial" w:cs="Arial"/>
          <w:b/>
          <w:bCs/>
          <w:color w:val="000000"/>
          <w:sz w:val="24"/>
          <w:szCs w:val="24"/>
          <w:lang w:val="sr-Latn-ME"/>
        </w:rPr>
      </w:pPr>
    </w:p>
    <w:p w:rsidR="00E469D1" w:rsidRPr="00E469D1" w:rsidRDefault="00E469D1" w:rsidP="00E469D1">
      <w:pPr>
        <w:numPr>
          <w:ilvl w:val="0"/>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Podaci o naručiocu;</w:t>
      </w:r>
    </w:p>
    <w:p w:rsidR="00E469D1" w:rsidRPr="00E469D1" w:rsidRDefault="00E469D1" w:rsidP="00E469D1">
      <w:pPr>
        <w:numPr>
          <w:ilvl w:val="0"/>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 xml:space="preserve">Podaci o postupku i predmetu javne nabavke: </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Vrsta postupka,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Predmet javne nabavke (vrsta predmeta, naziv i opis predmeta),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Procijenjena vrijednost predmeta nabavke</w:t>
      </w:r>
      <w:r w:rsidRPr="00E469D1">
        <w:rPr>
          <w:rFonts w:ascii="Arial" w:eastAsia="Calibri" w:hAnsi="Arial" w:cs="Arial"/>
          <w:color w:val="000000"/>
          <w:vertAlign w:val="superscript"/>
          <w:lang w:val="sr-Latn-ME"/>
        </w:rPr>
        <w:footnoteReference w:id="2"/>
      </w:r>
      <w:r w:rsidRPr="00E469D1">
        <w:rPr>
          <w:rFonts w:ascii="Arial" w:eastAsia="Calibri" w:hAnsi="Arial" w:cs="Arial"/>
          <w:color w:val="000000"/>
          <w:lang w:val="sr-Latn-ME"/>
        </w:rPr>
        <w:t>,</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 xml:space="preserve">Način nabavke: </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Cjelina, po partijama,</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Zajednička nabavka,</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Centralizovana nabavka,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Posebni oblik nabavke:</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Okvirni sporazum,</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Dinamički sistem nabavki,</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Elektronska aukcija,</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Elektronski katalog,</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Uslovi za učešće u postupku javne nabavke i posebni osnovi za isključenje,</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Kriterijum za izbor najpovoljnije ponude,</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Način, mjesto i vrijeme podnošenja ponuda i otvaranja ponuda,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Rok za donošenje odluke o izboru,</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Rok važenja ponude,</w:t>
      </w:r>
    </w:p>
    <w:p w:rsidR="00E469D1" w:rsidRPr="00F77FF7" w:rsidRDefault="00E469D1" w:rsidP="00F77FF7">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Garancija ponude</w:t>
      </w:r>
    </w:p>
    <w:p w:rsidR="000E6CE4" w:rsidRPr="00E469D1" w:rsidRDefault="000E6CE4" w:rsidP="00E469D1">
      <w:pPr>
        <w:spacing w:after="0" w:line="240" w:lineRule="auto"/>
        <w:rPr>
          <w:rFonts w:ascii="Calibri" w:eastAsia="Calibri" w:hAnsi="Calibri" w:cs="Times New Roman"/>
          <w:color w:val="000000"/>
          <w:lang w:val="sr-Latn-ME"/>
        </w:rPr>
      </w:pPr>
    </w:p>
    <w:p w:rsidR="00E469D1" w:rsidRPr="00E469D1" w:rsidRDefault="00E469D1" w:rsidP="00E469D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1" w:name="_Toc62730554"/>
      <w:r w:rsidRPr="00E469D1">
        <w:rPr>
          <w:rFonts w:ascii="Arial" w:eastAsia="Times New Roman" w:hAnsi="Arial" w:cs="Times New Roman"/>
          <w:b/>
          <w:color w:val="000000"/>
          <w:sz w:val="24"/>
          <w:szCs w:val="32"/>
          <w:lang w:val="sr-Latn-ME"/>
        </w:rPr>
        <w:t>TEHNIČKA SPECIFIKACIJA PREDMETA JAVNE NABAVKE</w:t>
      </w:r>
      <w:r w:rsidRPr="00E469D1">
        <w:rPr>
          <w:rFonts w:ascii="Arial" w:eastAsia="Times New Roman" w:hAnsi="Arial" w:cs="Times New Roman"/>
          <w:b/>
          <w:color w:val="000000"/>
          <w:sz w:val="24"/>
          <w:szCs w:val="32"/>
          <w:vertAlign w:val="superscript"/>
          <w:lang w:val="sr-Latn-ME"/>
        </w:rPr>
        <w:footnoteReference w:id="3"/>
      </w:r>
      <w:bookmarkEnd w:id="1"/>
    </w:p>
    <w:p w:rsidR="00E469D1" w:rsidRPr="00E469D1" w:rsidRDefault="00E469D1" w:rsidP="00E469D1">
      <w:pPr>
        <w:spacing w:after="0" w:line="240" w:lineRule="auto"/>
        <w:rPr>
          <w:rFonts w:ascii="Calibri" w:eastAsia="Calibri" w:hAnsi="Calibri" w:cs="Times New Roman"/>
          <w:color w:val="000000"/>
          <w:lang w:val="sr-Latn-ME"/>
        </w:rPr>
      </w:pPr>
    </w:p>
    <w:p w:rsidR="00E469D1" w:rsidRPr="00E469D1" w:rsidRDefault="00E469D1" w:rsidP="00E469D1">
      <w:pPr>
        <w:numPr>
          <w:ilvl w:val="0"/>
          <w:numId w:val="4"/>
        </w:numPr>
        <w:spacing w:after="160" w:line="259" w:lineRule="auto"/>
        <w:contextualSpacing/>
        <w:jc w:val="both"/>
        <w:rPr>
          <w:rFonts w:ascii="Arial" w:eastAsia="Calibri" w:hAnsi="Arial" w:cs="Arial"/>
          <w:color w:val="000000"/>
          <w:lang w:val="sr-Latn-ME"/>
        </w:rPr>
      </w:pPr>
      <w:r w:rsidRPr="00E469D1">
        <w:rPr>
          <w:rFonts w:ascii="Arial" w:eastAsia="Calibri" w:hAnsi="Arial" w:cs="Arial"/>
          <w:color w:val="000000"/>
          <w:lang w:val="sr-Latn-ME"/>
        </w:rPr>
        <w:t>Naziv i opis predmeta nabavke u cjelini, po partijama i stavkama sa bitnim karakteristikama</w:t>
      </w:r>
    </w:p>
    <w:p w:rsidR="00E469D1" w:rsidRPr="00E469D1" w:rsidRDefault="00E469D1" w:rsidP="00E469D1">
      <w:pPr>
        <w:numPr>
          <w:ilvl w:val="0"/>
          <w:numId w:val="4"/>
        </w:numPr>
        <w:spacing w:after="160" w:line="259" w:lineRule="auto"/>
        <w:contextualSpacing/>
        <w:jc w:val="both"/>
        <w:rPr>
          <w:rFonts w:ascii="Arial" w:eastAsia="Calibri" w:hAnsi="Arial" w:cs="Arial"/>
          <w:color w:val="000000"/>
          <w:lang w:val="sr-Latn-ME"/>
        </w:rPr>
      </w:pPr>
      <w:r w:rsidRPr="00E469D1">
        <w:rPr>
          <w:rFonts w:ascii="Arial" w:eastAsia="Calibri" w:hAnsi="Arial" w:cs="Arial"/>
          <w:color w:val="000000"/>
          <w:lang w:val="sr-Latn-ME"/>
        </w:rPr>
        <w:t>Zahtjevi u pogledu načina izvršavanja predmeta nabavke koji su od značaja za sačinjavanje ponude i izvršenje ugovora</w:t>
      </w:r>
    </w:p>
    <w:p w:rsidR="000E6CE4" w:rsidRDefault="00A77713" w:rsidP="00E469D1">
      <w:pPr>
        <w:spacing w:after="0" w:line="240" w:lineRule="auto"/>
        <w:rPr>
          <w:rFonts w:ascii="Calibri" w:eastAsia="Calibri" w:hAnsi="Calibri" w:cs="Times New Roman"/>
          <w:color w:val="000000"/>
          <w:lang w:val="sr-Latn-ME"/>
        </w:rPr>
      </w:pPr>
      <w:r w:rsidRPr="00A77713">
        <w:rPr>
          <w:rFonts w:ascii="Calibri" w:eastAsia="Calibri" w:hAnsi="Calibri" w:cs="Times New Roman"/>
          <w:color w:val="000000"/>
          <w:lang w:val="sr-Latn-ME"/>
        </w:rPr>
        <w:t>Bitne karakteristike predmeta javne nabavke bliže opisane u prilogu:</w:t>
      </w:r>
    </w:p>
    <w:p w:rsidR="00A77713" w:rsidRDefault="00A77713" w:rsidP="00E469D1">
      <w:pPr>
        <w:spacing w:after="0" w:line="240" w:lineRule="auto"/>
        <w:rPr>
          <w:rFonts w:ascii="Calibri" w:eastAsia="Calibri" w:hAnsi="Calibri" w:cs="Times New Roman"/>
          <w:color w:val="000000"/>
          <w:lang w:val="sr-Latn-ME"/>
        </w:rPr>
      </w:pPr>
    </w:p>
    <w:p w:rsidR="00063334" w:rsidRPr="00E469D1" w:rsidRDefault="00063334" w:rsidP="00E469D1">
      <w:pPr>
        <w:spacing w:after="0" w:line="240" w:lineRule="auto"/>
        <w:rPr>
          <w:rFonts w:ascii="Calibri" w:eastAsia="Calibri" w:hAnsi="Calibri" w:cs="Times New Roman"/>
          <w:color w:val="000000"/>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2" w:name="_Toc62730555"/>
      <w:r w:rsidRPr="00E469D1">
        <w:rPr>
          <w:rFonts w:ascii="Arial" w:eastAsia="Times New Roman" w:hAnsi="Arial" w:cs="Times New Roman"/>
          <w:b/>
          <w:color w:val="000000"/>
          <w:sz w:val="24"/>
          <w:szCs w:val="32"/>
          <w:lang w:val="sr-Latn-ME"/>
        </w:rPr>
        <w:t>DODATNE INFORMACIJE O PREDMETU I POSTUPKU NABAVKE</w:t>
      </w:r>
      <w:r w:rsidRPr="00E469D1">
        <w:rPr>
          <w:rFonts w:ascii="Arial" w:eastAsia="Times New Roman" w:hAnsi="Arial" w:cs="Times New Roman"/>
          <w:b/>
          <w:color w:val="000000"/>
          <w:sz w:val="24"/>
          <w:szCs w:val="32"/>
          <w:vertAlign w:val="superscript"/>
          <w:lang w:val="sr-Latn-ME"/>
        </w:rPr>
        <w:footnoteReference w:id="4"/>
      </w:r>
      <w:bookmarkEnd w:id="2"/>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F77FF7" w:rsidRDefault="00E469D1" w:rsidP="00F77FF7">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lang w:val="sr-Latn-ME"/>
        </w:rPr>
      </w:pPr>
      <w:r w:rsidRPr="00E469D1">
        <w:rPr>
          <w:rFonts w:ascii="Arial" w:eastAsia="Calibri" w:hAnsi="Arial" w:cs="Arial"/>
          <w:b/>
          <w:bCs/>
          <w:color w:val="000000"/>
          <w:lang w:val="sr-Latn-ME"/>
        </w:rPr>
        <w:t>Procijenjena vrijednost predmenta nabavke:</w:t>
      </w:r>
      <w:r w:rsidRPr="00E469D1">
        <w:rPr>
          <w:rFonts w:ascii="Arial" w:eastAsia="Calibri" w:hAnsi="Arial" w:cs="Arial"/>
          <w:b/>
          <w:bCs/>
          <w:color w:val="000000"/>
          <w:vertAlign w:val="superscript"/>
          <w:lang w:val="sr-Latn-ME"/>
        </w:rPr>
        <w:footnoteReference w:id="5"/>
      </w:r>
    </w:p>
    <w:p w:rsidR="00E469D1" w:rsidRPr="00E469D1" w:rsidRDefault="00E469D1" w:rsidP="00E469D1">
      <w:pPr>
        <w:spacing w:after="160" w:line="259" w:lineRule="auto"/>
        <w:jc w:val="both"/>
        <w:rPr>
          <w:rFonts w:ascii="Arial" w:eastAsia="Calibri" w:hAnsi="Arial" w:cs="Arial"/>
          <w:b/>
          <w:bCs/>
          <w:color w:val="000000"/>
          <w:lang w:val="sr-Latn-ME"/>
        </w:rPr>
      </w:pPr>
      <w:r w:rsidRPr="00E469D1">
        <w:rPr>
          <w:rFonts w:ascii="Arial" w:eastAsia="Calibri" w:hAnsi="Arial" w:cs="Arial"/>
          <w:color w:val="000000"/>
          <w:lang w:val="sr-Latn-ME"/>
        </w:rPr>
        <w:lastRenderedPageBreak/>
        <w:sym w:font="Wingdings" w:char="F0A8"/>
      </w:r>
      <w:r w:rsidRPr="00E469D1">
        <w:rPr>
          <w:rFonts w:ascii="Arial" w:eastAsia="Calibri" w:hAnsi="Arial" w:cs="Arial"/>
          <w:color w:val="000000"/>
          <w:lang w:val="sr-Latn-ME"/>
        </w:rPr>
        <w:t xml:space="preserve"> </w:t>
      </w:r>
      <w:r w:rsidRPr="00E469D1">
        <w:rPr>
          <w:rFonts w:ascii="Arial" w:eastAsia="Calibri" w:hAnsi="Arial" w:cs="Arial"/>
          <w:b/>
          <w:bCs/>
          <w:color w:val="000000"/>
          <w:lang w:val="sr-Latn-ME"/>
        </w:rPr>
        <w:t>Procijenjena vrijednost predmeta nabavke bez zaključivanja okvirnog sporazuma</w:t>
      </w:r>
      <w:r w:rsidRPr="00E469D1">
        <w:rPr>
          <w:rFonts w:ascii="Arial" w:eastAsia="Calibri" w:hAnsi="Arial" w:cs="Arial"/>
          <w:color w:val="000000"/>
          <w:lang w:val="sr-Latn-ME"/>
        </w:rPr>
        <w:t>:</w:t>
      </w:r>
    </w:p>
    <w:p w:rsidR="00E469D1" w:rsidRPr="00250808" w:rsidRDefault="00E469D1" w:rsidP="00250808">
      <w:pPr>
        <w:spacing w:after="160" w:line="259" w:lineRule="auto"/>
        <w:jc w:val="both"/>
        <w:rPr>
          <w:rFonts w:ascii="Arial" w:eastAsia="Calibri" w:hAnsi="Arial" w:cs="Arial"/>
          <w:color w:val="000000"/>
          <w:lang w:val="sr-Latn-ME"/>
        </w:rPr>
      </w:pPr>
      <w:r w:rsidRPr="00250808">
        <w:rPr>
          <w:rFonts w:ascii="Arial" w:eastAsia="Calibri" w:hAnsi="Arial" w:cs="Arial"/>
          <w:color w:val="000000"/>
          <w:lang w:val="sr-Latn-ME"/>
        </w:rPr>
        <w:t>kao</w:t>
      </w:r>
      <w:r w:rsidR="00244A0C" w:rsidRPr="00250808">
        <w:rPr>
          <w:rFonts w:ascii="Arial" w:eastAsia="Calibri" w:hAnsi="Arial" w:cs="Arial"/>
          <w:color w:val="000000"/>
          <w:lang w:val="sr-Latn-ME"/>
        </w:rPr>
        <w:t xml:space="preserve"> cjeline je </w:t>
      </w:r>
      <w:r w:rsidR="00C8701B">
        <w:rPr>
          <w:rFonts w:ascii="Arial" w:eastAsia="Calibri" w:hAnsi="Arial" w:cs="Arial"/>
          <w:bCs/>
          <w:color w:val="000000"/>
          <w:u w:val="single"/>
          <w:lang w:val="hr-HR"/>
        </w:rPr>
        <w:t>100</w:t>
      </w:r>
      <w:r w:rsidR="004A00A8" w:rsidRPr="004A00A8">
        <w:rPr>
          <w:rFonts w:ascii="Arial" w:eastAsia="Calibri" w:hAnsi="Arial" w:cs="Arial"/>
          <w:bCs/>
          <w:color w:val="000000"/>
          <w:u w:val="single"/>
          <w:lang w:val="hr-HR"/>
        </w:rPr>
        <w:t>.000,00 eura</w:t>
      </w:r>
      <w:r w:rsidR="004A00A8">
        <w:rPr>
          <w:rFonts w:ascii="Arial" w:eastAsia="Calibri" w:hAnsi="Arial" w:cs="Arial"/>
          <w:bCs/>
          <w:color w:val="000000"/>
          <w:u w:val="single"/>
          <w:lang w:val="hr-HR"/>
        </w:rPr>
        <w:t>.</w:t>
      </w:r>
    </w:p>
    <w:p w:rsidR="00E469D1" w:rsidRPr="00E469D1" w:rsidRDefault="00E469D1" w:rsidP="00E469D1">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color w:val="000000"/>
          <w:sz w:val="24"/>
          <w:szCs w:val="24"/>
          <w:lang w:val="sr-Latn-ME"/>
        </w:rPr>
        <w:t>Obrazloženje razloga zašto predmet nabavke nije podijeljen na partije:</w:t>
      </w:r>
      <w:r w:rsidRPr="00E469D1">
        <w:rPr>
          <w:rFonts w:ascii="Arial" w:eastAsia="Times New Roman" w:hAnsi="Arial" w:cs="Arial"/>
          <w:color w:val="000000"/>
          <w:sz w:val="24"/>
          <w:szCs w:val="24"/>
          <w:vertAlign w:val="superscript"/>
          <w:lang w:val="sr-Latn-ME"/>
        </w:rPr>
        <w:footnoteReference w:id="6"/>
      </w:r>
    </w:p>
    <w:p w:rsidR="00F30C55" w:rsidRPr="00F30C55" w:rsidRDefault="00F30C55" w:rsidP="00F30C55">
      <w:pPr>
        <w:rPr>
          <w:rFonts w:ascii="Arial" w:eastAsia="Times New Roman" w:hAnsi="Arial" w:cs="Arial"/>
          <w:color w:val="000000"/>
          <w:sz w:val="24"/>
          <w:szCs w:val="24"/>
          <w:lang w:val="sr-Latn-ME"/>
        </w:rPr>
      </w:pPr>
      <w:r w:rsidRPr="00F30C55">
        <w:rPr>
          <w:rFonts w:ascii="Arial" w:eastAsia="Times New Roman" w:hAnsi="Arial" w:cs="Arial"/>
          <w:color w:val="000000"/>
          <w:sz w:val="24"/>
          <w:szCs w:val="24"/>
          <w:lang w:val="sr-Latn-ME"/>
        </w:rPr>
        <w:t xml:space="preserve">Sama priroda posla zahtjeva da </w:t>
      </w:r>
      <w:r>
        <w:rPr>
          <w:rFonts w:ascii="Arial" w:eastAsia="Times New Roman" w:hAnsi="Arial" w:cs="Arial"/>
          <w:color w:val="000000"/>
          <w:sz w:val="24"/>
          <w:szCs w:val="24"/>
          <w:lang w:val="sr-Latn-ME"/>
        </w:rPr>
        <w:t>nabavka</w:t>
      </w:r>
      <w:r w:rsidR="004A4D00" w:rsidRPr="004A4D00">
        <w:t xml:space="preserve"> </w:t>
      </w:r>
      <w:r w:rsidR="004A4D00" w:rsidRPr="004A4D00">
        <w:rPr>
          <w:rFonts w:ascii="Arial" w:eastAsia="Times New Roman" w:hAnsi="Arial" w:cs="Arial"/>
          <w:color w:val="000000"/>
          <w:sz w:val="24"/>
          <w:szCs w:val="24"/>
          <w:lang w:val="sr-Latn-ME"/>
        </w:rPr>
        <w:t>robe –</w:t>
      </w:r>
      <w:r w:rsidR="00C8701B">
        <w:rPr>
          <w:rFonts w:ascii="Arial" w:eastAsia="Times New Roman" w:hAnsi="Arial" w:cs="Arial"/>
          <w:color w:val="000000"/>
          <w:sz w:val="24"/>
          <w:szCs w:val="24"/>
          <w:lang w:val="sr-Latn-ME"/>
        </w:rPr>
        <w:t xml:space="preserve"> </w:t>
      </w:r>
      <w:r w:rsidR="00C8701B" w:rsidRPr="00C8701B">
        <w:rPr>
          <w:rFonts w:ascii="Arial" w:eastAsia="Times New Roman" w:hAnsi="Arial" w:cs="Arial"/>
          <w:color w:val="000000"/>
          <w:sz w:val="24"/>
          <w:szCs w:val="24"/>
          <w:lang w:val="sr-Latn-ME"/>
        </w:rPr>
        <w:t xml:space="preserve">Nabavka mopeda, laki tricikl, četvorocikl </w:t>
      </w:r>
      <w:r w:rsidR="00B57E22">
        <w:rPr>
          <w:rFonts w:ascii="Arial" w:eastAsia="Times New Roman" w:hAnsi="Arial" w:cs="Arial"/>
          <w:bCs/>
          <w:color w:val="000000"/>
          <w:sz w:val="24"/>
          <w:szCs w:val="24"/>
          <w:lang w:val="hr-HR"/>
        </w:rPr>
        <w:t>se</w:t>
      </w:r>
      <w:r w:rsidR="004A00A8" w:rsidRPr="004A00A8">
        <w:rPr>
          <w:rFonts w:ascii="Arial" w:eastAsia="Times New Roman" w:hAnsi="Arial" w:cs="Arial"/>
          <w:bCs/>
          <w:color w:val="000000"/>
          <w:sz w:val="24"/>
          <w:szCs w:val="24"/>
          <w:lang w:val="hr-HR"/>
        </w:rPr>
        <w:t xml:space="preserve"> </w:t>
      </w:r>
      <w:r w:rsidR="004A00A8" w:rsidRPr="004A00A8">
        <w:rPr>
          <w:rFonts w:ascii="Arial" w:eastAsia="Times New Roman" w:hAnsi="Arial" w:cs="Arial"/>
          <w:color w:val="000000"/>
          <w:sz w:val="24"/>
          <w:szCs w:val="24"/>
          <w:lang w:val="pl-PL"/>
        </w:rPr>
        <w:t>organizuje</w:t>
      </w:r>
      <w:r w:rsidRPr="00F30C55">
        <w:rPr>
          <w:rFonts w:ascii="Arial" w:eastAsia="Times New Roman" w:hAnsi="Arial" w:cs="Arial"/>
          <w:color w:val="000000"/>
          <w:sz w:val="24"/>
          <w:szCs w:val="24"/>
          <w:lang w:val="sr-Latn-ME"/>
        </w:rPr>
        <w:t xml:space="preserve"> kao jedinstvena cjelina.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sidRPr="00E469D1">
        <w:rPr>
          <w:rFonts w:ascii="Arial" w:eastAsia="Times New Roman" w:hAnsi="Arial" w:cs="Arial"/>
          <w:b/>
          <w:color w:val="000000"/>
          <w:sz w:val="24"/>
          <w:szCs w:val="24"/>
          <w:lang w:val="sr-Latn-ME"/>
        </w:rPr>
        <w:t>ZAKLJUČIVANJE OKVIRNOG SPORAZUMA</w:t>
      </w:r>
      <w:r w:rsidRPr="00E469D1">
        <w:rPr>
          <w:rFonts w:ascii="Arial" w:eastAsia="Times New Roman" w:hAnsi="Arial" w:cs="Arial"/>
          <w:b/>
          <w:color w:val="000000"/>
          <w:sz w:val="24"/>
          <w:szCs w:val="24"/>
          <w:vertAlign w:val="superscript"/>
          <w:lang w:val="sr-Latn-ME"/>
        </w:rPr>
        <w:footnoteReference w:id="7"/>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Zaključiće se okvirni sporazum:</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E469D1">
        <w:rPr>
          <w:rFonts w:ascii="Arial" w:eastAsia="Times New Roman" w:hAnsi="Arial" w:cs="Arial"/>
          <w:b/>
          <w:sz w:val="24"/>
          <w:szCs w:val="24"/>
          <w:lang w:val="sr-Latn-ME"/>
        </w:rPr>
        <w:t>PONUDA SA VARIJANTAMA</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Mogućnost podnošenja ponude sa varijantama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w:t>
      </w:r>
      <w:r w:rsidRPr="00E469D1">
        <w:rPr>
          <w:rFonts w:ascii="Arial" w:eastAsia="Times New Roman" w:hAnsi="Arial" w:cs="Arial"/>
          <w:sz w:val="24"/>
          <w:szCs w:val="24"/>
          <w:lang w:val="sr-Latn-ME"/>
        </w:rPr>
        <w:t>Varijante ponude nijesu dozvoljene i neće biti razmatrane.</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E469D1">
        <w:rPr>
          <w:rFonts w:ascii="Arial" w:eastAsia="Times New Roman" w:hAnsi="Arial" w:cs="Arial"/>
          <w:b/>
          <w:sz w:val="24"/>
          <w:szCs w:val="24"/>
          <w:lang w:val="sr-Latn-ME"/>
        </w:rPr>
        <w:t>REZERVISANA NABAVKA</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eastAsia="Times New Roman" w:hAnsi="Arial" w:cs="Times New Roman"/>
          <w:b/>
          <w:sz w:val="24"/>
          <w:szCs w:val="32"/>
          <w:lang w:val="sr-Latn-ME"/>
        </w:rPr>
      </w:pPr>
      <w:bookmarkStart w:id="3" w:name="_Toc62730556"/>
      <w:r w:rsidRPr="00E469D1">
        <w:rPr>
          <w:rFonts w:ascii="Arial" w:eastAsia="Times New Roman" w:hAnsi="Arial" w:cs="Times New Roman"/>
          <w:b/>
          <w:sz w:val="24"/>
          <w:szCs w:val="32"/>
          <w:lang w:val="sr-Latn-ME"/>
        </w:rPr>
        <w:t>NAČIN UTVRĐIVANJA EKVIVALENTNOSTI</w:t>
      </w:r>
      <w:bookmarkEnd w:id="3"/>
    </w:p>
    <w:p w:rsidR="00E469D1" w:rsidRPr="00E469D1" w:rsidRDefault="00E469D1" w:rsidP="00E469D1">
      <w:pPr>
        <w:spacing w:after="0" w:line="240" w:lineRule="auto"/>
        <w:jc w:val="both"/>
        <w:rPr>
          <w:rFonts w:ascii="Arial" w:eastAsia="Times New Roman" w:hAnsi="Arial" w:cs="Arial"/>
          <w:bCs/>
          <w:color w:val="FF0000"/>
          <w:sz w:val="24"/>
          <w:szCs w:val="24"/>
          <w:lang w:val="sr-Latn-ME"/>
        </w:rPr>
      </w:pPr>
    </w:p>
    <w:p w:rsidR="00E469D1" w:rsidRDefault="00E469D1" w:rsidP="00E469D1">
      <w:pPr>
        <w:spacing w:after="0" w:line="240" w:lineRule="auto"/>
        <w:jc w:val="both"/>
        <w:rPr>
          <w:rFonts w:ascii="Arial" w:eastAsia="Times New Roman" w:hAnsi="Arial" w:cs="Arial"/>
          <w:bCs/>
          <w:color w:val="000000"/>
          <w:sz w:val="24"/>
          <w:szCs w:val="24"/>
          <w:lang w:val="sr-Latn-ME"/>
        </w:rPr>
      </w:pPr>
      <w:r w:rsidRPr="00E469D1">
        <w:rPr>
          <w:rFonts w:ascii="Arial" w:eastAsia="Times New Roman" w:hAnsi="Arial" w:cs="Arial"/>
          <w:bCs/>
          <w:color w:val="000000"/>
          <w:sz w:val="24"/>
          <w:szCs w:val="24"/>
          <w:lang w:val="sr-Latn-ME"/>
        </w:rPr>
        <w:t>Način utvrđivanja ekvivalentnosti</w:t>
      </w:r>
      <w:r w:rsidR="00E95E28">
        <w:rPr>
          <w:rFonts w:ascii="Arial" w:eastAsia="Times New Roman" w:hAnsi="Arial" w:cs="Arial"/>
          <w:bCs/>
          <w:color w:val="000000"/>
          <w:sz w:val="24"/>
          <w:szCs w:val="24"/>
          <w:lang w:val="sr-Latn-ME"/>
        </w:rPr>
        <w:t>:</w:t>
      </w:r>
      <w:r w:rsidR="00E95E28" w:rsidRPr="00E95E28">
        <w:t xml:space="preserve"> </w:t>
      </w:r>
      <w:r w:rsidR="00E95E28" w:rsidRPr="00E95E28">
        <w:rPr>
          <w:rFonts w:ascii="Arial" w:eastAsia="Times New Roman" w:hAnsi="Arial" w:cs="Arial"/>
          <w:bCs/>
          <w:color w:val="000000"/>
          <w:sz w:val="24"/>
          <w:szCs w:val="24"/>
          <w:lang w:val="sr-Latn-ME"/>
        </w:rPr>
        <w:t>nije primjenljivo</w:t>
      </w:r>
      <w:r w:rsidR="00E95E28">
        <w:rPr>
          <w:rFonts w:ascii="Arial" w:eastAsia="Times New Roman" w:hAnsi="Arial" w:cs="Arial"/>
          <w:bCs/>
          <w:color w:val="000000"/>
          <w:sz w:val="24"/>
          <w:szCs w:val="24"/>
          <w:lang w:val="sr-Latn-ME"/>
        </w:rPr>
        <w:t>.</w:t>
      </w:r>
    </w:p>
    <w:p w:rsidR="000E6CE4" w:rsidRPr="00E469D1" w:rsidRDefault="000E6CE4" w:rsidP="00E469D1">
      <w:pPr>
        <w:spacing w:after="0" w:line="240" w:lineRule="auto"/>
        <w:jc w:val="both"/>
        <w:rPr>
          <w:rFonts w:ascii="Arial" w:eastAsia="Times New Roman" w:hAnsi="Arial" w:cs="Arial"/>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4" w:name="_Toc62730557"/>
      <w:r w:rsidRPr="00E469D1">
        <w:rPr>
          <w:rFonts w:ascii="Arial" w:eastAsia="Times New Roman" w:hAnsi="Arial" w:cs="Times New Roman"/>
          <w:b/>
          <w:sz w:val="24"/>
          <w:szCs w:val="32"/>
          <w:lang w:val="sr-Latn-ME"/>
        </w:rPr>
        <w:t>OSNOVI ZA OBAVEZNO ISKLJUČENJE IZ POSTUPKA JAVNE NABAVKE</w:t>
      </w:r>
      <w:bookmarkEnd w:id="4"/>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Privredni subjekat će se isključiti iz postupka javne nabavke, ako: </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bookmarkStart w:id="5" w:name="_Toc62730558"/>
      <w:r w:rsidRPr="00E469D1">
        <w:rPr>
          <w:rFonts w:ascii="Arial" w:eastAsia="Times New Roman" w:hAnsi="Arial" w:cs="Arial"/>
          <w:sz w:val="24"/>
          <w:szCs w:val="24"/>
          <w:lang w:val="sr-Latn-ME"/>
        </w:rPr>
        <w:t>je vršio neprimjeren uticaj u smislu člana 38 stav 2 tačka 1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sukob interesa iz člana 41 stav 1 tačka 2 ili člana 42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ne ispunjava uslov iz člana 99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ne ispunjava uslov iz čl. 102, 104 ili 106 ovog zakona predviđen tenderskom dokumentacijom;</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lastRenderedPageBreak/>
        <w:t>postoji razlog na osnovu kojeg se smatra da je odustao od prijave, odnosno ponude, a koji je propisan članom 120 stav 15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drugi razlog propisan ovim zakonom.</w:t>
      </w:r>
    </w:p>
    <w:p w:rsidR="000E6CE4" w:rsidRPr="00E469D1" w:rsidRDefault="000E6CE4" w:rsidP="000E6CE4">
      <w:pPr>
        <w:spacing w:after="0" w:line="240" w:lineRule="auto"/>
        <w:ind w:left="1080"/>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r w:rsidRPr="00E469D1">
        <w:rPr>
          <w:rFonts w:ascii="Arial" w:eastAsia="Times New Roman" w:hAnsi="Arial" w:cs="Times New Roman"/>
          <w:b/>
          <w:sz w:val="24"/>
          <w:szCs w:val="32"/>
          <w:lang w:val="sr-Latn-ME"/>
        </w:rPr>
        <w:t>SREDSTVA FINANSIJSKOG OBEZBJEĐENJA UGOVORA O JAVNOJ NABAVCI</w:t>
      </w:r>
      <w:bookmarkEnd w:id="5"/>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074A4D" w:rsidP="00E469D1">
      <w:pPr>
        <w:spacing w:after="0" w:line="240" w:lineRule="auto"/>
        <w:jc w:val="both"/>
        <w:rPr>
          <w:rFonts w:ascii="Arial" w:eastAsia="Times New Roman" w:hAnsi="Arial" w:cs="Arial"/>
          <w:sz w:val="24"/>
          <w:szCs w:val="24"/>
          <w:lang w:val="sr-Latn-ME"/>
        </w:rPr>
      </w:pPr>
      <w:r w:rsidRPr="00074A4D">
        <w:rPr>
          <w:rFonts w:ascii="Arial" w:eastAsia="Times New Roman" w:hAnsi="Arial" w:cs="Arial"/>
          <w:sz w:val="24"/>
          <w:szCs w:val="24"/>
          <w:lang w:val="sr-Latn-ME"/>
        </w:rPr>
        <w:t xml:space="preserve">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w:t>
      </w:r>
      <w:r w:rsidR="004A4D00">
        <w:rPr>
          <w:rFonts w:ascii="Arial" w:eastAsia="Times New Roman" w:hAnsi="Arial" w:cs="Arial"/>
          <w:sz w:val="24"/>
          <w:szCs w:val="24"/>
          <w:lang w:val="sr-Latn-ME"/>
        </w:rPr>
        <w:t>10</w:t>
      </w:r>
      <w:r w:rsidRPr="00074A4D">
        <w:rPr>
          <w:rFonts w:ascii="Arial" w:eastAsia="Times New Roman" w:hAnsi="Arial" w:cs="Arial"/>
          <w:sz w:val="24"/>
          <w:szCs w:val="24"/>
          <w:lang w:val="sr-Latn-ME"/>
        </w:rPr>
        <w:t xml:space="preserve">% od vrijednosti ugovora sa rokom važenja </w:t>
      </w:r>
      <w:r w:rsidR="004D65F6">
        <w:rPr>
          <w:rFonts w:ascii="Arial" w:eastAsia="Times New Roman" w:hAnsi="Arial" w:cs="Arial"/>
          <w:sz w:val="24"/>
          <w:szCs w:val="24"/>
          <w:lang w:val="sr-Latn-ME"/>
        </w:rPr>
        <w:t>3</w:t>
      </w:r>
      <w:r w:rsidRPr="00074A4D">
        <w:rPr>
          <w:rFonts w:ascii="Arial" w:eastAsia="Times New Roman" w:hAnsi="Arial" w:cs="Arial"/>
          <w:sz w:val="24"/>
          <w:szCs w:val="24"/>
          <w:lang w:val="sr-Latn-ME"/>
        </w:rPr>
        <w:t>0 dana duže od ponuđenog roka izvršenja ugovora. Ponuđač čija ponuda bude izabrana kao najpovoljnija je dužan da na zahtjev Naručioca produži rok važenja Garancije za dobro izvršenje ugovora. Garancija za dobro izvršenje ugovora mora biti neopoziva i bezuslovno plativa na prvi poziv.</w:t>
      </w:r>
    </w:p>
    <w:p w:rsidR="000E6CE4" w:rsidRPr="00E469D1" w:rsidRDefault="000E6CE4" w:rsidP="00E469D1">
      <w:pPr>
        <w:spacing w:after="0" w:line="240" w:lineRule="auto"/>
        <w:jc w:val="both"/>
        <w:rPr>
          <w:rFonts w:ascii="Arial" w:eastAsia="Calibri"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Times New Roman"/>
          <w:b/>
          <w:color w:val="000000"/>
          <w:sz w:val="24"/>
          <w:szCs w:val="32"/>
          <w:lang w:val="sr-Latn-ME"/>
        </w:rPr>
      </w:pPr>
      <w:bookmarkStart w:id="6" w:name="_Toc62730559"/>
      <w:r w:rsidRPr="00E469D1">
        <w:rPr>
          <w:rFonts w:ascii="Arial" w:eastAsia="Times New Roman" w:hAnsi="Arial" w:cs="Times New Roman"/>
          <w:b/>
          <w:sz w:val="24"/>
          <w:szCs w:val="32"/>
          <w:lang w:val="sr-Latn-ME"/>
        </w:rPr>
        <w:t>METODOLOGIJA VREDNOVANJA PONUDA</w:t>
      </w:r>
      <w:bookmarkEnd w:id="6"/>
    </w:p>
    <w:p w:rsidR="00E469D1" w:rsidRPr="00E469D1" w:rsidRDefault="00E469D1" w:rsidP="00E469D1">
      <w:pPr>
        <w:spacing w:after="0" w:line="240" w:lineRule="auto"/>
        <w:rPr>
          <w:rFonts w:ascii="Arial" w:eastAsia="Times New Roman" w:hAnsi="Arial" w:cs="Arial"/>
          <w:sz w:val="24"/>
          <w:szCs w:val="24"/>
          <w:lang w:val="sr-Latn-ME"/>
        </w:rPr>
      </w:pP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 xml:space="preserve">Naručilac će u postupku javne nabavki izabrati ekonomski najpovoljniju ponudu, primjenom pristupa isplativosti, po osnovu kriterijuma: </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odnos cijene i kvaliteta :</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x najniža ponuđena cijena       broj bodova            90</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x kvalitet (garantni rok)    broj bodova                   10</w:t>
      </w:r>
    </w:p>
    <w:p w:rsidR="00C8701B" w:rsidRPr="00C8701B" w:rsidRDefault="00C8701B" w:rsidP="00C8701B">
      <w:pPr>
        <w:tabs>
          <w:tab w:val="left" w:pos="1530"/>
        </w:tabs>
        <w:spacing w:after="0"/>
        <w:rPr>
          <w:rFonts w:ascii="Arial" w:hAnsi="Arial" w:cs="Arial"/>
          <w:sz w:val="24"/>
          <w:szCs w:val="24"/>
          <w:lang w:val="sr-Latn-ME"/>
        </w:rPr>
      </w:pP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Naručilac u postupku javne nabavke izabrati ekonomski najpovoljniju ponudu, primjenom pristupa isplativosti, po osnovu kriterijuma: ODNOS CIJENE I KVALITETA.</w:t>
      </w:r>
    </w:p>
    <w:p w:rsidR="00C8701B" w:rsidRPr="00C8701B" w:rsidRDefault="00C8701B" w:rsidP="00C8701B">
      <w:pPr>
        <w:tabs>
          <w:tab w:val="left" w:pos="1530"/>
        </w:tabs>
        <w:spacing w:after="0"/>
        <w:rPr>
          <w:rFonts w:ascii="Arial" w:hAnsi="Arial" w:cs="Arial"/>
          <w:sz w:val="24"/>
          <w:szCs w:val="24"/>
          <w:lang w:val="sr-Latn-ME"/>
        </w:rPr>
      </w:pP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1.</w:t>
      </w:r>
      <w:r w:rsidRPr="00C8701B">
        <w:rPr>
          <w:rFonts w:ascii="Arial" w:hAnsi="Arial" w:cs="Arial"/>
          <w:sz w:val="24"/>
          <w:szCs w:val="24"/>
          <w:lang w:val="sr-Latn-ME"/>
        </w:rPr>
        <w:tab/>
        <w:t>Ponude po potkriterijumu cijena, vrednovaće se na sljedeći način:</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Maksimalan broj bodova po ovom potkriterijumu je 90.</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Broj bodova po potkriterijumu cijena određuje se po formuli:</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C=(Cmin/Cp) X 90</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Gdje je:</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C – Broj bodova za ponuđenu cijenu,</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Cmin – Najniža ponuđena cijena,</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Cp – Ponuđena cijena,</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90 – maksimalni broj bodova po ovom potkriterijumu..</w:t>
      </w:r>
    </w:p>
    <w:p w:rsidR="00C8701B" w:rsidRPr="00C8701B" w:rsidRDefault="00C8701B" w:rsidP="00C8701B">
      <w:pPr>
        <w:tabs>
          <w:tab w:val="left" w:pos="1530"/>
        </w:tabs>
        <w:spacing w:after="0"/>
        <w:rPr>
          <w:rFonts w:ascii="Arial" w:hAnsi="Arial" w:cs="Arial"/>
          <w:sz w:val="24"/>
          <w:szCs w:val="24"/>
          <w:lang w:val="sr-Latn-ME"/>
        </w:rPr>
      </w:pP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Ako je ponuđena cijena 0,00€, prilikom vrednovanja te cijene po potkriteriumu cijena uzima se da je ponuđena cijena 0,01€.</w:t>
      </w:r>
    </w:p>
    <w:p w:rsidR="00C8701B" w:rsidRPr="00C8701B" w:rsidRDefault="00C8701B" w:rsidP="00C8701B">
      <w:pPr>
        <w:tabs>
          <w:tab w:val="left" w:pos="1530"/>
        </w:tabs>
        <w:spacing w:after="0"/>
        <w:rPr>
          <w:rFonts w:ascii="Arial" w:hAnsi="Arial" w:cs="Arial"/>
          <w:sz w:val="24"/>
          <w:szCs w:val="24"/>
          <w:lang w:val="sr-Latn-ME"/>
        </w:rPr>
      </w:pP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2.</w:t>
      </w:r>
      <w:r w:rsidRPr="00C8701B">
        <w:rPr>
          <w:rFonts w:ascii="Arial" w:hAnsi="Arial" w:cs="Arial"/>
          <w:sz w:val="24"/>
          <w:szCs w:val="24"/>
          <w:lang w:val="sr-Latn-ME"/>
        </w:rPr>
        <w:tab/>
        <w:t xml:space="preserve">Ponude po potkriterijumu kvalitet vrednovaće se na sljedeći način: </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Maksimalan broj bodova po podkriterijumu kvalitet je 10.</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Broj bodova po podkriterijumu kvalitet određuje se po formuli:</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K= (Kp//Kmax)x10</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gdje je:</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K – broj bodova za ponuđeni kvalitet,</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 xml:space="preserve">Kp- ponuđeni garantni rok </w:t>
      </w:r>
    </w:p>
    <w:p w:rsidR="00C8701B" w:rsidRPr="00C8701B"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 xml:space="preserve">Kmax- najveći ponuđeni garantni rok </w:t>
      </w:r>
    </w:p>
    <w:p w:rsidR="00A77713" w:rsidRPr="00623B78" w:rsidRDefault="00C8701B" w:rsidP="00C8701B">
      <w:pPr>
        <w:tabs>
          <w:tab w:val="left" w:pos="1530"/>
        </w:tabs>
        <w:spacing w:after="0"/>
        <w:rPr>
          <w:rFonts w:ascii="Arial" w:hAnsi="Arial" w:cs="Arial"/>
          <w:sz w:val="24"/>
          <w:szCs w:val="24"/>
          <w:lang w:val="sr-Latn-ME"/>
        </w:rPr>
      </w:pPr>
      <w:r w:rsidRPr="00C8701B">
        <w:rPr>
          <w:rFonts w:ascii="Arial" w:hAnsi="Arial" w:cs="Arial"/>
          <w:sz w:val="24"/>
          <w:szCs w:val="24"/>
          <w:lang w:val="sr-Latn-ME"/>
        </w:rPr>
        <w:t>Ponuđač sa najvećim brojem bodova (C + K) će biti izabran kao prvorangirani</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7" w:name="_Toc62730560"/>
      <w:r w:rsidRPr="00E469D1">
        <w:rPr>
          <w:rFonts w:ascii="Arial" w:eastAsia="Times New Roman" w:hAnsi="Arial" w:cs="Times New Roman"/>
          <w:b/>
          <w:sz w:val="24"/>
          <w:szCs w:val="32"/>
          <w:lang w:val="sr-Latn-ME"/>
        </w:rPr>
        <w:t>JEZIK PONUDE</w:t>
      </w:r>
      <w:bookmarkEnd w:id="7"/>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Ponuda se sačinjava na:</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8" w:name="_Toc62730561"/>
      <w:r w:rsidRPr="00E469D1">
        <w:rPr>
          <w:rFonts w:ascii="Arial" w:eastAsia="Times New Roman" w:hAnsi="Arial" w:cs="Times New Roman"/>
          <w:b/>
          <w:sz w:val="24"/>
          <w:szCs w:val="32"/>
          <w:lang w:val="sr-Latn-ME"/>
        </w:rPr>
        <w:t>NAČIN, MJESTO I VRIJEME PODNOŠENJA PONUDA I OTVARANJA PONUDA</w:t>
      </w:r>
      <w:bookmarkEnd w:id="8"/>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 xml:space="preserve">Ponude se podnose preko ESJN-a zaključno sa </w:t>
      </w:r>
      <w:r w:rsidRPr="004F7920">
        <w:rPr>
          <w:rFonts w:ascii="Arial" w:eastAsia="Times New Roman" w:hAnsi="Arial" w:cs="Arial"/>
          <w:color w:val="000000"/>
          <w:sz w:val="24"/>
          <w:szCs w:val="24"/>
          <w:lang w:val="sr-Latn-ME"/>
        </w:rPr>
        <w:t xml:space="preserve">danom  </w:t>
      </w:r>
      <w:r w:rsidR="00063334">
        <w:rPr>
          <w:rFonts w:ascii="Arial" w:eastAsia="Times New Roman" w:hAnsi="Arial" w:cs="Arial"/>
          <w:color w:val="000000"/>
          <w:sz w:val="24"/>
          <w:szCs w:val="24"/>
          <w:lang w:val="sr-Latn-ME"/>
        </w:rPr>
        <w:t>13.06</w:t>
      </w:r>
      <w:r w:rsidR="0036396D" w:rsidRPr="004F7920">
        <w:rPr>
          <w:rFonts w:ascii="Arial" w:eastAsia="Times New Roman" w:hAnsi="Arial" w:cs="Arial"/>
          <w:color w:val="000000"/>
          <w:sz w:val="24"/>
          <w:szCs w:val="24"/>
          <w:lang w:val="sr-Latn-ME"/>
        </w:rPr>
        <w:t xml:space="preserve">.2024. godine do </w:t>
      </w:r>
      <w:r w:rsidR="00623B78">
        <w:rPr>
          <w:rFonts w:ascii="Arial" w:eastAsia="Times New Roman" w:hAnsi="Arial" w:cs="Arial"/>
          <w:color w:val="000000"/>
          <w:sz w:val="24"/>
          <w:szCs w:val="24"/>
          <w:lang w:val="sr-Latn-ME"/>
        </w:rPr>
        <w:t>09:0</w:t>
      </w:r>
      <w:r w:rsidR="004F7920" w:rsidRPr="004F7920">
        <w:rPr>
          <w:rFonts w:ascii="Arial" w:eastAsia="Times New Roman" w:hAnsi="Arial" w:cs="Arial"/>
          <w:color w:val="000000"/>
          <w:sz w:val="24"/>
          <w:szCs w:val="24"/>
          <w:lang w:val="sr-Latn-ME"/>
        </w:rPr>
        <w:t>0</w:t>
      </w:r>
      <w:r w:rsidR="0036396D" w:rsidRPr="004F7920">
        <w:rPr>
          <w:rFonts w:ascii="Arial" w:eastAsia="Times New Roman" w:hAnsi="Arial" w:cs="Arial"/>
          <w:color w:val="000000"/>
          <w:sz w:val="24"/>
          <w:szCs w:val="24"/>
          <w:lang w:val="sr-Latn-ME"/>
        </w:rPr>
        <w:t xml:space="preserve"> sati.</w:t>
      </w:r>
    </w:p>
    <w:p w:rsidR="004F7920" w:rsidRPr="00A77713" w:rsidRDefault="004F7920" w:rsidP="00A77713">
      <w:pPr>
        <w:spacing w:after="0" w:line="240" w:lineRule="auto"/>
        <w:jc w:val="both"/>
        <w:rPr>
          <w:rFonts w:ascii="Arial" w:eastAsia="Times New Roman" w:hAnsi="Arial" w:cs="Arial"/>
          <w:color w:val="000000"/>
          <w:sz w:val="24"/>
          <w:szCs w:val="24"/>
          <w:lang w:val="sr-Latn-ME"/>
        </w:rPr>
      </w:pPr>
      <w:r w:rsidRPr="004F7920">
        <w:rPr>
          <w:rFonts w:ascii="Arial" w:eastAsia="Times New Roman" w:hAnsi="Arial" w:cs="Arial"/>
          <w:color w:val="000000"/>
          <w:sz w:val="24"/>
          <w:szCs w:val="24"/>
          <w:lang w:val="sr-Latn-ME"/>
        </w:rPr>
        <w:t xml:space="preserve">Otvaranje ponuda održaće se dana  </w:t>
      </w:r>
      <w:r w:rsidR="00063334">
        <w:rPr>
          <w:rFonts w:ascii="Arial" w:eastAsia="Times New Roman" w:hAnsi="Arial" w:cs="Arial"/>
          <w:color w:val="000000"/>
          <w:sz w:val="24"/>
          <w:szCs w:val="24"/>
          <w:lang w:val="sr-Latn-ME"/>
        </w:rPr>
        <w:t>13.06</w:t>
      </w:r>
      <w:r w:rsidRPr="004F7920">
        <w:rPr>
          <w:rFonts w:ascii="Arial" w:eastAsia="Times New Roman" w:hAnsi="Arial" w:cs="Arial"/>
          <w:color w:val="000000"/>
          <w:sz w:val="24"/>
          <w:szCs w:val="24"/>
          <w:lang w:val="sr-Latn-ME"/>
        </w:rPr>
        <w:t>.2024.</w:t>
      </w:r>
      <w:r>
        <w:rPr>
          <w:rFonts w:ascii="Arial" w:eastAsia="Times New Roman" w:hAnsi="Arial" w:cs="Arial"/>
          <w:color w:val="000000"/>
          <w:sz w:val="24"/>
          <w:szCs w:val="24"/>
          <w:lang w:val="sr-Latn-ME"/>
        </w:rPr>
        <w:t xml:space="preserve"> </w:t>
      </w:r>
      <w:r w:rsidRPr="004F7920">
        <w:rPr>
          <w:rFonts w:ascii="Arial" w:eastAsia="Times New Roman" w:hAnsi="Arial" w:cs="Arial"/>
          <w:color w:val="000000"/>
          <w:sz w:val="24"/>
          <w:szCs w:val="24"/>
          <w:lang w:val="sr-Latn-ME"/>
        </w:rPr>
        <w:t xml:space="preserve">godine u </w:t>
      </w:r>
      <w:r w:rsidR="00623B78">
        <w:rPr>
          <w:rFonts w:ascii="Arial" w:eastAsia="Times New Roman" w:hAnsi="Arial" w:cs="Arial"/>
          <w:color w:val="000000"/>
          <w:sz w:val="24"/>
          <w:szCs w:val="24"/>
          <w:lang w:val="sr-Latn-ME"/>
        </w:rPr>
        <w:t>09</w:t>
      </w:r>
      <w:r>
        <w:rPr>
          <w:rFonts w:ascii="Arial" w:eastAsia="Times New Roman" w:hAnsi="Arial" w:cs="Arial"/>
          <w:color w:val="000000"/>
          <w:sz w:val="24"/>
          <w:szCs w:val="24"/>
          <w:lang w:val="sr-Latn-ME"/>
        </w:rPr>
        <w:t>:</w:t>
      </w:r>
      <w:r w:rsidR="00623B78">
        <w:rPr>
          <w:rFonts w:ascii="Arial" w:eastAsia="Times New Roman" w:hAnsi="Arial" w:cs="Arial"/>
          <w:color w:val="000000"/>
          <w:sz w:val="24"/>
          <w:szCs w:val="24"/>
          <w:lang w:val="sr-Latn-ME"/>
        </w:rPr>
        <w:t>3</w:t>
      </w:r>
      <w:r>
        <w:rPr>
          <w:rFonts w:ascii="Arial" w:eastAsia="Times New Roman" w:hAnsi="Arial" w:cs="Arial"/>
          <w:color w:val="000000"/>
          <w:sz w:val="24"/>
          <w:szCs w:val="24"/>
          <w:lang w:val="sr-Latn-ME"/>
        </w:rPr>
        <w:t>0</w:t>
      </w:r>
      <w:r w:rsidRPr="004F7920">
        <w:rPr>
          <w:rFonts w:ascii="Arial" w:eastAsia="Times New Roman" w:hAnsi="Arial" w:cs="Arial"/>
          <w:color w:val="000000"/>
          <w:sz w:val="24"/>
          <w:szCs w:val="24"/>
          <w:lang w:val="sr-Latn-ME"/>
        </w:rPr>
        <w:t xml:space="preserve"> sati.</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Izjava privrednog subjekta i garancija ponude podnose se u elektronsk</w:t>
      </w:r>
      <w:r w:rsidR="0036396D">
        <w:rPr>
          <w:rFonts w:ascii="Arial" w:eastAsia="Times New Roman" w:hAnsi="Arial" w:cs="Arial"/>
          <w:color w:val="000000"/>
          <w:sz w:val="24"/>
          <w:szCs w:val="24"/>
          <w:lang w:val="sr-Latn-ME"/>
        </w:rPr>
        <w:t xml:space="preserve">om obliku putem ESJN. </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 xml:space="preserve"> </w:t>
      </w:r>
    </w:p>
    <w:p w:rsid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4F7920" w:rsidRPr="00A77713" w:rsidRDefault="004F7920" w:rsidP="00A77713">
      <w:pPr>
        <w:spacing w:after="0" w:line="240" w:lineRule="auto"/>
        <w:jc w:val="both"/>
        <w:rPr>
          <w:rFonts w:ascii="Arial" w:eastAsia="Times New Roman" w:hAnsi="Arial" w:cs="Arial"/>
          <w:color w:val="000000"/>
          <w:sz w:val="24"/>
          <w:szCs w:val="24"/>
          <w:lang w:val="sr-Latn-ME"/>
        </w:rPr>
      </w:pP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lastRenderedPageBreak/>
        <w:t>O dostavljanju garancije ponude, naručilac će sačiniti potvrdu i uz zapisnik o otvaranju ponuda priložiti kao skeniranu kopiju u ESJN, istog dana kada je izvršeno otvaranje ponuda.</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 xml:space="preserve"> </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Original garancije ponude u pisanom obliku</w:t>
      </w:r>
      <w:r w:rsidR="004F7920">
        <w:rPr>
          <w:rFonts w:ascii="Arial" w:eastAsia="Times New Roman" w:hAnsi="Arial" w:cs="Arial"/>
          <w:color w:val="000000"/>
          <w:sz w:val="24"/>
          <w:szCs w:val="24"/>
          <w:lang w:val="sr-Latn-ME"/>
        </w:rPr>
        <w:t xml:space="preserve"> </w:t>
      </w:r>
      <w:r w:rsidRPr="00A77713">
        <w:rPr>
          <w:rFonts w:ascii="Arial" w:eastAsia="Times New Roman" w:hAnsi="Arial" w:cs="Arial"/>
          <w:color w:val="000000"/>
          <w:sz w:val="24"/>
          <w:szCs w:val="24"/>
          <w:lang w:val="sr-Latn-ME"/>
        </w:rPr>
        <w:t>dostavlja se:</w:t>
      </w:r>
    </w:p>
    <w:p w:rsidR="0036396D" w:rsidRPr="0036396D" w:rsidRDefault="0036396D" w:rsidP="0036396D">
      <w:pPr>
        <w:spacing w:after="0" w:line="240" w:lineRule="auto"/>
        <w:jc w:val="both"/>
        <w:rPr>
          <w:rFonts w:ascii="Arial" w:eastAsia="Times New Roman" w:hAnsi="Arial" w:cs="Arial"/>
          <w:color w:val="000000"/>
          <w:sz w:val="24"/>
          <w:szCs w:val="24"/>
          <w:lang w:val="sr-Latn-ME"/>
        </w:rPr>
      </w:pPr>
      <w:r w:rsidRPr="0036396D">
        <w:rPr>
          <w:rFonts w:ascii="Arial" w:eastAsia="Times New Roman" w:hAnsi="Arial" w:cs="Arial"/>
          <w:color w:val="000000"/>
          <w:sz w:val="24"/>
          <w:szCs w:val="24"/>
          <w:lang w:val="sr-Latn-ME"/>
        </w:rPr>
        <w:t>•</w:t>
      </w:r>
      <w:r w:rsidRPr="0036396D">
        <w:rPr>
          <w:rFonts w:ascii="Arial" w:eastAsia="Times New Roman" w:hAnsi="Arial" w:cs="Arial"/>
          <w:color w:val="000000"/>
          <w:sz w:val="24"/>
          <w:szCs w:val="24"/>
          <w:lang w:val="sr-Latn-ME"/>
        </w:rPr>
        <w:tab/>
        <w:t>neposrednom predajom na arhivi naručioca na adresi ul. Slobode 1,Podgorica.</w:t>
      </w:r>
    </w:p>
    <w:p w:rsidR="0036396D" w:rsidRPr="004F7920" w:rsidRDefault="0036396D" w:rsidP="0036396D">
      <w:pPr>
        <w:spacing w:after="0" w:line="240" w:lineRule="auto"/>
        <w:jc w:val="both"/>
        <w:rPr>
          <w:rFonts w:ascii="Arial" w:eastAsia="Times New Roman" w:hAnsi="Arial" w:cs="Arial"/>
          <w:color w:val="000000"/>
          <w:sz w:val="24"/>
          <w:szCs w:val="24"/>
          <w:lang w:val="sr-Latn-ME"/>
        </w:rPr>
      </w:pPr>
      <w:r w:rsidRPr="0036396D">
        <w:rPr>
          <w:rFonts w:ascii="Arial" w:eastAsia="Times New Roman" w:hAnsi="Arial" w:cs="Arial"/>
          <w:color w:val="000000"/>
          <w:sz w:val="24"/>
          <w:szCs w:val="24"/>
          <w:lang w:val="sr-Latn-ME"/>
        </w:rPr>
        <w:t>•</w:t>
      </w:r>
      <w:r w:rsidRPr="0036396D">
        <w:rPr>
          <w:rFonts w:ascii="Arial" w:eastAsia="Times New Roman" w:hAnsi="Arial" w:cs="Arial"/>
          <w:color w:val="000000"/>
          <w:sz w:val="24"/>
          <w:szCs w:val="24"/>
          <w:lang w:val="sr-Latn-ME"/>
        </w:rPr>
        <w:tab/>
        <w:t xml:space="preserve">preporučenom pošiljkom sa povratnicom na adresi Pošta Crne Gore AD, Ul.Slobode br.1, 81000 Podgorica, s tim što garancija mora biti uručena od strane  </w:t>
      </w:r>
      <w:r w:rsidRPr="004F7920">
        <w:rPr>
          <w:rFonts w:ascii="Arial" w:eastAsia="Times New Roman" w:hAnsi="Arial" w:cs="Arial"/>
          <w:color w:val="000000"/>
          <w:sz w:val="24"/>
          <w:szCs w:val="24"/>
          <w:lang w:val="sr-Latn-ME"/>
        </w:rPr>
        <w:t>poštanskog operatera najkasnije do roka određenog za podnošenje ponude,</w:t>
      </w:r>
    </w:p>
    <w:p w:rsidR="00A77713" w:rsidRDefault="0036396D" w:rsidP="0036396D">
      <w:pPr>
        <w:spacing w:after="0" w:line="240" w:lineRule="auto"/>
        <w:jc w:val="both"/>
        <w:rPr>
          <w:rFonts w:ascii="Arial" w:eastAsia="Times New Roman" w:hAnsi="Arial" w:cs="Arial"/>
          <w:color w:val="000000"/>
          <w:sz w:val="24"/>
          <w:szCs w:val="24"/>
          <w:lang w:val="sr-Latn-ME"/>
        </w:rPr>
      </w:pPr>
      <w:r w:rsidRPr="004F7920">
        <w:rPr>
          <w:rFonts w:ascii="Arial" w:eastAsia="Times New Roman" w:hAnsi="Arial" w:cs="Arial"/>
          <w:color w:val="000000"/>
          <w:sz w:val="24"/>
          <w:szCs w:val="24"/>
          <w:lang w:val="sr-Latn-ME"/>
        </w:rPr>
        <w:t>•</w:t>
      </w:r>
      <w:r w:rsidRPr="004F7920">
        <w:rPr>
          <w:rFonts w:ascii="Arial" w:eastAsia="Times New Roman" w:hAnsi="Arial" w:cs="Arial"/>
          <w:color w:val="000000"/>
          <w:sz w:val="24"/>
          <w:szCs w:val="24"/>
          <w:lang w:val="sr-Latn-ME"/>
        </w:rPr>
        <w:tab/>
        <w:t xml:space="preserve">radnim danima od 08:00 do 14:00 sati, zaključno sa danom </w:t>
      </w:r>
      <w:r w:rsidR="00063334">
        <w:rPr>
          <w:rFonts w:ascii="Arial" w:eastAsia="Times New Roman" w:hAnsi="Arial" w:cs="Arial"/>
          <w:color w:val="000000"/>
          <w:sz w:val="24"/>
          <w:szCs w:val="24"/>
          <w:lang w:val="sr-Latn-ME"/>
        </w:rPr>
        <w:t>13.06</w:t>
      </w:r>
      <w:r w:rsidR="00550E07">
        <w:rPr>
          <w:rFonts w:ascii="Arial" w:eastAsia="Times New Roman" w:hAnsi="Arial" w:cs="Arial"/>
          <w:color w:val="000000"/>
          <w:sz w:val="24"/>
          <w:szCs w:val="24"/>
          <w:lang w:val="sr-Latn-ME"/>
        </w:rPr>
        <w:t>.</w:t>
      </w:r>
      <w:r w:rsidRPr="004F7920">
        <w:rPr>
          <w:rFonts w:ascii="Arial" w:eastAsia="Times New Roman" w:hAnsi="Arial" w:cs="Arial"/>
          <w:color w:val="000000"/>
          <w:sz w:val="24"/>
          <w:szCs w:val="24"/>
          <w:lang w:val="sr-Latn-ME"/>
        </w:rPr>
        <w:t xml:space="preserve">2024. godine do </w:t>
      </w:r>
      <w:r w:rsidR="00623B78">
        <w:rPr>
          <w:rFonts w:ascii="Arial" w:eastAsia="Times New Roman" w:hAnsi="Arial" w:cs="Arial"/>
          <w:color w:val="000000"/>
          <w:sz w:val="24"/>
          <w:szCs w:val="24"/>
          <w:lang w:val="sr-Latn-ME"/>
        </w:rPr>
        <w:t>09</w:t>
      </w:r>
      <w:r w:rsidRPr="004F7920">
        <w:rPr>
          <w:rFonts w:ascii="Arial" w:eastAsia="Times New Roman" w:hAnsi="Arial" w:cs="Arial"/>
          <w:color w:val="000000"/>
          <w:sz w:val="24"/>
          <w:szCs w:val="24"/>
          <w:lang w:val="sr-Latn-ME"/>
        </w:rPr>
        <w:t>:</w:t>
      </w:r>
      <w:r w:rsidR="00623B78">
        <w:rPr>
          <w:rFonts w:ascii="Arial" w:eastAsia="Times New Roman" w:hAnsi="Arial" w:cs="Arial"/>
          <w:color w:val="000000"/>
          <w:sz w:val="24"/>
          <w:szCs w:val="24"/>
          <w:lang w:val="sr-Latn-ME"/>
        </w:rPr>
        <w:t>0</w:t>
      </w:r>
      <w:r w:rsidRPr="004F7920">
        <w:rPr>
          <w:rFonts w:ascii="Arial" w:eastAsia="Times New Roman" w:hAnsi="Arial" w:cs="Arial"/>
          <w:color w:val="000000"/>
          <w:sz w:val="24"/>
          <w:szCs w:val="24"/>
          <w:lang w:val="sr-Latn-ME"/>
        </w:rPr>
        <w:t>0 sati</w:t>
      </w:r>
    </w:p>
    <w:p w:rsidR="004F7920" w:rsidRDefault="004F7920" w:rsidP="0036396D">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rPr>
          <w:rFonts w:ascii="Arial" w:eastAsia="Times New Roman" w:hAnsi="Arial" w:cs="Arial"/>
          <w:i/>
          <w:i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9" w:name="_Toc62730562"/>
      <w:r w:rsidRPr="00E469D1">
        <w:rPr>
          <w:rFonts w:ascii="Arial" w:eastAsia="Times New Roman" w:hAnsi="Arial" w:cs="Times New Roman"/>
          <w:b/>
          <w:sz w:val="24"/>
          <w:szCs w:val="32"/>
          <w:lang w:val="sr-Latn-ME"/>
        </w:rPr>
        <w:t>USLOVI ZA AKTIVIRANJE GARANCIJE PONUDE</w:t>
      </w:r>
      <w:r w:rsidRPr="00E469D1">
        <w:rPr>
          <w:rFonts w:ascii="Arial" w:eastAsia="Times New Roman" w:hAnsi="Arial" w:cs="Times New Roman"/>
          <w:b/>
          <w:sz w:val="24"/>
          <w:szCs w:val="32"/>
          <w:vertAlign w:val="superscript"/>
          <w:lang w:val="sr-Latn-ME"/>
        </w:rPr>
        <w:footnoteReference w:id="8"/>
      </w:r>
      <w:bookmarkEnd w:id="9"/>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Garancija ponude će se aktivirati ako ponuđač: </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1) odustane od ponude u roku važenja ponude i/ili</w:t>
      </w:r>
    </w:p>
    <w:p w:rsidR="00E469D1" w:rsidRDefault="00E469D1" w:rsidP="00E469D1">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 2) odbije da zaključi ugovor o javnoj nabavci ili okvirni sporazum.</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0" w:name="_Toc62730563"/>
      <w:r w:rsidRPr="00E469D1">
        <w:rPr>
          <w:rFonts w:ascii="Arial" w:eastAsia="Times New Roman" w:hAnsi="Arial" w:cs="Times New Roman"/>
          <w:b/>
          <w:sz w:val="24"/>
          <w:szCs w:val="32"/>
          <w:lang w:val="sr-Latn-ME"/>
        </w:rPr>
        <w:t>TAJNOST PODATAKA</w:t>
      </w:r>
      <w:bookmarkEnd w:id="10"/>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 </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Tenderska dokumentacija sadrži tajne podatke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1" w:name="_Toc62730564"/>
      <w:r w:rsidRPr="00E469D1">
        <w:rPr>
          <w:rFonts w:ascii="Arial" w:eastAsia="Times New Roman" w:hAnsi="Arial" w:cs="Times New Roman"/>
          <w:b/>
          <w:sz w:val="24"/>
          <w:szCs w:val="32"/>
          <w:lang w:val="sr-Latn-ME"/>
        </w:rPr>
        <w:t>UPUTSTVO ZA SAČINJAVANJE PONUDE</w:t>
      </w:r>
      <w:bookmarkEnd w:id="11"/>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E469D1" w:rsidRPr="00E469D1" w:rsidRDefault="00E469D1" w:rsidP="00E469D1">
      <w:pPr>
        <w:spacing w:after="0" w:line="240" w:lineRule="auto"/>
        <w:jc w:val="both"/>
        <w:rPr>
          <w:rFonts w:ascii="Arial" w:eastAsia="Times New Roman" w:hAnsi="Arial" w:cs="Arial"/>
          <w:i/>
          <w:iCs/>
          <w:color w:val="000000"/>
          <w:sz w:val="24"/>
          <w:szCs w:val="24"/>
          <w:lang w:val="sr-Latn-ME"/>
        </w:rPr>
      </w:pPr>
      <w:r w:rsidRPr="00E469D1">
        <w:rPr>
          <w:rFonts w:ascii="Arial" w:eastAsia="Times New Roman" w:hAnsi="Arial" w:cs="Arial"/>
          <w:sz w:val="24"/>
          <w:szCs w:val="24"/>
          <w:lang w:val="sr-Latn-ME"/>
        </w:rPr>
        <w:t xml:space="preserve">Ponuđač je dužan da tačno, potpuno, pravilno i nedvosmisleno popuni </w:t>
      </w:r>
      <w:r w:rsidRPr="00E469D1">
        <w:rPr>
          <w:rFonts w:ascii="Arial" w:eastAsia="Calibri" w:hAnsi="Arial" w:cs="Arial"/>
          <w:sz w:val="24"/>
          <w:szCs w:val="24"/>
          <w:lang w:val="sr-Latn-ME"/>
        </w:rPr>
        <w:t>Izjavu privrednog subjekta u skladu sa zahtjevima iz tenderske dokumentacije.</w:t>
      </w:r>
    </w:p>
    <w:p w:rsidR="00E469D1" w:rsidRDefault="00E469D1" w:rsidP="00E469D1">
      <w:pPr>
        <w:spacing w:after="0" w:line="240" w:lineRule="auto"/>
        <w:jc w:val="both"/>
        <w:rPr>
          <w:rFonts w:ascii="Arial" w:eastAsia="Times New Roman" w:hAnsi="Arial" w:cs="Arial"/>
          <w:b/>
          <w:bCs/>
          <w:color w:val="000000"/>
          <w:sz w:val="24"/>
          <w:szCs w:val="24"/>
          <w:lang w:val="sr-Latn-ME"/>
        </w:rPr>
      </w:pPr>
    </w:p>
    <w:p w:rsidR="00F77FF7" w:rsidRPr="00E469D1" w:rsidRDefault="00F77FF7"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2" w:name="_Toc62730565"/>
      <w:r w:rsidRPr="00E469D1">
        <w:rPr>
          <w:rFonts w:ascii="Arial" w:eastAsia="Times New Roman" w:hAnsi="Arial" w:cs="Times New Roman"/>
          <w:b/>
          <w:sz w:val="24"/>
          <w:szCs w:val="32"/>
          <w:lang w:val="sr-Latn-ME"/>
        </w:rPr>
        <w:lastRenderedPageBreak/>
        <w:t>NAČIN ZAKLJUČIVANJA I IZMJENE UGOVORA O JAVNOJ NABAVCI</w:t>
      </w:r>
      <w:bookmarkEnd w:id="12"/>
    </w:p>
    <w:p w:rsidR="00E469D1" w:rsidRPr="00E469D1" w:rsidRDefault="00E469D1" w:rsidP="00E469D1">
      <w:pPr>
        <w:spacing w:after="0" w:line="240" w:lineRule="auto"/>
        <w:jc w:val="both"/>
        <w:rPr>
          <w:rFonts w:ascii="Arial" w:eastAsia="Times New Roman" w:hAnsi="Arial" w:cs="Arial"/>
          <w:i/>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E469D1">
        <w:rPr>
          <w:rFonts w:ascii="Arial" w:eastAsia="Times New Roman" w:hAnsi="Arial" w:cs="Arial"/>
          <w:color w:val="000000"/>
          <w:sz w:val="24"/>
          <w:szCs w:val="24"/>
          <w:vertAlign w:val="superscript"/>
          <w:lang w:val="sr-Latn-ME"/>
        </w:rPr>
        <w:footnoteReference w:id="9"/>
      </w:r>
    </w:p>
    <w:p w:rsidR="00F77FF7" w:rsidRDefault="00F77FF7" w:rsidP="00E469D1">
      <w:pPr>
        <w:spacing w:after="0" w:line="240" w:lineRule="auto"/>
        <w:jc w:val="both"/>
        <w:rPr>
          <w:rFonts w:ascii="Arial" w:eastAsia="Times New Roman" w:hAnsi="Arial" w:cs="Arial"/>
          <w:color w:val="000000"/>
          <w:sz w:val="24"/>
          <w:szCs w:val="24"/>
          <w:lang w:val="sr-Latn-ME"/>
        </w:rPr>
      </w:pPr>
    </w:p>
    <w:p w:rsidR="004A4D00" w:rsidRPr="004A4D00" w:rsidRDefault="004A4D00" w:rsidP="004A4D00">
      <w:pPr>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w:t>
      </w:r>
      <w:r w:rsidRPr="004A4D00">
        <w:rPr>
          <w:rFonts w:ascii="Arial" w:eastAsia="Times New Roman" w:hAnsi="Arial" w:cs="Arial"/>
          <w:color w:val="000000"/>
          <w:sz w:val="24"/>
          <w:szCs w:val="24"/>
          <w:lang w:val="sr-Latn-ME"/>
        </w:rPr>
        <w:tab/>
        <w:t>Rješavanje sporova</w:t>
      </w:r>
    </w:p>
    <w:p w:rsidR="004A4D00" w:rsidRPr="004A4D00" w:rsidRDefault="004A4D00" w:rsidP="004A4D00">
      <w:pPr>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Svaki spor, nesaglasnost ili zahtjev koji proizilazi iz ugovora ili je vezan za ugovor, uključujući njegovo kršenje, prestanak ili važenje, biće  riješen pred nadležnim sudom u Podgorici.</w:t>
      </w:r>
    </w:p>
    <w:p w:rsidR="004A4D00" w:rsidRPr="004A4D00" w:rsidRDefault="004A4D00" w:rsidP="004A4D00">
      <w:pPr>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w:t>
      </w:r>
      <w:r w:rsidRPr="004A4D00">
        <w:rPr>
          <w:rFonts w:ascii="Arial" w:eastAsia="Times New Roman" w:hAnsi="Arial" w:cs="Arial"/>
          <w:color w:val="000000"/>
          <w:sz w:val="24"/>
          <w:szCs w:val="24"/>
          <w:lang w:val="sr-Latn-ME"/>
        </w:rPr>
        <w:tab/>
        <w:t>Raskid ugovora</w:t>
      </w:r>
    </w:p>
    <w:p w:rsidR="004A4D00" w:rsidRPr="004A4D00" w:rsidRDefault="004A4D00" w:rsidP="004A4D00">
      <w:pPr>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Ugovorne strane su saglasne da do raskida ovog Ugovora može doći ako Dobavljač ne bude izvršavao svoje obaveze u rokovima i na način predvidjen Ugovorom.</w:t>
      </w:r>
    </w:p>
    <w:p w:rsidR="004A4D00" w:rsidRPr="004A4D00" w:rsidRDefault="004A4D00" w:rsidP="004A4D00">
      <w:pPr>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U slučaju kada Naručilac ustanovi da kvalitet robe koja je predmet ovog Ugovora ili način na koje se isporučuje, odstupa od traženog, odnosno ponuđenog kvaliteta predviđenih ponudom i zaključenim ugovorom, pisano će upoznati Dobavljača o navedenim nedostacima.</w:t>
      </w:r>
    </w:p>
    <w:p w:rsidR="004A4D00" w:rsidRPr="004A4D00" w:rsidRDefault="004A4D00" w:rsidP="004A4D00">
      <w:pPr>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Ukoliko Dobavljač i pored upoznavanja od strane Naručioca ne bude isporučio predmetnu robu u roku i na način predviđen Ugovorom, Naručilac ima pravo da raskine ugovor.</w:t>
      </w:r>
    </w:p>
    <w:p w:rsidR="004A4D00" w:rsidRPr="004A4D00" w:rsidRDefault="004A4D00" w:rsidP="004A4D00">
      <w:pPr>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w:t>
      </w:r>
      <w:r w:rsidRPr="004A4D00">
        <w:rPr>
          <w:rFonts w:ascii="Arial" w:eastAsia="Times New Roman" w:hAnsi="Arial" w:cs="Arial"/>
          <w:color w:val="000000"/>
          <w:sz w:val="24"/>
          <w:szCs w:val="24"/>
          <w:lang w:val="sr-Latn-ME"/>
        </w:rPr>
        <w:tab/>
        <w:t>Antikorupcijska klauzula</w:t>
      </w:r>
    </w:p>
    <w:p w:rsidR="004A4D00" w:rsidRPr="004A4D00" w:rsidRDefault="004A4D00" w:rsidP="004A4D00">
      <w:pPr>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Ovaj ugovor je ništav ukoliko je zaključen uz kršenje antikorupcijskog pravila u smislu člana 38 stav 3 Zakona o javnim nabavkama (“Sl.list CG” br.074/19 od 30.12.2019.godine, 003/23 od 10.01.2023.godine).</w:t>
      </w:r>
    </w:p>
    <w:p w:rsidR="004F7920" w:rsidRDefault="004F7920" w:rsidP="00A571F2">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___________________________________________</w:t>
      </w:r>
    </w:p>
    <w:p w:rsidR="004B4A32" w:rsidRDefault="004B4A32" w:rsidP="00E469D1">
      <w:pPr>
        <w:spacing w:after="0" w:line="240" w:lineRule="auto"/>
        <w:jc w:val="both"/>
        <w:rPr>
          <w:rFonts w:ascii="Arial" w:eastAsia="Times New Roman" w:hAnsi="Arial" w:cs="Arial"/>
          <w:b/>
          <w:bCs/>
          <w:color w:val="FF0000"/>
          <w:sz w:val="24"/>
          <w:szCs w:val="24"/>
          <w:lang w:val="sr-Latn-ME"/>
        </w:rPr>
      </w:pPr>
    </w:p>
    <w:p w:rsidR="004B4A32" w:rsidRPr="00E469D1" w:rsidRDefault="004B4A32"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3" w:name="_Toc62730566"/>
      <w:r w:rsidRPr="00E469D1">
        <w:rPr>
          <w:rFonts w:ascii="Arial" w:eastAsia="Times New Roman" w:hAnsi="Arial" w:cs="Times New Roman"/>
          <w:b/>
          <w:sz w:val="24"/>
          <w:szCs w:val="32"/>
          <w:lang w:val="sr-Latn-ME"/>
        </w:rPr>
        <w:t>ZAHTJEV ZA POJAŠNJENJE ILI IZMJENU I DOPUNU TENDERSKE DOKUMENTACIJE</w:t>
      </w:r>
      <w:bookmarkEnd w:id="13"/>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autoSpaceDE w:val="0"/>
        <w:autoSpaceDN w:val="0"/>
        <w:adjustRightInd w:val="0"/>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lastRenderedPageBreak/>
        <w:t>Privredni subjekat ima pravo da pisanim zahtjevom traži od naručioca pojašnjenje tenderske dokumentacije najkasnije deset dana prije isteka roka određenog za dostavljanje ponuda.</w:t>
      </w:r>
    </w:p>
    <w:p w:rsidR="00E469D1" w:rsidRPr="00E469D1" w:rsidRDefault="00E469D1" w:rsidP="00E469D1">
      <w:pPr>
        <w:spacing w:after="0" w:line="240" w:lineRule="auto"/>
        <w:jc w:val="both"/>
        <w:rPr>
          <w:rFonts w:ascii="Arial" w:eastAsia="Times New Roman" w:hAnsi="Arial" w:cs="Arial"/>
          <w:sz w:val="24"/>
          <w:szCs w:val="24"/>
          <w:lang w:val="sr-Latn-ME"/>
        </w:rPr>
      </w:pPr>
    </w:p>
    <w:p w:rsidR="004C64A3"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Zahtjev se </w:t>
      </w:r>
      <w:r w:rsidR="00091ED1">
        <w:rPr>
          <w:rFonts w:ascii="Arial" w:eastAsia="Times New Roman" w:hAnsi="Arial" w:cs="Arial"/>
          <w:color w:val="000000"/>
          <w:sz w:val="24"/>
          <w:szCs w:val="24"/>
          <w:lang w:val="sr-Latn-ME"/>
        </w:rPr>
        <w:t>podnosi isključivo putem ESJN-a</w:t>
      </w:r>
    </w:p>
    <w:p w:rsidR="004C64A3" w:rsidRDefault="004C64A3"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A4D00" w:rsidRDefault="004A4D00" w:rsidP="00E469D1">
      <w:pPr>
        <w:spacing w:after="0" w:line="240" w:lineRule="auto"/>
        <w:jc w:val="both"/>
        <w:rPr>
          <w:rFonts w:ascii="Arial" w:eastAsia="Times New Roman" w:hAnsi="Arial" w:cs="Arial"/>
          <w:color w:val="000000"/>
          <w:sz w:val="24"/>
          <w:szCs w:val="24"/>
          <w:lang w:val="sr-Latn-ME"/>
        </w:rPr>
      </w:pPr>
    </w:p>
    <w:p w:rsidR="004A4D00" w:rsidRDefault="004A4D00" w:rsidP="00E469D1">
      <w:pPr>
        <w:spacing w:after="0" w:line="240" w:lineRule="auto"/>
        <w:jc w:val="both"/>
        <w:rPr>
          <w:rFonts w:ascii="Arial" w:eastAsia="Times New Roman" w:hAnsi="Arial" w:cs="Arial"/>
          <w:color w:val="000000"/>
          <w:sz w:val="24"/>
          <w:szCs w:val="24"/>
          <w:lang w:val="sr-Latn-ME"/>
        </w:rPr>
      </w:pPr>
    </w:p>
    <w:p w:rsidR="004A4D00" w:rsidRDefault="004A4D00" w:rsidP="00E469D1">
      <w:pPr>
        <w:spacing w:after="0" w:line="240" w:lineRule="auto"/>
        <w:jc w:val="both"/>
        <w:rPr>
          <w:rFonts w:ascii="Arial" w:eastAsia="Times New Roman" w:hAnsi="Arial" w:cs="Arial"/>
          <w:color w:val="000000"/>
          <w:sz w:val="24"/>
          <w:szCs w:val="24"/>
          <w:lang w:val="sr-Latn-ME"/>
        </w:rPr>
      </w:pPr>
    </w:p>
    <w:p w:rsidR="004A4D00" w:rsidRDefault="004A4D00" w:rsidP="00E469D1">
      <w:pPr>
        <w:spacing w:after="0" w:line="240" w:lineRule="auto"/>
        <w:jc w:val="both"/>
        <w:rPr>
          <w:rFonts w:ascii="Arial" w:eastAsia="Times New Roman" w:hAnsi="Arial" w:cs="Arial"/>
          <w:color w:val="000000"/>
          <w:sz w:val="24"/>
          <w:szCs w:val="24"/>
          <w:lang w:val="sr-Latn-ME"/>
        </w:rPr>
      </w:pPr>
    </w:p>
    <w:p w:rsidR="004A4D00" w:rsidRDefault="004A4D00" w:rsidP="00E469D1">
      <w:pPr>
        <w:spacing w:after="0" w:line="240" w:lineRule="auto"/>
        <w:jc w:val="both"/>
        <w:rPr>
          <w:rFonts w:ascii="Arial" w:eastAsia="Times New Roman" w:hAnsi="Arial" w:cs="Arial"/>
          <w:color w:val="000000"/>
          <w:sz w:val="24"/>
          <w:szCs w:val="24"/>
          <w:lang w:val="sr-Latn-ME"/>
        </w:rPr>
      </w:pPr>
    </w:p>
    <w:p w:rsidR="004A4D00" w:rsidRDefault="004A4D00"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C64A3" w:rsidRPr="00E469D1" w:rsidRDefault="004C64A3"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14" w:name="_Toc416180136"/>
      <w:bookmarkStart w:id="15" w:name="_Toc508349235"/>
      <w:bookmarkStart w:id="16" w:name="_Toc62730567"/>
      <w:r w:rsidRPr="00E469D1">
        <w:rPr>
          <w:rFonts w:ascii="Arial" w:eastAsia="Times New Roman" w:hAnsi="Arial" w:cs="Times New Roman"/>
          <w:b/>
          <w:sz w:val="24"/>
          <w:szCs w:val="32"/>
          <w:lang w:val="sr-Latn-ME"/>
        </w:rPr>
        <w:lastRenderedPageBreak/>
        <w:t xml:space="preserve"> IZJAVA NARUČIOCA O NEPOSTOJANJU SUKOBA INTERESA</w:t>
      </w:r>
      <w:bookmarkEnd w:id="14"/>
      <w:bookmarkEnd w:id="15"/>
      <w:bookmarkEnd w:id="16"/>
    </w:p>
    <w:p w:rsidR="00E469D1" w:rsidRPr="00E469D1" w:rsidRDefault="00E469D1" w:rsidP="00E469D1">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4A4D00" w:rsidRPr="004A4D00" w:rsidRDefault="004A4D00" w:rsidP="004A4D00">
      <w:pPr>
        <w:tabs>
          <w:tab w:val="left" w:pos="1701"/>
          <w:tab w:val="left" w:pos="4820"/>
        </w:tabs>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u w:val="single"/>
          <w:lang w:val="sr-Latn-ME"/>
        </w:rPr>
        <w:t xml:space="preserve">Pošta Crne Gore AD </w:t>
      </w:r>
    </w:p>
    <w:p w:rsidR="004A4D00" w:rsidRPr="004A4D00" w:rsidRDefault="004A4D00" w:rsidP="004A4D00">
      <w:pPr>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Broj: 00073-</w:t>
      </w:r>
      <w:r w:rsidR="00C8701B">
        <w:rPr>
          <w:rFonts w:ascii="Arial" w:eastAsia="Times New Roman" w:hAnsi="Arial" w:cs="Arial"/>
          <w:color w:val="000000"/>
          <w:sz w:val="24"/>
          <w:szCs w:val="24"/>
          <w:lang w:val="sr-Latn-ME"/>
        </w:rPr>
        <w:t>20240429-2/5-17/24</w:t>
      </w:r>
    </w:p>
    <w:p w:rsidR="004A4D00" w:rsidRPr="004A4D00" w:rsidRDefault="004A4D00" w:rsidP="004A4D00">
      <w:pPr>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 xml:space="preserve">Mjesto i datum: Podgorica, </w:t>
      </w:r>
      <w:r w:rsidR="00063334">
        <w:rPr>
          <w:rFonts w:ascii="Arial" w:eastAsia="Times New Roman" w:hAnsi="Arial" w:cs="Arial"/>
          <w:color w:val="000000"/>
          <w:sz w:val="24"/>
          <w:szCs w:val="24"/>
          <w:lang w:val="sr-Latn-ME"/>
        </w:rPr>
        <w:t>27.05</w:t>
      </w:r>
      <w:r w:rsidR="00C8701B">
        <w:rPr>
          <w:rFonts w:ascii="Arial" w:eastAsia="Times New Roman" w:hAnsi="Arial" w:cs="Arial"/>
          <w:color w:val="000000"/>
          <w:sz w:val="24"/>
          <w:szCs w:val="24"/>
          <w:lang w:val="sr-Latn-ME"/>
        </w:rPr>
        <w:t>.2024</w:t>
      </w:r>
      <w:r w:rsidRPr="004A4D00">
        <w:rPr>
          <w:rFonts w:ascii="Arial" w:eastAsia="Times New Roman" w:hAnsi="Arial" w:cs="Arial"/>
          <w:color w:val="000000"/>
          <w:sz w:val="24"/>
          <w:szCs w:val="24"/>
          <w:lang w:val="sr-Latn-ME"/>
        </w:rPr>
        <w:t>. godine</w:t>
      </w:r>
    </w:p>
    <w:p w:rsidR="004A4D00" w:rsidRPr="004A4D00" w:rsidRDefault="004A4D00" w:rsidP="004A4D00">
      <w:pPr>
        <w:spacing w:after="0" w:line="240" w:lineRule="auto"/>
        <w:jc w:val="both"/>
        <w:rPr>
          <w:rFonts w:ascii="Arial" w:eastAsia="Times New Roman" w:hAnsi="Arial" w:cs="Arial"/>
          <w:b/>
          <w:bCs/>
          <w:color w:val="000000"/>
          <w:sz w:val="24"/>
          <w:szCs w:val="24"/>
          <w:lang w:val="sr-Latn-ME"/>
        </w:rPr>
      </w:pPr>
    </w:p>
    <w:p w:rsidR="004A4D00" w:rsidRPr="004A4D00" w:rsidRDefault="004A4D00" w:rsidP="004A4D00">
      <w:pPr>
        <w:spacing w:after="0" w:line="240" w:lineRule="auto"/>
        <w:jc w:val="both"/>
        <w:rPr>
          <w:rFonts w:ascii="Arial" w:eastAsia="Times New Roman" w:hAnsi="Arial" w:cs="Arial"/>
          <w:b/>
          <w:bCs/>
          <w:color w:val="000000"/>
          <w:sz w:val="24"/>
          <w:szCs w:val="24"/>
          <w:lang w:val="sr-Latn-ME"/>
        </w:rPr>
      </w:pPr>
    </w:p>
    <w:p w:rsidR="004A4D00" w:rsidRPr="004A4D00" w:rsidRDefault="004A4D00" w:rsidP="004A4D00">
      <w:pPr>
        <w:tabs>
          <w:tab w:val="left" w:pos="3290"/>
        </w:tabs>
        <w:spacing w:after="0" w:line="240" w:lineRule="auto"/>
        <w:ind w:firstLine="708"/>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 xml:space="preserve">U skladu sa članom 43 stav 1 Zakona o javnim nabavkama („Službeni list CG”, br. 74/19 i 3/23), </w:t>
      </w:r>
    </w:p>
    <w:p w:rsidR="004A4D00" w:rsidRPr="004A4D00" w:rsidRDefault="004A4D00" w:rsidP="004A4D00">
      <w:pPr>
        <w:tabs>
          <w:tab w:val="left" w:pos="3290"/>
        </w:tabs>
        <w:spacing w:after="0" w:line="240" w:lineRule="auto"/>
        <w:jc w:val="both"/>
        <w:rPr>
          <w:rFonts w:ascii="Arial" w:eastAsia="Times New Roman" w:hAnsi="Arial" w:cs="Arial"/>
          <w:color w:val="000000"/>
          <w:sz w:val="24"/>
          <w:szCs w:val="24"/>
          <w:lang w:val="sr-Latn-ME"/>
        </w:rPr>
      </w:pPr>
    </w:p>
    <w:p w:rsidR="004A4D00" w:rsidRPr="004A4D00" w:rsidRDefault="004A4D00" w:rsidP="004A4D00">
      <w:pPr>
        <w:tabs>
          <w:tab w:val="left" w:pos="3290"/>
        </w:tabs>
        <w:spacing w:after="0" w:line="240" w:lineRule="auto"/>
        <w:jc w:val="both"/>
        <w:rPr>
          <w:rFonts w:ascii="Arial" w:eastAsia="Times New Roman" w:hAnsi="Arial" w:cs="Arial"/>
          <w:color w:val="000000"/>
          <w:sz w:val="24"/>
          <w:szCs w:val="24"/>
          <w:lang w:val="sr-Latn-ME"/>
        </w:rPr>
      </w:pPr>
    </w:p>
    <w:p w:rsidR="004A4D00" w:rsidRPr="004A4D00" w:rsidRDefault="004A4D00" w:rsidP="004A4D00">
      <w:pPr>
        <w:tabs>
          <w:tab w:val="left" w:pos="3290"/>
        </w:tabs>
        <w:spacing w:after="0" w:line="240" w:lineRule="auto"/>
        <w:jc w:val="center"/>
        <w:rPr>
          <w:rFonts w:ascii="Arial" w:eastAsia="Times New Roman" w:hAnsi="Arial" w:cs="Arial"/>
          <w:b/>
          <w:bCs/>
          <w:color w:val="000000"/>
          <w:sz w:val="32"/>
          <w:szCs w:val="32"/>
          <w:lang w:val="sr-Latn-ME"/>
        </w:rPr>
      </w:pPr>
      <w:r w:rsidRPr="004A4D00">
        <w:rPr>
          <w:rFonts w:ascii="Arial" w:eastAsia="Times New Roman" w:hAnsi="Arial" w:cs="Arial"/>
          <w:b/>
          <w:bCs/>
          <w:color w:val="000000"/>
          <w:sz w:val="32"/>
          <w:szCs w:val="32"/>
          <w:lang w:val="sr-Latn-ME"/>
        </w:rPr>
        <w:t>Izjavljujem</w:t>
      </w:r>
    </w:p>
    <w:p w:rsidR="004A4D00" w:rsidRPr="004A4D00" w:rsidRDefault="004A4D00" w:rsidP="004A4D00">
      <w:pPr>
        <w:tabs>
          <w:tab w:val="left" w:pos="3290"/>
        </w:tabs>
        <w:spacing w:after="0" w:line="240" w:lineRule="auto"/>
        <w:jc w:val="both"/>
        <w:rPr>
          <w:rFonts w:ascii="Arial" w:eastAsia="Times New Roman" w:hAnsi="Arial" w:cs="Arial"/>
          <w:color w:val="000000"/>
          <w:sz w:val="24"/>
          <w:szCs w:val="24"/>
          <w:lang w:val="sr-Latn-ME"/>
        </w:rPr>
      </w:pPr>
    </w:p>
    <w:p w:rsidR="004A4D00" w:rsidRPr="004A4D00" w:rsidRDefault="004A4D00" w:rsidP="004A4D00">
      <w:pPr>
        <w:tabs>
          <w:tab w:val="left" w:pos="3290"/>
        </w:tabs>
        <w:spacing w:after="0" w:line="240" w:lineRule="auto"/>
        <w:jc w:val="both"/>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 xml:space="preserve">da u postupku javne nabavke redni broj </w:t>
      </w:r>
      <w:r w:rsidR="00063334">
        <w:rPr>
          <w:rFonts w:ascii="Arial" w:eastAsia="Times New Roman" w:hAnsi="Arial" w:cs="Arial"/>
          <w:color w:val="000000"/>
          <w:sz w:val="24"/>
          <w:szCs w:val="24"/>
          <w:lang w:val="sr-Latn-ME"/>
        </w:rPr>
        <w:t>37</w:t>
      </w:r>
      <w:bookmarkStart w:id="17" w:name="_GoBack"/>
      <w:bookmarkEnd w:id="17"/>
      <w:r w:rsidRPr="004A4D00">
        <w:rPr>
          <w:rFonts w:ascii="Arial" w:eastAsia="Times New Roman" w:hAnsi="Arial" w:cs="Arial"/>
          <w:color w:val="000000"/>
          <w:sz w:val="24"/>
          <w:szCs w:val="24"/>
          <w:lang w:val="sr-Latn-ME"/>
        </w:rPr>
        <w:t xml:space="preserve"> iz Plana javne nabavke broj 00073-20240118-1  od  18.01.2024. godine za nabavku robe –</w:t>
      </w:r>
      <w:r w:rsidR="00C8701B">
        <w:rPr>
          <w:rFonts w:ascii="Arial" w:eastAsia="Times New Roman" w:hAnsi="Arial" w:cs="Arial"/>
          <w:color w:val="000000"/>
          <w:sz w:val="24"/>
          <w:szCs w:val="24"/>
          <w:lang w:val="sr-Latn-ME"/>
        </w:rPr>
        <w:t xml:space="preserve"> </w:t>
      </w:r>
      <w:r w:rsidR="00C8701B" w:rsidRPr="00C8701B">
        <w:rPr>
          <w:rFonts w:ascii="Arial" w:eastAsia="Times New Roman" w:hAnsi="Arial" w:cs="Arial"/>
          <w:color w:val="000000"/>
          <w:sz w:val="24"/>
          <w:szCs w:val="24"/>
          <w:lang w:val="sr-Latn-ME"/>
        </w:rPr>
        <w:t>Nabavka mopeda, laki tricikl, četvorocikl</w:t>
      </w:r>
      <w:r w:rsidRPr="004A4D00">
        <w:rPr>
          <w:rFonts w:ascii="Arial" w:eastAsia="Times New Roman" w:hAnsi="Arial" w:cs="Arial"/>
          <w:color w:val="000000"/>
          <w:sz w:val="24"/>
          <w:szCs w:val="24"/>
          <w:lang w:val="sr-Latn-ME"/>
        </w:rPr>
        <w:t xml:space="preserve"> nijesam u sukobu interesa u smislu člana 41 stav 1 tačka 1 Zakona o javnim nabavkama i da ne postoji ekonomski i drugi lični interes koji može uticati na moju nepristrasnost i nezavisnost u ovom postupku javne nabavke.</w:t>
      </w:r>
    </w:p>
    <w:p w:rsidR="004A4D00" w:rsidRPr="004A4D00" w:rsidRDefault="004A4D00" w:rsidP="004A4D00">
      <w:pPr>
        <w:tabs>
          <w:tab w:val="left" w:pos="3290"/>
        </w:tabs>
        <w:spacing w:after="0" w:line="240" w:lineRule="auto"/>
        <w:jc w:val="both"/>
        <w:rPr>
          <w:rFonts w:ascii="Arial" w:eastAsia="Times New Roman" w:hAnsi="Arial" w:cs="Arial"/>
          <w:color w:val="000000"/>
          <w:sz w:val="24"/>
          <w:szCs w:val="24"/>
          <w:lang w:val="sr-Latn-ME"/>
        </w:rPr>
      </w:pPr>
    </w:p>
    <w:p w:rsidR="004A4D00" w:rsidRPr="004A4D00" w:rsidRDefault="004A4D00" w:rsidP="004A4D00">
      <w:pPr>
        <w:tabs>
          <w:tab w:val="left" w:pos="3290"/>
        </w:tabs>
        <w:spacing w:after="0" w:line="240" w:lineRule="auto"/>
        <w:jc w:val="both"/>
        <w:rPr>
          <w:rFonts w:ascii="Arial" w:eastAsia="Times New Roman" w:hAnsi="Arial" w:cs="Arial"/>
          <w:color w:val="000000"/>
          <w:sz w:val="24"/>
          <w:szCs w:val="24"/>
          <w:lang w:val="sr-Latn-ME"/>
        </w:rPr>
      </w:pPr>
    </w:p>
    <w:p w:rsidR="004A4D00" w:rsidRPr="004A4D00" w:rsidRDefault="004A4D00" w:rsidP="004A4D00">
      <w:pPr>
        <w:tabs>
          <w:tab w:val="left" w:pos="3290"/>
        </w:tabs>
        <w:spacing w:after="0" w:line="240" w:lineRule="auto"/>
        <w:ind w:firstLine="1134"/>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 xml:space="preserve">              Ovlašćeno lice naručioca, </w:t>
      </w:r>
      <w:r w:rsidR="00C8701B">
        <w:rPr>
          <w:rFonts w:ascii="Arial" w:eastAsia="Times New Roman" w:hAnsi="Arial" w:cs="Arial"/>
          <w:color w:val="000000"/>
          <w:sz w:val="24"/>
          <w:szCs w:val="24"/>
          <w:lang w:val="sr-Latn-ME"/>
        </w:rPr>
        <w:t xml:space="preserve"> Žarko Vučinić</w:t>
      </w:r>
      <w:r w:rsidRPr="004A4D00">
        <w:rPr>
          <w:rFonts w:ascii="Arial" w:eastAsia="Times New Roman" w:hAnsi="Arial" w:cs="Arial"/>
          <w:color w:val="000000"/>
          <w:sz w:val="24"/>
          <w:szCs w:val="24"/>
          <w:lang w:val="sr-Latn-ME"/>
        </w:rPr>
        <w:t xml:space="preserve">   ____________</w:t>
      </w:r>
      <w:r w:rsidR="00C8701B">
        <w:rPr>
          <w:rFonts w:ascii="Arial" w:eastAsia="Times New Roman" w:hAnsi="Arial" w:cs="Arial"/>
          <w:color w:val="000000"/>
          <w:sz w:val="24"/>
          <w:szCs w:val="24"/>
          <w:lang w:val="sr-Latn-ME"/>
        </w:rPr>
        <w:t>_</w:t>
      </w:r>
      <w:r w:rsidRPr="004A4D00">
        <w:rPr>
          <w:rFonts w:ascii="Arial" w:eastAsia="Times New Roman" w:hAnsi="Arial" w:cs="Arial"/>
          <w:color w:val="000000"/>
          <w:sz w:val="24"/>
          <w:szCs w:val="24"/>
          <w:lang w:val="sr-Latn-ME"/>
        </w:rPr>
        <w:t>______</w:t>
      </w:r>
    </w:p>
    <w:p w:rsidR="004A4D00" w:rsidRPr="004A4D00" w:rsidRDefault="004A4D00" w:rsidP="004A4D00">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4A4D00">
        <w:rPr>
          <w:rFonts w:ascii="Arial" w:eastAsia="Times New Roman" w:hAnsi="Arial" w:cs="Arial"/>
          <w:i/>
          <w:iCs/>
          <w:color w:val="000000"/>
          <w:sz w:val="24"/>
          <w:szCs w:val="24"/>
          <w:lang w:val="sr-Latn-ME"/>
        </w:rPr>
        <w:t>s.r.</w:t>
      </w:r>
    </w:p>
    <w:p w:rsidR="004A4D00" w:rsidRPr="004A4D00" w:rsidRDefault="004A4D00" w:rsidP="004A4D00">
      <w:pPr>
        <w:tabs>
          <w:tab w:val="left" w:pos="3290"/>
        </w:tabs>
        <w:spacing w:after="0" w:line="240" w:lineRule="auto"/>
        <w:ind w:firstLine="1134"/>
        <w:rPr>
          <w:rFonts w:ascii="Arial" w:eastAsia="Times New Roman" w:hAnsi="Arial" w:cs="Arial"/>
          <w:i/>
          <w:iCs/>
          <w:color w:val="000000"/>
          <w:sz w:val="24"/>
          <w:szCs w:val="24"/>
          <w:lang w:val="sr-Latn-ME"/>
        </w:rPr>
      </w:pPr>
      <w:r w:rsidRPr="004A4D00">
        <w:rPr>
          <w:rFonts w:ascii="Arial" w:eastAsia="Times New Roman" w:hAnsi="Arial" w:cs="Arial"/>
          <w:color w:val="000000"/>
          <w:sz w:val="24"/>
          <w:szCs w:val="24"/>
          <w:lang w:val="sr-Latn-ME"/>
        </w:rPr>
        <w:t xml:space="preserve">              Službenik za javne nabavke, Anja Rešetar  ____________</w:t>
      </w:r>
      <w:r w:rsidR="00C8701B">
        <w:rPr>
          <w:rFonts w:ascii="Arial" w:eastAsia="Times New Roman" w:hAnsi="Arial" w:cs="Arial"/>
          <w:color w:val="000000"/>
          <w:sz w:val="24"/>
          <w:szCs w:val="24"/>
          <w:lang w:val="sr-Latn-ME"/>
        </w:rPr>
        <w:t>_</w:t>
      </w:r>
      <w:r w:rsidRPr="004A4D00">
        <w:rPr>
          <w:rFonts w:ascii="Arial" w:eastAsia="Times New Roman" w:hAnsi="Arial" w:cs="Arial"/>
          <w:color w:val="000000"/>
          <w:sz w:val="24"/>
          <w:szCs w:val="24"/>
          <w:lang w:val="sr-Latn-ME"/>
        </w:rPr>
        <w:t>______</w:t>
      </w:r>
      <w:r w:rsidRPr="004A4D00">
        <w:rPr>
          <w:rFonts w:ascii="Arial" w:eastAsia="Times New Roman" w:hAnsi="Arial" w:cs="Arial"/>
          <w:i/>
          <w:iCs/>
          <w:color w:val="000000"/>
          <w:sz w:val="24"/>
          <w:szCs w:val="24"/>
          <w:lang w:val="sr-Latn-ME"/>
        </w:rPr>
        <w:t xml:space="preserve"> </w:t>
      </w:r>
    </w:p>
    <w:p w:rsidR="004A4D00" w:rsidRPr="004A4D00" w:rsidRDefault="004A4D00" w:rsidP="004A4D00">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4A4D00">
        <w:rPr>
          <w:rFonts w:ascii="Arial" w:eastAsia="Times New Roman" w:hAnsi="Arial" w:cs="Arial"/>
          <w:i/>
          <w:iCs/>
          <w:color w:val="000000"/>
          <w:sz w:val="24"/>
          <w:szCs w:val="24"/>
          <w:lang w:val="sr-Latn-ME"/>
        </w:rPr>
        <w:t xml:space="preserve"> s.r.</w:t>
      </w:r>
    </w:p>
    <w:p w:rsidR="004A4D00" w:rsidRPr="004A4D00" w:rsidRDefault="004A4D00" w:rsidP="004A4D00">
      <w:pPr>
        <w:tabs>
          <w:tab w:val="left" w:pos="3290"/>
        </w:tabs>
        <w:spacing w:after="0" w:line="240" w:lineRule="auto"/>
        <w:rPr>
          <w:rFonts w:ascii="Arial" w:eastAsia="Times New Roman" w:hAnsi="Arial" w:cs="Arial"/>
          <w:color w:val="000000"/>
          <w:sz w:val="24"/>
          <w:szCs w:val="24"/>
          <w:lang w:val="sr-Latn-ME"/>
        </w:rPr>
      </w:pPr>
      <w:r w:rsidRPr="004A4D00">
        <w:rPr>
          <w:rFonts w:ascii="Arial" w:eastAsia="Times New Roman" w:hAnsi="Arial" w:cs="Arial"/>
          <w:color w:val="000000"/>
          <w:sz w:val="24"/>
          <w:szCs w:val="24"/>
          <w:lang w:val="sr-Latn-ME"/>
        </w:rPr>
        <w:t xml:space="preserve">Lice koje je učestvovalo u planiranju javne nabavke, </w:t>
      </w:r>
      <w:r w:rsidR="00C8701B">
        <w:rPr>
          <w:rFonts w:ascii="Arial" w:eastAsia="Times New Roman" w:hAnsi="Arial" w:cs="Arial"/>
          <w:color w:val="000000"/>
          <w:sz w:val="24"/>
          <w:szCs w:val="24"/>
          <w:lang w:val="sr-Latn-ME"/>
        </w:rPr>
        <w:t>Žarko Vučinić</w:t>
      </w:r>
      <w:r w:rsidRPr="004A4D00">
        <w:rPr>
          <w:rFonts w:ascii="Arial" w:eastAsia="Times New Roman" w:hAnsi="Arial" w:cs="Arial"/>
          <w:color w:val="000000"/>
          <w:sz w:val="24"/>
          <w:szCs w:val="24"/>
          <w:lang w:val="sr-Latn-ME"/>
        </w:rPr>
        <w:t xml:space="preserve">   _____________</w:t>
      </w:r>
      <w:r w:rsidR="00C8701B">
        <w:rPr>
          <w:rFonts w:ascii="Arial" w:eastAsia="Times New Roman" w:hAnsi="Arial" w:cs="Arial"/>
          <w:color w:val="000000"/>
          <w:sz w:val="24"/>
          <w:szCs w:val="24"/>
          <w:lang w:val="sr-Latn-ME"/>
        </w:rPr>
        <w:t>_</w:t>
      </w:r>
      <w:r w:rsidRPr="004A4D00">
        <w:rPr>
          <w:rFonts w:ascii="Arial" w:eastAsia="Times New Roman" w:hAnsi="Arial" w:cs="Arial"/>
          <w:color w:val="000000"/>
          <w:sz w:val="24"/>
          <w:szCs w:val="24"/>
          <w:lang w:val="sr-Latn-ME"/>
        </w:rPr>
        <w:t>_</w:t>
      </w:r>
    </w:p>
    <w:p w:rsidR="004A4D00" w:rsidRPr="004A4D00" w:rsidRDefault="004A4D00" w:rsidP="004A4D00">
      <w:pPr>
        <w:spacing w:after="0" w:line="240" w:lineRule="auto"/>
        <w:ind w:left="6372"/>
        <w:jc w:val="center"/>
        <w:rPr>
          <w:rFonts w:ascii="Arial" w:eastAsia="Times New Roman" w:hAnsi="Arial" w:cs="Arial"/>
          <w:i/>
          <w:iCs/>
          <w:color w:val="000000"/>
          <w:sz w:val="24"/>
          <w:szCs w:val="24"/>
          <w:lang w:val="sr-Latn-ME"/>
        </w:rPr>
      </w:pPr>
      <w:r w:rsidRPr="004A4D00">
        <w:rPr>
          <w:rFonts w:ascii="Arial" w:eastAsia="Times New Roman" w:hAnsi="Arial" w:cs="Arial"/>
          <w:i/>
          <w:iCs/>
          <w:color w:val="000000"/>
          <w:sz w:val="24"/>
          <w:szCs w:val="24"/>
          <w:lang w:val="sr-Latn-ME"/>
        </w:rPr>
        <w:t xml:space="preserve">                     s.r.</w:t>
      </w:r>
    </w:p>
    <w:p w:rsidR="004A4D00" w:rsidRPr="004A4D00" w:rsidRDefault="004A4D00" w:rsidP="004A4D00">
      <w:pPr>
        <w:tabs>
          <w:tab w:val="left" w:pos="3290"/>
        </w:tabs>
        <w:spacing w:after="0" w:line="240" w:lineRule="auto"/>
        <w:rPr>
          <w:rFonts w:ascii="Arial" w:eastAsia="Times New Roman" w:hAnsi="Arial" w:cs="Arial"/>
          <w:color w:val="000000"/>
          <w:sz w:val="24"/>
          <w:szCs w:val="24"/>
          <w:lang w:val="sr-Latn-ME"/>
        </w:rPr>
      </w:pPr>
      <w:r w:rsidRPr="004A4D00">
        <w:rPr>
          <w:rFonts w:ascii="Arial" w:eastAsia="Times New Roman" w:hAnsi="Arial" w:cs="Arial"/>
          <w:iCs/>
          <w:color w:val="000000"/>
          <w:sz w:val="24"/>
          <w:szCs w:val="24"/>
          <w:lang w:val="sr-Latn-ME"/>
        </w:rPr>
        <w:t xml:space="preserve">Član komisije </w:t>
      </w:r>
      <w:r w:rsidRPr="004A4D00">
        <w:rPr>
          <w:rFonts w:ascii="Arial" w:eastAsia="Times New Roman" w:hAnsi="Arial" w:cs="Arial"/>
          <w:sz w:val="24"/>
          <w:szCs w:val="24"/>
          <w:lang w:val="sr-Latn-ME"/>
        </w:rPr>
        <w:t>za sprovođenje postupka javne nabavk</w:t>
      </w:r>
      <w:r w:rsidRPr="004A4D00">
        <w:rPr>
          <w:rFonts w:ascii="Arial" w:eastAsia="Times New Roman" w:hAnsi="Arial" w:cs="Arial"/>
          <w:iCs/>
          <w:color w:val="000000"/>
          <w:sz w:val="24"/>
          <w:szCs w:val="24"/>
          <w:lang w:val="sr-Latn-ME"/>
        </w:rPr>
        <w:t xml:space="preserve">e, Biljana Jakić  </w:t>
      </w:r>
      <w:r w:rsidRPr="004A4D00">
        <w:rPr>
          <w:rFonts w:ascii="Arial" w:eastAsia="Times New Roman" w:hAnsi="Arial" w:cs="Arial"/>
          <w:color w:val="000000"/>
          <w:sz w:val="24"/>
          <w:szCs w:val="24"/>
          <w:lang w:val="sr-Latn-ME"/>
        </w:rPr>
        <w:t>__________</w:t>
      </w:r>
      <w:r w:rsidR="00C8701B">
        <w:rPr>
          <w:rFonts w:ascii="Arial" w:eastAsia="Times New Roman" w:hAnsi="Arial" w:cs="Arial"/>
          <w:color w:val="000000"/>
          <w:sz w:val="24"/>
          <w:szCs w:val="24"/>
          <w:lang w:val="sr-Latn-ME"/>
        </w:rPr>
        <w:t>___</w:t>
      </w:r>
      <w:r w:rsidRPr="004A4D00">
        <w:rPr>
          <w:rFonts w:ascii="Arial" w:eastAsia="Times New Roman" w:hAnsi="Arial" w:cs="Arial"/>
          <w:color w:val="000000"/>
          <w:sz w:val="24"/>
          <w:szCs w:val="24"/>
          <w:lang w:val="sr-Latn-ME"/>
        </w:rPr>
        <w:t>_</w:t>
      </w:r>
    </w:p>
    <w:p w:rsidR="004A4D00" w:rsidRPr="004A4D00" w:rsidRDefault="004A4D00" w:rsidP="004A4D00">
      <w:pPr>
        <w:spacing w:after="0" w:line="240" w:lineRule="auto"/>
        <w:ind w:left="6372"/>
        <w:jc w:val="center"/>
        <w:rPr>
          <w:rFonts w:ascii="Arial" w:eastAsia="Times New Roman" w:hAnsi="Arial" w:cs="Arial"/>
          <w:i/>
          <w:iCs/>
          <w:color w:val="000000"/>
          <w:sz w:val="24"/>
          <w:szCs w:val="24"/>
          <w:lang w:val="sr-Latn-ME"/>
        </w:rPr>
      </w:pPr>
      <w:r w:rsidRPr="004A4D00">
        <w:rPr>
          <w:rFonts w:ascii="Arial" w:eastAsia="Times New Roman" w:hAnsi="Arial" w:cs="Arial"/>
          <w:i/>
          <w:iCs/>
          <w:color w:val="000000"/>
          <w:sz w:val="24"/>
          <w:szCs w:val="24"/>
          <w:lang w:val="sr-Latn-ME"/>
        </w:rPr>
        <w:t xml:space="preserve">                     s.r.</w:t>
      </w:r>
    </w:p>
    <w:p w:rsidR="004A4D00" w:rsidRPr="00C8701B" w:rsidRDefault="004A4D00" w:rsidP="004A4D00">
      <w:pPr>
        <w:tabs>
          <w:tab w:val="left" w:pos="3290"/>
        </w:tabs>
        <w:spacing w:after="0" w:line="240" w:lineRule="auto"/>
        <w:rPr>
          <w:rFonts w:ascii="Arial" w:eastAsia="Times New Roman" w:hAnsi="Arial" w:cs="Arial"/>
          <w:color w:val="000000"/>
          <w:sz w:val="24"/>
          <w:szCs w:val="24"/>
        </w:rPr>
      </w:pPr>
      <w:r w:rsidRPr="004A4D00">
        <w:rPr>
          <w:rFonts w:ascii="Arial" w:eastAsia="Times New Roman" w:hAnsi="Arial" w:cs="Arial"/>
          <w:iCs/>
          <w:color w:val="000000"/>
          <w:sz w:val="24"/>
          <w:szCs w:val="24"/>
          <w:lang w:val="sr-Latn-ME"/>
        </w:rPr>
        <w:t xml:space="preserve">Član komisije </w:t>
      </w:r>
      <w:r w:rsidRPr="004A4D00">
        <w:rPr>
          <w:rFonts w:ascii="Arial" w:eastAsia="Times New Roman" w:hAnsi="Arial" w:cs="Arial"/>
          <w:sz w:val="24"/>
          <w:szCs w:val="24"/>
          <w:lang w:val="sr-Latn-ME"/>
        </w:rPr>
        <w:t>za sprovođenje postupka javne nabavk</w:t>
      </w:r>
      <w:r w:rsidRPr="004A4D00">
        <w:rPr>
          <w:rFonts w:ascii="Arial" w:eastAsia="Times New Roman" w:hAnsi="Arial" w:cs="Arial"/>
          <w:iCs/>
          <w:color w:val="000000"/>
          <w:sz w:val="24"/>
          <w:szCs w:val="24"/>
          <w:lang w:val="sr-Latn-ME"/>
        </w:rPr>
        <w:t xml:space="preserve">e, </w:t>
      </w:r>
      <w:r w:rsidR="00C8701B">
        <w:rPr>
          <w:rFonts w:ascii="Arial" w:eastAsia="Times New Roman" w:hAnsi="Arial" w:cs="Arial"/>
          <w:iCs/>
          <w:color w:val="000000"/>
          <w:sz w:val="24"/>
          <w:szCs w:val="24"/>
          <w:lang w:val="sr-Latn-ME"/>
        </w:rPr>
        <w:t>Veljko Vujović</w:t>
      </w:r>
      <w:r w:rsidRPr="004A4D00">
        <w:rPr>
          <w:rFonts w:ascii="Arial" w:eastAsia="Times New Roman" w:hAnsi="Arial" w:cs="Arial"/>
          <w:iCs/>
          <w:color w:val="000000"/>
          <w:sz w:val="24"/>
          <w:szCs w:val="24"/>
          <w:lang w:val="sr-Latn-ME"/>
        </w:rPr>
        <w:t xml:space="preserve"> </w:t>
      </w:r>
      <w:r w:rsidR="00C8701B">
        <w:rPr>
          <w:rFonts w:ascii="Arial" w:eastAsia="Times New Roman" w:hAnsi="Arial" w:cs="Arial"/>
          <w:color w:val="000000"/>
          <w:sz w:val="24"/>
          <w:szCs w:val="24"/>
          <w:lang w:val="sr-Latn-ME"/>
        </w:rPr>
        <w:t>______________</w:t>
      </w:r>
    </w:p>
    <w:p w:rsidR="004A4D00" w:rsidRPr="004A4D00" w:rsidRDefault="004A4D00" w:rsidP="004A4D00">
      <w:pPr>
        <w:spacing w:after="0" w:line="240" w:lineRule="auto"/>
        <w:ind w:left="6372"/>
        <w:jc w:val="center"/>
        <w:rPr>
          <w:rFonts w:ascii="Arial" w:eastAsia="Times New Roman" w:hAnsi="Arial" w:cs="Arial"/>
          <w:i/>
          <w:iCs/>
          <w:color w:val="000000"/>
          <w:sz w:val="24"/>
          <w:szCs w:val="24"/>
          <w:lang w:val="sr-Latn-ME"/>
        </w:rPr>
      </w:pPr>
      <w:r w:rsidRPr="004A4D00">
        <w:rPr>
          <w:rFonts w:ascii="Arial" w:eastAsia="Times New Roman" w:hAnsi="Arial" w:cs="Arial"/>
          <w:i/>
          <w:iCs/>
          <w:color w:val="000000"/>
          <w:sz w:val="24"/>
          <w:szCs w:val="24"/>
          <w:lang w:val="sr-Latn-ME"/>
        </w:rPr>
        <w:t xml:space="preserve">                     s.r.</w:t>
      </w:r>
    </w:p>
    <w:p w:rsidR="004A4D00" w:rsidRPr="004A4D00" w:rsidRDefault="004A4D00" w:rsidP="004A4D00">
      <w:pPr>
        <w:tabs>
          <w:tab w:val="left" w:pos="3290"/>
        </w:tabs>
        <w:spacing w:after="0" w:line="240" w:lineRule="auto"/>
        <w:rPr>
          <w:rFonts w:ascii="Arial" w:eastAsia="Times New Roman" w:hAnsi="Arial" w:cs="Arial"/>
          <w:color w:val="000000"/>
          <w:sz w:val="24"/>
          <w:szCs w:val="24"/>
          <w:lang w:val="sr-Latn-ME"/>
        </w:rPr>
      </w:pPr>
      <w:r w:rsidRPr="004A4D00">
        <w:rPr>
          <w:rFonts w:ascii="Arial" w:eastAsia="Times New Roman" w:hAnsi="Arial" w:cs="Arial"/>
          <w:iCs/>
          <w:color w:val="000000"/>
          <w:sz w:val="24"/>
          <w:szCs w:val="24"/>
          <w:lang w:val="sr-Latn-ME"/>
        </w:rPr>
        <w:t xml:space="preserve">Član komisije </w:t>
      </w:r>
      <w:r w:rsidRPr="004A4D00">
        <w:rPr>
          <w:rFonts w:ascii="Arial" w:eastAsia="Times New Roman" w:hAnsi="Arial" w:cs="Arial"/>
          <w:sz w:val="24"/>
          <w:szCs w:val="24"/>
          <w:lang w:val="sr-Latn-ME"/>
        </w:rPr>
        <w:t>za sprovođenje postupka javne nabavk</w:t>
      </w:r>
      <w:r w:rsidRPr="004A4D00">
        <w:rPr>
          <w:rFonts w:ascii="Arial" w:eastAsia="Times New Roman" w:hAnsi="Arial" w:cs="Arial"/>
          <w:iCs/>
          <w:color w:val="000000"/>
          <w:sz w:val="24"/>
          <w:szCs w:val="24"/>
          <w:lang w:val="sr-Latn-ME"/>
        </w:rPr>
        <w:t xml:space="preserve">e, </w:t>
      </w:r>
      <w:r w:rsidR="00C8701B">
        <w:rPr>
          <w:rFonts w:ascii="Arial" w:eastAsia="Times New Roman" w:hAnsi="Arial" w:cs="Arial"/>
          <w:iCs/>
          <w:color w:val="000000"/>
          <w:sz w:val="24"/>
          <w:szCs w:val="24"/>
          <w:lang w:val="sr-Latn-ME"/>
        </w:rPr>
        <w:t>Gordana Baltić</w:t>
      </w:r>
      <w:r w:rsidRPr="004A4D00">
        <w:rPr>
          <w:rFonts w:ascii="Arial" w:eastAsia="Times New Roman" w:hAnsi="Arial" w:cs="Arial"/>
          <w:iCs/>
          <w:color w:val="000000"/>
          <w:sz w:val="24"/>
          <w:szCs w:val="24"/>
          <w:lang w:val="sr-Latn-ME"/>
        </w:rPr>
        <w:t xml:space="preserve"> </w:t>
      </w:r>
      <w:r w:rsidRPr="004A4D00">
        <w:rPr>
          <w:rFonts w:ascii="Arial" w:eastAsia="Times New Roman" w:hAnsi="Arial" w:cs="Arial"/>
          <w:color w:val="000000"/>
          <w:sz w:val="24"/>
          <w:szCs w:val="24"/>
          <w:lang w:val="sr-Latn-ME"/>
        </w:rPr>
        <w:t>__________</w:t>
      </w:r>
      <w:r w:rsidR="00C8701B">
        <w:rPr>
          <w:rFonts w:ascii="Arial" w:eastAsia="Times New Roman" w:hAnsi="Arial" w:cs="Arial"/>
          <w:color w:val="000000"/>
          <w:sz w:val="24"/>
          <w:szCs w:val="24"/>
          <w:lang w:val="sr-Latn-ME"/>
        </w:rPr>
        <w:t>_</w:t>
      </w:r>
      <w:r w:rsidRPr="004A4D00">
        <w:rPr>
          <w:rFonts w:ascii="Arial" w:eastAsia="Times New Roman" w:hAnsi="Arial" w:cs="Arial"/>
          <w:color w:val="000000"/>
          <w:sz w:val="24"/>
          <w:szCs w:val="24"/>
          <w:lang w:val="sr-Latn-ME"/>
        </w:rPr>
        <w:t>__</w:t>
      </w:r>
    </w:p>
    <w:p w:rsidR="004A4D00" w:rsidRPr="004A4D00" w:rsidRDefault="004A4D00" w:rsidP="004A4D00">
      <w:pPr>
        <w:spacing w:after="0" w:line="240" w:lineRule="auto"/>
        <w:ind w:left="6372"/>
        <w:jc w:val="center"/>
        <w:rPr>
          <w:rFonts w:ascii="Arial" w:eastAsia="Times New Roman" w:hAnsi="Arial" w:cs="Arial"/>
          <w:i/>
          <w:iCs/>
          <w:color w:val="000000"/>
          <w:sz w:val="24"/>
          <w:szCs w:val="24"/>
          <w:lang w:val="sr-Latn-ME"/>
        </w:rPr>
      </w:pPr>
      <w:r w:rsidRPr="004A4D00">
        <w:rPr>
          <w:rFonts w:ascii="Arial" w:eastAsia="Times New Roman" w:hAnsi="Arial" w:cs="Arial"/>
          <w:i/>
          <w:iCs/>
          <w:color w:val="000000"/>
          <w:sz w:val="24"/>
          <w:szCs w:val="24"/>
          <w:lang w:val="sr-Latn-ME"/>
        </w:rPr>
        <w:t xml:space="preserve">                     s.r.</w:t>
      </w:r>
    </w:p>
    <w:p w:rsidR="004A4D00" w:rsidRPr="004A4D00" w:rsidRDefault="004A4D00" w:rsidP="004A4D00">
      <w:pPr>
        <w:spacing w:after="0" w:line="240" w:lineRule="auto"/>
        <w:rPr>
          <w:rFonts w:ascii="Arial" w:eastAsia="Times New Roman" w:hAnsi="Arial" w:cs="Arial"/>
          <w:iCs/>
          <w:color w:val="000000"/>
          <w:sz w:val="24"/>
          <w:szCs w:val="24"/>
          <w:lang w:val="sr-Latn-ME"/>
        </w:rPr>
      </w:pPr>
      <w:r w:rsidRPr="004A4D00">
        <w:rPr>
          <w:rFonts w:ascii="Arial" w:eastAsia="Times New Roman" w:hAnsi="Arial" w:cs="Arial"/>
          <w:iCs/>
          <w:color w:val="000000"/>
          <w:sz w:val="24"/>
          <w:szCs w:val="24"/>
          <w:lang w:val="sr-Latn-ME"/>
        </w:rPr>
        <w:t>Član komisije za sprovođenje postupka javne nabavke, Stanka Pejović _____________</w:t>
      </w:r>
    </w:p>
    <w:p w:rsidR="004A4D00" w:rsidRPr="004A4D00" w:rsidRDefault="004A4D00" w:rsidP="004A4D00">
      <w:pPr>
        <w:spacing w:after="0" w:line="240" w:lineRule="auto"/>
        <w:ind w:left="6372"/>
        <w:jc w:val="center"/>
        <w:rPr>
          <w:rFonts w:ascii="Arial" w:eastAsia="Times New Roman" w:hAnsi="Arial" w:cs="Arial"/>
          <w:i/>
          <w:iCs/>
          <w:color w:val="000000"/>
          <w:sz w:val="24"/>
          <w:szCs w:val="24"/>
          <w:lang w:val="sr-Latn-ME"/>
        </w:rPr>
      </w:pPr>
      <w:r w:rsidRPr="004A4D00">
        <w:rPr>
          <w:rFonts w:ascii="Arial" w:eastAsia="Times New Roman" w:hAnsi="Arial" w:cs="Arial"/>
          <w:i/>
          <w:iCs/>
          <w:color w:val="000000"/>
          <w:sz w:val="24"/>
          <w:szCs w:val="24"/>
          <w:lang w:val="sr-Latn-ME"/>
        </w:rPr>
        <w:t xml:space="preserve">                    s.r.</w:t>
      </w:r>
    </w:p>
    <w:p w:rsidR="004A4D00" w:rsidRPr="004A4D00" w:rsidRDefault="004A4D00" w:rsidP="004A4D00">
      <w:pPr>
        <w:spacing w:after="0" w:line="240" w:lineRule="auto"/>
        <w:rPr>
          <w:rFonts w:ascii="Arial" w:eastAsia="Times New Roman" w:hAnsi="Arial" w:cs="Arial"/>
          <w:iCs/>
          <w:color w:val="000000"/>
          <w:sz w:val="24"/>
          <w:szCs w:val="24"/>
          <w:lang w:val="sr-Latn-ME"/>
        </w:rPr>
      </w:pPr>
      <w:r w:rsidRPr="004A4D00">
        <w:rPr>
          <w:rFonts w:ascii="Arial" w:eastAsia="Times New Roman" w:hAnsi="Arial" w:cs="Arial"/>
          <w:iCs/>
          <w:color w:val="000000"/>
          <w:sz w:val="24"/>
          <w:szCs w:val="24"/>
          <w:lang w:val="sr-Latn-ME"/>
        </w:rPr>
        <w:t>Član komisije za sprovođenje postupka javne nabavke, Anja Rešetar ______________</w:t>
      </w:r>
    </w:p>
    <w:p w:rsidR="004A4D00" w:rsidRPr="004A4D00" w:rsidRDefault="004A4D00" w:rsidP="004A4D00">
      <w:pPr>
        <w:spacing w:after="0" w:line="240" w:lineRule="auto"/>
        <w:jc w:val="center"/>
        <w:rPr>
          <w:rFonts w:ascii="Arial" w:eastAsia="Times New Roman" w:hAnsi="Arial" w:cs="Arial"/>
          <w:bCs/>
          <w:i/>
          <w:color w:val="000000"/>
          <w:sz w:val="24"/>
          <w:szCs w:val="24"/>
          <w:lang w:val="sr-Latn-ME"/>
        </w:rPr>
      </w:pPr>
      <w:r w:rsidRPr="004A4D00">
        <w:rPr>
          <w:rFonts w:ascii="Arial" w:eastAsia="Times New Roman" w:hAnsi="Arial" w:cs="Arial"/>
          <w:bCs/>
          <w:i/>
          <w:color w:val="000000"/>
          <w:sz w:val="24"/>
          <w:szCs w:val="24"/>
          <w:lang w:val="sr-Latn-ME"/>
        </w:rPr>
        <w:t xml:space="preserve">                                                                                                                   s.r.</w:t>
      </w:r>
    </w:p>
    <w:p w:rsidR="00E469D1" w:rsidRPr="00E469D1" w:rsidRDefault="00E469D1" w:rsidP="00E469D1">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iCs/>
          <w:sz w:val="28"/>
          <w:szCs w:val="32"/>
          <w:lang w:val="sr-Latn-ME"/>
        </w:rPr>
      </w:pPr>
      <w:bookmarkStart w:id="18" w:name="_Toc62730568"/>
      <w:r w:rsidRPr="00E469D1">
        <w:rPr>
          <w:rFonts w:ascii="Arial" w:eastAsia="Times New Roman" w:hAnsi="Arial" w:cs="Times New Roman"/>
          <w:b/>
          <w:sz w:val="28"/>
          <w:szCs w:val="32"/>
          <w:lang w:val="sr-Latn-ME"/>
        </w:rPr>
        <w:lastRenderedPageBreak/>
        <w:t>UPUTSTVO O PRAVNOM SREDSTVU</w:t>
      </w:r>
      <w:bookmarkEnd w:id="18"/>
    </w:p>
    <w:p w:rsidR="00E469D1" w:rsidRPr="00E469D1" w:rsidRDefault="00E469D1" w:rsidP="00E469D1">
      <w:pPr>
        <w:tabs>
          <w:tab w:val="left" w:pos="5760"/>
        </w:tabs>
        <w:spacing w:after="0" w:line="240" w:lineRule="auto"/>
        <w:jc w:val="center"/>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rPr>
      </w:pPr>
      <w:r w:rsidRPr="00E469D1">
        <w:rPr>
          <w:rFonts w:ascii="Arial" w:eastAsia="Times New Roman" w:hAnsi="Arial" w:cs="Arial"/>
          <w:color w:val="000000"/>
          <w:sz w:val="24"/>
          <w:szCs w:val="24"/>
          <w:lang w:val="sr-Latn-ME"/>
        </w:rPr>
        <w:t>Privredni subjekat može da izjavi žalbu protiv ove tenderske dokumentacije Komisiji za zaštitu prava</w:t>
      </w:r>
      <w:r w:rsidRPr="00E469D1">
        <w:rPr>
          <w:rFonts w:ascii="Arial" w:eastAsia="Times New Roman" w:hAnsi="Arial" w:cs="Arial"/>
          <w:color w:val="000000"/>
          <w:sz w:val="24"/>
          <w:szCs w:val="24"/>
        </w:rPr>
        <w:t>:</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1) u </w:t>
      </w:r>
      <w:proofErr w:type="spellStart"/>
      <w:r w:rsidRPr="00E469D1">
        <w:rPr>
          <w:rFonts w:ascii="Arial" w:eastAsia="Times New Roman" w:hAnsi="Arial" w:cs="Arial"/>
          <w:color w:val="000000"/>
          <w:sz w:val="24"/>
          <w:szCs w:val="24"/>
        </w:rPr>
        <w:t>roku</w:t>
      </w:r>
      <w:proofErr w:type="spellEnd"/>
      <w:r w:rsidRPr="00E469D1">
        <w:rPr>
          <w:rFonts w:ascii="Arial" w:eastAsia="Times New Roman" w:hAnsi="Arial" w:cs="Arial"/>
          <w:color w:val="000000"/>
          <w:sz w:val="24"/>
          <w:szCs w:val="24"/>
        </w:rPr>
        <w:t xml:space="preserve"> od 20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najmanje</w:t>
      </w:r>
      <w:proofErr w:type="spellEnd"/>
      <w:r w:rsidRPr="00E469D1">
        <w:rPr>
          <w:rFonts w:ascii="Arial" w:eastAsia="Times New Roman" w:hAnsi="Arial" w:cs="Arial"/>
          <w:color w:val="000000"/>
          <w:sz w:val="24"/>
          <w:szCs w:val="24"/>
        </w:rPr>
        <w:t xml:space="preserve"> 30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2) u </w:t>
      </w:r>
      <w:proofErr w:type="spellStart"/>
      <w:r w:rsidRPr="00E469D1">
        <w:rPr>
          <w:rFonts w:ascii="Arial" w:eastAsia="Times New Roman" w:hAnsi="Arial" w:cs="Arial"/>
          <w:color w:val="000000"/>
          <w:sz w:val="24"/>
          <w:szCs w:val="24"/>
        </w:rPr>
        <w:t>roku</w:t>
      </w:r>
      <w:proofErr w:type="spellEnd"/>
      <w:r w:rsidRPr="00E469D1">
        <w:rPr>
          <w:rFonts w:ascii="Arial" w:eastAsia="Times New Roman" w:hAnsi="Arial" w:cs="Arial"/>
          <w:color w:val="000000"/>
          <w:sz w:val="24"/>
          <w:szCs w:val="24"/>
        </w:rPr>
        <w:t xml:space="preserve"> od </w:t>
      </w:r>
      <w:proofErr w:type="spellStart"/>
      <w:r w:rsidRPr="00E469D1">
        <w:rPr>
          <w:rFonts w:ascii="Arial" w:eastAsia="Times New Roman" w:hAnsi="Arial" w:cs="Arial"/>
          <w:color w:val="000000"/>
          <w:sz w:val="24"/>
          <w:szCs w:val="24"/>
        </w:rPr>
        <w:t>deset</w:t>
      </w:r>
      <w:proofErr w:type="spellEnd"/>
      <w:r w:rsidRPr="00E469D1">
        <w:rPr>
          <w:rFonts w:ascii="Arial" w:eastAsia="Times New Roman" w:hAnsi="Arial" w:cs="Arial"/>
          <w:color w:val="000000"/>
          <w:sz w:val="24"/>
          <w:szCs w:val="24"/>
        </w:rPr>
        <w:t xml:space="preserve">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najmanje</w:t>
      </w:r>
      <w:proofErr w:type="spellEnd"/>
      <w:r w:rsidRPr="00E469D1">
        <w:rPr>
          <w:rFonts w:ascii="Arial" w:eastAsia="Times New Roman" w:hAnsi="Arial" w:cs="Arial"/>
          <w:color w:val="000000"/>
          <w:sz w:val="24"/>
          <w:szCs w:val="24"/>
        </w:rPr>
        <w:t xml:space="preserve"> 15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w:t>
      </w:r>
    </w:p>
    <w:p w:rsidR="00F03A65" w:rsidRPr="00F03A65" w:rsidRDefault="00E469D1" w:rsidP="00F03A65">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3) do </w:t>
      </w:r>
      <w:proofErr w:type="spellStart"/>
      <w:r w:rsidRPr="00E469D1">
        <w:rPr>
          <w:rFonts w:ascii="Arial" w:eastAsia="Times New Roman" w:hAnsi="Arial" w:cs="Arial"/>
          <w:color w:val="000000"/>
          <w:sz w:val="24"/>
          <w:szCs w:val="24"/>
        </w:rPr>
        <w:t>isteka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polovine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roka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kraći</w:t>
      </w:r>
      <w:proofErr w:type="spellEnd"/>
      <w:r w:rsidRPr="00E469D1">
        <w:rPr>
          <w:rFonts w:ascii="Arial" w:eastAsia="Times New Roman" w:hAnsi="Arial" w:cs="Arial"/>
          <w:color w:val="000000"/>
          <w:sz w:val="24"/>
          <w:szCs w:val="24"/>
        </w:rPr>
        <w:t xml:space="preserve"> od 15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a u </w:t>
      </w:r>
      <w:proofErr w:type="spellStart"/>
      <w:r w:rsidRPr="00E469D1">
        <w:rPr>
          <w:rFonts w:ascii="Arial" w:eastAsia="Times New Roman" w:hAnsi="Arial" w:cs="Arial"/>
          <w:color w:val="000000"/>
          <w:sz w:val="24"/>
          <w:szCs w:val="24"/>
        </w:rPr>
        <w:t>slučaju</w:t>
      </w:r>
      <w:proofErr w:type="spellEnd"/>
      <w:r w:rsidRPr="00E469D1">
        <w:rPr>
          <w:rFonts w:ascii="Arial" w:eastAsia="Times New Roman" w:hAnsi="Arial" w:cs="Arial"/>
          <w:color w:val="000000"/>
          <w:sz w:val="24"/>
          <w:szCs w:val="24"/>
        </w:rPr>
        <w:t xml:space="preserve"> da je </w:t>
      </w:r>
      <w:proofErr w:type="spellStart"/>
      <w:r w:rsidRPr="00E469D1">
        <w:rPr>
          <w:rFonts w:ascii="Arial" w:eastAsia="Times New Roman" w:hAnsi="Arial" w:cs="Arial"/>
          <w:color w:val="000000"/>
          <w:sz w:val="24"/>
          <w:szCs w:val="24"/>
        </w:rPr>
        <w:t>posljednji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dan</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roka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kraći</w:t>
      </w:r>
      <w:proofErr w:type="spellEnd"/>
      <w:r w:rsidRPr="00E469D1">
        <w:rPr>
          <w:rFonts w:ascii="Arial" w:eastAsia="Times New Roman" w:hAnsi="Arial" w:cs="Arial"/>
          <w:color w:val="000000"/>
          <w:sz w:val="24"/>
          <w:szCs w:val="24"/>
        </w:rPr>
        <w:t xml:space="preserve"> od 24 </w:t>
      </w:r>
      <w:proofErr w:type="spellStart"/>
      <w:r w:rsidRPr="00E469D1">
        <w:rPr>
          <w:rFonts w:ascii="Arial" w:eastAsia="Times New Roman" w:hAnsi="Arial" w:cs="Arial"/>
          <w:color w:val="000000"/>
          <w:sz w:val="24"/>
          <w:szCs w:val="24"/>
        </w:rPr>
        <w:t>časa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smatra</w:t>
      </w:r>
      <w:proofErr w:type="spellEnd"/>
      <w:r w:rsidRPr="00E469D1">
        <w:rPr>
          <w:rFonts w:ascii="Arial" w:eastAsia="Times New Roman" w:hAnsi="Arial" w:cs="Arial"/>
          <w:color w:val="000000"/>
          <w:sz w:val="24"/>
          <w:szCs w:val="24"/>
        </w:rPr>
        <w:t xml:space="preserve"> se da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ističe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istekom</w:t>
      </w:r>
      <w:proofErr w:type="spellEnd"/>
      <w:r w:rsidRPr="00E469D1">
        <w:rPr>
          <w:rFonts w:ascii="Arial" w:eastAsia="Times New Roman" w:hAnsi="Arial" w:cs="Arial"/>
          <w:color w:val="000000"/>
          <w:sz w:val="24"/>
          <w:szCs w:val="24"/>
        </w:rPr>
        <w:t xml:space="preserve"> tog dana.</w:t>
      </w:r>
    </w:p>
    <w:p w:rsidR="00F03A65" w:rsidRPr="00E469D1" w:rsidRDefault="00F03A65" w:rsidP="00E469D1">
      <w:pPr>
        <w:tabs>
          <w:tab w:val="left" w:pos="576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E469D1">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E469D1">
          <w:rPr>
            <w:rFonts w:ascii="Arial" w:eastAsia="Times New Roman" w:hAnsi="Arial" w:cs="Arial"/>
            <w:color w:val="0000FF"/>
            <w:sz w:val="24"/>
            <w:szCs w:val="24"/>
            <w:u w:val="single"/>
            <w:lang w:val="sr-Latn-ME"/>
          </w:rPr>
          <w:t>http://www.kontrola-nabavki.me/</w:t>
        </w:r>
      </w:hyperlink>
      <w:r w:rsidRPr="00E469D1">
        <w:rPr>
          <w:rFonts w:ascii="Arial" w:eastAsia="Times New Roman" w:hAnsi="Arial" w:cs="Arial"/>
          <w:color w:val="000000"/>
          <w:sz w:val="24"/>
          <w:szCs w:val="24"/>
          <w:lang w:val="sr-Latn-ME"/>
        </w:rPr>
        <w:t>.“.</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D96513" w:rsidRDefault="00D96513"/>
    <w:sectPr w:rsidR="00D965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948" w:rsidRDefault="009A5948" w:rsidP="00E469D1">
      <w:pPr>
        <w:spacing w:after="0" w:line="240" w:lineRule="auto"/>
      </w:pPr>
      <w:r>
        <w:separator/>
      </w:r>
    </w:p>
  </w:endnote>
  <w:endnote w:type="continuationSeparator" w:id="0">
    <w:p w:rsidR="009A5948" w:rsidRDefault="009A5948" w:rsidP="00E4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948" w:rsidRDefault="009A5948" w:rsidP="00E469D1">
      <w:pPr>
        <w:spacing w:after="0" w:line="240" w:lineRule="auto"/>
      </w:pPr>
      <w:r>
        <w:separator/>
      </w:r>
    </w:p>
  </w:footnote>
  <w:footnote w:type="continuationSeparator" w:id="0">
    <w:p w:rsidR="009A5948" w:rsidRDefault="009A5948" w:rsidP="00E469D1">
      <w:pPr>
        <w:spacing w:after="0" w:line="240" w:lineRule="auto"/>
      </w:pPr>
      <w:r>
        <w:continuationSeparator/>
      </w:r>
    </w:p>
  </w:footnote>
  <w:footnote w:id="1">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469D1" w:rsidRPr="00367536" w:rsidRDefault="00E469D1" w:rsidP="00E469D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E469D1" w:rsidRPr="0083641C" w:rsidRDefault="00E469D1" w:rsidP="00E469D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E469D1" w:rsidRPr="007F2BA0" w:rsidRDefault="00E469D1" w:rsidP="00E469D1">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rsidR="00E469D1" w:rsidRPr="002E211C" w:rsidRDefault="00E469D1" w:rsidP="00E469D1">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FE496F"/>
    <w:multiLevelType w:val="hybridMultilevel"/>
    <w:tmpl w:val="F0E0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331DF2"/>
    <w:multiLevelType w:val="hybridMultilevel"/>
    <w:tmpl w:val="0D746564"/>
    <w:lvl w:ilvl="0" w:tplc="101AF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675B8E"/>
    <w:multiLevelType w:val="hybridMultilevel"/>
    <w:tmpl w:val="53984472"/>
    <w:lvl w:ilvl="0" w:tplc="7A64C612">
      <w:start w:val="1"/>
      <w:numFmt w:val="bullet"/>
      <w:lvlText w:val=""/>
      <w:lvlJc w:val="left"/>
      <w:pPr>
        <w:ind w:left="1440" w:hanging="360"/>
      </w:pPr>
      <w:rPr>
        <w:rFonts w:ascii="Wingdings" w:hAnsi="Wingdings" w:hint="default"/>
      </w:rPr>
    </w:lvl>
    <w:lvl w:ilvl="1" w:tplc="7A64C612">
      <w:start w:val="1"/>
      <w:numFmt w:val="bullet"/>
      <w:lvlText w:val=""/>
      <w:lvlJc w:val="left"/>
      <w:pPr>
        <w:ind w:left="1440" w:hanging="360"/>
      </w:pPr>
      <w:rPr>
        <w:rFonts w:ascii="Wingdings" w:hAnsi="Wingdings"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26C92F31"/>
    <w:multiLevelType w:val="multilevel"/>
    <w:tmpl w:val="9392E95C"/>
    <w:lvl w:ilvl="0">
      <w:start w:val="1"/>
      <w:numFmt w:val="decimal"/>
      <w:lvlText w:val="%1."/>
      <w:lvlJc w:val="left"/>
      <w:pPr>
        <w:ind w:left="360" w:hanging="360"/>
      </w:pPr>
    </w:lvl>
    <w:lvl w:ilvl="1">
      <w:start w:val="1"/>
      <w:numFmt w:val="decimal"/>
      <w:isLgl/>
      <w:lvlText w:val="%1.%2."/>
      <w:lvlJc w:val="left"/>
      <w:pPr>
        <w:ind w:left="480" w:hanging="480"/>
      </w:pPr>
    </w:lvl>
    <w:lvl w:ilvl="2">
      <w:start w:val="1"/>
      <w:numFmt w:val="decimal"/>
      <w:isLgl/>
      <w:lvlText w:val="%1.%2.%3."/>
      <w:lvlJc w:val="left"/>
      <w:pPr>
        <w:ind w:left="785"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357930EC"/>
    <w:multiLevelType w:val="hybridMultilevel"/>
    <w:tmpl w:val="8340A712"/>
    <w:lvl w:ilvl="0" w:tplc="8B081C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04855"/>
    <w:multiLevelType w:val="hybridMultilevel"/>
    <w:tmpl w:val="5D3C34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2B24EA9"/>
    <w:multiLevelType w:val="hybridMultilevel"/>
    <w:tmpl w:val="ED5EF656"/>
    <w:lvl w:ilvl="0" w:tplc="E000DD10">
      <w:start w:val="1"/>
      <w:numFmt w:val="decimal"/>
      <w:lvlText w:val="%1."/>
      <w:lvlJc w:val="left"/>
      <w:pPr>
        <w:tabs>
          <w:tab w:val="num" w:pos="720"/>
        </w:tabs>
        <w:ind w:left="720" w:hanging="360"/>
      </w:pPr>
      <w:rPr>
        <w:rFonts w:ascii="Calibri" w:eastAsia="Calibri" w:hAnsi="Calibri" w:cs="Calibr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67B55DF6"/>
    <w:multiLevelType w:val="hybridMultilevel"/>
    <w:tmpl w:val="254A0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5" w15:restartNumberingAfterBreak="0">
    <w:nsid w:val="6AAF04CC"/>
    <w:multiLevelType w:val="hybridMultilevel"/>
    <w:tmpl w:val="C71880B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7" w15:restartNumberingAfterBreak="0">
    <w:nsid w:val="77F415CE"/>
    <w:multiLevelType w:val="hybridMultilevel"/>
    <w:tmpl w:val="82A8E27C"/>
    <w:lvl w:ilvl="0" w:tplc="7428A09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2"/>
  </w:num>
  <w:num w:numId="5">
    <w:abstractNumId w:val="16"/>
  </w:num>
  <w:num w:numId="6">
    <w:abstractNumId w:val="14"/>
  </w:num>
  <w:num w:numId="7">
    <w:abstractNumId w:val="10"/>
  </w:num>
  <w:num w:numId="8">
    <w:abstractNumId w:val="11"/>
  </w:num>
  <w:num w:numId="9">
    <w:abstractNumId w:val="8"/>
  </w:num>
  <w:num w:numId="10">
    <w:abstractNumId w:val="17"/>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7"/>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D1"/>
    <w:rsid w:val="0000749B"/>
    <w:rsid w:val="00061D8A"/>
    <w:rsid w:val="00063334"/>
    <w:rsid w:val="00074A4D"/>
    <w:rsid w:val="0008109F"/>
    <w:rsid w:val="00091ED1"/>
    <w:rsid w:val="000B7CFD"/>
    <w:rsid w:val="000E6206"/>
    <w:rsid w:val="000E6CE4"/>
    <w:rsid w:val="00132A39"/>
    <w:rsid w:val="00141EA2"/>
    <w:rsid w:val="00156E05"/>
    <w:rsid w:val="00193653"/>
    <w:rsid w:val="001A0F81"/>
    <w:rsid w:val="00202CC5"/>
    <w:rsid w:val="00223473"/>
    <w:rsid w:val="00244A0C"/>
    <w:rsid w:val="00250808"/>
    <w:rsid w:val="00254A77"/>
    <w:rsid w:val="00266076"/>
    <w:rsid w:val="0026785E"/>
    <w:rsid w:val="002A783D"/>
    <w:rsid w:val="002E1954"/>
    <w:rsid w:val="002F290C"/>
    <w:rsid w:val="00306D33"/>
    <w:rsid w:val="00307C96"/>
    <w:rsid w:val="0036396D"/>
    <w:rsid w:val="00380B31"/>
    <w:rsid w:val="003B17C8"/>
    <w:rsid w:val="003D2EF3"/>
    <w:rsid w:val="003E3033"/>
    <w:rsid w:val="00410A9C"/>
    <w:rsid w:val="00443C6C"/>
    <w:rsid w:val="004A00A8"/>
    <w:rsid w:val="004A4D00"/>
    <w:rsid w:val="004A5F03"/>
    <w:rsid w:val="004B4A32"/>
    <w:rsid w:val="004C64A3"/>
    <w:rsid w:val="004D65F6"/>
    <w:rsid w:val="004F7920"/>
    <w:rsid w:val="00507BB3"/>
    <w:rsid w:val="0054253F"/>
    <w:rsid w:val="00543068"/>
    <w:rsid w:val="00545FF4"/>
    <w:rsid w:val="00550E07"/>
    <w:rsid w:val="005545C5"/>
    <w:rsid w:val="00591636"/>
    <w:rsid w:val="005D1D3F"/>
    <w:rsid w:val="005D30EC"/>
    <w:rsid w:val="00611D18"/>
    <w:rsid w:val="00623B78"/>
    <w:rsid w:val="00692A1A"/>
    <w:rsid w:val="0069424C"/>
    <w:rsid w:val="006A3F4C"/>
    <w:rsid w:val="006A751C"/>
    <w:rsid w:val="006C3439"/>
    <w:rsid w:val="006D1DFC"/>
    <w:rsid w:val="006E7881"/>
    <w:rsid w:val="006F6A60"/>
    <w:rsid w:val="007463A0"/>
    <w:rsid w:val="008A4B2C"/>
    <w:rsid w:val="008A5117"/>
    <w:rsid w:val="008F3D8D"/>
    <w:rsid w:val="00912C61"/>
    <w:rsid w:val="00976C77"/>
    <w:rsid w:val="00987780"/>
    <w:rsid w:val="00995B37"/>
    <w:rsid w:val="009A5948"/>
    <w:rsid w:val="009D2B66"/>
    <w:rsid w:val="009F4FE5"/>
    <w:rsid w:val="009F75C7"/>
    <w:rsid w:val="00A263B1"/>
    <w:rsid w:val="00A51313"/>
    <w:rsid w:val="00A571F2"/>
    <w:rsid w:val="00A77713"/>
    <w:rsid w:val="00AB609B"/>
    <w:rsid w:val="00AF1A30"/>
    <w:rsid w:val="00AF2E57"/>
    <w:rsid w:val="00B56F6C"/>
    <w:rsid w:val="00B57E22"/>
    <w:rsid w:val="00B60BAA"/>
    <w:rsid w:val="00B7314D"/>
    <w:rsid w:val="00BB15E9"/>
    <w:rsid w:val="00C06AC5"/>
    <w:rsid w:val="00C404FE"/>
    <w:rsid w:val="00C44881"/>
    <w:rsid w:val="00C77634"/>
    <w:rsid w:val="00C77BA4"/>
    <w:rsid w:val="00C8701B"/>
    <w:rsid w:val="00CB507F"/>
    <w:rsid w:val="00CC6148"/>
    <w:rsid w:val="00CD0EAB"/>
    <w:rsid w:val="00CF12EF"/>
    <w:rsid w:val="00D12D4B"/>
    <w:rsid w:val="00D536ED"/>
    <w:rsid w:val="00D93E9D"/>
    <w:rsid w:val="00D96513"/>
    <w:rsid w:val="00D96AA9"/>
    <w:rsid w:val="00E00CD7"/>
    <w:rsid w:val="00E03369"/>
    <w:rsid w:val="00E33070"/>
    <w:rsid w:val="00E451EB"/>
    <w:rsid w:val="00E469D1"/>
    <w:rsid w:val="00E746B7"/>
    <w:rsid w:val="00E95E28"/>
    <w:rsid w:val="00EA2E1A"/>
    <w:rsid w:val="00ED0F3E"/>
    <w:rsid w:val="00EF41F7"/>
    <w:rsid w:val="00EF5AD5"/>
    <w:rsid w:val="00F03A65"/>
    <w:rsid w:val="00F30C55"/>
    <w:rsid w:val="00F472E9"/>
    <w:rsid w:val="00F77FF7"/>
    <w:rsid w:val="00F87E1B"/>
    <w:rsid w:val="00FB1681"/>
    <w:rsid w:val="00FB779F"/>
    <w:rsid w:val="00FD52B2"/>
    <w:rsid w:val="00FD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964C"/>
  <w15:docId w15:val="{84FAAE37-EB97-454E-BB1E-52E4FFEC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69D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469D1"/>
    <w:rPr>
      <w:rFonts w:ascii="Calibri" w:eastAsia="Calibri" w:hAnsi="Calibri" w:cs="Times New Roman"/>
      <w:sz w:val="20"/>
      <w:szCs w:val="20"/>
    </w:rPr>
  </w:style>
  <w:style w:type="character" w:styleId="FootnoteReference">
    <w:name w:val="footnote reference"/>
    <w:uiPriority w:val="99"/>
    <w:unhideWhenUsed/>
    <w:rsid w:val="00E469D1"/>
    <w:rPr>
      <w:vertAlign w:val="superscript"/>
    </w:rPr>
  </w:style>
  <w:style w:type="paragraph" w:styleId="ListParagraph">
    <w:name w:val="List Paragraph"/>
    <w:basedOn w:val="Normal"/>
    <w:uiPriority w:val="34"/>
    <w:qFormat/>
    <w:rsid w:val="00EF41F7"/>
    <w:pPr>
      <w:ind w:left="720"/>
      <w:contextualSpacing/>
    </w:pPr>
  </w:style>
  <w:style w:type="paragraph" w:styleId="BalloonText">
    <w:name w:val="Balloon Text"/>
    <w:basedOn w:val="Normal"/>
    <w:link w:val="BalloonTextChar"/>
    <w:uiPriority w:val="99"/>
    <w:semiHidden/>
    <w:unhideWhenUsed/>
    <w:rsid w:val="00E03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Resetar</dc:creator>
  <cp:lastModifiedBy>Anja Resetar</cp:lastModifiedBy>
  <cp:revision>3</cp:revision>
  <cp:lastPrinted>2024-03-29T11:37:00Z</cp:lastPrinted>
  <dcterms:created xsi:type="dcterms:W3CDTF">2024-05-15T12:38:00Z</dcterms:created>
  <dcterms:modified xsi:type="dcterms:W3CDTF">2024-05-27T07:37:00Z</dcterms:modified>
</cp:coreProperties>
</file>