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E46A2" w14:textId="77777777" w:rsidR="00096C0C" w:rsidRPr="006A0329" w:rsidRDefault="00096C0C" w:rsidP="00096C0C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lang w:val="es-MX"/>
        </w:rPr>
      </w:pPr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OBRAZAC 1  </w:t>
      </w:r>
    </w:p>
    <w:p w14:paraId="73E89D86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3DF0145E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lang w:val="es-MX"/>
        </w:rPr>
      </w:pPr>
      <w:r w:rsidRPr="006A0329">
        <w:rPr>
          <w:rFonts w:ascii="Arial" w:eastAsia="Calibri" w:hAnsi="Arial" w:cs="Arial"/>
          <w:b/>
          <w:color w:val="000000"/>
          <w:lang w:val="es-MX"/>
        </w:rPr>
        <w:t>DOO “</w:t>
      </w:r>
      <w:proofErr w:type="spellStart"/>
      <w:r w:rsidRPr="006A0329">
        <w:rPr>
          <w:rFonts w:ascii="Arial" w:eastAsia="Calibri" w:hAnsi="Arial" w:cs="Arial"/>
          <w:b/>
          <w:color w:val="000000"/>
          <w:lang w:val="es-MX"/>
        </w:rPr>
        <w:t>Grijanje</w:t>
      </w:r>
      <w:proofErr w:type="spellEnd"/>
      <w:r w:rsidRPr="006A0329">
        <w:rPr>
          <w:rFonts w:ascii="Arial" w:eastAsia="Calibri" w:hAnsi="Arial" w:cs="Arial"/>
          <w:b/>
          <w:color w:val="000000"/>
          <w:lang w:val="es-MX"/>
        </w:rPr>
        <w:t>” Pljevlja</w:t>
      </w:r>
    </w:p>
    <w:p w14:paraId="3E4A2933" w14:textId="59FB1789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b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lang w:val="es-MX"/>
        </w:rPr>
        <w:t>iz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lang w:val="es-MX"/>
        </w:rPr>
        <w:t>evidencije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lang w:val="es-MX"/>
        </w:rPr>
        <w:t>postupaka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lang w:val="es-MX"/>
        </w:rPr>
        <w:t>javnih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lang w:val="es-MX"/>
        </w:rPr>
        <w:t>nabavki</w:t>
      </w:r>
      <w:proofErr w:type="spellEnd"/>
      <w:r w:rsidRPr="006A0329">
        <w:rPr>
          <w:rFonts w:ascii="Arial" w:eastAsia="Times New Roman" w:hAnsi="Arial" w:cs="Arial"/>
          <w:b/>
          <w:lang w:val="es-MX"/>
        </w:rPr>
        <w:t>:</w:t>
      </w:r>
      <w:r w:rsidRPr="006A0329">
        <w:rPr>
          <w:rFonts w:ascii="Arial" w:eastAsia="Times New Roman" w:hAnsi="Arial" w:cs="Arial"/>
          <w:lang w:val="es-MX"/>
        </w:rPr>
        <w:t xml:space="preserve"> </w:t>
      </w:r>
      <w:r w:rsidR="00977E3D" w:rsidRPr="006A0329">
        <w:rPr>
          <w:rFonts w:ascii="Arial" w:eastAsia="Times New Roman" w:hAnsi="Arial" w:cs="Arial"/>
          <w:lang w:val="es-MX"/>
        </w:rPr>
        <w:t xml:space="preserve">GR </w:t>
      </w:r>
      <w:r w:rsidRPr="006A0329">
        <w:rPr>
          <w:rFonts w:ascii="Arial" w:eastAsia="Times New Roman" w:hAnsi="Arial" w:cs="Arial"/>
          <w:lang w:val="es-MX"/>
        </w:rPr>
        <w:t>0</w:t>
      </w:r>
      <w:r w:rsidR="00CE3B89">
        <w:rPr>
          <w:rFonts w:ascii="Arial" w:eastAsia="Times New Roman" w:hAnsi="Arial" w:cs="Arial"/>
          <w:lang w:val="es-MX"/>
        </w:rPr>
        <w:t>2</w:t>
      </w:r>
      <w:r w:rsidRPr="006A0329">
        <w:rPr>
          <w:rFonts w:ascii="Arial" w:eastAsia="Times New Roman" w:hAnsi="Arial" w:cs="Arial"/>
          <w:lang w:val="es-MX"/>
        </w:rPr>
        <w:t>/2</w:t>
      </w:r>
      <w:r w:rsidR="00CE3B89">
        <w:rPr>
          <w:rFonts w:ascii="Arial" w:eastAsia="Times New Roman" w:hAnsi="Arial" w:cs="Arial"/>
          <w:lang w:val="es-MX"/>
        </w:rPr>
        <w:t>4</w:t>
      </w:r>
    </w:p>
    <w:p w14:paraId="3E1B5535" w14:textId="17E4202C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Redni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iz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 Plana </w:t>
      </w: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javnih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 </w:t>
      </w:r>
      <w:proofErr w:type="spellStart"/>
      <w:proofErr w:type="gramStart"/>
      <w:r w:rsidRPr="006A0329">
        <w:rPr>
          <w:rFonts w:ascii="Arial" w:eastAsia="Times New Roman" w:hAnsi="Arial" w:cs="Arial"/>
          <w:b/>
          <w:color w:val="000000"/>
          <w:lang w:val="es-MX"/>
        </w:rPr>
        <w:t>nabavki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:</w:t>
      </w:r>
      <w:proofErr w:type="gram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r w:rsidR="00CE3B89">
        <w:rPr>
          <w:rFonts w:ascii="Arial" w:eastAsia="Times New Roman" w:hAnsi="Arial" w:cs="Arial"/>
          <w:color w:val="000000"/>
          <w:lang w:val="es-MX"/>
        </w:rPr>
        <w:t>5 i 7</w:t>
      </w:r>
    </w:p>
    <w:p w14:paraId="39A09743" w14:textId="7CE9762E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Mjesto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 xml:space="preserve"> i </w:t>
      </w:r>
      <w:proofErr w:type="spellStart"/>
      <w:r w:rsidRPr="006A0329">
        <w:rPr>
          <w:rFonts w:ascii="Arial" w:eastAsia="Times New Roman" w:hAnsi="Arial" w:cs="Arial"/>
          <w:b/>
          <w:color w:val="000000"/>
          <w:lang w:val="es-MX"/>
        </w:rPr>
        <w:t>datum</w:t>
      </w:r>
      <w:proofErr w:type="spellEnd"/>
      <w:r w:rsidRPr="006A0329">
        <w:rPr>
          <w:rFonts w:ascii="Arial" w:eastAsia="Times New Roman" w:hAnsi="Arial" w:cs="Arial"/>
          <w:b/>
          <w:color w:val="000000"/>
          <w:lang w:val="es-MX"/>
        </w:rPr>
        <w:t>:</w:t>
      </w:r>
      <w:r w:rsidRPr="006A0329">
        <w:rPr>
          <w:rFonts w:ascii="Arial" w:eastAsia="Times New Roman" w:hAnsi="Arial" w:cs="Arial"/>
          <w:color w:val="000000"/>
          <w:lang w:val="es-MX"/>
        </w:rPr>
        <w:t xml:space="preserve"> Pljevlja</w:t>
      </w:r>
      <w:r w:rsidR="005A7E66">
        <w:rPr>
          <w:rFonts w:ascii="Arial" w:eastAsia="Times New Roman" w:hAnsi="Arial" w:cs="Arial"/>
          <w:color w:val="000000"/>
          <w:lang w:val="es-MX"/>
        </w:rPr>
        <w:t>, 08</w:t>
      </w:r>
      <w:r w:rsidR="00CE3B89">
        <w:rPr>
          <w:rFonts w:ascii="Arial" w:eastAsia="Times New Roman" w:hAnsi="Arial" w:cs="Arial"/>
          <w:color w:val="000000"/>
          <w:lang w:val="es-MX"/>
        </w:rPr>
        <w:t>.</w:t>
      </w:r>
      <w:proofErr w:type="gramStart"/>
      <w:r w:rsidR="00CE3B89">
        <w:rPr>
          <w:rFonts w:ascii="Arial" w:eastAsia="Times New Roman" w:hAnsi="Arial" w:cs="Arial"/>
          <w:color w:val="000000"/>
          <w:lang w:val="es-MX"/>
        </w:rPr>
        <w:t>07.2024</w:t>
      </w:r>
      <w:r w:rsidRPr="006A0329">
        <w:rPr>
          <w:rFonts w:ascii="Arial" w:eastAsia="Times New Roman" w:hAnsi="Arial" w:cs="Arial"/>
          <w:color w:val="000000"/>
          <w:lang w:val="es-MX"/>
        </w:rPr>
        <w:t>.</w:t>
      </w:r>
      <w:r w:rsidRPr="006A0329">
        <w:rPr>
          <w:rFonts w:ascii="Arial" w:eastAsia="Times New Roman" w:hAnsi="Arial" w:cs="Arial"/>
          <w:b/>
          <w:color w:val="000000"/>
          <w:lang w:val="es-MX"/>
        </w:rPr>
        <w:t>godine</w:t>
      </w:r>
      <w:proofErr w:type="gramEnd"/>
    </w:p>
    <w:p w14:paraId="60D7CA57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517A661D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5FAC3FB3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6E1495B5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  <w:r w:rsidRPr="006A0329">
        <w:rPr>
          <w:rFonts w:ascii="Arial" w:eastAsia="Times New Roman" w:hAnsi="Arial" w:cs="Arial"/>
          <w:lang w:val="sr-Latn-ME"/>
        </w:rPr>
        <w:t xml:space="preserve">Na osnovu člana 53 stav 3 Zakona o javnim nabavkama („Službeni list CG“, br. 74/19, 3/23 i 11/23) </w:t>
      </w:r>
      <w:r w:rsidRPr="006A0329">
        <w:rPr>
          <w:rFonts w:ascii="Arial" w:eastAsia="Times New Roman" w:hAnsi="Arial" w:cs="Arial"/>
          <w:color w:val="000000"/>
          <w:u w:val="single"/>
          <w:lang w:val="es-MX"/>
        </w:rPr>
        <w:t xml:space="preserve">- </w:t>
      </w:r>
      <w:r w:rsidRPr="006A0329">
        <w:rPr>
          <w:rFonts w:ascii="Arial" w:eastAsia="Calibri" w:hAnsi="Arial" w:cs="Arial"/>
          <w:color w:val="000000"/>
          <w:lang w:val="es-MX"/>
        </w:rPr>
        <w:t>DOO “</w:t>
      </w:r>
      <w:proofErr w:type="spellStart"/>
      <w:r w:rsidRPr="006A0329">
        <w:rPr>
          <w:rFonts w:ascii="Arial" w:eastAsia="Calibri" w:hAnsi="Arial" w:cs="Arial"/>
          <w:color w:val="000000"/>
          <w:lang w:val="es-MX"/>
        </w:rPr>
        <w:t>Grijanje</w:t>
      </w:r>
      <w:proofErr w:type="spellEnd"/>
      <w:r w:rsidRPr="006A0329">
        <w:rPr>
          <w:rFonts w:ascii="Arial" w:eastAsia="Calibri" w:hAnsi="Arial" w:cs="Arial"/>
          <w:color w:val="000000"/>
          <w:lang w:val="es-MX"/>
        </w:rPr>
        <w:t>” Pljevlja</w:t>
      </w:r>
      <w:r w:rsidRPr="006A0329">
        <w:rPr>
          <w:rFonts w:ascii="Arial" w:eastAsia="Calibri" w:hAnsi="Arial" w:cs="Arial"/>
          <w:b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objavljuje</w:t>
      </w:r>
      <w:proofErr w:type="spellEnd"/>
      <w:r w:rsidRPr="006A0329">
        <w:rPr>
          <w:rFonts w:ascii="Arial" w:eastAsia="Times New Roman" w:hAnsi="Arial" w:cs="Arial"/>
          <w:b/>
          <w:bCs/>
          <w:color w:val="000000"/>
          <w:lang w:val="es-MX"/>
        </w:rPr>
        <w:t xml:space="preserve">        </w:t>
      </w:r>
    </w:p>
    <w:p w14:paraId="26C03F3C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3846ABA7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0A33EAC1" w14:textId="77777777" w:rsidR="00096C0C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00C3A879" w14:textId="77777777" w:rsidR="00CE3B89" w:rsidRDefault="00CE3B89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6AC71D54" w14:textId="77777777" w:rsidR="00CE3B89" w:rsidRDefault="00CE3B89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348BA03C" w14:textId="77777777" w:rsidR="00CE3B89" w:rsidRDefault="00CE3B89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6806AB24" w14:textId="77777777" w:rsidR="00CE3B89" w:rsidRPr="006A0329" w:rsidRDefault="00CE3B89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04C1B3BA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1618903C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476200F9" w14:textId="77777777" w:rsidR="00096C0C" w:rsidRPr="006A0329" w:rsidRDefault="00096C0C" w:rsidP="00096C0C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b/>
          <w:bCs/>
          <w:color w:val="000000"/>
          <w:lang w:val="es-MX"/>
        </w:rPr>
        <w:t xml:space="preserve">                                          </w:t>
      </w:r>
      <w:r w:rsidRPr="006A0329">
        <w:rPr>
          <w:rFonts w:ascii="Arial" w:eastAsia="Times New Roman" w:hAnsi="Arial" w:cs="Arial"/>
          <w:b/>
          <w:bCs/>
          <w:color w:val="000000"/>
          <w:lang w:val="es-MX"/>
        </w:rPr>
        <w:tab/>
      </w:r>
      <w:r w:rsidRPr="006A0329">
        <w:rPr>
          <w:rFonts w:ascii="Arial" w:eastAsia="Times New Roman" w:hAnsi="Arial" w:cs="Arial"/>
          <w:bCs/>
          <w:color w:val="000000"/>
          <w:lang w:val="es-MX"/>
        </w:rPr>
        <w:t xml:space="preserve">                                                      </w:t>
      </w:r>
    </w:p>
    <w:p w14:paraId="15CC2C9F" w14:textId="77777777" w:rsidR="00096C0C" w:rsidRPr="006A0329" w:rsidRDefault="00096C0C" w:rsidP="00096C0C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54D89345" w14:textId="77777777" w:rsidR="00096C0C" w:rsidRPr="006A0329" w:rsidRDefault="00096C0C" w:rsidP="00096C0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s-MX"/>
        </w:rPr>
      </w:pPr>
      <w:r w:rsidRPr="006A0329">
        <w:rPr>
          <w:rFonts w:ascii="Arial" w:eastAsia="Times New Roman" w:hAnsi="Arial" w:cs="Arial"/>
          <w:b/>
          <w:bCs/>
          <w:color w:val="000000"/>
          <w:lang w:val="es-MX"/>
        </w:rPr>
        <w:t>TENDERSKU DOKUMENTACIJU</w:t>
      </w:r>
    </w:p>
    <w:p w14:paraId="1396B129" w14:textId="77777777" w:rsidR="00096C0C" w:rsidRPr="006A0329" w:rsidRDefault="00096C0C" w:rsidP="00096C0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s-MX"/>
        </w:rPr>
      </w:pPr>
      <w:r w:rsidRPr="006A0329">
        <w:rPr>
          <w:rFonts w:ascii="Arial" w:eastAsia="Times New Roman" w:hAnsi="Arial" w:cs="Arial"/>
          <w:b/>
          <w:bCs/>
          <w:color w:val="000000"/>
          <w:lang w:val="es-MX"/>
        </w:rPr>
        <w:t>ZA OTVORENI POSTUPAK JAVNE NABAVKE</w:t>
      </w:r>
    </w:p>
    <w:p w14:paraId="17172560" w14:textId="77777777" w:rsidR="00096C0C" w:rsidRPr="006A0329" w:rsidRDefault="00096C0C" w:rsidP="00096C0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es-MX"/>
        </w:rPr>
      </w:pPr>
    </w:p>
    <w:p w14:paraId="4A790777" w14:textId="70C316FD" w:rsidR="00096C0C" w:rsidRPr="000D6A8B" w:rsidRDefault="000D6A8B" w:rsidP="000D6A8B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lang w:val="es-MX"/>
        </w:rPr>
      </w:pPr>
      <w:proofErr w:type="spellStart"/>
      <w:r w:rsidRPr="000D6A8B">
        <w:rPr>
          <w:rFonts w:ascii="Arial" w:eastAsia="Calibri" w:hAnsi="Arial" w:cs="Arial"/>
          <w:b/>
          <w:color w:val="000000"/>
          <w:lang w:val="es-MX"/>
        </w:rPr>
        <w:t>materijala</w:t>
      </w:r>
      <w:proofErr w:type="spellEnd"/>
      <w:r w:rsidRPr="000D6A8B">
        <w:rPr>
          <w:rFonts w:ascii="Arial" w:eastAsia="Calibri" w:hAnsi="Arial" w:cs="Arial"/>
          <w:b/>
          <w:color w:val="000000"/>
          <w:lang w:val="es-MX"/>
        </w:rPr>
        <w:t xml:space="preserve"> i </w:t>
      </w:r>
      <w:proofErr w:type="spellStart"/>
      <w:r w:rsidRPr="000D6A8B">
        <w:rPr>
          <w:rFonts w:ascii="Arial" w:eastAsia="Calibri" w:hAnsi="Arial" w:cs="Arial"/>
          <w:b/>
          <w:color w:val="000000"/>
          <w:lang w:val="es-MX"/>
        </w:rPr>
        <w:t>opreme</w:t>
      </w:r>
      <w:proofErr w:type="spellEnd"/>
      <w:r w:rsidRPr="000D6A8B">
        <w:rPr>
          <w:rFonts w:ascii="Arial" w:eastAsia="Calibri" w:hAnsi="Arial" w:cs="Arial"/>
          <w:b/>
          <w:color w:val="000000"/>
          <w:lang w:val="es-MX"/>
        </w:rPr>
        <w:t xml:space="preserve"> za </w:t>
      </w:r>
      <w:proofErr w:type="spellStart"/>
      <w:r w:rsidRPr="000D6A8B">
        <w:rPr>
          <w:rFonts w:ascii="Arial" w:eastAsia="Calibri" w:hAnsi="Arial" w:cs="Arial"/>
          <w:b/>
          <w:color w:val="000000"/>
          <w:lang w:val="es-MX"/>
        </w:rPr>
        <w:t>održavanje</w:t>
      </w:r>
      <w:proofErr w:type="spellEnd"/>
      <w:r w:rsidRPr="000D6A8B">
        <w:rPr>
          <w:rFonts w:ascii="Arial" w:eastAsia="Calibri" w:hAnsi="Arial" w:cs="Arial"/>
          <w:b/>
          <w:color w:val="000000"/>
          <w:lang w:val="es-MX"/>
        </w:rPr>
        <w:t xml:space="preserve"> sistema </w:t>
      </w:r>
      <w:proofErr w:type="spellStart"/>
      <w:r w:rsidRPr="000D6A8B">
        <w:rPr>
          <w:rFonts w:ascii="Arial" w:eastAsia="Calibri" w:hAnsi="Arial" w:cs="Arial"/>
          <w:b/>
          <w:color w:val="000000"/>
          <w:lang w:val="es-MX"/>
        </w:rPr>
        <w:t>grijanja</w:t>
      </w:r>
      <w:proofErr w:type="spellEnd"/>
      <w:r w:rsidRPr="000D6A8B">
        <w:rPr>
          <w:rFonts w:ascii="Arial" w:eastAsia="Calibri" w:hAnsi="Arial" w:cs="Arial"/>
          <w:b/>
          <w:color w:val="000000"/>
          <w:lang w:val="es-MX"/>
        </w:rPr>
        <w:t xml:space="preserve"> i rada </w:t>
      </w:r>
      <w:proofErr w:type="spellStart"/>
      <w:r w:rsidRPr="000D6A8B">
        <w:rPr>
          <w:rFonts w:ascii="Arial" w:eastAsia="Calibri" w:hAnsi="Arial" w:cs="Arial"/>
          <w:b/>
          <w:color w:val="000000"/>
          <w:lang w:val="es-MX"/>
        </w:rPr>
        <w:t>kotlarnice</w:t>
      </w:r>
      <w:proofErr w:type="spellEnd"/>
    </w:p>
    <w:p w14:paraId="20202E88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0DA5EA21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3113BBD9" w14:textId="77777777" w:rsidR="00096C0C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54439828" w14:textId="77777777" w:rsidR="00CE3B8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3841DC2C" w14:textId="77777777" w:rsidR="00CE3B8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41A02AC9" w14:textId="77777777" w:rsidR="00CE3B8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736E9D58" w14:textId="77777777" w:rsidR="00CE3B8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459E7CFA" w14:textId="77777777" w:rsidR="00CE3B8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20F2ABF8" w14:textId="77777777" w:rsidR="00CE3B89" w:rsidRPr="006A0329" w:rsidRDefault="00CE3B89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5D1A2EB9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507F6691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Predmet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nabavke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se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nabavlja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>:</w:t>
      </w:r>
    </w:p>
    <w:p w14:paraId="428EB014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7705BC37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  <w:r w:rsidRPr="006A0329">
        <w:rPr>
          <w:rFonts w:ascii="Arial" w:eastAsia="Times New Roman" w:hAnsi="Arial" w:cs="Arial"/>
          <w:color w:val="000000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kao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cjelina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</w:p>
    <w:p w14:paraId="321278BA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09AE3D08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7C681DFD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41537B0E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3AA4A393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59240FEC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5783C28D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74CB71B0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3BD55E4E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038FA96F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3963CBA9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4488DF0C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51E1A23B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5819873A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6D95BF27" w14:textId="77777777" w:rsidR="00CE3B89" w:rsidRPr="006A0329" w:rsidRDefault="00CE3B89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6414B904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color w:val="000000"/>
          <w:lang w:val="es-MX"/>
        </w:rPr>
      </w:pPr>
    </w:p>
    <w:p w14:paraId="0A0ABEED" w14:textId="77777777" w:rsidR="00096C0C" w:rsidRPr="006A0329" w:rsidRDefault="00096C0C" w:rsidP="00096C0C">
      <w:pPr>
        <w:keepNext/>
        <w:keepLines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440"/>
        <w:outlineLvl w:val="0"/>
        <w:rPr>
          <w:rFonts w:ascii="Arial" w:eastAsia="Times New Roman" w:hAnsi="Arial" w:cs="Arial"/>
          <w:b/>
          <w:color w:val="000000"/>
          <w:lang w:val="sr-Latn-ME"/>
        </w:rPr>
      </w:pPr>
      <w:bookmarkStart w:id="0" w:name="_Toc62730553"/>
      <w:bookmarkStart w:id="1" w:name="_Toc62730555"/>
      <w:r w:rsidRPr="006A0329">
        <w:rPr>
          <w:rFonts w:ascii="Arial" w:eastAsia="Times New Roman" w:hAnsi="Arial" w:cs="Arial"/>
          <w:b/>
          <w:color w:val="000000"/>
          <w:lang w:val="sr-Latn-ME"/>
        </w:rPr>
        <w:lastRenderedPageBreak/>
        <w:t>POZIV ZA NADMETANJE</w:t>
      </w:r>
      <w:r w:rsidRPr="006A0329">
        <w:rPr>
          <w:rFonts w:ascii="Arial" w:hAnsi="Arial" w:cs="Arial"/>
          <w:color w:val="000000"/>
          <w:vertAlign w:val="superscript"/>
        </w:rPr>
        <w:footnoteReference w:id="1"/>
      </w:r>
      <w:bookmarkEnd w:id="0"/>
      <w:r w:rsidRPr="006A0329">
        <w:rPr>
          <w:rFonts w:ascii="Arial" w:eastAsia="Times New Roman" w:hAnsi="Arial" w:cs="Arial"/>
          <w:b/>
          <w:color w:val="000000"/>
          <w:lang w:val="sr-Latn-ME"/>
        </w:rPr>
        <w:t xml:space="preserve"> </w:t>
      </w:r>
    </w:p>
    <w:p w14:paraId="594B2FDC" w14:textId="77777777" w:rsidR="00096C0C" w:rsidRPr="006A0329" w:rsidRDefault="00096C0C" w:rsidP="00096C0C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sr-Latn-ME"/>
        </w:rPr>
      </w:pPr>
      <w:r w:rsidRPr="006A0329">
        <w:rPr>
          <w:rFonts w:ascii="Arial" w:eastAsia="Times New Roman" w:hAnsi="Arial" w:cs="Arial"/>
          <w:b/>
          <w:bCs/>
          <w:color w:val="000000"/>
          <w:lang w:val="sr-Latn-ME"/>
        </w:rPr>
        <w:tab/>
      </w:r>
    </w:p>
    <w:p w14:paraId="3477F9BE" w14:textId="77777777" w:rsidR="00096C0C" w:rsidRPr="006A0329" w:rsidRDefault="00096C0C" w:rsidP="00096C0C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79B4BA4C" w14:textId="77777777" w:rsidR="00096C0C" w:rsidRPr="006A0329" w:rsidRDefault="00096C0C" w:rsidP="00096C0C">
      <w:pPr>
        <w:numPr>
          <w:ilvl w:val="0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Podaci o naručiocu;</w:t>
      </w:r>
    </w:p>
    <w:p w14:paraId="255BF25E" w14:textId="77777777" w:rsidR="00096C0C" w:rsidRPr="006A0329" w:rsidRDefault="00096C0C" w:rsidP="00096C0C">
      <w:pPr>
        <w:numPr>
          <w:ilvl w:val="0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 xml:space="preserve">Podaci o postupku i predmetu javne nabavke: </w:t>
      </w:r>
    </w:p>
    <w:p w14:paraId="536DC442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Vrsta postupka,</w:t>
      </w:r>
    </w:p>
    <w:p w14:paraId="350EF616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Predmet javne nabavke (vrsta predmeta, naziv i opis predmeta),</w:t>
      </w:r>
    </w:p>
    <w:p w14:paraId="1A03893B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Procijenjena vrijednost predmeta nabavke</w:t>
      </w:r>
      <w:r w:rsidRPr="006A0329">
        <w:rPr>
          <w:rFonts w:ascii="Arial" w:eastAsia="Calibri" w:hAnsi="Arial" w:cs="Arial"/>
          <w:color w:val="000000"/>
          <w:vertAlign w:val="superscript"/>
          <w:lang w:val="sr-Latn-ME"/>
        </w:rPr>
        <w:footnoteReference w:id="2"/>
      </w:r>
      <w:r w:rsidRPr="006A0329">
        <w:rPr>
          <w:rFonts w:ascii="Arial" w:eastAsia="Calibri" w:hAnsi="Arial" w:cs="Arial"/>
          <w:color w:val="000000"/>
          <w:lang w:val="sr-Latn-ME"/>
        </w:rPr>
        <w:t>,</w:t>
      </w:r>
    </w:p>
    <w:p w14:paraId="14B44ABE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 xml:space="preserve">Način nabavke: </w:t>
      </w:r>
    </w:p>
    <w:p w14:paraId="63A4183D" w14:textId="77777777" w:rsidR="00096C0C" w:rsidRPr="006A0329" w:rsidRDefault="00096C0C" w:rsidP="00096C0C">
      <w:pPr>
        <w:numPr>
          <w:ilvl w:val="0"/>
          <w:numId w:val="6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Cjelina, po partijama,</w:t>
      </w:r>
    </w:p>
    <w:p w14:paraId="2942C55C" w14:textId="77777777" w:rsidR="00096C0C" w:rsidRPr="006A0329" w:rsidRDefault="00096C0C" w:rsidP="00096C0C">
      <w:pPr>
        <w:numPr>
          <w:ilvl w:val="0"/>
          <w:numId w:val="6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Zajednička nabavka,</w:t>
      </w:r>
    </w:p>
    <w:p w14:paraId="019A352A" w14:textId="77777777" w:rsidR="00096C0C" w:rsidRPr="006A0329" w:rsidRDefault="00096C0C" w:rsidP="00096C0C">
      <w:pPr>
        <w:numPr>
          <w:ilvl w:val="0"/>
          <w:numId w:val="6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Centralizovana nabavka,</w:t>
      </w:r>
    </w:p>
    <w:p w14:paraId="13F63E76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Posebni oblik nabavke:</w:t>
      </w:r>
    </w:p>
    <w:p w14:paraId="68C7032B" w14:textId="77777777" w:rsidR="00096C0C" w:rsidRPr="006A0329" w:rsidRDefault="00096C0C" w:rsidP="00096C0C">
      <w:pPr>
        <w:numPr>
          <w:ilvl w:val="0"/>
          <w:numId w:val="7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Okvirni sporazum,</w:t>
      </w:r>
    </w:p>
    <w:p w14:paraId="35D166D8" w14:textId="77777777" w:rsidR="00096C0C" w:rsidRPr="006A0329" w:rsidRDefault="00096C0C" w:rsidP="00096C0C">
      <w:pPr>
        <w:numPr>
          <w:ilvl w:val="0"/>
          <w:numId w:val="7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Dinamički sistem nabavki,</w:t>
      </w:r>
    </w:p>
    <w:p w14:paraId="3D6342F0" w14:textId="77777777" w:rsidR="00096C0C" w:rsidRPr="006A0329" w:rsidRDefault="00096C0C" w:rsidP="00096C0C">
      <w:pPr>
        <w:numPr>
          <w:ilvl w:val="0"/>
          <w:numId w:val="7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Elektronska aukcija,</w:t>
      </w:r>
    </w:p>
    <w:p w14:paraId="240BBC31" w14:textId="77777777" w:rsidR="00096C0C" w:rsidRPr="006A0329" w:rsidRDefault="00096C0C" w:rsidP="00096C0C">
      <w:pPr>
        <w:numPr>
          <w:ilvl w:val="0"/>
          <w:numId w:val="7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Elektronski katalog,</w:t>
      </w:r>
    </w:p>
    <w:p w14:paraId="713F76D2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Uslovi za učešće u postupku javne nabavke i posebni osnovi za isključenje,</w:t>
      </w:r>
    </w:p>
    <w:p w14:paraId="2ABE3A05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Kriterijum za izbor najpovoljnije ponude,</w:t>
      </w:r>
    </w:p>
    <w:p w14:paraId="5EC4A2AA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Način, mjesto i vrijeme podnošenja ponuda i otvaranja ponuda,</w:t>
      </w:r>
    </w:p>
    <w:p w14:paraId="38A12D39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Rok za donošenje odluke o izboru,</w:t>
      </w:r>
    </w:p>
    <w:p w14:paraId="1A50B8E7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Rok važenja ponude,</w:t>
      </w:r>
    </w:p>
    <w:p w14:paraId="25D23D8D" w14:textId="77777777" w:rsidR="00096C0C" w:rsidRPr="006A0329" w:rsidRDefault="00096C0C" w:rsidP="00096C0C">
      <w:pPr>
        <w:numPr>
          <w:ilvl w:val="1"/>
          <w:numId w:val="2"/>
        </w:numPr>
        <w:spacing w:after="160" w:line="256" w:lineRule="auto"/>
        <w:contextualSpacing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Garancija ponude</w:t>
      </w:r>
    </w:p>
    <w:p w14:paraId="0D901694" w14:textId="77777777" w:rsidR="00096C0C" w:rsidRPr="006A0329" w:rsidRDefault="00096C0C" w:rsidP="00096C0C">
      <w:pPr>
        <w:spacing w:after="0" w:line="240" w:lineRule="auto"/>
        <w:rPr>
          <w:rFonts w:ascii="Arial" w:eastAsia="Calibri" w:hAnsi="Arial" w:cs="Arial"/>
          <w:color w:val="000000"/>
          <w:lang w:val="sr-Latn-ME"/>
        </w:rPr>
      </w:pPr>
    </w:p>
    <w:p w14:paraId="6BBEE2C3" w14:textId="77777777" w:rsidR="00096C0C" w:rsidRPr="006A0329" w:rsidRDefault="00096C0C" w:rsidP="00096C0C">
      <w:pPr>
        <w:keepNext/>
        <w:keepLines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440"/>
        <w:outlineLvl w:val="0"/>
        <w:rPr>
          <w:rFonts w:ascii="Arial" w:eastAsia="Times New Roman" w:hAnsi="Arial" w:cs="Arial"/>
          <w:b/>
          <w:color w:val="000000"/>
          <w:lang w:val="sr-Latn-ME"/>
        </w:rPr>
      </w:pPr>
      <w:bookmarkStart w:id="2" w:name="_Toc62730554"/>
      <w:r w:rsidRPr="006A0329">
        <w:rPr>
          <w:rFonts w:ascii="Arial" w:eastAsia="Times New Roman" w:hAnsi="Arial" w:cs="Arial"/>
          <w:b/>
          <w:color w:val="000000"/>
          <w:lang w:val="sr-Latn-ME"/>
        </w:rPr>
        <w:t>TEHNIČKA SPECIFIKACIJA PREDMETA JAVNE NABAVKE</w:t>
      </w:r>
      <w:r w:rsidRPr="006A0329">
        <w:rPr>
          <w:rFonts w:ascii="Arial" w:hAnsi="Arial" w:cs="Arial"/>
          <w:color w:val="000000"/>
          <w:vertAlign w:val="superscript"/>
        </w:rPr>
        <w:footnoteReference w:id="3"/>
      </w:r>
      <w:bookmarkEnd w:id="2"/>
    </w:p>
    <w:p w14:paraId="150E391F" w14:textId="77777777" w:rsidR="00096C0C" w:rsidRPr="006A0329" w:rsidRDefault="00096C0C" w:rsidP="00096C0C">
      <w:pPr>
        <w:spacing w:after="0" w:line="240" w:lineRule="auto"/>
        <w:rPr>
          <w:rFonts w:ascii="Arial" w:eastAsia="Calibri" w:hAnsi="Arial" w:cs="Arial"/>
          <w:color w:val="000000"/>
          <w:lang w:val="sr-Latn-ME"/>
        </w:rPr>
      </w:pPr>
    </w:p>
    <w:p w14:paraId="5DB20B7D" w14:textId="77777777" w:rsidR="00096C0C" w:rsidRPr="006A0329" w:rsidRDefault="00096C0C" w:rsidP="00096C0C">
      <w:pPr>
        <w:numPr>
          <w:ilvl w:val="0"/>
          <w:numId w:val="5"/>
        </w:numPr>
        <w:spacing w:after="160" w:line="256" w:lineRule="auto"/>
        <w:ind w:left="1080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Naziv i opis predmeta nabavke u cjelini, po partijama i stavkama sa bitnim karakteristikama</w:t>
      </w:r>
    </w:p>
    <w:p w14:paraId="126FA137" w14:textId="77777777" w:rsidR="00096C0C" w:rsidRPr="006A0329" w:rsidRDefault="00096C0C" w:rsidP="00096C0C">
      <w:pPr>
        <w:numPr>
          <w:ilvl w:val="0"/>
          <w:numId w:val="5"/>
        </w:numPr>
        <w:spacing w:after="160" w:line="256" w:lineRule="auto"/>
        <w:ind w:left="1080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Zahtjevi u pogledu načina izvršavanja predmeta nabavke koji su od značaja za sačinjavanje ponude i izvršenje ugovora</w:t>
      </w:r>
    </w:p>
    <w:p w14:paraId="5F88768C" w14:textId="77777777" w:rsidR="00096C0C" w:rsidRPr="006A0329" w:rsidRDefault="00096C0C" w:rsidP="00096C0C">
      <w:pPr>
        <w:spacing w:after="0" w:line="240" w:lineRule="auto"/>
        <w:rPr>
          <w:rFonts w:ascii="Arial" w:eastAsia="Calibri" w:hAnsi="Arial" w:cs="Arial"/>
          <w:color w:val="000000"/>
          <w:lang w:val="sr-Latn-ME"/>
        </w:rPr>
      </w:pPr>
    </w:p>
    <w:p w14:paraId="1138C236" w14:textId="77777777" w:rsidR="00096C0C" w:rsidRPr="006A0329" w:rsidRDefault="00096C0C" w:rsidP="00096C0C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jc w:val="both"/>
        <w:outlineLvl w:val="0"/>
        <w:rPr>
          <w:rFonts w:ascii="Arial" w:eastAsia="Times New Roman" w:hAnsi="Arial" w:cs="Arial"/>
          <w:b/>
          <w:color w:val="000000"/>
          <w:lang w:val="sr-Latn-ME"/>
        </w:rPr>
      </w:pPr>
      <w:r w:rsidRPr="006A0329">
        <w:rPr>
          <w:rFonts w:ascii="Arial" w:eastAsia="Times New Roman" w:hAnsi="Arial" w:cs="Arial"/>
          <w:b/>
          <w:color w:val="000000"/>
          <w:lang w:val="sr-Latn-ME"/>
        </w:rPr>
        <w:t>DODATNE INFORMACIJE O PREDMETU I POSTUPKU NABAVKE</w:t>
      </w:r>
      <w:r w:rsidRPr="006A0329">
        <w:rPr>
          <w:rFonts w:ascii="Arial" w:hAnsi="Arial" w:cs="Arial"/>
          <w:vertAlign w:val="superscript"/>
        </w:rPr>
        <w:footnoteReference w:id="4"/>
      </w:r>
    </w:p>
    <w:p w14:paraId="497F53EE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34C3A1C9" w14:textId="77777777" w:rsidR="00096C0C" w:rsidRPr="006A0329" w:rsidRDefault="00096C0C" w:rsidP="00096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60" w:line="256" w:lineRule="auto"/>
        <w:rPr>
          <w:rFonts w:ascii="Arial" w:eastAsia="Calibri" w:hAnsi="Arial" w:cs="Arial"/>
          <w:b/>
          <w:bCs/>
          <w:color w:val="000000"/>
          <w:lang w:val="sr-Latn-ME"/>
        </w:rPr>
      </w:pPr>
      <w:r w:rsidRPr="006A0329">
        <w:rPr>
          <w:rFonts w:ascii="Arial" w:eastAsia="Calibri" w:hAnsi="Arial" w:cs="Arial"/>
          <w:b/>
          <w:bCs/>
          <w:color w:val="000000"/>
          <w:lang w:val="sr-Latn-ME"/>
        </w:rPr>
        <w:t>Procijenjena vrijednost predmenta nabavke:</w:t>
      </w:r>
      <w:r w:rsidRPr="006A0329">
        <w:rPr>
          <w:rFonts w:ascii="Arial" w:eastAsia="Calibri" w:hAnsi="Arial" w:cs="Arial"/>
          <w:b/>
          <w:bCs/>
          <w:color w:val="000000"/>
          <w:vertAlign w:val="superscript"/>
          <w:lang w:val="sr-Latn-ME"/>
        </w:rPr>
        <w:footnoteReference w:id="5"/>
      </w:r>
    </w:p>
    <w:p w14:paraId="50226B11" w14:textId="77777777" w:rsidR="00096C0C" w:rsidRPr="006A0329" w:rsidRDefault="00096C0C" w:rsidP="00096C0C">
      <w:pPr>
        <w:spacing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</w:p>
    <w:p w14:paraId="53725D37" w14:textId="77777777" w:rsidR="00096C0C" w:rsidRPr="006A0329" w:rsidRDefault="00096C0C" w:rsidP="00096C0C">
      <w:pPr>
        <w:spacing w:after="160" w:line="256" w:lineRule="auto"/>
        <w:jc w:val="both"/>
        <w:rPr>
          <w:rFonts w:ascii="Arial" w:eastAsia="Calibri" w:hAnsi="Arial" w:cs="Arial"/>
          <w:b/>
          <w:bCs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Calibri" w:hAnsi="Arial" w:cs="Arial"/>
          <w:color w:val="000000"/>
          <w:lang w:val="sr-Latn-ME"/>
        </w:rPr>
        <w:t xml:space="preserve"> </w:t>
      </w:r>
      <w:r w:rsidRPr="006A0329">
        <w:rPr>
          <w:rFonts w:ascii="Arial" w:eastAsia="Calibri" w:hAnsi="Arial" w:cs="Arial"/>
          <w:b/>
          <w:bCs/>
          <w:color w:val="000000"/>
          <w:lang w:val="sr-Latn-ME"/>
        </w:rPr>
        <w:t>Procijenjena vrijednost predmeta nabavke bez zaključivanja okvirnog sporazuma</w:t>
      </w:r>
      <w:r w:rsidRPr="006A0329">
        <w:rPr>
          <w:rFonts w:ascii="Arial" w:eastAsia="Calibri" w:hAnsi="Arial" w:cs="Arial"/>
          <w:color w:val="000000"/>
          <w:lang w:val="sr-Latn-ME"/>
        </w:rPr>
        <w:t>:</w:t>
      </w:r>
    </w:p>
    <w:p w14:paraId="656EF25A" w14:textId="5FE6B63D" w:rsidR="00096C0C" w:rsidRPr="006A0329" w:rsidRDefault="00096C0C" w:rsidP="00096C0C">
      <w:pPr>
        <w:spacing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Calibri" w:hAnsi="Arial" w:cs="Arial"/>
          <w:color w:val="000000"/>
          <w:lang w:val="sr-Latn-ME"/>
        </w:rPr>
        <w:t xml:space="preserve"> kao cjeline je </w:t>
      </w:r>
      <w:r w:rsidR="00CE3B89">
        <w:rPr>
          <w:rFonts w:ascii="Arial" w:eastAsia="Calibri" w:hAnsi="Arial" w:cs="Arial"/>
          <w:color w:val="000000"/>
          <w:lang w:val="sr-Latn-ME"/>
        </w:rPr>
        <w:t>150</w:t>
      </w:r>
      <w:r w:rsidR="00805BB2" w:rsidRPr="006A0329">
        <w:rPr>
          <w:rFonts w:ascii="Arial" w:eastAsia="Calibri" w:hAnsi="Arial" w:cs="Arial"/>
          <w:color w:val="000000"/>
          <w:lang w:val="sr-Latn-ME"/>
        </w:rPr>
        <w:t>.000,00</w:t>
      </w:r>
      <w:r w:rsidRPr="006A0329">
        <w:rPr>
          <w:rFonts w:ascii="Arial" w:eastAsia="Calibri" w:hAnsi="Arial" w:cs="Arial"/>
          <w:color w:val="000000"/>
          <w:lang w:val="sr-Latn-ME"/>
        </w:rPr>
        <w:t xml:space="preserve"> €;</w:t>
      </w:r>
    </w:p>
    <w:p w14:paraId="6C544BB2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78E8E62B" w14:textId="77777777" w:rsidR="00096C0C" w:rsidRPr="006A0329" w:rsidRDefault="00096C0C" w:rsidP="000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Obrazloženje razloga zašto predmet nabavke nije podijeljen na partije:</w:t>
      </w:r>
      <w:r w:rsidRPr="006A0329">
        <w:rPr>
          <w:rFonts w:ascii="Arial" w:eastAsia="Times New Roman" w:hAnsi="Arial" w:cs="Arial"/>
          <w:color w:val="000000"/>
          <w:vertAlign w:val="superscript"/>
          <w:lang w:val="sr-Latn-ME"/>
        </w:rPr>
        <w:footnoteReference w:id="6"/>
      </w:r>
    </w:p>
    <w:p w14:paraId="19D2FF3A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lastRenderedPageBreak/>
        <w:t>Predmet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javne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nabavke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je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definisan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kao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cjelina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i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ne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može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se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dijeliti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po</w:t>
      </w:r>
      <w:proofErr w:type="spellEnd"/>
      <w:r w:rsidRPr="006A0329">
        <w:rPr>
          <w:rFonts w:ascii="Arial" w:eastAsia="Times New Roman" w:hAnsi="Arial" w:cs="Arial"/>
          <w:color w:val="000000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  <w:lang w:val="es-MX"/>
        </w:rPr>
        <w:t>partijama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. </w:t>
      </w:r>
    </w:p>
    <w:p w14:paraId="4E96146F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6E9AC149" w14:textId="77777777" w:rsidR="00096C0C" w:rsidRPr="006A0329" w:rsidRDefault="00096C0C" w:rsidP="00096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color w:val="000000"/>
          <w:lang w:val="sr-Latn-ME"/>
        </w:rPr>
      </w:pPr>
      <w:r w:rsidRPr="006A0329">
        <w:rPr>
          <w:rFonts w:ascii="Arial" w:eastAsia="Times New Roman" w:hAnsi="Arial" w:cs="Arial"/>
          <w:b/>
          <w:color w:val="000000"/>
          <w:lang w:val="sr-Latn-ME"/>
        </w:rPr>
        <w:t>ZAKLJUČIVANJE OKVIRNOG SPORAZUMA</w:t>
      </w:r>
      <w:r w:rsidRPr="006A0329">
        <w:rPr>
          <w:rFonts w:ascii="Arial" w:eastAsia="Times New Roman" w:hAnsi="Arial" w:cs="Arial"/>
          <w:b/>
          <w:color w:val="000000"/>
          <w:vertAlign w:val="superscript"/>
          <w:lang w:val="sr-Latn-ME"/>
        </w:rPr>
        <w:footnoteReference w:id="7"/>
      </w:r>
    </w:p>
    <w:p w14:paraId="41F5FAFD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14AAA44A" w14:textId="77777777" w:rsidR="00096C0C" w:rsidRPr="006A0329" w:rsidRDefault="00096C0C" w:rsidP="00096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Zaključiće se okvirni sporazum:</w:t>
      </w:r>
    </w:p>
    <w:p w14:paraId="716D5F54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BEF1F6A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ne</w:t>
      </w:r>
    </w:p>
    <w:p w14:paraId="6F94EFC2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3FBEE5E7" w14:textId="77777777" w:rsidR="00096C0C" w:rsidRPr="006A0329" w:rsidRDefault="00096C0C" w:rsidP="00096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lang w:val="sr-Latn-ME"/>
        </w:rPr>
      </w:pPr>
      <w:r w:rsidRPr="006A0329">
        <w:rPr>
          <w:rFonts w:ascii="Arial" w:eastAsia="Times New Roman" w:hAnsi="Arial" w:cs="Arial"/>
          <w:b/>
          <w:lang w:val="sr-Latn-ME"/>
        </w:rPr>
        <w:t>PONUDA SA VARIJANTAMA</w:t>
      </w:r>
    </w:p>
    <w:p w14:paraId="1986B5A6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5FF355E7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Mogućnost podnošenja ponude sa varijantama</w:t>
      </w:r>
    </w:p>
    <w:p w14:paraId="15336C64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70D1FA43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lang w:val="sr-Latn-ME"/>
        </w:rPr>
        <w:t>Varijante ponude nijesu dozvoljene i neće biti razmatrane.</w:t>
      </w:r>
    </w:p>
    <w:p w14:paraId="427AD68C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7D859C96" w14:textId="77777777" w:rsidR="00096C0C" w:rsidRPr="006A0329" w:rsidRDefault="00096C0C" w:rsidP="00096C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lang w:val="sr-Latn-ME"/>
        </w:rPr>
      </w:pPr>
      <w:r w:rsidRPr="006A0329">
        <w:rPr>
          <w:rFonts w:ascii="Arial" w:eastAsia="Times New Roman" w:hAnsi="Arial" w:cs="Arial"/>
          <w:b/>
          <w:lang w:val="sr-Latn-ME"/>
        </w:rPr>
        <w:t>REZERVISANA NABAVKA</w:t>
      </w:r>
    </w:p>
    <w:p w14:paraId="09D51DA2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lang w:val="sr-Latn-ME"/>
        </w:rPr>
      </w:pPr>
    </w:p>
    <w:p w14:paraId="4FDE7C22" w14:textId="77777777" w:rsidR="00096C0C" w:rsidRPr="006A0329" w:rsidRDefault="00096C0C" w:rsidP="00096C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Ne</w:t>
      </w:r>
    </w:p>
    <w:p w14:paraId="254D0B9B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284"/>
        <w:outlineLvl w:val="0"/>
        <w:rPr>
          <w:rFonts w:ascii="Arial" w:eastAsia="Times New Roman" w:hAnsi="Arial" w:cs="Arial"/>
          <w:b/>
          <w:lang w:val="sr-Latn-ME"/>
        </w:rPr>
      </w:pPr>
      <w:bookmarkStart w:id="3" w:name="_Toc62730557"/>
      <w:bookmarkEnd w:id="1"/>
      <w:r w:rsidRPr="006A0329">
        <w:rPr>
          <w:rFonts w:ascii="Arial" w:eastAsia="Times New Roman" w:hAnsi="Arial" w:cs="Arial"/>
          <w:b/>
          <w:lang w:val="sr-Latn-ME"/>
        </w:rPr>
        <w:t>OSNOVI ZA OBAVEZNO ISKLJUČENJE IZ POSTUPKA JAVNE NABAVKE</w:t>
      </w:r>
      <w:bookmarkEnd w:id="3"/>
    </w:p>
    <w:p w14:paraId="17C2F853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2DBD58C7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 xml:space="preserve">Privredni subjekat će se isključiti iz postupka javne nabavke, ako: </w:t>
      </w:r>
    </w:p>
    <w:p w14:paraId="54038EDA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bookmarkStart w:id="4" w:name="_Toc62730558"/>
      <w:r w:rsidRPr="006A0329">
        <w:rPr>
          <w:rFonts w:ascii="Arial" w:eastAsia="Times New Roman" w:hAnsi="Arial" w:cs="Arial"/>
          <w:lang w:val="sr-Latn-ME"/>
        </w:rPr>
        <w:t>je vršio neprimjeren uticaj u smislu člana 38 stav 2 tačka 1 ovog zakona;</w:t>
      </w:r>
    </w:p>
    <w:p w14:paraId="278C22C1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postoji sukob interesa iz člana 41 stav 1 tačka 2 ili člana 42 ovog zakona;</w:t>
      </w:r>
    </w:p>
    <w:p w14:paraId="461E0C9F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ne ispunjava uslov iz člana 99 ovog zakona;</w:t>
      </w:r>
    </w:p>
    <w:p w14:paraId="09D706AF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ne ispunjava uslov iz čl. 102, 104 ili 106 ovog zakona predviđen tenderskom dokumentacijom;</w:t>
      </w:r>
    </w:p>
    <w:p w14:paraId="19280FAA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nije dostavio izjavu privrednog subjekta ili dostavljena izjava ne sadrži informacije i podatke tražene tenderskom dokumentacijom ili je nepravilno sačinjena;</w:t>
      </w:r>
    </w:p>
    <w:p w14:paraId="30EDA70E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postoji razlog na osnovu kojeg se smatra da je odustao od prijave, odnosno ponude, a koji je propisan članom 120 stav 15 ovog zakona;</w:t>
      </w:r>
    </w:p>
    <w:p w14:paraId="282E83B4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nije dostavio garanciju ponude ili nije dostavio garanciju ponude na način predviđen tenderskom dokumentacijom u skladu sa članom 122 st. 2, 3 ili 4 ovog zakona ili je dostavio garanciju ponude na manji iznos od traženog ili je ta garancija neispravna; i/ili</w:t>
      </w:r>
    </w:p>
    <w:p w14:paraId="1B7F4C09" w14:textId="77777777" w:rsidR="00805BB2" w:rsidRPr="006A0329" w:rsidRDefault="00805BB2" w:rsidP="00805BB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postoji drugi razlog propisan ovim zakonom.</w:t>
      </w:r>
    </w:p>
    <w:p w14:paraId="7D94BF38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r w:rsidRPr="006A0329">
        <w:rPr>
          <w:rFonts w:ascii="Arial" w:eastAsia="Times New Roman" w:hAnsi="Arial" w:cs="Arial"/>
          <w:b/>
          <w:lang w:val="sr-Latn-ME"/>
        </w:rPr>
        <w:t>SREDSTVA FINANSIJSKOG OBEZBJEĐENJA UGOVORA O JAVNOJ NABAVCI</w:t>
      </w:r>
      <w:bookmarkEnd w:id="4"/>
    </w:p>
    <w:p w14:paraId="4E78D243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C272531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Ponuđač čija ponuda bude izabrana kao najpovoljnija je dužan da uz potpisan ugovor o javnoj nabavci dostavi naručiocu:</w:t>
      </w:r>
    </w:p>
    <w:p w14:paraId="54CA7BE7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Garancija</w:t>
      </w:r>
      <w:proofErr w:type="spellEnd"/>
      <w:r w:rsidR="001D3C0D" w:rsidRPr="006A0329">
        <w:rPr>
          <w:rFonts w:ascii="Arial" w:hAnsi="Arial" w:cs="Arial"/>
        </w:rPr>
        <w:t xml:space="preserve"> za dobro </w:t>
      </w:r>
      <w:proofErr w:type="spellStart"/>
      <w:r w:rsidR="001D3C0D" w:rsidRPr="006A0329">
        <w:rPr>
          <w:rFonts w:ascii="Arial" w:hAnsi="Arial" w:cs="Arial"/>
        </w:rPr>
        <w:t>izvršenje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ugovora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ako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su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potpisnici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dužni</w:t>
      </w:r>
      <w:proofErr w:type="spellEnd"/>
      <w:r w:rsidR="001D3C0D" w:rsidRPr="006A0329">
        <w:rPr>
          <w:rFonts w:ascii="Arial" w:hAnsi="Arial" w:cs="Arial"/>
        </w:rPr>
        <w:t xml:space="preserve"> da </w:t>
      </w:r>
      <w:proofErr w:type="spellStart"/>
      <w:r w:rsidR="001D3C0D" w:rsidRPr="006A0329">
        <w:rPr>
          <w:rFonts w:ascii="Arial" w:hAnsi="Arial" w:cs="Arial"/>
        </w:rPr>
        <w:t>ga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izvršavaju</w:t>
      </w:r>
      <w:proofErr w:type="spellEnd"/>
      <w:r w:rsidR="001D3C0D" w:rsidRPr="006A0329">
        <w:rPr>
          <w:rFonts w:ascii="Arial" w:hAnsi="Arial" w:cs="Arial"/>
        </w:rPr>
        <w:t xml:space="preserve"> , za </w:t>
      </w:r>
      <w:proofErr w:type="spellStart"/>
      <w:r w:rsidR="001D3C0D" w:rsidRPr="006A0329">
        <w:rPr>
          <w:rFonts w:ascii="Arial" w:hAnsi="Arial" w:cs="Arial"/>
        </w:rPr>
        <w:t>slučaj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povrede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ugovorenih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obaveza</w:t>
      </w:r>
      <w:proofErr w:type="spellEnd"/>
      <w:r w:rsidR="001D3C0D" w:rsidRPr="006A0329">
        <w:rPr>
          <w:rFonts w:ascii="Arial" w:hAnsi="Arial" w:cs="Arial"/>
        </w:rPr>
        <w:t xml:space="preserve"> u </w:t>
      </w:r>
      <w:proofErr w:type="spellStart"/>
      <w:r w:rsidR="001D3C0D" w:rsidRPr="006A0329">
        <w:rPr>
          <w:rFonts w:ascii="Arial" w:hAnsi="Arial" w:cs="Arial"/>
        </w:rPr>
        <w:t>iznosu</w:t>
      </w:r>
      <w:proofErr w:type="spellEnd"/>
      <w:r w:rsidR="001D3C0D" w:rsidRPr="006A0329">
        <w:rPr>
          <w:rFonts w:ascii="Arial" w:hAnsi="Arial" w:cs="Arial"/>
        </w:rPr>
        <w:t xml:space="preserve"> od 10% </w:t>
      </w:r>
      <w:proofErr w:type="spellStart"/>
      <w:r w:rsidR="001D3C0D" w:rsidRPr="006A0329">
        <w:rPr>
          <w:rFonts w:ascii="Arial" w:hAnsi="Arial" w:cs="Arial"/>
        </w:rPr>
        <w:t>od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vrijednosti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ugovora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sa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uračunatim</w:t>
      </w:r>
      <w:proofErr w:type="spellEnd"/>
      <w:r w:rsidR="001D3C0D" w:rsidRPr="006A0329">
        <w:rPr>
          <w:rFonts w:ascii="Arial" w:hAnsi="Arial" w:cs="Arial"/>
        </w:rPr>
        <w:t xml:space="preserve"> PDV-om, </w:t>
      </w:r>
      <w:proofErr w:type="spellStart"/>
      <w:r w:rsidR="001D3C0D" w:rsidRPr="006A0329">
        <w:rPr>
          <w:rFonts w:ascii="Arial" w:hAnsi="Arial" w:cs="Arial"/>
        </w:rPr>
        <w:t>kojom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garantuje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potpuno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izvršenje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ugovornih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obaveza</w:t>
      </w:r>
      <w:proofErr w:type="spellEnd"/>
      <w:r w:rsidR="001D3C0D" w:rsidRPr="006A0329">
        <w:rPr>
          <w:rFonts w:ascii="Arial" w:hAnsi="Arial" w:cs="Arial"/>
        </w:rPr>
        <w:t xml:space="preserve">, </w:t>
      </w:r>
      <w:proofErr w:type="spellStart"/>
      <w:r w:rsidR="001D3C0D" w:rsidRPr="006A0329">
        <w:rPr>
          <w:rFonts w:ascii="Arial" w:hAnsi="Arial" w:cs="Arial"/>
        </w:rPr>
        <w:t>sa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rokom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važnosti</w:t>
      </w:r>
      <w:proofErr w:type="spellEnd"/>
      <w:r w:rsidR="001D3C0D" w:rsidRPr="006A0329">
        <w:rPr>
          <w:rFonts w:ascii="Arial" w:hAnsi="Arial" w:cs="Arial"/>
        </w:rPr>
        <w:t xml:space="preserve"> 30 (</w:t>
      </w:r>
      <w:proofErr w:type="spellStart"/>
      <w:r w:rsidR="001D3C0D" w:rsidRPr="006A0329">
        <w:rPr>
          <w:rFonts w:ascii="Arial" w:hAnsi="Arial" w:cs="Arial"/>
        </w:rPr>
        <w:t>trideset</w:t>
      </w:r>
      <w:proofErr w:type="spellEnd"/>
      <w:r w:rsidR="001D3C0D" w:rsidRPr="006A0329">
        <w:rPr>
          <w:rFonts w:ascii="Arial" w:hAnsi="Arial" w:cs="Arial"/>
        </w:rPr>
        <w:t xml:space="preserve">) dana </w:t>
      </w:r>
      <w:proofErr w:type="spellStart"/>
      <w:r w:rsidR="001D3C0D" w:rsidRPr="006A0329">
        <w:rPr>
          <w:rFonts w:ascii="Arial" w:hAnsi="Arial" w:cs="Arial"/>
        </w:rPr>
        <w:t>dužem</w:t>
      </w:r>
      <w:proofErr w:type="spellEnd"/>
      <w:r w:rsidR="001D3C0D" w:rsidRPr="006A0329">
        <w:rPr>
          <w:rFonts w:ascii="Arial" w:hAnsi="Arial" w:cs="Arial"/>
        </w:rPr>
        <w:t xml:space="preserve"> od </w:t>
      </w:r>
      <w:proofErr w:type="spellStart"/>
      <w:r w:rsidR="001D3C0D" w:rsidRPr="006A0329">
        <w:rPr>
          <w:rFonts w:ascii="Arial" w:hAnsi="Arial" w:cs="Arial"/>
        </w:rPr>
        <w:t>roka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izvršenja</w:t>
      </w:r>
      <w:proofErr w:type="spellEnd"/>
      <w:r w:rsidR="001D3C0D" w:rsidRPr="006A0329">
        <w:rPr>
          <w:rFonts w:ascii="Arial" w:hAnsi="Arial" w:cs="Arial"/>
        </w:rPr>
        <w:t xml:space="preserve"> </w:t>
      </w:r>
      <w:proofErr w:type="spellStart"/>
      <w:r w:rsidR="001D3C0D" w:rsidRPr="006A0329">
        <w:rPr>
          <w:rFonts w:ascii="Arial" w:hAnsi="Arial" w:cs="Arial"/>
        </w:rPr>
        <w:t>Ugovora</w:t>
      </w:r>
      <w:proofErr w:type="spellEnd"/>
      <w:r w:rsidR="001D3C0D" w:rsidRPr="006A0329">
        <w:rPr>
          <w:rFonts w:ascii="Arial" w:hAnsi="Arial" w:cs="Arial"/>
          <w:shd w:val="clear" w:color="auto" w:fill="F6F5F4"/>
        </w:rPr>
        <w:t>.</w:t>
      </w:r>
      <w:r w:rsidRPr="006A0329">
        <w:rPr>
          <w:rFonts w:ascii="Arial" w:eastAsia="Times New Roman" w:hAnsi="Arial" w:cs="Arial"/>
          <w:vertAlign w:val="superscript"/>
          <w:lang w:val="sr-Latn-ME"/>
        </w:rPr>
        <w:footnoteReference w:id="8"/>
      </w:r>
      <w:r w:rsidRPr="006A0329">
        <w:rPr>
          <w:rFonts w:ascii="Arial" w:eastAsia="Times New Roman" w:hAnsi="Arial" w:cs="Arial"/>
          <w:lang w:val="sr-Latn-ME"/>
        </w:rPr>
        <w:t xml:space="preserve"> </w:t>
      </w:r>
    </w:p>
    <w:p w14:paraId="7700221C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Calibri" w:hAnsi="Arial" w:cs="Arial"/>
          <w:lang w:val="sr-Latn-ME"/>
        </w:rPr>
      </w:pPr>
    </w:p>
    <w:p w14:paraId="5B297A2A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 w:hanging="630"/>
        <w:outlineLvl w:val="0"/>
        <w:rPr>
          <w:rFonts w:ascii="Arial" w:eastAsia="Times New Roman" w:hAnsi="Arial" w:cs="Arial"/>
          <w:b/>
          <w:color w:val="000000"/>
          <w:lang w:val="sr-Latn-ME"/>
        </w:rPr>
      </w:pPr>
      <w:bookmarkStart w:id="5" w:name="_Toc62730559"/>
      <w:r w:rsidRPr="006A0329">
        <w:rPr>
          <w:rFonts w:ascii="Arial" w:eastAsia="Times New Roman" w:hAnsi="Arial" w:cs="Arial"/>
          <w:b/>
          <w:lang w:val="sr-Latn-ME"/>
        </w:rPr>
        <w:t>METODOLOGIJA VREDNOVANJA PONUDA</w:t>
      </w:r>
      <w:bookmarkEnd w:id="5"/>
    </w:p>
    <w:p w14:paraId="61408FF9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</w:p>
    <w:p w14:paraId="04E020D2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lastRenderedPageBreak/>
        <w:t>Naručilac će u postupku javne nabavki izabrati ekonomski najpovoljniju ponudu, primjenom pristupa isplativosti, po osnovu kriterijuma</w:t>
      </w:r>
      <w:r w:rsidRPr="006A0329">
        <w:rPr>
          <w:rFonts w:ascii="Arial" w:eastAsia="Times New Roman" w:hAnsi="Arial" w:cs="Arial"/>
          <w:vertAlign w:val="superscript"/>
          <w:lang w:val="sr-Latn-ME"/>
        </w:rPr>
        <w:footnoteReference w:id="9"/>
      </w:r>
      <w:r w:rsidRPr="006A0329">
        <w:rPr>
          <w:rFonts w:ascii="Arial" w:eastAsia="Times New Roman" w:hAnsi="Arial" w:cs="Arial"/>
          <w:lang w:val="sr-Latn-ME"/>
        </w:rPr>
        <w:t xml:space="preserve">: </w:t>
      </w:r>
    </w:p>
    <w:p w14:paraId="2557D834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</w:p>
    <w:p w14:paraId="360E1A68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lang w:val="sr-Latn-ME"/>
        </w:rPr>
        <w:t xml:space="preserve">odnos cijene i kvaliteta </w:t>
      </w:r>
    </w:p>
    <w:p w14:paraId="5617E79D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</w:p>
    <w:p w14:paraId="6E1D5816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  <w:proofErr w:type="spellStart"/>
      <w:r w:rsidRPr="006A0329">
        <w:rPr>
          <w:rFonts w:ascii="Arial" w:eastAsia="Times New Roman" w:hAnsi="Arial" w:cs="Arial"/>
        </w:rPr>
        <w:t>Naru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ilac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se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opredijelio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za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vrednovanje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ponuda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kriterijumu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odnos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proofErr w:type="gramStart"/>
      <w:r w:rsidRPr="006A0329">
        <w:rPr>
          <w:rFonts w:ascii="Arial" w:eastAsia="Times New Roman" w:hAnsi="Arial" w:cs="Arial"/>
        </w:rPr>
        <w:t>kvaliteta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,</w:t>
      </w:r>
      <w:proofErr w:type="gram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a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shodno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Pravilniku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o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metodologiji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ina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vrednovanja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ponuda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u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postupku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javne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nabavke</w:t>
      </w:r>
      <w:proofErr w:type="spellEnd"/>
      <w:r w:rsidRPr="006A0329">
        <w:rPr>
          <w:rFonts w:ascii="Arial" w:eastAsia="Times New Roman" w:hAnsi="Arial" w:cs="Arial"/>
          <w:lang w:val="sr-Latn-ME"/>
        </w:rPr>
        <w:t>,</w:t>
      </w:r>
      <w:proofErr w:type="spellStart"/>
      <w:r w:rsidRPr="006A0329">
        <w:rPr>
          <w:rFonts w:ascii="Arial" w:eastAsia="Times New Roman" w:hAnsi="Arial" w:cs="Arial"/>
        </w:rPr>
        <w:t>vrednovanje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ć</w:t>
      </w:r>
      <w:r w:rsidRPr="006A0329">
        <w:rPr>
          <w:rFonts w:ascii="Arial" w:eastAsia="Times New Roman" w:hAnsi="Arial" w:cs="Arial"/>
        </w:rPr>
        <w:t>e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se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vr</w:t>
      </w:r>
      <w:proofErr w:type="spellEnd"/>
      <w:r w:rsidRPr="006A0329">
        <w:rPr>
          <w:rFonts w:ascii="Arial" w:eastAsia="Times New Roman" w:hAnsi="Arial" w:cs="Arial"/>
          <w:lang w:val="sr-Latn-ME"/>
        </w:rPr>
        <w:t>š</w:t>
      </w:r>
      <w:proofErr w:type="spellStart"/>
      <w:r w:rsidRPr="006A0329">
        <w:rPr>
          <w:rFonts w:ascii="Arial" w:eastAsia="Times New Roman" w:hAnsi="Arial" w:cs="Arial"/>
        </w:rPr>
        <w:t>iti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osnovu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sljede</w:t>
      </w:r>
      <w:proofErr w:type="spellEnd"/>
      <w:r w:rsidRPr="006A0329">
        <w:rPr>
          <w:rFonts w:ascii="Arial" w:eastAsia="Times New Roman" w:hAnsi="Arial" w:cs="Arial"/>
          <w:lang w:val="sr-Latn-ME"/>
        </w:rPr>
        <w:t>ć</w:t>
      </w:r>
      <w:proofErr w:type="spellStart"/>
      <w:r w:rsidRPr="006A0329">
        <w:rPr>
          <w:rFonts w:ascii="Arial" w:eastAsia="Times New Roman" w:hAnsi="Arial" w:cs="Arial"/>
        </w:rPr>
        <w:t>ih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parametara</w:t>
      </w:r>
      <w:proofErr w:type="spellEnd"/>
      <w:r w:rsidRPr="006A0329">
        <w:rPr>
          <w:rFonts w:ascii="Arial" w:eastAsia="Times New Roman" w:hAnsi="Arial" w:cs="Arial"/>
          <w:lang w:val="sr-Latn-ME"/>
        </w:rPr>
        <w:t>:</w:t>
      </w:r>
    </w:p>
    <w:p w14:paraId="76C92CF7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</w:p>
    <w:p w14:paraId="1ECEEC01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lang w:val="es-MX"/>
        </w:rPr>
        <w:t xml:space="preserve">1. </w:t>
      </w:r>
      <w:proofErr w:type="spellStart"/>
      <w:r w:rsidRPr="006A0329">
        <w:rPr>
          <w:rFonts w:ascii="Arial" w:eastAsia="Times New Roman" w:hAnsi="Arial" w:cs="Arial"/>
          <w:lang w:val="es-MX"/>
        </w:rPr>
        <w:t>Parametar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: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(C) ..................</w:t>
      </w:r>
      <w:proofErr w:type="spellStart"/>
      <w:r w:rsidRPr="006A0329">
        <w:rPr>
          <w:rFonts w:ascii="Arial" w:eastAsia="Times New Roman" w:hAnsi="Arial" w:cs="Arial"/>
          <w:lang w:val="es-MX"/>
        </w:rPr>
        <w:t>maksimalan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90 </w:t>
      </w:r>
    </w:p>
    <w:p w14:paraId="0340A7FA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</w:rPr>
      </w:pPr>
      <w:r w:rsidRPr="006A0329">
        <w:rPr>
          <w:rFonts w:ascii="Arial" w:eastAsia="Times New Roman" w:hAnsi="Arial" w:cs="Arial"/>
        </w:rPr>
        <w:t xml:space="preserve">2. </w:t>
      </w:r>
      <w:proofErr w:type="spellStart"/>
      <w:r w:rsidRPr="006A0329">
        <w:rPr>
          <w:rFonts w:ascii="Arial" w:eastAsia="Times New Roman" w:hAnsi="Arial" w:cs="Arial"/>
        </w:rPr>
        <w:t>Parametar</w:t>
      </w:r>
      <w:proofErr w:type="spellEnd"/>
      <w:r w:rsidRPr="006A0329">
        <w:rPr>
          <w:rFonts w:ascii="Arial" w:eastAsia="Times New Roman" w:hAnsi="Arial" w:cs="Arial"/>
        </w:rPr>
        <w:t xml:space="preserve">: </w:t>
      </w:r>
      <w:proofErr w:type="spellStart"/>
      <w:r w:rsidRPr="006A0329">
        <w:rPr>
          <w:rFonts w:ascii="Arial" w:eastAsia="Times New Roman" w:hAnsi="Arial" w:cs="Arial"/>
        </w:rPr>
        <w:t>Kvalitet</w:t>
      </w:r>
      <w:proofErr w:type="spellEnd"/>
      <w:r w:rsidRPr="006A0329">
        <w:rPr>
          <w:rFonts w:ascii="Arial" w:eastAsia="Times New Roman" w:hAnsi="Arial" w:cs="Arial"/>
        </w:rPr>
        <w:t xml:space="preserve"> (K) ...............</w:t>
      </w:r>
      <w:proofErr w:type="spellStart"/>
      <w:r w:rsidRPr="006A0329">
        <w:rPr>
          <w:rFonts w:ascii="Arial" w:eastAsia="Times New Roman" w:hAnsi="Arial" w:cs="Arial"/>
        </w:rPr>
        <w:t>maksimalan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broj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 10 </w:t>
      </w:r>
    </w:p>
    <w:p w14:paraId="6278CB7B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6A0329">
        <w:rPr>
          <w:rFonts w:ascii="Arial" w:eastAsia="Times New Roman" w:hAnsi="Arial" w:cs="Arial"/>
        </w:rPr>
        <w:t>Ukupan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broj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 = </w:t>
      </w:r>
      <w:proofErr w:type="spellStart"/>
      <w:r w:rsidRPr="006A0329">
        <w:rPr>
          <w:rFonts w:ascii="Arial" w:eastAsia="Times New Roman" w:hAnsi="Arial" w:cs="Arial"/>
        </w:rPr>
        <w:t>broj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 za </w:t>
      </w:r>
      <w:proofErr w:type="spellStart"/>
      <w:r w:rsidRPr="006A0329">
        <w:rPr>
          <w:rFonts w:ascii="Arial" w:eastAsia="Times New Roman" w:hAnsi="Arial" w:cs="Arial"/>
        </w:rPr>
        <w:t>ponuđenu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cijenu</w:t>
      </w:r>
      <w:proofErr w:type="spellEnd"/>
      <w:r w:rsidRPr="006A0329">
        <w:rPr>
          <w:rFonts w:ascii="Arial" w:eastAsia="Times New Roman" w:hAnsi="Arial" w:cs="Arial"/>
        </w:rPr>
        <w:t xml:space="preserve"> (C) + </w:t>
      </w:r>
      <w:proofErr w:type="spellStart"/>
      <w:r w:rsidRPr="006A0329">
        <w:rPr>
          <w:rFonts w:ascii="Arial" w:eastAsia="Times New Roman" w:hAnsi="Arial" w:cs="Arial"/>
        </w:rPr>
        <w:t>broj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 za </w:t>
      </w:r>
      <w:proofErr w:type="spellStart"/>
      <w:r w:rsidRPr="006A0329">
        <w:rPr>
          <w:rFonts w:ascii="Arial" w:eastAsia="Times New Roman" w:hAnsi="Arial" w:cs="Arial"/>
        </w:rPr>
        <w:t>kvalitet</w:t>
      </w:r>
      <w:proofErr w:type="spellEnd"/>
      <w:r w:rsidRPr="006A0329">
        <w:rPr>
          <w:rFonts w:ascii="Arial" w:eastAsia="Times New Roman" w:hAnsi="Arial" w:cs="Arial"/>
        </w:rPr>
        <w:t xml:space="preserve"> (K) </w:t>
      </w:r>
    </w:p>
    <w:p w14:paraId="4F23073A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</w:rPr>
      </w:pPr>
    </w:p>
    <w:p w14:paraId="0DD908E0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</w:rPr>
      </w:pPr>
      <w:r w:rsidRPr="006A0329">
        <w:rPr>
          <w:rFonts w:ascii="Arial" w:eastAsia="Times New Roman" w:hAnsi="Arial" w:cs="Arial"/>
        </w:rPr>
        <w:t>1.</w:t>
      </w:r>
      <w:r w:rsidRPr="006A0329">
        <w:rPr>
          <w:rFonts w:ascii="Arial" w:eastAsia="Times New Roman" w:hAnsi="Arial" w:cs="Arial"/>
        </w:rPr>
        <w:tab/>
      </w:r>
      <w:proofErr w:type="spellStart"/>
      <w:r w:rsidRPr="006A0329">
        <w:rPr>
          <w:rFonts w:ascii="Arial" w:eastAsia="Times New Roman" w:hAnsi="Arial" w:cs="Arial"/>
        </w:rPr>
        <w:t>Parametar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cijena</w:t>
      </w:r>
      <w:proofErr w:type="spellEnd"/>
      <w:r w:rsidRPr="006A0329">
        <w:rPr>
          <w:rFonts w:ascii="Arial" w:eastAsia="Times New Roman" w:hAnsi="Arial" w:cs="Arial"/>
        </w:rPr>
        <w:t xml:space="preserve"> (C) </w:t>
      </w:r>
      <w:proofErr w:type="spellStart"/>
      <w:r w:rsidRPr="006A0329">
        <w:rPr>
          <w:rFonts w:ascii="Arial" w:eastAsia="Times New Roman" w:hAnsi="Arial" w:cs="Arial"/>
        </w:rPr>
        <w:t>vrednovaće</w:t>
      </w:r>
      <w:proofErr w:type="spellEnd"/>
      <w:r w:rsidRPr="006A0329">
        <w:rPr>
          <w:rFonts w:ascii="Arial" w:eastAsia="Times New Roman" w:hAnsi="Arial" w:cs="Arial"/>
        </w:rPr>
        <w:t xml:space="preserve"> se </w:t>
      </w:r>
      <w:proofErr w:type="spellStart"/>
      <w:r w:rsidRPr="006A0329">
        <w:rPr>
          <w:rFonts w:ascii="Arial" w:eastAsia="Times New Roman" w:hAnsi="Arial" w:cs="Arial"/>
        </w:rPr>
        <w:t>na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sljedeći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način</w:t>
      </w:r>
      <w:proofErr w:type="spellEnd"/>
      <w:r w:rsidRPr="006A0329">
        <w:rPr>
          <w:rFonts w:ascii="Arial" w:eastAsia="Times New Roman" w:hAnsi="Arial" w:cs="Arial"/>
        </w:rPr>
        <w:t xml:space="preserve">: max 90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 za </w:t>
      </w:r>
      <w:proofErr w:type="spellStart"/>
      <w:r w:rsidRPr="006A0329">
        <w:rPr>
          <w:rFonts w:ascii="Arial" w:eastAsia="Times New Roman" w:hAnsi="Arial" w:cs="Arial"/>
        </w:rPr>
        <w:t>izbor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najpovoljnije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ponude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primjenom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parametra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najniža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ponuđena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cijena</w:t>
      </w:r>
      <w:proofErr w:type="spellEnd"/>
      <w:r w:rsidRPr="006A0329">
        <w:rPr>
          <w:rFonts w:ascii="Arial" w:eastAsia="Times New Roman" w:hAnsi="Arial" w:cs="Arial"/>
        </w:rPr>
        <w:t xml:space="preserve">, </w:t>
      </w:r>
      <w:proofErr w:type="spellStart"/>
      <w:r w:rsidRPr="006A0329">
        <w:rPr>
          <w:rFonts w:ascii="Arial" w:eastAsia="Times New Roman" w:hAnsi="Arial" w:cs="Arial"/>
        </w:rPr>
        <w:t>kao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osnova</w:t>
      </w:r>
      <w:proofErr w:type="spellEnd"/>
      <w:r w:rsidRPr="006A0329">
        <w:rPr>
          <w:rFonts w:ascii="Arial" w:eastAsia="Times New Roman" w:hAnsi="Arial" w:cs="Arial"/>
        </w:rPr>
        <w:t xml:space="preserve"> za </w:t>
      </w:r>
      <w:proofErr w:type="spellStart"/>
      <w:r w:rsidRPr="006A0329">
        <w:rPr>
          <w:rFonts w:ascii="Arial" w:eastAsia="Times New Roman" w:hAnsi="Arial" w:cs="Arial"/>
        </w:rPr>
        <w:t>vrednovanje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uzimaju</w:t>
      </w:r>
      <w:proofErr w:type="spellEnd"/>
      <w:r w:rsidRPr="006A0329">
        <w:rPr>
          <w:rFonts w:ascii="Arial" w:eastAsia="Times New Roman" w:hAnsi="Arial" w:cs="Arial"/>
        </w:rPr>
        <w:t xml:space="preserve"> se </w:t>
      </w:r>
      <w:proofErr w:type="spellStart"/>
      <w:r w:rsidRPr="006A0329">
        <w:rPr>
          <w:rFonts w:ascii="Arial" w:eastAsia="Times New Roman" w:hAnsi="Arial" w:cs="Arial"/>
        </w:rPr>
        <w:t>ponudjene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cijene</w:t>
      </w:r>
      <w:proofErr w:type="spellEnd"/>
      <w:r w:rsidRPr="006A0329">
        <w:rPr>
          <w:rFonts w:ascii="Arial" w:eastAsia="Times New Roman" w:hAnsi="Arial" w:cs="Arial"/>
        </w:rPr>
        <w:t xml:space="preserve">, date </w:t>
      </w:r>
      <w:proofErr w:type="spellStart"/>
      <w:r w:rsidRPr="006A0329">
        <w:rPr>
          <w:rFonts w:ascii="Arial" w:eastAsia="Times New Roman" w:hAnsi="Arial" w:cs="Arial"/>
        </w:rPr>
        <w:t>od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strane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ponuđača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čije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ponude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ispravne</w:t>
      </w:r>
      <w:proofErr w:type="spellEnd"/>
      <w:r w:rsidRPr="006A0329">
        <w:rPr>
          <w:rFonts w:ascii="Arial" w:eastAsia="Times New Roman" w:hAnsi="Arial" w:cs="Arial"/>
        </w:rPr>
        <w:t xml:space="preserve">. </w:t>
      </w:r>
      <w:proofErr w:type="spellStart"/>
      <w:r w:rsidRPr="006A0329">
        <w:rPr>
          <w:rFonts w:ascii="Arial" w:eastAsia="Times New Roman" w:hAnsi="Arial" w:cs="Arial"/>
        </w:rPr>
        <w:t>Maksimalan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broj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bodova</w:t>
      </w:r>
      <w:proofErr w:type="spellEnd"/>
      <w:r w:rsidRPr="006A0329">
        <w:rPr>
          <w:rFonts w:ascii="Arial" w:eastAsia="Times New Roman" w:hAnsi="Arial" w:cs="Arial"/>
        </w:rPr>
        <w:t xml:space="preserve">, </w:t>
      </w:r>
      <w:proofErr w:type="spellStart"/>
      <w:r w:rsidRPr="006A0329">
        <w:rPr>
          <w:rFonts w:ascii="Arial" w:eastAsia="Times New Roman" w:hAnsi="Arial" w:cs="Arial"/>
        </w:rPr>
        <w:t>po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ovom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parametru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dodjeljuje</w:t>
      </w:r>
      <w:proofErr w:type="spellEnd"/>
      <w:r w:rsidRPr="006A0329">
        <w:rPr>
          <w:rFonts w:ascii="Arial" w:eastAsia="Times New Roman" w:hAnsi="Arial" w:cs="Arial"/>
        </w:rPr>
        <w:t xml:space="preserve"> se </w:t>
      </w:r>
      <w:proofErr w:type="spellStart"/>
      <w:r w:rsidRPr="006A0329">
        <w:rPr>
          <w:rFonts w:ascii="Arial" w:eastAsia="Times New Roman" w:hAnsi="Arial" w:cs="Arial"/>
        </w:rPr>
        <w:t>ponuđaču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koji</w:t>
      </w:r>
      <w:proofErr w:type="spellEnd"/>
      <w:r w:rsidRPr="006A0329">
        <w:rPr>
          <w:rFonts w:ascii="Arial" w:eastAsia="Times New Roman" w:hAnsi="Arial" w:cs="Arial"/>
        </w:rPr>
        <w:t xml:space="preserve"> je </w:t>
      </w:r>
      <w:proofErr w:type="spellStart"/>
      <w:r w:rsidRPr="006A0329">
        <w:rPr>
          <w:rFonts w:ascii="Arial" w:eastAsia="Times New Roman" w:hAnsi="Arial" w:cs="Arial"/>
        </w:rPr>
        <w:t>ponudio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najnižu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cijenu</w:t>
      </w:r>
      <w:proofErr w:type="spellEnd"/>
      <w:r w:rsidRPr="006A0329">
        <w:rPr>
          <w:rFonts w:ascii="Arial" w:eastAsia="Times New Roman" w:hAnsi="Arial" w:cs="Arial"/>
        </w:rPr>
        <w:t xml:space="preserve">, </w:t>
      </w:r>
      <w:proofErr w:type="spellStart"/>
      <w:r w:rsidRPr="006A0329">
        <w:rPr>
          <w:rFonts w:ascii="Arial" w:eastAsia="Times New Roman" w:hAnsi="Arial" w:cs="Arial"/>
        </w:rPr>
        <w:t>dok</w:t>
      </w:r>
      <w:proofErr w:type="spellEnd"/>
      <w:r w:rsidRPr="006A0329">
        <w:rPr>
          <w:rFonts w:ascii="Arial" w:eastAsia="Times New Roman" w:hAnsi="Arial" w:cs="Arial"/>
        </w:rPr>
        <w:t xml:space="preserve"> se </w:t>
      </w:r>
      <w:proofErr w:type="spellStart"/>
      <w:r w:rsidRPr="006A0329">
        <w:rPr>
          <w:rFonts w:ascii="Arial" w:eastAsia="Times New Roman" w:hAnsi="Arial" w:cs="Arial"/>
        </w:rPr>
        <w:t>bodovi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ostalim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ponudama</w:t>
      </w:r>
      <w:proofErr w:type="spellEnd"/>
      <w:r w:rsidRPr="006A0329">
        <w:rPr>
          <w:rFonts w:ascii="Arial" w:eastAsia="Times New Roman" w:hAnsi="Arial" w:cs="Arial"/>
        </w:rPr>
        <w:t xml:space="preserve">, </w:t>
      </w:r>
      <w:proofErr w:type="spellStart"/>
      <w:r w:rsidRPr="006A0329">
        <w:rPr>
          <w:rFonts w:ascii="Arial" w:eastAsia="Times New Roman" w:hAnsi="Arial" w:cs="Arial"/>
        </w:rPr>
        <w:t>po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ovom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parametru</w:t>
      </w:r>
      <w:proofErr w:type="spellEnd"/>
      <w:r w:rsidRPr="006A0329">
        <w:rPr>
          <w:rFonts w:ascii="Arial" w:eastAsia="Times New Roman" w:hAnsi="Arial" w:cs="Arial"/>
        </w:rPr>
        <w:t xml:space="preserve">, </w:t>
      </w:r>
      <w:proofErr w:type="spellStart"/>
      <w:r w:rsidRPr="006A0329">
        <w:rPr>
          <w:rFonts w:ascii="Arial" w:eastAsia="Times New Roman" w:hAnsi="Arial" w:cs="Arial"/>
        </w:rPr>
        <w:t>dodijeljuju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proporcionalno</w:t>
      </w:r>
      <w:proofErr w:type="spellEnd"/>
      <w:r w:rsidRPr="006A0329">
        <w:rPr>
          <w:rFonts w:ascii="Arial" w:eastAsia="Times New Roman" w:hAnsi="Arial" w:cs="Arial"/>
        </w:rPr>
        <w:t xml:space="preserve">, u </w:t>
      </w:r>
      <w:proofErr w:type="spellStart"/>
      <w:r w:rsidRPr="006A0329">
        <w:rPr>
          <w:rFonts w:ascii="Arial" w:eastAsia="Times New Roman" w:hAnsi="Arial" w:cs="Arial"/>
        </w:rPr>
        <w:t>odnosu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najniže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ponuđenu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cijenu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</w:t>
      </w:r>
      <w:proofErr w:type="spellEnd"/>
      <w:r w:rsidRPr="006A0329">
        <w:rPr>
          <w:rFonts w:ascii="Arial" w:eastAsia="Times New Roman" w:hAnsi="Arial" w:cs="Arial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formuli</w:t>
      </w:r>
      <w:proofErr w:type="spellEnd"/>
      <w:r w:rsidRPr="006A0329">
        <w:rPr>
          <w:rFonts w:ascii="Arial" w:eastAsia="Times New Roman" w:hAnsi="Arial" w:cs="Arial"/>
        </w:rPr>
        <w:t xml:space="preserve">: </w:t>
      </w:r>
    </w:p>
    <w:p w14:paraId="5A3633D1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</w:rPr>
      </w:pPr>
    </w:p>
    <w:p w14:paraId="6C6ECCD6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>(C)= (</w:t>
      </w:r>
      <w:proofErr w:type="spellStart"/>
      <w:r w:rsidRPr="006A0329">
        <w:rPr>
          <w:rFonts w:ascii="Arial" w:eastAsia="Times New Roman" w:hAnsi="Arial" w:cs="Arial"/>
          <w:lang w:val="es-MX"/>
        </w:rPr>
        <w:t>najniža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ponudjena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bez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PDV / </w:t>
      </w:r>
      <w:proofErr w:type="spellStart"/>
      <w:r w:rsidRPr="006A0329">
        <w:rPr>
          <w:rFonts w:ascii="Arial" w:eastAsia="Times New Roman" w:hAnsi="Arial" w:cs="Arial"/>
          <w:lang w:val="es-MX"/>
        </w:rPr>
        <w:t>ponudjena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bez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PDV) ×90 </w:t>
      </w:r>
    </w:p>
    <w:p w14:paraId="71B52DDE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4EAD8EDD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Ako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je </w:t>
      </w:r>
      <w:proofErr w:type="spellStart"/>
      <w:r w:rsidRPr="006A0329">
        <w:rPr>
          <w:rFonts w:ascii="Arial" w:eastAsia="Times New Roman" w:hAnsi="Arial" w:cs="Arial"/>
          <w:lang w:val="es-MX"/>
        </w:rPr>
        <w:t>ponuđena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0,00 EUR-a </w:t>
      </w:r>
      <w:proofErr w:type="spellStart"/>
      <w:r w:rsidRPr="006A0329">
        <w:rPr>
          <w:rFonts w:ascii="Arial" w:eastAsia="Times New Roman" w:hAnsi="Arial" w:cs="Arial"/>
          <w:lang w:val="es-MX"/>
        </w:rPr>
        <w:t>prilikom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vrednovanja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te </w:t>
      </w:r>
      <w:proofErr w:type="spellStart"/>
      <w:r w:rsidRPr="006A0329">
        <w:rPr>
          <w:rFonts w:ascii="Arial" w:eastAsia="Times New Roman" w:hAnsi="Arial" w:cs="Arial"/>
          <w:lang w:val="es-MX"/>
        </w:rPr>
        <w:t>cijene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parametru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najniža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ponuđena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uzima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se da je </w:t>
      </w:r>
      <w:proofErr w:type="spellStart"/>
      <w:r w:rsidRPr="006A0329">
        <w:rPr>
          <w:rFonts w:ascii="Arial" w:eastAsia="Times New Roman" w:hAnsi="Arial" w:cs="Arial"/>
          <w:lang w:val="es-MX"/>
        </w:rPr>
        <w:t>ponuđena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cijena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0,01 EUR. </w:t>
      </w:r>
    </w:p>
    <w:p w14:paraId="734E9FCE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2A5594C7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lang w:val="es-MX"/>
        </w:rPr>
        <w:t>2.</w:t>
      </w:r>
      <w:r w:rsidRPr="006A0329">
        <w:rPr>
          <w:rFonts w:ascii="Arial" w:eastAsia="Times New Roman" w:hAnsi="Arial" w:cs="Arial"/>
          <w:lang w:val="es-MX"/>
        </w:rPr>
        <w:tab/>
      </w:r>
      <w:proofErr w:type="spellStart"/>
      <w:r w:rsidRPr="006A0329">
        <w:rPr>
          <w:rFonts w:ascii="Arial" w:eastAsia="Times New Roman" w:hAnsi="Arial" w:cs="Arial"/>
          <w:lang w:val="es-MX"/>
        </w:rPr>
        <w:t>Parametar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kvalitet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(K) </w:t>
      </w:r>
      <w:proofErr w:type="spellStart"/>
      <w:r w:rsidRPr="006A0329">
        <w:rPr>
          <w:rFonts w:ascii="Arial" w:eastAsia="Times New Roman" w:hAnsi="Arial" w:cs="Arial"/>
          <w:lang w:val="es-MX"/>
        </w:rPr>
        <w:t>vrednovaće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se na </w:t>
      </w:r>
      <w:proofErr w:type="spellStart"/>
      <w:r w:rsidRPr="006A0329">
        <w:rPr>
          <w:rFonts w:ascii="Arial" w:eastAsia="Times New Roman" w:hAnsi="Arial" w:cs="Arial"/>
          <w:lang w:val="es-MX"/>
        </w:rPr>
        <w:t>sljedeći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način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: </w:t>
      </w:r>
      <w:proofErr w:type="spellStart"/>
      <w:r w:rsidRPr="006A0329">
        <w:rPr>
          <w:rFonts w:ascii="Arial" w:eastAsia="Times New Roman" w:hAnsi="Arial" w:cs="Arial"/>
          <w:lang w:val="es-MX"/>
        </w:rPr>
        <w:t>max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10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za </w:t>
      </w:r>
      <w:proofErr w:type="spellStart"/>
      <w:r w:rsidRPr="006A0329">
        <w:rPr>
          <w:rFonts w:ascii="Arial" w:eastAsia="Times New Roman" w:hAnsi="Arial" w:cs="Arial"/>
          <w:lang w:val="es-MX"/>
        </w:rPr>
        <w:t>izbor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najpovoljnije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ponude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primjenom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parametra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kvalitet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, </w:t>
      </w:r>
      <w:proofErr w:type="spellStart"/>
      <w:r w:rsidRPr="006A0329">
        <w:rPr>
          <w:rFonts w:ascii="Arial" w:eastAsia="Times New Roman" w:hAnsi="Arial" w:cs="Arial"/>
          <w:lang w:val="es-MX"/>
        </w:rPr>
        <w:t>kao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osnova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za </w:t>
      </w:r>
      <w:proofErr w:type="spellStart"/>
      <w:r w:rsidRPr="006A0329">
        <w:rPr>
          <w:rFonts w:ascii="Arial" w:eastAsia="Times New Roman" w:hAnsi="Arial" w:cs="Arial"/>
          <w:lang w:val="es-MX"/>
        </w:rPr>
        <w:t>vrednovanje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uzima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se </w:t>
      </w:r>
    </w:p>
    <w:p w14:paraId="30396259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247EB1D2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rok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isporuke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robe.</w:t>
      </w:r>
    </w:p>
    <w:p w14:paraId="2B7895B0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4C1356F4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Ponuđač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sa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najkraćim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ponuđenim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rokom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isporuke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dobija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maksimalni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skladu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sa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ovim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parametrom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, a </w:t>
      </w:r>
      <w:proofErr w:type="spellStart"/>
      <w:r w:rsidRPr="006A0329">
        <w:rPr>
          <w:rFonts w:ascii="Arial" w:eastAsia="Times New Roman" w:hAnsi="Arial" w:cs="Arial"/>
          <w:lang w:val="es-MX"/>
        </w:rPr>
        <w:t>drugi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ponuđači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dobijaju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proporcionalno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manji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formuli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: </w:t>
      </w:r>
    </w:p>
    <w:p w14:paraId="1CFBBC90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007DA5B3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Broj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bodova</w:t>
      </w:r>
      <w:proofErr w:type="spellEnd"/>
      <w:r w:rsidRPr="006A0329">
        <w:rPr>
          <w:rFonts w:ascii="Arial" w:eastAsia="Times New Roman" w:hAnsi="Arial" w:cs="Arial"/>
          <w:lang w:val="es-MX"/>
        </w:rPr>
        <w:t>(K)= (</w:t>
      </w:r>
      <w:proofErr w:type="spellStart"/>
      <w:r w:rsidRPr="006A0329">
        <w:rPr>
          <w:rFonts w:ascii="Arial" w:eastAsia="Times New Roman" w:hAnsi="Arial" w:cs="Arial"/>
          <w:lang w:val="es-MX"/>
        </w:rPr>
        <w:t>najkraći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ponuđeni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rok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isporuke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/ </w:t>
      </w:r>
      <w:proofErr w:type="spellStart"/>
      <w:r w:rsidRPr="006A0329">
        <w:rPr>
          <w:rFonts w:ascii="Arial" w:eastAsia="Times New Roman" w:hAnsi="Arial" w:cs="Arial"/>
          <w:lang w:val="es-MX"/>
        </w:rPr>
        <w:t>ponuđeni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rok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isporuke</w:t>
      </w:r>
      <w:proofErr w:type="spellEnd"/>
      <w:r w:rsidRPr="006A0329">
        <w:rPr>
          <w:rFonts w:ascii="Arial" w:eastAsia="Times New Roman" w:hAnsi="Arial" w:cs="Arial"/>
          <w:lang w:val="es-MX"/>
        </w:rPr>
        <w:t>) × 10</w:t>
      </w:r>
    </w:p>
    <w:p w14:paraId="6F4A7F25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es-MX"/>
        </w:rPr>
      </w:pPr>
    </w:p>
    <w:p w14:paraId="17FC9459" w14:textId="77777777" w:rsidR="00805BB2" w:rsidRPr="006A0329" w:rsidRDefault="00805BB2" w:rsidP="0083657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lang w:val="es-MX"/>
        </w:rPr>
      </w:pPr>
    </w:p>
    <w:p w14:paraId="0D73F9E4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bookmarkStart w:id="6" w:name="_Toc62730560"/>
      <w:r w:rsidRPr="006A0329">
        <w:rPr>
          <w:rFonts w:ascii="Arial" w:eastAsia="Times New Roman" w:hAnsi="Arial" w:cs="Arial"/>
          <w:b/>
          <w:lang w:val="sr-Latn-ME"/>
        </w:rPr>
        <w:t>JEZIK PONUDE</w:t>
      </w:r>
      <w:bookmarkEnd w:id="6"/>
    </w:p>
    <w:p w14:paraId="354648D1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64643B1D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Ponuda se sačinjava na:</w:t>
      </w:r>
    </w:p>
    <w:p w14:paraId="743CA26C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552FEFBC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crnogorski jezik i drugi jezik koji je u službenoj upotrebi u Crnoj Gori, u skladu sa Ustavom i zakonom</w:t>
      </w:r>
    </w:p>
    <w:p w14:paraId="2B0CEBB8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bookmarkStart w:id="7" w:name="_Toc62730561"/>
      <w:r w:rsidRPr="006A0329">
        <w:rPr>
          <w:rFonts w:ascii="Arial" w:eastAsia="Times New Roman" w:hAnsi="Arial" w:cs="Arial"/>
          <w:b/>
          <w:lang w:val="sr-Latn-ME"/>
        </w:rPr>
        <w:t>NAČIN, MJESTO I VRIJEME PODNOŠENJA PONUDA I OTVARANJA PONUDA</w:t>
      </w:r>
      <w:bookmarkEnd w:id="7"/>
    </w:p>
    <w:p w14:paraId="29BBC551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238D753E" w14:textId="1E4BF2A9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Ponude se podnose preko ESJN-a zaključno sa danom </w:t>
      </w:r>
      <w:r w:rsidR="005A7E66">
        <w:rPr>
          <w:rFonts w:ascii="Arial" w:eastAsia="Times New Roman" w:hAnsi="Arial" w:cs="Arial"/>
          <w:color w:val="000000"/>
          <w:lang w:val="sr-Latn-ME"/>
        </w:rPr>
        <w:t>24</w:t>
      </w:r>
      <w:r w:rsidR="003F1755">
        <w:rPr>
          <w:rFonts w:ascii="Arial" w:eastAsia="Times New Roman" w:hAnsi="Arial" w:cs="Arial"/>
          <w:color w:val="000000"/>
          <w:lang w:val="sr-Latn-ME"/>
        </w:rPr>
        <w:t>.07</w:t>
      </w:r>
      <w:r w:rsidRPr="006A0329">
        <w:rPr>
          <w:rFonts w:ascii="Arial" w:eastAsia="Times New Roman" w:hAnsi="Arial" w:cs="Arial"/>
          <w:color w:val="000000"/>
          <w:lang w:val="sr-Latn-ME"/>
        </w:rPr>
        <w:t>.202</w:t>
      </w:r>
      <w:r w:rsidR="003F1755">
        <w:rPr>
          <w:rFonts w:ascii="Arial" w:eastAsia="Times New Roman" w:hAnsi="Arial" w:cs="Arial"/>
          <w:color w:val="000000"/>
          <w:lang w:val="sr-Latn-ME"/>
        </w:rPr>
        <w:t>4</w:t>
      </w:r>
      <w:r w:rsidRPr="006A0329">
        <w:rPr>
          <w:rFonts w:ascii="Arial" w:eastAsia="Times New Roman" w:hAnsi="Arial" w:cs="Arial"/>
          <w:color w:val="000000"/>
          <w:lang w:val="sr-Latn-ME"/>
        </w:rPr>
        <w:t>. godine do 09:00 sati.</w:t>
      </w:r>
    </w:p>
    <w:p w14:paraId="04D78393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lang w:val="sr-Latn-ME"/>
        </w:rPr>
      </w:pPr>
    </w:p>
    <w:p w14:paraId="5ADF4CC8" w14:textId="1B3EDCE1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Otvaranje ponuda održaće se dana  </w:t>
      </w:r>
      <w:r w:rsidR="005A7E66">
        <w:rPr>
          <w:rFonts w:ascii="Arial" w:eastAsia="Times New Roman" w:hAnsi="Arial" w:cs="Arial"/>
          <w:color w:val="000000"/>
          <w:lang w:val="sr-Latn-ME"/>
        </w:rPr>
        <w:t>24</w:t>
      </w:r>
      <w:r w:rsidR="0083657F" w:rsidRPr="006A0329">
        <w:rPr>
          <w:rFonts w:ascii="Arial" w:eastAsia="Times New Roman" w:hAnsi="Arial" w:cs="Arial"/>
          <w:color w:val="000000"/>
          <w:lang w:val="sr-Latn-ME"/>
        </w:rPr>
        <w:t>.0</w:t>
      </w:r>
      <w:r w:rsidR="003F1755">
        <w:rPr>
          <w:rFonts w:ascii="Arial" w:eastAsia="Times New Roman" w:hAnsi="Arial" w:cs="Arial"/>
          <w:color w:val="000000"/>
          <w:lang w:val="sr-Latn-ME"/>
        </w:rPr>
        <w:t>7</w:t>
      </w:r>
      <w:r w:rsidR="0083657F" w:rsidRPr="006A0329">
        <w:rPr>
          <w:rFonts w:ascii="Arial" w:eastAsia="Times New Roman" w:hAnsi="Arial" w:cs="Arial"/>
          <w:color w:val="000000"/>
          <w:lang w:val="sr-Latn-ME"/>
        </w:rPr>
        <w:t>.202</w:t>
      </w:r>
      <w:r w:rsidR="003F1755">
        <w:rPr>
          <w:rFonts w:ascii="Arial" w:eastAsia="Times New Roman" w:hAnsi="Arial" w:cs="Arial"/>
          <w:color w:val="000000"/>
          <w:lang w:val="sr-Latn-ME"/>
        </w:rPr>
        <w:t>4</w:t>
      </w:r>
      <w:r w:rsidR="0083657F" w:rsidRPr="006A0329">
        <w:rPr>
          <w:rFonts w:ascii="Arial" w:eastAsia="Times New Roman" w:hAnsi="Arial" w:cs="Arial"/>
          <w:color w:val="000000"/>
          <w:lang w:val="sr-Latn-ME"/>
        </w:rPr>
        <w:t>.</w:t>
      </w:r>
      <w:r w:rsidRPr="006A0329">
        <w:rPr>
          <w:rFonts w:ascii="Arial" w:eastAsia="Times New Roman" w:hAnsi="Arial" w:cs="Arial"/>
          <w:color w:val="000000"/>
          <w:lang w:val="sr-Latn-ME"/>
        </w:rPr>
        <w:t>godine u 09:</w:t>
      </w:r>
      <w:r w:rsidR="0083657F" w:rsidRPr="006A0329">
        <w:rPr>
          <w:rFonts w:ascii="Arial" w:eastAsia="Times New Roman" w:hAnsi="Arial" w:cs="Arial"/>
          <w:color w:val="000000"/>
          <w:lang w:val="sr-Latn-ME"/>
        </w:rPr>
        <w:t>0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0 sati. </w:t>
      </w:r>
    </w:p>
    <w:p w14:paraId="43917F34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3FC9D2F8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lastRenderedPageBreak/>
        <w:sym w:font="Wingdings" w:char="F0A8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Dio ponude koje se ne dostavlja preko ESJN-a, a odnosi se na Garanciju ponude. </w:t>
      </w:r>
    </w:p>
    <w:p w14:paraId="3CAF4F35" w14:textId="77777777" w:rsidR="00805BB2" w:rsidRPr="006A0329" w:rsidRDefault="00805BB2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 xml:space="preserve">Garancija ponude podnosi se u elektronskom obliku putem ESJN-a. Izuzetno, ako ponuđač ne može Garanciju ponude da podnese u elektronskom obliku, dužan je da putem ESJN-a dostavi kopiju Garancije ponude, a da original Garancije ponude dostavi, odnosno uruči Naručiocu neposredno ili putem pošte, preporučenom pošiljkom najkasnije prije isteka roka za podnošenje ponuda. </w:t>
      </w:r>
    </w:p>
    <w:p w14:paraId="2C7E794D" w14:textId="77777777" w:rsidR="00805BB2" w:rsidRPr="006A0329" w:rsidRDefault="00805BB2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</w:p>
    <w:p w14:paraId="0B0038AC" w14:textId="77777777" w:rsidR="00805BB2" w:rsidRPr="006A0329" w:rsidRDefault="00805BB2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Calibri" w:hAnsi="Arial" w:cs="Arial"/>
          <w:color w:val="000000"/>
          <w:lang w:val="sr-Latn-ME"/>
        </w:rPr>
        <w:t xml:space="preserve">Adresa za dostavljanje Garancije ponude je: </w:t>
      </w:r>
    </w:p>
    <w:p w14:paraId="228ACCB8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41DC6518" w14:textId="77777777" w:rsidR="00805BB2" w:rsidRPr="006A0329" w:rsidRDefault="00805BB2" w:rsidP="00805BB2">
      <w:pPr>
        <w:numPr>
          <w:ilvl w:val="0"/>
          <w:numId w:val="9"/>
        </w:numPr>
        <w:spacing w:before="96"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neposrednom predajom na arhivi naručioca na adresi Ulica kralja Petra I br. 48, Pljevlja</w:t>
      </w:r>
    </w:p>
    <w:p w14:paraId="3F1F10AD" w14:textId="3BE9828E" w:rsidR="00805BB2" w:rsidRPr="006A0329" w:rsidRDefault="00805BB2" w:rsidP="00805BB2">
      <w:pPr>
        <w:numPr>
          <w:ilvl w:val="0"/>
          <w:numId w:val="9"/>
        </w:numPr>
        <w:spacing w:before="96" w:after="160" w:line="256" w:lineRule="auto"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 xml:space="preserve">preporučenom pošiljkom sa povratnicom na adresi Ulica kralja Petra I br. 48, Pljevlja, s tim što Garancija ponude mora biti uručena od strane poštanskog operatora najkasnije do roka određenog za podnošenje ponude, radnim danima od 7 do 15 sati, zaključno sa danom </w:t>
      </w:r>
      <w:r w:rsidR="005A7E66">
        <w:rPr>
          <w:rFonts w:ascii="Arial" w:eastAsia="Times New Roman" w:hAnsi="Arial" w:cs="Arial"/>
          <w:color w:val="000000"/>
          <w:lang w:val="sr-Latn-ME"/>
        </w:rPr>
        <w:t>24</w:t>
      </w:r>
      <w:r w:rsidR="004913E6" w:rsidRPr="006A0329">
        <w:rPr>
          <w:rFonts w:ascii="Arial" w:eastAsia="Times New Roman" w:hAnsi="Arial" w:cs="Arial"/>
          <w:color w:val="000000"/>
          <w:lang w:val="sr-Latn-ME"/>
        </w:rPr>
        <w:t>.0</w:t>
      </w:r>
      <w:r w:rsidR="003F1755">
        <w:rPr>
          <w:rFonts w:ascii="Arial" w:eastAsia="Times New Roman" w:hAnsi="Arial" w:cs="Arial"/>
          <w:color w:val="000000"/>
          <w:lang w:val="sr-Latn-ME"/>
        </w:rPr>
        <w:t>7</w:t>
      </w:r>
      <w:r w:rsidR="004913E6" w:rsidRPr="006A0329">
        <w:rPr>
          <w:rFonts w:ascii="Arial" w:eastAsia="Times New Roman" w:hAnsi="Arial" w:cs="Arial"/>
          <w:color w:val="000000"/>
          <w:lang w:val="sr-Latn-ME"/>
        </w:rPr>
        <w:t>.202</w:t>
      </w:r>
      <w:r w:rsidR="003F1755">
        <w:rPr>
          <w:rFonts w:ascii="Arial" w:eastAsia="Times New Roman" w:hAnsi="Arial" w:cs="Arial"/>
          <w:color w:val="000000"/>
          <w:lang w:val="sr-Latn-ME"/>
        </w:rPr>
        <w:t>4</w:t>
      </w:r>
      <w:r w:rsidR="004913E6" w:rsidRPr="006A0329">
        <w:rPr>
          <w:rFonts w:ascii="Arial" w:eastAsia="Times New Roman" w:hAnsi="Arial" w:cs="Arial"/>
          <w:color w:val="000000"/>
          <w:lang w:val="sr-Latn-ME"/>
        </w:rPr>
        <w:t>.</w:t>
      </w:r>
      <w:r w:rsidRPr="006A0329">
        <w:rPr>
          <w:rFonts w:ascii="Arial" w:eastAsia="Calibri" w:hAnsi="Arial" w:cs="Arial"/>
          <w:color w:val="000000"/>
          <w:lang w:val="sr-Latn-ME"/>
        </w:rPr>
        <w:t xml:space="preserve"> godine do 09:00 sati.</w:t>
      </w:r>
    </w:p>
    <w:p w14:paraId="25CF9737" w14:textId="77777777" w:rsidR="00805BB2" w:rsidRPr="006A0329" w:rsidRDefault="00805BB2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bookmarkStart w:id="8" w:name="_Toc62730562"/>
    </w:p>
    <w:p w14:paraId="27E8CEB5" w14:textId="77777777" w:rsidR="00805BB2" w:rsidRPr="006A0329" w:rsidRDefault="00805BB2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 w:rsidRPr="006A0329">
        <w:rPr>
          <w:rFonts w:ascii="Arial" w:eastAsia="Calibri" w:hAnsi="Arial" w:cs="Arial"/>
          <w:color w:val="000000"/>
          <w:lang w:val="sr-Latn-ME"/>
        </w:rPr>
        <w:t>Napomena: Garancija ponude u pisanom obliku se dostavlja, u originalu, u posebnoj koverti na kojoj se navodi: naziv i sjedište Naručioca, broj tenderske dokumentacije za koju se podnosi Garancija, naziv, sjedište i adresa Ponuđača i naznake "Garancija ponude" i "Ne otvaraj prije roka za otvaranje ponuda".</w:t>
      </w:r>
    </w:p>
    <w:p w14:paraId="294EB24C" w14:textId="77777777" w:rsidR="004913E6" w:rsidRPr="006A0329" w:rsidRDefault="004913E6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</w:p>
    <w:p w14:paraId="60D507F7" w14:textId="163D1702" w:rsidR="004913E6" w:rsidRPr="006A0329" w:rsidRDefault="003F1755" w:rsidP="00805BB2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sr-Latn-ME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U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skladu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članom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54 ZJN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rok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za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podnošenje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ponuda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je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skraćen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na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15 dana od dana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objave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poziva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Koristimo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skraćeni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rok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zbog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mogućnosti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da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neko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izjavi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žalbu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što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odlaže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nabavku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izvjesno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vrijeme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kao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iz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razloga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hitnosti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opravki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održavanja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instalacija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grijanja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pripreme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za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grejnu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sezonu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koja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nastupa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početkom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jeseni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jer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veliki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broj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pravnih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fizičkih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lica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u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gradu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koristi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naše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usluge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grijanja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prostorija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679F8A49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r w:rsidRPr="006A0329">
        <w:rPr>
          <w:rFonts w:ascii="Arial" w:eastAsia="Times New Roman" w:hAnsi="Arial" w:cs="Arial"/>
          <w:b/>
          <w:lang w:val="sr-Latn-ME"/>
        </w:rPr>
        <w:t>USLOVI ZA AKTIVIRANJE GARANCIJE PONUDE</w:t>
      </w:r>
      <w:r w:rsidRPr="006A0329">
        <w:rPr>
          <w:rFonts w:ascii="Arial" w:hAnsi="Arial" w:cs="Arial"/>
          <w:vertAlign w:val="superscript"/>
        </w:rPr>
        <w:footnoteReference w:id="10"/>
      </w:r>
      <w:bookmarkEnd w:id="8"/>
    </w:p>
    <w:p w14:paraId="6E890083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18E5944F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 xml:space="preserve">Garancija ponude će se aktivirati ako ponuđač: </w:t>
      </w:r>
    </w:p>
    <w:p w14:paraId="3A7751C6" w14:textId="77777777" w:rsidR="00805BB2" w:rsidRPr="006A0329" w:rsidRDefault="00805BB2" w:rsidP="00805BB2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1) odustane od ponude u roku važenja ponude i/ili</w:t>
      </w:r>
    </w:p>
    <w:p w14:paraId="0E88DFD1" w14:textId="77777777" w:rsidR="00805BB2" w:rsidRPr="006A0329" w:rsidRDefault="00805BB2" w:rsidP="00805BB2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 2) odbije da zaključi ugovor o javnoj nabavci ili okvirni sporazum.</w:t>
      </w:r>
    </w:p>
    <w:p w14:paraId="33FF01F5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58FAF436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bookmarkStart w:id="9" w:name="_Toc62730563"/>
      <w:r w:rsidRPr="006A0329">
        <w:rPr>
          <w:rFonts w:ascii="Arial" w:eastAsia="Times New Roman" w:hAnsi="Arial" w:cs="Arial"/>
          <w:b/>
          <w:lang w:val="sr-Latn-ME"/>
        </w:rPr>
        <w:t>TAJNOST PODATAKA</w:t>
      </w:r>
      <w:bookmarkEnd w:id="9"/>
    </w:p>
    <w:p w14:paraId="2E779E26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</w:p>
    <w:p w14:paraId="3DFAEC2D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Tenderska dokumentacija sadrži tajne podatke</w:t>
      </w:r>
    </w:p>
    <w:p w14:paraId="5E43420D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5549E668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sym w:font="Wingdings" w:char="F0FE"/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ne</w:t>
      </w:r>
    </w:p>
    <w:p w14:paraId="0F18FD06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4CAF8F78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lang w:val="sr-Latn-ME"/>
        </w:rPr>
      </w:pPr>
      <w:bookmarkStart w:id="10" w:name="_Toc62730564"/>
      <w:r w:rsidRPr="006A0329">
        <w:rPr>
          <w:rFonts w:ascii="Arial" w:eastAsia="Times New Roman" w:hAnsi="Arial" w:cs="Arial"/>
          <w:b/>
          <w:lang w:val="sr-Latn-ME"/>
        </w:rPr>
        <w:t>UPUTSTVO ZA SAČINJAVANJE PONUDE</w:t>
      </w:r>
      <w:bookmarkEnd w:id="10"/>
    </w:p>
    <w:p w14:paraId="061FC298" w14:textId="77777777" w:rsidR="00805BB2" w:rsidRPr="006A0329" w:rsidRDefault="00805BB2" w:rsidP="00805BB2">
      <w:pPr>
        <w:spacing w:after="0" w:line="240" w:lineRule="auto"/>
        <w:rPr>
          <w:rFonts w:ascii="Arial" w:eastAsia="Times New Roman" w:hAnsi="Arial" w:cs="Arial"/>
          <w:lang w:val="sr-Latn-ME"/>
        </w:rPr>
      </w:pPr>
    </w:p>
    <w:p w14:paraId="0B78E616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 xml:space="preserve">Ponude se sačinjava u ESJN u skladu sa tenderskom dokumentacijom i važećim Pravilnikom o sadržaju ponude i uputstvu za sačinjavanje i podnošenje ponude. </w:t>
      </w:r>
    </w:p>
    <w:p w14:paraId="381F9B8E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Ispunjenost uslova za učešće u postupku javne nabavke dokazuje se izjavom privrednog subjekta, koja se sačinjava na obrascu datom u Pravilniku o obrascu izjave privrednog subjekta.</w:t>
      </w:r>
    </w:p>
    <w:p w14:paraId="2F9F6DF4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lastRenderedPageBreak/>
        <w:t xml:space="preserve">Ponuđač je dužan da tačno, potpuno, pravilno i nedvosmisleno popuni </w:t>
      </w:r>
      <w:r w:rsidRPr="006A0329">
        <w:rPr>
          <w:rFonts w:ascii="Arial" w:eastAsia="Calibri" w:hAnsi="Arial" w:cs="Arial"/>
          <w:lang w:val="sr-Latn-ME"/>
        </w:rPr>
        <w:t>Izjavu privrednog subjekta u skladu sa zahtjevima iz tenderske dokumentacije.</w:t>
      </w:r>
    </w:p>
    <w:p w14:paraId="1249FB8A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sr-Latn-ME"/>
        </w:rPr>
      </w:pPr>
    </w:p>
    <w:p w14:paraId="3B43A511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jc w:val="both"/>
        <w:outlineLvl w:val="0"/>
        <w:rPr>
          <w:rFonts w:ascii="Arial" w:eastAsia="Times New Roman" w:hAnsi="Arial" w:cs="Arial"/>
          <w:b/>
          <w:lang w:val="sr-Latn-ME"/>
        </w:rPr>
      </w:pPr>
      <w:bookmarkStart w:id="11" w:name="_Toc62730565"/>
      <w:r w:rsidRPr="006A0329">
        <w:rPr>
          <w:rFonts w:ascii="Arial" w:eastAsia="Times New Roman" w:hAnsi="Arial" w:cs="Arial"/>
          <w:b/>
          <w:lang w:val="sr-Latn-ME"/>
        </w:rPr>
        <w:t>NAČIN ZAKLJUČIVANJA I IZMJENE UGOVORA O JAVNOJ NABAVCI</w:t>
      </w:r>
      <w:bookmarkEnd w:id="11"/>
    </w:p>
    <w:p w14:paraId="2D203F0A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i/>
          <w:lang w:val="sr-Latn-ME"/>
        </w:rPr>
      </w:pPr>
    </w:p>
    <w:p w14:paraId="491F2F82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14:paraId="4C6E7600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44B1CDCB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Ugovor o javnoj nabavci mora da bude u skladu sa uslovima utvrđenim tenderskom dokumentacijom, izabranom ponudom i odlukom o izboru najpovoljnije ponude, osim u pogledu iskazivanja PDV-a.</w:t>
      </w:r>
    </w:p>
    <w:p w14:paraId="7430BEE2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0D17D1A6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bookmarkStart w:id="12" w:name="_Toc62730566"/>
      <w:proofErr w:type="spellStart"/>
      <w:r w:rsidRPr="006A0329">
        <w:rPr>
          <w:rFonts w:ascii="Arial" w:eastAsia="Times New Roman" w:hAnsi="Arial" w:cs="Arial"/>
        </w:rPr>
        <w:t>Ugovorena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vrijednost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robe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podrazumijeva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isporuku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istovar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u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skladi</w:t>
      </w:r>
      <w:proofErr w:type="spellEnd"/>
      <w:r w:rsidRPr="006A0329">
        <w:rPr>
          <w:rFonts w:ascii="Arial" w:eastAsia="Times New Roman" w:hAnsi="Arial" w:cs="Arial"/>
          <w:lang w:val="sr-Latn-ME"/>
        </w:rPr>
        <w:t>š</w:t>
      </w:r>
      <w:proofErr w:type="spellStart"/>
      <w:r w:rsidRPr="006A0329">
        <w:rPr>
          <w:rFonts w:ascii="Arial" w:eastAsia="Times New Roman" w:hAnsi="Arial" w:cs="Arial"/>
        </w:rPr>
        <w:t>ni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prostor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koji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obezbje</w:t>
      </w:r>
      <w:proofErr w:type="spellEnd"/>
      <w:r w:rsidRPr="006A0329">
        <w:rPr>
          <w:rFonts w:ascii="Arial" w:eastAsia="Times New Roman" w:hAnsi="Arial" w:cs="Arial"/>
          <w:lang w:val="sr-Latn-ME"/>
        </w:rPr>
        <w:t>đ</w:t>
      </w:r>
      <w:proofErr w:type="spellStart"/>
      <w:r w:rsidRPr="006A0329">
        <w:rPr>
          <w:rFonts w:ascii="Arial" w:eastAsia="Times New Roman" w:hAnsi="Arial" w:cs="Arial"/>
        </w:rPr>
        <w:t>uje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Dobavlja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č </w:t>
      </w:r>
      <w:r w:rsidRPr="006A0329">
        <w:rPr>
          <w:rFonts w:ascii="Arial" w:eastAsia="Times New Roman" w:hAnsi="Arial" w:cs="Arial"/>
        </w:rPr>
        <w:t>u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Pljevljima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. </w:t>
      </w:r>
    </w:p>
    <w:p w14:paraId="65D2965C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5ADF2515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proofErr w:type="spellStart"/>
      <w:r w:rsidRPr="006A0329">
        <w:rPr>
          <w:rFonts w:ascii="Arial" w:eastAsia="Times New Roman" w:hAnsi="Arial" w:cs="Arial"/>
        </w:rPr>
        <w:t>Svaku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isporuku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prati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dokument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(</w:t>
      </w:r>
      <w:proofErr w:type="spellStart"/>
      <w:r w:rsidRPr="006A0329">
        <w:rPr>
          <w:rFonts w:ascii="Arial" w:eastAsia="Times New Roman" w:hAnsi="Arial" w:cs="Arial"/>
        </w:rPr>
        <w:t>otpremnica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), </w:t>
      </w:r>
      <w:proofErr w:type="spellStart"/>
      <w:r w:rsidRPr="006A0329">
        <w:rPr>
          <w:rFonts w:ascii="Arial" w:eastAsia="Times New Roman" w:hAnsi="Arial" w:cs="Arial"/>
        </w:rPr>
        <w:t>koji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mora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biti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potpisan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ovjeren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od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strane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dobavlja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r w:rsidRPr="006A0329">
        <w:rPr>
          <w:rFonts w:ascii="Arial" w:eastAsia="Times New Roman" w:hAnsi="Arial" w:cs="Arial"/>
        </w:rPr>
        <w:t>a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ovla</w:t>
      </w:r>
      <w:proofErr w:type="spellEnd"/>
      <w:r w:rsidRPr="006A0329">
        <w:rPr>
          <w:rFonts w:ascii="Arial" w:eastAsia="Times New Roman" w:hAnsi="Arial" w:cs="Arial"/>
          <w:lang w:val="sr-Latn-ME"/>
        </w:rPr>
        <w:t>šć</w:t>
      </w:r>
      <w:proofErr w:type="spellStart"/>
      <w:r w:rsidRPr="006A0329">
        <w:rPr>
          <w:rFonts w:ascii="Arial" w:eastAsia="Times New Roman" w:hAnsi="Arial" w:cs="Arial"/>
        </w:rPr>
        <w:t>enog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lica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Naru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ioca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. </w:t>
      </w:r>
      <w:proofErr w:type="spellStart"/>
      <w:r w:rsidRPr="006A0329">
        <w:rPr>
          <w:rFonts w:ascii="Arial" w:eastAsia="Times New Roman" w:hAnsi="Arial" w:cs="Arial"/>
        </w:rPr>
        <w:t>Otpremnica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č</w:t>
      </w:r>
      <w:proofErr w:type="spellStart"/>
      <w:r w:rsidRPr="006A0329">
        <w:rPr>
          <w:rFonts w:ascii="Arial" w:eastAsia="Times New Roman" w:hAnsi="Arial" w:cs="Arial"/>
        </w:rPr>
        <w:t>ini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sastavni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dio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ra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una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o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isporu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enoj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robi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. </w:t>
      </w:r>
    </w:p>
    <w:p w14:paraId="3D9E726B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029839E8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proofErr w:type="spellStart"/>
      <w:r w:rsidRPr="006A0329">
        <w:rPr>
          <w:rFonts w:ascii="Arial" w:eastAsia="Times New Roman" w:hAnsi="Arial" w:cs="Arial"/>
        </w:rPr>
        <w:t>Naru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ilac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ima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pravo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reklamacije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robe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r w:rsidRPr="006A0329">
        <w:rPr>
          <w:rFonts w:ascii="Arial" w:eastAsia="Times New Roman" w:hAnsi="Arial" w:cs="Arial"/>
        </w:rPr>
        <w:t>u</w:t>
      </w:r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slede</w:t>
      </w:r>
      <w:proofErr w:type="spellEnd"/>
      <w:r w:rsidRPr="006A0329">
        <w:rPr>
          <w:rFonts w:ascii="Arial" w:eastAsia="Times New Roman" w:hAnsi="Arial" w:cs="Arial"/>
          <w:lang w:val="sr-Latn-ME"/>
        </w:rPr>
        <w:t>ć</w:t>
      </w:r>
      <w:proofErr w:type="spellStart"/>
      <w:r w:rsidRPr="006A0329">
        <w:rPr>
          <w:rFonts w:ascii="Arial" w:eastAsia="Times New Roman" w:hAnsi="Arial" w:cs="Arial"/>
        </w:rPr>
        <w:t>im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</w:rPr>
        <w:t>slu</w:t>
      </w:r>
      <w:proofErr w:type="spellEnd"/>
      <w:r w:rsidRPr="006A0329">
        <w:rPr>
          <w:rFonts w:ascii="Arial" w:eastAsia="Times New Roman" w:hAnsi="Arial" w:cs="Arial"/>
          <w:lang w:val="sr-Latn-ME"/>
        </w:rPr>
        <w:t>č</w:t>
      </w:r>
      <w:proofErr w:type="spellStart"/>
      <w:r w:rsidRPr="006A0329">
        <w:rPr>
          <w:rFonts w:ascii="Arial" w:eastAsia="Times New Roman" w:hAnsi="Arial" w:cs="Arial"/>
        </w:rPr>
        <w:t>ajevima</w:t>
      </w:r>
      <w:proofErr w:type="spellEnd"/>
      <w:r w:rsidRPr="006A0329">
        <w:rPr>
          <w:rFonts w:ascii="Arial" w:eastAsia="Times New Roman" w:hAnsi="Arial" w:cs="Arial"/>
          <w:lang w:val="sr-Latn-ME"/>
        </w:rPr>
        <w:t xml:space="preserve">: </w:t>
      </w:r>
    </w:p>
    <w:p w14:paraId="24F23440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7ACB5337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lang w:val="es-MX"/>
        </w:rPr>
        <w:t>-</w:t>
      </w:r>
      <w:proofErr w:type="spellStart"/>
      <w:r w:rsidRPr="006A0329">
        <w:rPr>
          <w:rFonts w:ascii="Arial" w:eastAsia="Times New Roman" w:hAnsi="Arial" w:cs="Arial"/>
          <w:lang w:val="es-MX"/>
        </w:rPr>
        <w:t>kada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isporuka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robe </w:t>
      </w:r>
      <w:proofErr w:type="spellStart"/>
      <w:r w:rsidRPr="006A0329">
        <w:rPr>
          <w:rFonts w:ascii="Arial" w:eastAsia="Times New Roman" w:hAnsi="Arial" w:cs="Arial"/>
          <w:lang w:val="es-MX"/>
        </w:rPr>
        <w:t>ne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odgovara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količini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i </w:t>
      </w:r>
      <w:proofErr w:type="spellStart"/>
      <w:r w:rsidRPr="006A0329">
        <w:rPr>
          <w:rFonts w:ascii="Arial" w:eastAsia="Times New Roman" w:hAnsi="Arial" w:cs="Arial"/>
          <w:lang w:val="es-MX"/>
        </w:rPr>
        <w:t>cijeni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otpremnici</w:t>
      </w:r>
      <w:proofErr w:type="spellEnd"/>
    </w:p>
    <w:p w14:paraId="65445F43" w14:textId="6C5D486D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lang w:val="es-MX"/>
        </w:rPr>
        <w:t>-</w:t>
      </w:r>
      <w:proofErr w:type="spellStart"/>
      <w:r w:rsidRPr="006A0329">
        <w:rPr>
          <w:rFonts w:ascii="Arial" w:eastAsia="Times New Roman" w:hAnsi="Arial" w:cs="Arial"/>
          <w:lang w:val="es-MX"/>
        </w:rPr>
        <w:t>kada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je roba </w:t>
      </w:r>
      <w:proofErr w:type="spellStart"/>
      <w:r w:rsidR="004913E6" w:rsidRPr="006A0329">
        <w:rPr>
          <w:rFonts w:ascii="Arial" w:eastAsia="Times New Roman" w:hAnsi="Arial" w:cs="Arial"/>
          <w:lang w:val="es-MX"/>
        </w:rPr>
        <w:t>lošeg</w:t>
      </w:r>
      <w:proofErr w:type="spellEnd"/>
      <w:r w:rsidR="003F1755">
        <w:rPr>
          <w:rFonts w:ascii="Arial" w:eastAsia="Times New Roman" w:hAnsi="Arial" w:cs="Arial"/>
          <w:lang w:val="es-MX"/>
        </w:rPr>
        <w:t xml:space="preserve"> </w:t>
      </w:r>
      <w:proofErr w:type="spellStart"/>
      <w:r w:rsidR="004913E6" w:rsidRPr="006A0329">
        <w:rPr>
          <w:rFonts w:ascii="Arial" w:eastAsia="Times New Roman" w:hAnsi="Arial" w:cs="Arial"/>
          <w:lang w:val="es-MX"/>
        </w:rPr>
        <w:t>kvaliteta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i</w:t>
      </w:r>
    </w:p>
    <w:p w14:paraId="0B0777F7" w14:textId="0A881E44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r w:rsidRPr="006A0329">
        <w:rPr>
          <w:rFonts w:ascii="Arial" w:eastAsia="Times New Roman" w:hAnsi="Arial" w:cs="Arial"/>
          <w:lang w:val="es-MX"/>
        </w:rPr>
        <w:t>-</w:t>
      </w:r>
      <w:proofErr w:type="spellStart"/>
      <w:r w:rsidRPr="006A0329">
        <w:rPr>
          <w:rFonts w:ascii="Arial" w:eastAsia="Times New Roman" w:hAnsi="Arial" w:cs="Arial"/>
          <w:lang w:val="es-MX"/>
        </w:rPr>
        <w:t>kada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r w:rsidR="004913E6" w:rsidRPr="006A0329">
        <w:rPr>
          <w:rFonts w:ascii="Arial" w:eastAsia="Times New Roman" w:hAnsi="Arial" w:cs="Arial"/>
          <w:lang w:val="es-MX"/>
        </w:rPr>
        <w:t xml:space="preserve">se </w:t>
      </w:r>
      <w:proofErr w:type="spellStart"/>
      <w:r w:rsidRPr="006A0329">
        <w:rPr>
          <w:rFonts w:ascii="Arial" w:eastAsia="Times New Roman" w:hAnsi="Arial" w:cs="Arial"/>
          <w:lang w:val="es-MX"/>
        </w:rPr>
        <w:t>Dobavljač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="004913E6" w:rsidRPr="006A0329">
        <w:rPr>
          <w:rFonts w:ascii="Arial" w:eastAsia="Times New Roman" w:hAnsi="Arial" w:cs="Arial"/>
          <w:lang w:val="es-MX"/>
        </w:rPr>
        <w:t>pridržava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rok</w:t>
      </w:r>
      <w:r w:rsidR="004913E6" w:rsidRPr="006A0329">
        <w:rPr>
          <w:rFonts w:ascii="Arial" w:eastAsia="Times New Roman" w:hAnsi="Arial" w:cs="Arial"/>
          <w:lang w:val="es-MX"/>
        </w:rPr>
        <w:t>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="003F1755">
        <w:rPr>
          <w:rFonts w:ascii="Arial" w:eastAsia="Times New Roman" w:hAnsi="Arial" w:cs="Arial"/>
          <w:lang w:val="es-MX"/>
        </w:rPr>
        <w:t>isporuke</w:t>
      </w:r>
      <w:proofErr w:type="spellEnd"/>
      <w:r w:rsidRPr="006A0329">
        <w:rPr>
          <w:rFonts w:ascii="Arial" w:eastAsia="Times New Roman" w:hAnsi="Arial" w:cs="Arial"/>
          <w:lang w:val="es-MX"/>
        </w:rPr>
        <w:t>.</w:t>
      </w:r>
    </w:p>
    <w:p w14:paraId="3892046A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</w:p>
    <w:p w14:paraId="54C02D80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Naručilac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je </w:t>
      </w:r>
      <w:proofErr w:type="spellStart"/>
      <w:r w:rsidRPr="006A0329">
        <w:rPr>
          <w:rFonts w:ascii="Arial" w:eastAsia="Times New Roman" w:hAnsi="Arial" w:cs="Arial"/>
          <w:lang w:val="es-MX"/>
        </w:rPr>
        <w:t>obavezan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da u </w:t>
      </w:r>
      <w:proofErr w:type="spellStart"/>
      <w:r w:rsidRPr="006A0329">
        <w:rPr>
          <w:rFonts w:ascii="Arial" w:eastAsia="Times New Roman" w:hAnsi="Arial" w:cs="Arial"/>
          <w:lang w:val="es-MX"/>
        </w:rPr>
        <w:t>slučaju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uočavanja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propusta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obavljanju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posla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pisanim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putem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pozove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Dobavljača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i da </w:t>
      </w:r>
      <w:proofErr w:type="spellStart"/>
      <w:r w:rsidRPr="006A0329">
        <w:rPr>
          <w:rFonts w:ascii="Arial" w:eastAsia="Times New Roman" w:hAnsi="Arial" w:cs="Arial"/>
          <w:lang w:val="es-MX"/>
        </w:rPr>
        <w:t>putem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Zapisnika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zajednički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konstatuju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uzrok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i </w:t>
      </w:r>
      <w:proofErr w:type="spellStart"/>
      <w:r w:rsidRPr="006A0329">
        <w:rPr>
          <w:rFonts w:ascii="Arial" w:eastAsia="Times New Roman" w:hAnsi="Arial" w:cs="Arial"/>
          <w:lang w:val="es-MX"/>
        </w:rPr>
        <w:t>obim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uočenih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propusta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. </w:t>
      </w:r>
      <w:proofErr w:type="spellStart"/>
      <w:r w:rsidRPr="006A0329">
        <w:rPr>
          <w:rFonts w:ascii="Arial" w:eastAsia="Times New Roman" w:hAnsi="Arial" w:cs="Arial"/>
          <w:lang w:val="es-MX"/>
        </w:rPr>
        <w:t>Dobavljač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je </w:t>
      </w:r>
      <w:proofErr w:type="spellStart"/>
      <w:r w:rsidRPr="006A0329">
        <w:rPr>
          <w:rFonts w:ascii="Arial" w:eastAsia="Times New Roman" w:hAnsi="Arial" w:cs="Arial"/>
          <w:lang w:val="es-MX"/>
        </w:rPr>
        <w:t>dužan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da </w:t>
      </w:r>
      <w:proofErr w:type="spellStart"/>
      <w:r w:rsidRPr="006A0329">
        <w:rPr>
          <w:rFonts w:ascii="Arial" w:eastAsia="Times New Roman" w:hAnsi="Arial" w:cs="Arial"/>
          <w:lang w:val="es-MX"/>
        </w:rPr>
        <w:t>otkloni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uočene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propuste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roku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od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24 sata </w:t>
      </w:r>
      <w:proofErr w:type="spellStart"/>
      <w:r w:rsidRPr="006A0329">
        <w:rPr>
          <w:rFonts w:ascii="Arial" w:eastAsia="Times New Roman" w:hAnsi="Arial" w:cs="Arial"/>
          <w:lang w:val="es-MX"/>
        </w:rPr>
        <w:t>od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pisanog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poziva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Naručioca</w:t>
      </w:r>
      <w:proofErr w:type="spellEnd"/>
      <w:r w:rsidRPr="006A0329">
        <w:rPr>
          <w:rFonts w:ascii="Arial" w:eastAsia="Times New Roman" w:hAnsi="Arial" w:cs="Arial"/>
          <w:lang w:val="es-MX"/>
        </w:rPr>
        <w:t>.</w:t>
      </w:r>
    </w:p>
    <w:p w14:paraId="6B9E5CEA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</w:p>
    <w:p w14:paraId="355F7FE9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proofErr w:type="spellStart"/>
      <w:r w:rsidRPr="006A0329">
        <w:rPr>
          <w:rFonts w:ascii="Arial" w:eastAsia="Times New Roman" w:hAnsi="Arial" w:cs="Arial"/>
          <w:lang w:val="es-MX"/>
        </w:rPr>
        <w:t>Ugovor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o </w:t>
      </w:r>
      <w:proofErr w:type="spellStart"/>
      <w:r w:rsidRPr="006A0329">
        <w:rPr>
          <w:rFonts w:ascii="Arial" w:eastAsia="Times New Roman" w:hAnsi="Arial" w:cs="Arial"/>
          <w:lang w:val="es-MX"/>
        </w:rPr>
        <w:t>javnoj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nabavci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mora da </w:t>
      </w:r>
      <w:proofErr w:type="spellStart"/>
      <w:r w:rsidRPr="006A0329">
        <w:rPr>
          <w:rFonts w:ascii="Arial" w:eastAsia="Times New Roman" w:hAnsi="Arial" w:cs="Arial"/>
          <w:lang w:val="es-MX"/>
        </w:rPr>
        <w:t>bude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skladu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sa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uslovima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utvrđenim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tenderskom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dokumentacijom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, </w:t>
      </w:r>
      <w:proofErr w:type="spellStart"/>
      <w:r w:rsidRPr="006A0329">
        <w:rPr>
          <w:rFonts w:ascii="Arial" w:eastAsia="Times New Roman" w:hAnsi="Arial" w:cs="Arial"/>
          <w:lang w:val="es-MX"/>
        </w:rPr>
        <w:t>izabranom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ponudom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i </w:t>
      </w:r>
      <w:proofErr w:type="spellStart"/>
      <w:r w:rsidRPr="006A0329">
        <w:rPr>
          <w:rFonts w:ascii="Arial" w:eastAsia="Times New Roman" w:hAnsi="Arial" w:cs="Arial"/>
          <w:lang w:val="es-MX"/>
        </w:rPr>
        <w:t>odlukom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o </w:t>
      </w:r>
      <w:proofErr w:type="spellStart"/>
      <w:r w:rsidRPr="006A0329">
        <w:rPr>
          <w:rFonts w:ascii="Arial" w:eastAsia="Times New Roman" w:hAnsi="Arial" w:cs="Arial"/>
          <w:lang w:val="es-MX"/>
        </w:rPr>
        <w:t>izboru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najpovoljnije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ponude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, </w:t>
      </w:r>
      <w:proofErr w:type="spellStart"/>
      <w:r w:rsidRPr="006A0329">
        <w:rPr>
          <w:rFonts w:ascii="Arial" w:eastAsia="Times New Roman" w:hAnsi="Arial" w:cs="Arial"/>
          <w:lang w:val="es-MX"/>
        </w:rPr>
        <w:t>osim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u </w:t>
      </w:r>
      <w:proofErr w:type="spellStart"/>
      <w:r w:rsidRPr="006A0329">
        <w:rPr>
          <w:rFonts w:ascii="Arial" w:eastAsia="Times New Roman" w:hAnsi="Arial" w:cs="Arial"/>
          <w:lang w:val="es-MX"/>
        </w:rPr>
        <w:t>pogledu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</w:t>
      </w:r>
      <w:proofErr w:type="spellStart"/>
      <w:r w:rsidRPr="006A0329">
        <w:rPr>
          <w:rFonts w:ascii="Arial" w:eastAsia="Times New Roman" w:hAnsi="Arial" w:cs="Arial"/>
          <w:lang w:val="es-MX"/>
        </w:rPr>
        <w:t>iskazivanja</w:t>
      </w:r>
      <w:proofErr w:type="spellEnd"/>
      <w:r w:rsidRPr="006A0329">
        <w:rPr>
          <w:rFonts w:ascii="Arial" w:eastAsia="Times New Roman" w:hAnsi="Arial" w:cs="Arial"/>
          <w:lang w:val="es-MX"/>
        </w:rPr>
        <w:t xml:space="preserve"> PDV-a.</w:t>
      </w:r>
    </w:p>
    <w:p w14:paraId="2BBACDB6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lang w:val="es-MX"/>
        </w:rPr>
      </w:pPr>
    </w:p>
    <w:p w14:paraId="38727E35" w14:textId="77777777" w:rsidR="00805BB2" w:rsidRPr="006A0329" w:rsidRDefault="00805BB2" w:rsidP="00805BB2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jc w:val="both"/>
        <w:outlineLvl w:val="0"/>
        <w:rPr>
          <w:rFonts w:ascii="Arial" w:eastAsia="Times New Roman" w:hAnsi="Arial" w:cs="Arial"/>
          <w:b/>
          <w:lang w:val="sr-Latn-ME"/>
        </w:rPr>
      </w:pPr>
      <w:r w:rsidRPr="006A0329">
        <w:rPr>
          <w:rFonts w:ascii="Arial" w:eastAsia="Times New Roman" w:hAnsi="Arial" w:cs="Arial"/>
          <w:b/>
          <w:lang w:val="sr-Latn-ME"/>
        </w:rPr>
        <w:t>ZAHTJEV ZA POJAŠNJENJE ILI IZMJENU I DOPUNU TENDERSKE DOKUMENTACIJE</w:t>
      </w:r>
      <w:bookmarkEnd w:id="12"/>
    </w:p>
    <w:p w14:paraId="1B608ED9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6254DB45" w14:textId="77777777" w:rsidR="00805BB2" w:rsidRPr="006A0329" w:rsidRDefault="00805BB2" w:rsidP="00805BB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14:paraId="6C6CC7FF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24416AFD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  <w:r w:rsidRPr="006A0329">
        <w:rPr>
          <w:rFonts w:ascii="Arial" w:eastAsia="Times New Roman" w:hAnsi="Arial" w:cs="Arial"/>
          <w:lang w:val="sr-Latn-ME"/>
        </w:rPr>
        <w:t>Privredni subjekat ima pravo da pisanim zahtjevom traži od naručioca pojašnjenje tenderske dokumentacije najkasnije deset dana prije isteka roka određenog za dostavljanje ponuda.</w:t>
      </w:r>
    </w:p>
    <w:p w14:paraId="7CB22E5E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lang w:val="sr-Latn-ME"/>
        </w:rPr>
      </w:pPr>
    </w:p>
    <w:p w14:paraId="5AA9D0C5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Zahtjev se podnosi isključivo putem ESJN-a.</w:t>
      </w:r>
    </w:p>
    <w:p w14:paraId="3FBB02E3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46A98D5" w14:textId="77777777" w:rsidR="00805BB2" w:rsidRPr="006A0329" w:rsidRDefault="00805BB2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875D91B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2C169D5A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7A9F568A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4DC7EBF6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9B411B7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5C1848AF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2AA94C0D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3BD74678" w14:textId="77777777" w:rsidR="004913E6" w:rsidRPr="006A0329" w:rsidRDefault="004913E6" w:rsidP="00805B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14488413" w14:textId="1D0587D9" w:rsidR="00096C0C" w:rsidRPr="006A0329" w:rsidRDefault="00700BD8" w:rsidP="00096C0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val="es-MX"/>
        </w:rPr>
      </w:pPr>
      <w:bookmarkStart w:id="13" w:name="_GoBack"/>
      <w:r w:rsidRPr="00700BD8">
        <w:rPr>
          <w:rFonts w:ascii="Arial" w:eastAsia="Times New Roman" w:hAnsi="Arial" w:cs="Arial"/>
          <w:b/>
          <w:noProof/>
          <w:lang w:val="sr-Latn-ME" w:eastAsia="sr-Latn-ME"/>
        </w:rPr>
        <w:lastRenderedPageBreak/>
        <w:drawing>
          <wp:inline distT="0" distB="0" distL="0" distR="0" wp14:anchorId="6B635633" wp14:editId="586BD85D">
            <wp:extent cx="7352904" cy="9516797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90" cy="95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7E5B" w14:textId="77777777" w:rsidR="00C821FB" w:rsidRPr="006A0329" w:rsidRDefault="00C821FB" w:rsidP="00C821FB">
      <w:pPr>
        <w:keepNext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160" w:line="256" w:lineRule="auto"/>
        <w:ind w:left="1080"/>
        <w:outlineLvl w:val="0"/>
        <w:rPr>
          <w:rFonts w:ascii="Arial" w:eastAsia="Times New Roman" w:hAnsi="Arial" w:cs="Arial"/>
          <w:b/>
          <w:iCs/>
          <w:lang w:val="sr-Latn-ME"/>
        </w:rPr>
      </w:pPr>
      <w:bookmarkStart w:id="14" w:name="_Toc62730568"/>
      <w:bookmarkEnd w:id="13"/>
      <w:r w:rsidRPr="006A0329">
        <w:rPr>
          <w:rFonts w:ascii="Arial" w:eastAsia="Times New Roman" w:hAnsi="Arial" w:cs="Arial"/>
          <w:b/>
          <w:lang w:val="sr-Latn-ME"/>
        </w:rPr>
        <w:lastRenderedPageBreak/>
        <w:t>UPUTSTVO O PRAVNOM SREDSTVU</w:t>
      </w:r>
      <w:bookmarkEnd w:id="14"/>
    </w:p>
    <w:p w14:paraId="309F3E67" w14:textId="77777777" w:rsidR="00C821FB" w:rsidRPr="006A0329" w:rsidRDefault="00C821FB" w:rsidP="00C821FB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lang w:val="sr-Latn-ME"/>
        </w:rPr>
      </w:pPr>
    </w:p>
    <w:p w14:paraId="6829CAFC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Privredni subjekat može da izjavi žalbu protiv ove tenderske dokumentacije Komisiji za zaštitu prava:</w:t>
      </w:r>
    </w:p>
    <w:p w14:paraId="265D1006" w14:textId="77777777" w:rsidR="00C821FB" w:rsidRPr="006A0329" w:rsidRDefault="00C821FB" w:rsidP="00C821FB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   1) </w:t>
      </w:r>
      <w:r w:rsidRPr="006A0329">
        <w:rPr>
          <w:rFonts w:ascii="Arial" w:eastAsia="Times New Roman" w:hAnsi="Arial" w:cs="Arial"/>
          <w:color w:val="000000"/>
        </w:rPr>
        <w:t>u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roku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od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20 </w:t>
      </w:r>
      <w:r w:rsidRPr="006A0329">
        <w:rPr>
          <w:rFonts w:ascii="Arial" w:eastAsia="Times New Roman" w:hAnsi="Arial" w:cs="Arial"/>
          <w:color w:val="000000"/>
        </w:rPr>
        <w:t>dana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od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dana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objavljivanja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dostavljanja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ili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izmjene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dopune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ako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je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rok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za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podno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>š</w:t>
      </w:r>
      <w:proofErr w:type="spellStart"/>
      <w:r w:rsidRPr="006A0329">
        <w:rPr>
          <w:rFonts w:ascii="Arial" w:eastAsia="Times New Roman" w:hAnsi="Arial" w:cs="Arial"/>
          <w:color w:val="000000"/>
        </w:rPr>
        <w:t>enje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prijava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za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kvalifikaciju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ponuda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najmanje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30 </w:t>
      </w:r>
      <w:r w:rsidRPr="006A0329">
        <w:rPr>
          <w:rFonts w:ascii="Arial" w:eastAsia="Times New Roman" w:hAnsi="Arial" w:cs="Arial"/>
          <w:color w:val="000000"/>
        </w:rPr>
        <w:t>dana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od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r w:rsidRPr="006A0329">
        <w:rPr>
          <w:rFonts w:ascii="Arial" w:eastAsia="Times New Roman" w:hAnsi="Arial" w:cs="Arial"/>
          <w:color w:val="000000"/>
        </w:rPr>
        <w:t>dana</w:t>
      </w:r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objavljivanja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dostavljanja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ili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izmjene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dopune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  <w:lang w:val="sr-Latn-ME"/>
        </w:rPr>
        <w:t>;</w:t>
      </w:r>
    </w:p>
    <w:p w14:paraId="5B3C6DED" w14:textId="77777777" w:rsidR="00C821FB" w:rsidRPr="006A0329" w:rsidRDefault="00C821FB" w:rsidP="00C821FB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   </w:t>
      </w:r>
      <w:r w:rsidRPr="006A0329">
        <w:rPr>
          <w:rFonts w:ascii="Arial" w:eastAsia="Times New Roman" w:hAnsi="Arial" w:cs="Arial"/>
          <w:color w:val="000000"/>
        </w:rPr>
        <w:t xml:space="preserve">2) u </w:t>
      </w:r>
      <w:proofErr w:type="spellStart"/>
      <w:r w:rsidRPr="006A0329">
        <w:rPr>
          <w:rFonts w:ascii="Arial" w:eastAsia="Times New Roman" w:hAnsi="Arial" w:cs="Arial"/>
          <w:color w:val="000000"/>
        </w:rPr>
        <w:t>roku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od </w:t>
      </w:r>
      <w:proofErr w:type="spellStart"/>
      <w:r w:rsidRPr="006A0329">
        <w:rPr>
          <w:rFonts w:ascii="Arial" w:eastAsia="Times New Roman" w:hAnsi="Arial" w:cs="Arial"/>
          <w:color w:val="000000"/>
        </w:rPr>
        <w:t>deset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dana od dana </w:t>
      </w:r>
      <w:proofErr w:type="spellStart"/>
      <w:r w:rsidRPr="006A0329">
        <w:rPr>
          <w:rFonts w:ascii="Arial" w:eastAsia="Times New Roman" w:hAnsi="Arial" w:cs="Arial"/>
          <w:color w:val="000000"/>
        </w:rPr>
        <w:t>objavljivanja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dostavljanja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ili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izmjene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dopune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ako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je </w:t>
      </w:r>
      <w:proofErr w:type="spellStart"/>
      <w:r w:rsidRPr="006A0329">
        <w:rPr>
          <w:rFonts w:ascii="Arial" w:eastAsia="Times New Roman" w:hAnsi="Arial" w:cs="Arial"/>
          <w:color w:val="000000"/>
        </w:rPr>
        <w:t>rok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podnošenje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prijava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kvalifikaciju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ponuda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najmanje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15 dana od dana </w:t>
      </w:r>
      <w:proofErr w:type="spellStart"/>
      <w:r w:rsidRPr="006A0329">
        <w:rPr>
          <w:rFonts w:ascii="Arial" w:eastAsia="Times New Roman" w:hAnsi="Arial" w:cs="Arial"/>
          <w:color w:val="000000"/>
        </w:rPr>
        <w:t>objavljivanja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dostavljanja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ili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izmjene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dopune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>;</w:t>
      </w:r>
    </w:p>
    <w:p w14:paraId="3851FC55" w14:textId="77777777" w:rsidR="00C821FB" w:rsidRPr="006A0329" w:rsidRDefault="00C821FB" w:rsidP="00C821FB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</w:rPr>
      </w:pPr>
      <w:r w:rsidRPr="006A0329">
        <w:rPr>
          <w:rFonts w:ascii="Arial" w:eastAsia="Times New Roman" w:hAnsi="Arial" w:cs="Arial"/>
          <w:color w:val="000000"/>
        </w:rPr>
        <w:t xml:space="preserve">   3) do </w:t>
      </w:r>
      <w:proofErr w:type="spellStart"/>
      <w:r w:rsidRPr="006A0329">
        <w:rPr>
          <w:rFonts w:ascii="Arial" w:eastAsia="Times New Roman" w:hAnsi="Arial" w:cs="Arial"/>
          <w:color w:val="000000"/>
        </w:rPr>
        <w:t>isteka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polovine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roka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podnošenje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prijava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kvalifikaciju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ponuda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ako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je </w:t>
      </w:r>
      <w:proofErr w:type="spellStart"/>
      <w:r w:rsidRPr="006A0329">
        <w:rPr>
          <w:rFonts w:ascii="Arial" w:eastAsia="Times New Roman" w:hAnsi="Arial" w:cs="Arial"/>
          <w:color w:val="000000"/>
        </w:rPr>
        <w:t>rok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podnošenje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prijava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kvalifikaciju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ponuda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kraći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od 15 dana od dana </w:t>
      </w:r>
      <w:proofErr w:type="spellStart"/>
      <w:r w:rsidRPr="006A0329">
        <w:rPr>
          <w:rFonts w:ascii="Arial" w:eastAsia="Times New Roman" w:hAnsi="Arial" w:cs="Arial"/>
          <w:color w:val="000000"/>
        </w:rPr>
        <w:t>objavljivanja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odnosno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dostavljanja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ili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izmjene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dopune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tenderske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dokumentacije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a u </w:t>
      </w:r>
      <w:proofErr w:type="spellStart"/>
      <w:r w:rsidRPr="006A0329">
        <w:rPr>
          <w:rFonts w:ascii="Arial" w:eastAsia="Times New Roman" w:hAnsi="Arial" w:cs="Arial"/>
          <w:color w:val="000000"/>
        </w:rPr>
        <w:t>slučaju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da je </w:t>
      </w:r>
      <w:proofErr w:type="spellStart"/>
      <w:r w:rsidRPr="006A0329">
        <w:rPr>
          <w:rFonts w:ascii="Arial" w:eastAsia="Times New Roman" w:hAnsi="Arial" w:cs="Arial"/>
          <w:color w:val="000000"/>
        </w:rPr>
        <w:t>posljednji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dan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roka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za </w:t>
      </w:r>
      <w:proofErr w:type="spellStart"/>
      <w:r w:rsidRPr="006A0329">
        <w:rPr>
          <w:rFonts w:ascii="Arial" w:eastAsia="Times New Roman" w:hAnsi="Arial" w:cs="Arial"/>
          <w:color w:val="000000"/>
        </w:rPr>
        <w:t>podnošenje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ponuda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kraći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od 24 </w:t>
      </w:r>
      <w:proofErr w:type="spellStart"/>
      <w:r w:rsidRPr="006A0329">
        <w:rPr>
          <w:rFonts w:ascii="Arial" w:eastAsia="Times New Roman" w:hAnsi="Arial" w:cs="Arial"/>
          <w:color w:val="000000"/>
        </w:rPr>
        <w:t>časa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A0329">
        <w:rPr>
          <w:rFonts w:ascii="Arial" w:eastAsia="Times New Roman" w:hAnsi="Arial" w:cs="Arial"/>
          <w:color w:val="000000"/>
        </w:rPr>
        <w:t>smatra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se da </w:t>
      </w:r>
      <w:proofErr w:type="spellStart"/>
      <w:r w:rsidRPr="006A0329">
        <w:rPr>
          <w:rFonts w:ascii="Arial" w:eastAsia="Times New Roman" w:hAnsi="Arial" w:cs="Arial"/>
          <w:color w:val="000000"/>
        </w:rPr>
        <w:t>rok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ističe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6A0329">
        <w:rPr>
          <w:rFonts w:ascii="Arial" w:eastAsia="Times New Roman" w:hAnsi="Arial" w:cs="Arial"/>
          <w:color w:val="000000"/>
        </w:rPr>
        <w:t>istekom</w:t>
      </w:r>
      <w:proofErr w:type="spellEnd"/>
      <w:r w:rsidRPr="006A0329">
        <w:rPr>
          <w:rFonts w:ascii="Arial" w:eastAsia="Times New Roman" w:hAnsi="Arial" w:cs="Arial"/>
          <w:color w:val="000000"/>
        </w:rPr>
        <w:t xml:space="preserve"> tog dana.</w:t>
      </w:r>
    </w:p>
    <w:p w14:paraId="3C4A1D8C" w14:textId="77777777" w:rsidR="00C821FB" w:rsidRPr="006A0329" w:rsidRDefault="00C821FB" w:rsidP="00C821FB">
      <w:pPr>
        <w:tabs>
          <w:tab w:val="left" w:pos="5760"/>
        </w:tabs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025C6771" w14:textId="77777777" w:rsidR="00C821FB" w:rsidRPr="006A0329" w:rsidRDefault="00C821FB" w:rsidP="00C82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Žalba se izjavljuje preko naručioca neposredno putem ESJN-a. Žalba koja nije podnesena na naprijed predviđeni način biće odbijena kao nedozvoljena.</w:t>
      </w:r>
    </w:p>
    <w:p w14:paraId="2DF91CE3" w14:textId="77777777" w:rsidR="00C821FB" w:rsidRPr="006A0329" w:rsidRDefault="00C821FB" w:rsidP="00C82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48D60B35" w14:textId="77777777" w:rsidR="00C821FB" w:rsidRPr="006A0329" w:rsidRDefault="00C821FB" w:rsidP="00C821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highlight w:val="yellow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14:paraId="5678B975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706FA919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>Ukoliko je predmet nabavke podijeljen po partijama, a žalba se odnosi samo na određenu/e partiju/e, naknada se plaća u iznosu 1% od procijenjene vrijednosti javne nabavke te/tih partije/a.</w:t>
      </w:r>
    </w:p>
    <w:p w14:paraId="06B71DFF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3A066121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  <w:r w:rsidRPr="006A0329">
        <w:rPr>
          <w:rFonts w:ascii="Arial" w:eastAsia="Times New Roman" w:hAnsi="Arial" w:cs="Arial"/>
          <w:color w:val="000000"/>
          <w:lang w:val="sr-Latn-ME"/>
        </w:rPr>
        <w:t xml:space="preserve">Instrukcije za plaćanje naknade za vođenje postupka od strane žalilaca iz inostranstva nalaze se na internet stranici Komisije za zaštitu prava nabavki </w:t>
      </w:r>
      <w:hyperlink r:id="rId8" w:history="1">
        <w:r w:rsidRPr="006A0329">
          <w:rPr>
            <w:rStyle w:val="Hyperlink"/>
            <w:rFonts w:ascii="Arial" w:eastAsia="Times New Roman" w:hAnsi="Arial" w:cs="Arial"/>
            <w:color w:val="0000FF"/>
            <w:lang w:val="sr-Latn-ME"/>
          </w:rPr>
          <w:t>http://www.kontrola-nabavki.me/</w:t>
        </w:r>
      </w:hyperlink>
      <w:r w:rsidRPr="006A0329">
        <w:rPr>
          <w:rFonts w:ascii="Arial" w:eastAsia="Times New Roman" w:hAnsi="Arial" w:cs="Arial"/>
          <w:color w:val="000000"/>
          <w:lang w:val="sr-Latn-ME"/>
        </w:rPr>
        <w:t>.“.</w:t>
      </w:r>
    </w:p>
    <w:p w14:paraId="21C9103F" w14:textId="77777777" w:rsidR="00C821FB" w:rsidRPr="006A0329" w:rsidRDefault="00C821FB" w:rsidP="00C821FB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sr-Latn-ME"/>
        </w:rPr>
      </w:pPr>
    </w:p>
    <w:p w14:paraId="398111E3" w14:textId="77777777" w:rsidR="00C821FB" w:rsidRPr="006A0329" w:rsidRDefault="00C821FB" w:rsidP="00C821FB">
      <w:pPr>
        <w:rPr>
          <w:rFonts w:ascii="Arial" w:hAnsi="Arial" w:cs="Arial"/>
          <w:lang w:val="sr-Latn-ME"/>
        </w:rPr>
      </w:pPr>
    </w:p>
    <w:sectPr w:rsidR="00C821FB" w:rsidRPr="006A0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F2A22" w14:textId="77777777" w:rsidR="005A7696" w:rsidRDefault="005A7696" w:rsidP="00096C0C">
      <w:pPr>
        <w:spacing w:after="0" w:line="240" w:lineRule="auto"/>
      </w:pPr>
      <w:r>
        <w:separator/>
      </w:r>
    </w:p>
  </w:endnote>
  <w:endnote w:type="continuationSeparator" w:id="0">
    <w:p w14:paraId="5B10063B" w14:textId="77777777" w:rsidR="005A7696" w:rsidRDefault="005A7696" w:rsidP="00096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92EF7" w14:textId="77777777" w:rsidR="005A7696" w:rsidRDefault="005A7696" w:rsidP="00096C0C">
      <w:pPr>
        <w:spacing w:after="0" w:line="240" w:lineRule="auto"/>
      </w:pPr>
      <w:r>
        <w:separator/>
      </w:r>
    </w:p>
  </w:footnote>
  <w:footnote w:type="continuationSeparator" w:id="0">
    <w:p w14:paraId="4B6EC4A6" w14:textId="77777777" w:rsidR="005A7696" w:rsidRDefault="005A7696" w:rsidP="00096C0C">
      <w:pPr>
        <w:spacing w:after="0" w:line="240" w:lineRule="auto"/>
      </w:pPr>
      <w:r>
        <w:continuationSeparator/>
      </w:r>
    </w:p>
  </w:footnote>
  <w:footnote w:id="1">
    <w:p w14:paraId="18D48E19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Podatke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iz</w:t>
      </w:r>
      <w:proofErr w:type="spellEnd"/>
      <w:r>
        <w:rPr>
          <w:rFonts w:ascii="Arial" w:hAnsi="Arial" w:cs="Arial"/>
          <w:sz w:val="14"/>
          <w:szCs w:val="16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tačke</w:t>
      </w:r>
      <w:proofErr w:type="spellEnd"/>
      <w:r>
        <w:rPr>
          <w:rFonts w:ascii="Arial" w:hAnsi="Arial" w:cs="Arial"/>
          <w:sz w:val="14"/>
          <w:szCs w:val="16"/>
        </w:rPr>
        <w:t xml:space="preserve"> 1. </w:t>
      </w:r>
      <w:r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14:paraId="2D5C1EAA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14:paraId="42112178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Podatke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iz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r>
        <w:rPr>
          <w:rFonts w:ascii="Arial" w:hAnsi="Arial" w:cs="Arial"/>
          <w:sz w:val="14"/>
          <w:szCs w:val="16"/>
        </w:rPr>
        <w:t>ta</w:t>
      </w:r>
      <w:r w:rsidRPr="00096C0C">
        <w:rPr>
          <w:rFonts w:ascii="Arial" w:hAnsi="Arial" w:cs="Arial"/>
          <w:sz w:val="14"/>
          <w:szCs w:val="16"/>
          <w:lang w:val="sr-Latn-ME"/>
        </w:rPr>
        <w:t>č</w:t>
      </w:r>
      <w:proofErr w:type="spellStart"/>
      <w:r>
        <w:rPr>
          <w:rFonts w:ascii="Arial" w:hAnsi="Arial" w:cs="Arial"/>
          <w:sz w:val="14"/>
          <w:szCs w:val="16"/>
        </w:rPr>
        <w:t>ke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2. </w:t>
      </w:r>
      <w:r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14:paraId="263DDDE6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Djelove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tenderske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dokumentacije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iz tačke 3. - 16. naručilac sačinjava u formi word/PDF dokumenta i objavljuje unošenjem (attachment) dokumenta na ESJN;</w:t>
      </w:r>
    </w:p>
  </w:footnote>
  <w:footnote w:id="5">
    <w:p w14:paraId="2E768A36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proofErr w:type="spellStart"/>
      <w:r>
        <w:rPr>
          <w:rFonts w:ascii="Arial" w:hAnsi="Arial" w:cs="Arial"/>
          <w:sz w:val="14"/>
          <w:szCs w:val="16"/>
        </w:rPr>
        <w:t>uklju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>č</w:t>
      </w:r>
      <w:proofErr w:type="spellStart"/>
      <w:r>
        <w:rPr>
          <w:rFonts w:ascii="Arial" w:hAnsi="Arial" w:cs="Arial"/>
          <w:sz w:val="14"/>
          <w:szCs w:val="16"/>
        </w:rPr>
        <w:t>uju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>ć</w:t>
      </w:r>
      <w:proofErr w:type="spellStart"/>
      <w:r>
        <w:rPr>
          <w:rFonts w:ascii="Arial" w:hAnsi="Arial" w:cs="Arial"/>
          <w:sz w:val="14"/>
          <w:szCs w:val="16"/>
        </w:rPr>
        <w:t>i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sve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tro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>š</w:t>
      </w:r>
      <w:proofErr w:type="spellStart"/>
      <w:r>
        <w:rPr>
          <w:rFonts w:ascii="Arial" w:hAnsi="Arial" w:cs="Arial"/>
          <w:sz w:val="14"/>
          <w:szCs w:val="16"/>
        </w:rPr>
        <w:t>kove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, </w:t>
      </w:r>
      <w:proofErr w:type="spellStart"/>
      <w:r>
        <w:rPr>
          <w:rFonts w:ascii="Arial" w:hAnsi="Arial" w:cs="Arial"/>
          <w:sz w:val="14"/>
          <w:szCs w:val="16"/>
        </w:rPr>
        <w:t>nagrade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i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mogu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>ć</w:t>
      </w:r>
      <w:r>
        <w:rPr>
          <w:rFonts w:ascii="Arial" w:hAnsi="Arial" w:cs="Arial"/>
          <w:sz w:val="14"/>
          <w:szCs w:val="16"/>
        </w:rPr>
        <w:t>a</w:t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obnavljanja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ugovora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na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osnovu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okvirnog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6"/>
        </w:rPr>
        <w:t>sporazuma</w:t>
      </w:r>
      <w:proofErr w:type="spellEnd"/>
      <w:r w:rsidRPr="00096C0C">
        <w:rPr>
          <w:rFonts w:ascii="Arial" w:hAnsi="Arial" w:cs="Arial"/>
          <w:sz w:val="14"/>
          <w:szCs w:val="16"/>
          <w:lang w:val="sr-Latn-ME"/>
        </w:rPr>
        <w:t>.</w:t>
      </w:r>
    </w:p>
  </w:footnote>
  <w:footnote w:id="6">
    <w:p w14:paraId="14A1024D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es-MX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Ukoliko je predmet nabavke podijenjen na partije ovaj dio brisati</w:t>
      </w:r>
    </w:p>
  </w:footnote>
  <w:footnote w:id="7">
    <w:p w14:paraId="7FE1FECA" w14:textId="77777777" w:rsidR="00805BB2" w:rsidRDefault="00805BB2" w:rsidP="00096C0C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096C0C">
        <w:rPr>
          <w:rFonts w:ascii="Arial" w:hAnsi="Arial" w:cs="Arial"/>
          <w:sz w:val="14"/>
          <w:szCs w:val="16"/>
          <w:lang w:val="sr-Latn-ME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8">
    <w:p w14:paraId="1BF87BC7" w14:textId="77777777" w:rsidR="00805BB2" w:rsidRPr="00805BB2" w:rsidRDefault="00805BB2" w:rsidP="00805BB2">
      <w:pPr>
        <w:pStyle w:val="FootnoteText"/>
        <w:rPr>
          <w:rFonts w:ascii="Arial" w:hAnsi="Arial" w:cs="Arial"/>
          <w:sz w:val="16"/>
          <w:szCs w:val="16"/>
          <w:lang w:val="es-MX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Garancija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se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određuje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u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iznosu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koji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ne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može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da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bude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veći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od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10%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vrijednosti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proofErr w:type="spellStart"/>
      <w:r w:rsidRPr="00805BB2">
        <w:rPr>
          <w:rFonts w:ascii="Arial" w:hAnsi="Arial" w:cs="Arial"/>
          <w:sz w:val="14"/>
          <w:szCs w:val="16"/>
          <w:lang w:val="es-MX"/>
        </w:rPr>
        <w:t>ugovora</w:t>
      </w:r>
      <w:proofErr w:type="spellEnd"/>
      <w:r w:rsidRPr="00805BB2">
        <w:rPr>
          <w:rFonts w:ascii="Arial" w:hAnsi="Arial" w:cs="Arial"/>
          <w:sz w:val="14"/>
          <w:szCs w:val="16"/>
          <w:lang w:val="es-MX"/>
        </w:rPr>
        <w:t>.</w:t>
      </w:r>
    </w:p>
  </w:footnote>
  <w:footnote w:id="9">
    <w:p w14:paraId="26B14674" w14:textId="77777777" w:rsidR="00805BB2" w:rsidRDefault="00805BB2" w:rsidP="00805BB2">
      <w:pPr>
        <w:pStyle w:val="FootnoteText"/>
        <w:rPr>
          <w:rFonts w:ascii="Arial" w:hAnsi="Arial" w:cs="Arial"/>
          <w:sz w:val="14"/>
          <w:szCs w:val="16"/>
          <w:lang w:val="sr-Latn-ME"/>
        </w:rPr>
      </w:pPr>
      <w:r>
        <w:rPr>
          <w:rStyle w:val="FootnoteReference"/>
          <w:rFonts w:ascii="Arial" w:hAnsi="Arial" w:cs="Arial"/>
          <w:sz w:val="14"/>
          <w:szCs w:val="16"/>
        </w:rPr>
        <w:footnoteRef/>
      </w:r>
      <w:r w:rsidRPr="00805BB2">
        <w:rPr>
          <w:rFonts w:ascii="Arial" w:hAnsi="Arial" w:cs="Arial"/>
          <w:sz w:val="14"/>
          <w:szCs w:val="16"/>
          <w:lang w:val="es-MX"/>
        </w:rPr>
        <w:t xml:space="preserve"> </w:t>
      </w:r>
      <w:r>
        <w:rPr>
          <w:rFonts w:ascii="Arial" w:hAnsi="Arial" w:cs="Arial"/>
          <w:sz w:val="14"/>
          <w:szCs w:val="16"/>
          <w:lang w:val="sr-Latn-ME"/>
        </w:rPr>
        <w:t>Naručilac određuje jedan kriterijum za izbor najpovoljnije ponude, a ostale ponuđene opcije briše</w:t>
      </w:r>
    </w:p>
  </w:footnote>
  <w:footnote w:id="10">
    <w:p w14:paraId="79E89CB7" w14:textId="77777777" w:rsidR="00805BB2" w:rsidRDefault="00805BB2" w:rsidP="00805BB2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>
        <w:rPr>
          <w:rStyle w:val="FootnoteReference"/>
          <w:rFonts w:ascii="Arial" w:hAnsi="Arial" w:cs="Arial"/>
          <w:sz w:val="14"/>
          <w:szCs w:val="14"/>
        </w:rPr>
        <w:footnoteRef/>
      </w:r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Ukoliko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r>
        <w:rPr>
          <w:rFonts w:ascii="Arial" w:hAnsi="Arial" w:cs="Arial"/>
          <w:sz w:val="14"/>
          <w:szCs w:val="14"/>
        </w:rPr>
        <w:t>je</w:t>
      </w:r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predvi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>đ</w:t>
      </w:r>
      <w:proofErr w:type="spellStart"/>
      <w:r>
        <w:rPr>
          <w:rFonts w:ascii="Arial" w:hAnsi="Arial" w:cs="Arial"/>
          <w:sz w:val="14"/>
          <w:szCs w:val="14"/>
        </w:rPr>
        <w:t>eno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zaklju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>č</w:t>
      </w:r>
      <w:proofErr w:type="spellStart"/>
      <w:r>
        <w:rPr>
          <w:rFonts w:ascii="Arial" w:hAnsi="Arial" w:cs="Arial"/>
          <w:sz w:val="14"/>
          <w:szCs w:val="14"/>
        </w:rPr>
        <w:t>ivanje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okvirnog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sporazuma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, </w:t>
      </w:r>
      <w:proofErr w:type="spellStart"/>
      <w:r>
        <w:rPr>
          <w:rFonts w:ascii="Arial" w:hAnsi="Arial" w:cs="Arial"/>
          <w:sz w:val="14"/>
          <w:szCs w:val="14"/>
        </w:rPr>
        <w:t>garancija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ponude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r>
        <w:rPr>
          <w:rFonts w:ascii="Arial" w:hAnsi="Arial" w:cs="Arial"/>
          <w:sz w:val="14"/>
          <w:szCs w:val="14"/>
        </w:rPr>
        <w:t>se</w:t>
      </w:r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dostavlja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na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iznos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procijenjene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vrijednosti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predmeta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javne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nabavke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r>
        <w:rPr>
          <w:rFonts w:ascii="Arial" w:hAnsi="Arial" w:cs="Arial"/>
          <w:sz w:val="14"/>
          <w:szCs w:val="14"/>
        </w:rPr>
        <w:t>za</w:t>
      </w:r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vrijeme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trajanja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okvirnog</w:t>
      </w:r>
      <w:proofErr w:type="spellEnd"/>
      <w:r w:rsidRPr="00805BB2">
        <w:rPr>
          <w:rFonts w:ascii="Arial" w:hAnsi="Arial" w:cs="Arial"/>
          <w:sz w:val="14"/>
          <w:szCs w:val="14"/>
          <w:lang w:val="sr-Latn-ME"/>
        </w:rPr>
        <w:t xml:space="preserve"> </w:t>
      </w:r>
      <w:proofErr w:type="spellStart"/>
      <w:r>
        <w:rPr>
          <w:rFonts w:ascii="Arial" w:hAnsi="Arial" w:cs="Arial"/>
          <w:sz w:val="14"/>
          <w:szCs w:val="14"/>
        </w:rPr>
        <w:t>sporazuma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749D"/>
    <w:multiLevelType w:val="hybridMultilevel"/>
    <w:tmpl w:val="4E822DC0"/>
    <w:lvl w:ilvl="0" w:tplc="EF94C95E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95B67"/>
    <w:multiLevelType w:val="hybridMultilevel"/>
    <w:tmpl w:val="8018B1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0A29DE"/>
    <w:multiLevelType w:val="hybridMultilevel"/>
    <w:tmpl w:val="B470D2C2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5363574F"/>
    <w:multiLevelType w:val="hybridMultilevel"/>
    <w:tmpl w:val="954289D6"/>
    <w:lvl w:ilvl="0" w:tplc="624C9978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1234FFF"/>
    <w:multiLevelType w:val="hybridMultilevel"/>
    <w:tmpl w:val="40649466"/>
    <w:lvl w:ilvl="0" w:tplc="624C9978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2C1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1636" w:hanging="360"/>
      </w:pPr>
      <w:rPr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E6A37"/>
    <w:multiLevelType w:val="hybridMultilevel"/>
    <w:tmpl w:val="BD68F072"/>
    <w:lvl w:ilvl="0" w:tplc="6B0E556E">
      <w:start w:val="1"/>
      <w:numFmt w:val="decimal"/>
      <w:lvlText w:val="%1)"/>
      <w:lvlJc w:val="left"/>
      <w:pPr>
        <w:ind w:left="1080" w:hanging="360"/>
      </w:p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>
      <w:start w:val="1"/>
      <w:numFmt w:val="lowerRoman"/>
      <w:lvlText w:val="%3."/>
      <w:lvlJc w:val="right"/>
      <w:pPr>
        <w:ind w:left="2520" w:hanging="180"/>
      </w:pPr>
    </w:lvl>
    <w:lvl w:ilvl="3" w:tplc="2C1A000F">
      <w:start w:val="1"/>
      <w:numFmt w:val="decimal"/>
      <w:lvlText w:val="%4."/>
      <w:lvlJc w:val="left"/>
      <w:pPr>
        <w:ind w:left="3240" w:hanging="360"/>
      </w:pPr>
    </w:lvl>
    <w:lvl w:ilvl="4" w:tplc="2C1A0019">
      <w:start w:val="1"/>
      <w:numFmt w:val="lowerLetter"/>
      <w:lvlText w:val="%5."/>
      <w:lvlJc w:val="left"/>
      <w:pPr>
        <w:ind w:left="3960" w:hanging="360"/>
      </w:pPr>
    </w:lvl>
    <w:lvl w:ilvl="5" w:tplc="2C1A001B">
      <w:start w:val="1"/>
      <w:numFmt w:val="lowerRoman"/>
      <w:lvlText w:val="%6."/>
      <w:lvlJc w:val="right"/>
      <w:pPr>
        <w:ind w:left="4680" w:hanging="180"/>
      </w:pPr>
    </w:lvl>
    <w:lvl w:ilvl="6" w:tplc="2C1A000F">
      <w:start w:val="1"/>
      <w:numFmt w:val="decimal"/>
      <w:lvlText w:val="%7."/>
      <w:lvlJc w:val="left"/>
      <w:pPr>
        <w:ind w:left="5400" w:hanging="360"/>
      </w:pPr>
    </w:lvl>
    <w:lvl w:ilvl="7" w:tplc="2C1A0019">
      <w:start w:val="1"/>
      <w:numFmt w:val="lowerLetter"/>
      <w:lvlText w:val="%8."/>
      <w:lvlJc w:val="left"/>
      <w:pPr>
        <w:ind w:left="6120" w:hanging="360"/>
      </w:pPr>
    </w:lvl>
    <w:lvl w:ilvl="8" w:tplc="2C1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C0C"/>
    <w:rsid w:val="00096C0C"/>
    <w:rsid w:val="000A31F0"/>
    <w:rsid w:val="000D6A8B"/>
    <w:rsid w:val="001219CC"/>
    <w:rsid w:val="001D3C0D"/>
    <w:rsid w:val="001E38C2"/>
    <w:rsid w:val="002B3F6A"/>
    <w:rsid w:val="003F1755"/>
    <w:rsid w:val="00446C0A"/>
    <w:rsid w:val="004913E6"/>
    <w:rsid w:val="004F634D"/>
    <w:rsid w:val="005A7696"/>
    <w:rsid w:val="005A7E66"/>
    <w:rsid w:val="006A0329"/>
    <w:rsid w:val="00700BD8"/>
    <w:rsid w:val="00747DE9"/>
    <w:rsid w:val="00805BB2"/>
    <w:rsid w:val="0083657F"/>
    <w:rsid w:val="0085397C"/>
    <w:rsid w:val="00977E3D"/>
    <w:rsid w:val="009B3C49"/>
    <w:rsid w:val="00C821FB"/>
    <w:rsid w:val="00CE3B89"/>
    <w:rsid w:val="00F114C5"/>
    <w:rsid w:val="00FB3FC2"/>
    <w:rsid w:val="00F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51190"/>
  <w15:chartTrackingRefBased/>
  <w15:docId w15:val="{21A32E6F-1ABB-4C47-9F68-84B9008C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0C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6C0C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6C0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6C0C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096C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4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trola-nabavki.m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Blazo Subaric</cp:lastModifiedBy>
  <cp:revision>6</cp:revision>
  <dcterms:created xsi:type="dcterms:W3CDTF">2024-07-01T06:15:00Z</dcterms:created>
  <dcterms:modified xsi:type="dcterms:W3CDTF">2024-07-08T11:06:00Z</dcterms:modified>
</cp:coreProperties>
</file>