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641D32D3"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AA60CE">
        <w:rPr>
          <w:lang w:val="sr-Latn-ME"/>
        </w:rPr>
        <w:t>0</w:t>
      </w:r>
      <w:r w:rsidR="00AB55F8">
        <w:rPr>
          <w:lang w:val="sr-Latn-ME"/>
        </w:rPr>
        <w:t>5</w:t>
      </w:r>
      <w:r w:rsidR="00AA60CE">
        <w:rPr>
          <w:lang w:val="sr-Latn-ME"/>
        </w:rPr>
        <w:t>-</w:t>
      </w:r>
      <w:r w:rsidR="00AB55F8">
        <w:rPr>
          <w:lang w:val="sr-Latn-ME"/>
        </w:rPr>
        <w:t>87</w:t>
      </w:r>
      <w:r w:rsidR="00AA60CE">
        <w:rPr>
          <w:lang w:val="sr-Latn-ME"/>
        </w:rPr>
        <w:t>/2</w:t>
      </w:r>
      <w:r w:rsidR="0032036C">
        <w:rPr>
          <w:lang w:val="sr-Latn-ME"/>
        </w:rPr>
        <w:t>4</w:t>
      </w:r>
    </w:p>
    <w:p w14:paraId="416CAB07" w14:textId="0D20F41A" w:rsidR="00C269F1" w:rsidRPr="004C2F7D" w:rsidRDefault="00C269F1" w:rsidP="00C269F1">
      <w:pPr>
        <w:tabs>
          <w:tab w:val="left" w:pos="1276"/>
          <w:tab w:val="left" w:pos="3261"/>
        </w:tabs>
        <w:jc w:val="both"/>
        <w:rPr>
          <w:lang w:val="sr-Latn-ME"/>
        </w:rPr>
      </w:pPr>
      <w:r w:rsidRPr="004C2F7D">
        <w:rPr>
          <w:lang w:val="sr-Latn-ME"/>
        </w:rPr>
        <w:t xml:space="preserve">Redni broj iz Plana javnih nabavki: </w:t>
      </w:r>
      <w:r w:rsidR="0032036C">
        <w:rPr>
          <w:lang w:val="sr-Latn-ME"/>
        </w:rPr>
        <w:t>1</w:t>
      </w:r>
      <w:r w:rsidR="00AB55F8">
        <w:rPr>
          <w:lang w:val="sr-Latn-ME"/>
        </w:rPr>
        <w:t>89</w:t>
      </w:r>
    </w:p>
    <w:p w14:paraId="00EA126C" w14:textId="3FE3A210" w:rsidR="0044622A" w:rsidRPr="004C2F7D" w:rsidRDefault="00C269F1" w:rsidP="00C269F1">
      <w:pPr>
        <w:tabs>
          <w:tab w:val="left" w:pos="1276"/>
          <w:tab w:val="left" w:pos="3261"/>
        </w:tabs>
        <w:jc w:val="both"/>
        <w:rPr>
          <w:lang w:val="sr-Latn-ME"/>
        </w:rPr>
      </w:pPr>
      <w:r w:rsidRPr="004C2F7D">
        <w:rPr>
          <w:lang w:val="sr-Latn-ME"/>
        </w:rPr>
        <w:t xml:space="preserve">Podgorica, </w:t>
      </w:r>
      <w:r w:rsidR="000C61CC">
        <w:rPr>
          <w:lang w:val="sr-Latn-ME"/>
        </w:rPr>
        <w:t>31</w:t>
      </w:r>
      <w:r w:rsidR="0032036C">
        <w:rPr>
          <w:lang w:val="sr-Latn-ME"/>
        </w:rPr>
        <w:t>.0</w:t>
      </w:r>
      <w:r w:rsidR="000C61CC">
        <w:rPr>
          <w:lang w:val="sr-Latn-ME"/>
        </w:rPr>
        <w:t>7</w:t>
      </w:r>
      <w:r w:rsidR="0066674C" w:rsidRPr="004C2F7D">
        <w:rPr>
          <w:lang w:val="sr-Latn-ME"/>
        </w:rPr>
        <w:t>.202</w:t>
      </w:r>
      <w:r w:rsidR="0032036C">
        <w:rPr>
          <w:lang w:val="sr-Latn-ME"/>
        </w:rPr>
        <w:t>4</w:t>
      </w:r>
      <w:r w:rsidR="0066674C" w:rsidRPr="004C2F7D">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3FA0E1AB"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0ED4782B" w14:textId="1C3581BF" w:rsidR="0044622A" w:rsidRPr="004C2F7D" w:rsidRDefault="00837CAE" w:rsidP="0044622A">
      <w:pPr>
        <w:jc w:val="center"/>
        <w:rPr>
          <w:b/>
          <w:bCs/>
          <w:color w:val="000000"/>
          <w:lang w:val="sr-Latn-ME"/>
        </w:rPr>
      </w:pPr>
      <w:r w:rsidRPr="004C2F7D">
        <w:rPr>
          <w:b/>
          <w:bCs/>
          <w:color w:val="000000"/>
          <w:lang w:val="sr-Latn-ME"/>
        </w:rPr>
        <w:t>TENDERSKU DOKUMENTACIJU</w:t>
      </w:r>
    </w:p>
    <w:p w14:paraId="0812C9B0" w14:textId="0125FCC1" w:rsidR="0044622A" w:rsidRPr="004C2F7D" w:rsidRDefault="00837CAE" w:rsidP="00BE6F61">
      <w:pPr>
        <w:jc w:val="center"/>
        <w:rPr>
          <w:b/>
          <w:bCs/>
          <w:color w:val="000000"/>
          <w:lang w:val="sr-Latn-ME"/>
        </w:rPr>
      </w:pPr>
      <w:r w:rsidRPr="004C2F7D">
        <w:rPr>
          <w:b/>
          <w:bCs/>
          <w:color w:val="000000"/>
          <w:lang w:val="sr-Latn-ME"/>
        </w:rPr>
        <w:t>ZA OTVORENI POSTUPAK JAVNE NABAVKE</w:t>
      </w:r>
    </w:p>
    <w:p w14:paraId="53F61727" w14:textId="4CCA8D12" w:rsidR="000335B7" w:rsidRPr="004C2F7D" w:rsidRDefault="00837CAE" w:rsidP="000335B7">
      <w:pPr>
        <w:jc w:val="center"/>
        <w:rPr>
          <w:rFonts w:eastAsia="Calibri"/>
          <w:b/>
          <w:color w:val="000000"/>
        </w:rPr>
      </w:pPr>
      <w:r w:rsidRPr="004C2F7D">
        <w:rPr>
          <w:b/>
          <w:bCs/>
          <w:color w:val="000000"/>
          <w:lang w:val="sr-Latn-ME"/>
        </w:rPr>
        <w:t xml:space="preserve">ZA </w:t>
      </w:r>
      <w:r w:rsidR="000C61CC" w:rsidRPr="000C61CC">
        <w:rPr>
          <w:b/>
          <w:bCs/>
          <w:color w:val="000000"/>
          <w:lang w:val="sr-Latn-ME"/>
        </w:rPr>
        <w:t xml:space="preserve">IZVOĐENJE RADOVA </w:t>
      </w:r>
      <w:r w:rsidR="00AB55F8" w:rsidRPr="000C61CC">
        <w:rPr>
          <w:b/>
          <w:bCs/>
          <w:color w:val="000000"/>
          <w:lang w:val="sr-Latn-ME"/>
        </w:rPr>
        <w:t xml:space="preserve">NA </w:t>
      </w:r>
      <w:r w:rsidR="00AB55F8" w:rsidRPr="00AB55F8">
        <w:rPr>
          <w:b/>
          <w:bCs/>
          <w:color w:val="000000"/>
          <w:lang w:val="sr-Latn-ME"/>
        </w:rPr>
        <w:t>REKONSTRUKCIJI DOM ČARAĐE - GOLIJA, OPŠTINA NIKŠIĆ</w:t>
      </w:r>
    </w:p>
    <w:p w14:paraId="22E3151A" w14:textId="77777777" w:rsidR="00BE6F61" w:rsidRPr="004C2F7D" w:rsidRDefault="00BE6F61" w:rsidP="00BE6F61">
      <w:pPr>
        <w:jc w:val="center"/>
        <w:rPr>
          <w:rFonts w:eastAsia="Calibri"/>
          <w:b/>
          <w:color w:val="000000"/>
          <w:lang w:val="sr-Latn-ME"/>
        </w:rPr>
      </w:pP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4C2F7D" w:rsidRDefault="00FC2F9C" w:rsidP="00FC2F9C">
      <w:pPr>
        <w:spacing w:after="160" w:line="259" w:lineRule="auto"/>
        <w:jc w:val="both"/>
        <w:rPr>
          <w:rFonts w:eastAsia="Liberation Serif"/>
        </w:rPr>
      </w:pPr>
      <w:r w:rsidRPr="004C2F7D">
        <w:rPr>
          <w:rFonts w:eastAsia="Liberation Serif"/>
        </w:rPr>
        <w:t>Procijenjena vrijednost predmeta nabavke bez zaključivanja okvirnog sporazuma:</w:t>
      </w:r>
    </w:p>
    <w:p w14:paraId="116B8A30" w14:textId="6A1665A8" w:rsidR="0044622A" w:rsidRPr="004C2F7D" w:rsidRDefault="00FC2F9C" w:rsidP="0003157D">
      <w:pPr>
        <w:spacing w:after="160" w:line="259" w:lineRule="auto"/>
        <w:jc w:val="both"/>
        <w:rPr>
          <w:rFonts w:eastAsia="Liberation Serif"/>
        </w:rPr>
      </w:pPr>
      <w:r w:rsidRPr="004C2F7D">
        <w:rPr>
          <w:color w:val="000000"/>
          <w:lang w:val="sr-Latn-ME"/>
        </w:rPr>
        <w:sym w:font="Wingdings" w:char="F078"/>
      </w:r>
      <w:r w:rsidRPr="004C2F7D">
        <w:rPr>
          <w:rFonts w:eastAsia="Liberation Serif"/>
        </w:rPr>
        <w:t xml:space="preserve"> kao cjeline je </w:t>
      </w:r>
      <w:r w:rsidR="00AB55F8">
        <w:rPr>
          <w:rFonts w:eastAsia="Liberation Serif"/>
        </w:rPr>
        <w:t>113.482,93</w:t>
      </w:r>
      <w:r w:rsidRPr="004C2F7D">
        <w:rPr>
          <w:rFonts w:eastAsia="Liberation Serif"/>
        </w:rPr>
        <w:t xml:space="preserve">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D8E2D10" w14:textId="4FD7CA31" w:rsidR="00F16038" w:rsidRPr="00F16038" w:rsidRDefault="0044622A" w:rsidP="00F16038">
      <w:pPr>
        <w:jc w:val="both"/>
        <w:rPr>
          <w:bCs/>
          <w:color w:val="000000"/>
          <w:lang w:val="sr-Latn-ME"/>
        </w:rPr>
      </w:pPr>
      <w:r w:rsidRPr="004C2F7D">
        <w:rPr>
          <w:bCs/>
          <w:color w:val="000000"/>
          <w:lang w:val="sr-Latn-ME"/>
        </w:rPr>
        <w:t>Način utvrđivanja ekvivalentnosti:</w:t>
      </w:r>
      <w:r w:rsidR="00A34E58" w:rsidRPr="004C2F7D">
        <w:rPr>
          <w:bCs/>
          <w:color w:val="000000"/>
          <w:lang w:val="sr-Latn-ME"/>
        </w:rPr>
        <w:t xml:space="preserve"> </w:t>
      </w:r>
      <w:r w:rsidR="00FC2F9C" w:rsidRPr="004C2F7D">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Pr>
          <w:bCs/>
          <w:color w:val="000000"/>
          <w:lang w:val="sr-Latn-ME"/>
        </w:rPr>
        <w:t>Dakle, u</w:t>
      </w:r>
      <w:r w:rsidR="00F16038" w:rsidRPr="00F16038">
        <w:rPr>
          <w:bCs/>
          <w:color w:val="000000"/>
          <w:lang w:val="sr-Latn-ME"/>
        </w:rPr>
        <w:t xml:space="preserve">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4C2F7D" w:rsidRDefault="00F16038" w:rsidP="00F16038">
      <w:pPr>
        <w:jc w:val="both"/>
        <w:rPr>
          <w:bCs/>
          <w:color w:val="000000"/>
          <w:lang w:val="sr-Latn-ME"/>
        </w:rPr>
      </w:pPr>
      <w:r w:rsidRPr="00F16038">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4C2F7D" w:rsidRDefault="00FC2F9C" w:rsidP="00FC2F9C">
      <w:pPr>
        <w:jc w:val="both"/>
        <w:rPr>
          <w:bCs/>
          <w:color w:val="000000"/>
          <w:lang w:val="sr-Latn-ME"/>
        </w:rPr>
      </w:pPr>
      <w:r w:rsidRPr="004C2F7D">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4C2F7D">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5"/>
    </w:p>
    <w:p w14:paraId="7881BBE2" w14:textId="655AA918" w:rsidR="00FC2F9C" w:rsidRDefault="00A94818" w:rsidP="008840AB">
      <w:pPr>
        <w:jc w:val="both"/>
        <w:rPr>
          <w:lang w:val="sr-Latn-ME"/>
        </w:rPr>
      </w:pPr>
      <w:bookmarkStart w:id="6" w:name="_Hlk148691286"/>
      <w:r w:rsidRPr="00A94818">
        <w:rPr>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7286A0C" w14:textId="77777777" w:rsidR="00D52FAE" w:rsidRPr="004C2F7D" w:rsidRDefault="00D52FAE" w:rsidP="008840AB">
      <w:pPr>
        <w:jc w:val="both"/>
        <w:rPr>
          <w:color w:val="000000"/>
          <w:lang w:val="sr-Latn-ME"/>
        </w:rPr>
      </w:pPr>
    </w:p>
    <w:p w14:paraId="25A8E926" w14:textId="3CD1E34F" w:rsidR="00107B0F" w:rsidRDefault="00D52FAE" w:rsidP="00BE6F61">
      <w:pPr>
        <w:jc w:val="both"/>
        <w:rPr>
          <w:lang w:val="sr-Latn-ME"/>
        </w:rPr>
      </w:pPr>
      <w:r w:rsidRPr="00D52FAE">
        <w:rPr>
          <w:lang w:val="sr-Latn-ME"/>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(konačnog) izveštaja stručnog nadzora i primopredaje objekta. Polisa osiguranja od profesionalne odgovornosti mora da se odnosi na ugovorene radove i da pokriva rizik odgovornosti za štetu prouzrokovanu licima, za štetu na objektima i za finansijski gubitak.</w:t>
      </w:r>
      <w:r w:rsidR="0032036C">
        <w:rPr>
          <w:lang w:val="sr-Latn-ME"/>
        </w:rPr>
        <w:t xml:space="preserve"> </w:t>
      </w:r>
      <w:r w:rsidR="0032036C" w:rsidRPr="0032036C">
        <w:rPr>
          <w:lang w:val="sr-Latn-ME"/>
        </w:rPr>
        <w:t>U polisi se mora navesti da se ista izdaje za javnu nabavku i to “</w:t>
      </w:r>
      <w:r w:rsidR="00837CAE" w:rsidRPr="00837CAE">
        <w:t xml:space="preserve"> </w:t>
      </w:r>
      <w:r w:rsidR="00AB55F8" w:rsidRPr="00AB55F8">
        <w:rPr>
          <w:lang w:val="sr-Latn-ME"/>
        </w:rPr>
        <w:t>Radovi na rekonstrukciji</w:t>
      </w:r>
      <w:r w:rsidR="00AB55F8">
        <w:rPr>
          <w:lang w:val="sr-Latn-ME"/>
        </w:rPr>
        <w:t xml:space="preserve"> Dom Čarađe - Golija, opština Ni</w:t>
      </w:r>
      <w:r w:rsidR="00AB55F8" w:rsidRPr="00AB55F8">
        <w:rPr>
          <w:lang w:val="sr-Latn-ME"/>
        </w:rPr>
        <w:t>kšić</w:t>
      </w:r>
      <w:r w:rsidR="0032036C" w:rsidRPr="0032036C">
        <w:rPr>
          <w:lang w:val="sr-Latn-ME"/>
        </w:rPr>
        <w:t>".</w:t>
      </w:r>
    </w:p>
    <w:p w14:paraId="1A6098EC" w14:textId="77777777" w:rsidR="00D52FAE" w:rsidRPr="004C2F7D" w:rsidRDefault="00D52FAE" w:rsidP="00BE6F61">
      <w:pPr>
        <w:jc w:val="both"/>
        <w:rPr>
          <w:lang w:val="sr-Latn-ME"/>
        </w:rPr>
      </w:pPr>
    </w:p>
    <w:p w14:paraId="3E4BD5DE" w14:textId="46AB193E" w:rsidR="0003157D" w:rsidRDefault="00D52FAE" w:rsidP="00BE6F61">
      <w:pPr>
        <w:jc w:val="both"/>
        <w:rPr>
          <w:lang w:val="sr-Latn-ME"/>
        </w:rPr>
      </w:pPr>
      <w:r w:rsidRPr="00D52FAE">
        <w:rPr>
          <w:lang w:val="sr-Latn-ME"/>
        </w:rPr>
        <w:t>Izvođač je dužan da dostavi Naručiocu avansnu garanciju u visini predvidjenog avansnog plaćanja sa rokom važenja do povraćaja avansnih sredstava u cjelosti.</w:t>
      </w:r>
      <w:r w:rsidR="0032036C">
        <w:rPr>
          <w:lang w:val="sr-Latn-ME"/>
        </w:rPr>
        <w:t xml:space="preserve"> </w:t>
      </w:r>
    </w:p>
    <w:p w14:paraId="72B295C4" w14:textId="77777777" w:rsidR="00D52FAE" w:rsidRPr="004C2F7D" w:rsidRDefault="00D52FAE" w:rsidP="00BE6F61">
      <w:pPr>
        <w:jc w:val="both"/>
        <w:rPr>
          <w:lang w:val="sr-Latn-ME"/>
        </w:rPr>
      </w:pPr>
    </w:p>
    <w:p w14:paraId="5500E575" w14:textId="788564E4" w:rsidR="00D52FAE" w:rsidRPr="004C2F7D" w:rsidRDefault="00D52FAE" w:rsidP="00BE6F61">
      <w:pPr>
        <w:jc w:val="both"/>
      </w:pPr>
      <w:r w:rsidRPr="00D52FAE">
        <w:rPr>
          <w:lang w:val="sr-Latn-ME"/>
        </w:rPr>
        <w:t>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Naručilac se opredijelio za vrednovanje ponuda po kriterijumu odnos cijene i kvaliteta, a shodno Pravilniku o metodologiji načina vrednovanja ponuda u postupku javne nabavke, vrednovanje će se vršiti na osnovu sljedećih podkriterijuma:</w:t>
      </w:r>
    </w:p>
    <w:p w14:paraId="4C9DFFC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2. Podkriterijum kvalitet (K) vrednovaće se bodovanjem na osnovu parametra – garantni rok na kompletne radove, i to na sljedeći način:</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Ispravnoj ponudi sa najdužim ponuđenim garantnim rokom dodjeljuje se maksimalni broj  bodova - 10, dok se bodovi za ostale ponude obračunavaju u odnosu na najduži ponuđeni garantni rok po  formuli: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K  = (Kp/ Kmax)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Kp – ponuđeni garantni rok </w:t>
      </w:r>
    </w:p>
    <w:p w14:paraId="6B6FCDA4"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Kmax – najduži ponuđeni garantni rok </w:t>
      </w:r>
    </w:p>
    <w:p w14:paraId="3B30F1A8"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FB39538" w14:textId="1D62582A"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AA60CE">
        <w:rPr>
          <w:color w:val="000000"/>
        </w:rPr>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AA60CE">
        <w:rPr>
          <w:color w:val="000000"/>
        </w:rPr>
        <w:t xml:space="preserve">(konačnog) </w:t>
      </w:r>
      <w:r w:rsidRPr="00AA60CE">
        <w:rPr>
          <w:color w:val="000000"/>
        </w:rPr>
        <w:t>izveštaja stručnog nadzora  i primopredaje izvedenih radova.</w:t>
      </w:r>
      <w:r w:rsidR="00AA60CE" w:rsidRPr="00AA60CE">
        <w:rPr>
          <w:color w:val="000000"/>
        </w:rPr>
        <w:t xml:space="preserve"> </w:t>
      </w:r>
      <w:r w:rsidRPr="00AA60CE">
        <w:rPr>
          <w:color w:val="000000"/>
        </w:rPr>
        <w:t>Minimalni garantni rok je 24 mjeseca od</w:t>
      </w:r>
      <w:r w:rsidRPr="00AA60CE">
        <w:t xml:space="preserve"> </w:t>
      </w:r>
      <w:r w:rsidRPr="00AA60CE">
        <w:rPr>
          <w:color w:val="000000"/>
        </w:rPr>
        <w:t>dana dobijanja završnog</w:t>
      </w:r>
      <w:r w:rsidR="00AA60CE" w:rsidRPr="00AA60CE">
        <w:rPr>
          <w:color w:val="000000"/>
        </w:rPr>
        <w:t xml:space="preserve"> (konačnog)</w:t>
      </w:r>
      <w:r w:rsidRPr="00AA60CE">
        <w:rPr>
          <w:color w:val="000000"/>
        </w:rPr>
        <w:t xml:space="preserve"> izveštaja stručnog nadzora i primopredaje izvedenih radova, a maksimalni garantni rok je 60 mjeseci od dana dobijanja </w:t>
      </w:r>
      <w:r w:rsidR="00AA60CE" w:rsidRPr="00AA60CE">
        <w:rPr>
          <w:color w:val="000000"/>
        </w:rPr>
        <w:t>završnog (konačnog) izveštaja stručnog nadzora i primopredaje izvedenih radova</w:t>
      </w:r>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t>NAČIN, MJESTO I VRIJEME PODNOŠENJA PONUDA I OTVARANJA PONUDA</w:t>
      </w:r>
      <w:bookmarkEnd w:id="9"/>
    </w:p>
    <w:p w14:paraId="37EC6124" w14:textId="4F274636" w:rsidR="0044622A" w:rsidRDefault="0044622A" w:rsidP="0044622A">
      <w:pPr>
        <w:jc w:val="both"/>
        <w:rPr>
          <w:color w:val="000000"/>
          <w:lang w:val="sr-Latn-ME"/>
        </w:rPr>
      </w:pPr>
      <w:r w:rsidRPr="004C2F7D">
        <w:rPr>
          <w:color w:val="000000"/>
          <w:lang w:val="sr-Latn-ME"/>
        </w:rPr>
        <w:t xml:space="preserve">Ponude se podnose preko ESJN-a zaključno sa </w:t>
      </w:r>
      <w:r w:rsidRPr="00CE7625">
        <w:rPr>
          <w:color w:val="000000"/>
          <w:lang w:val="sr-Latn-ME"/>
        </w:rPr>
        <w:t xml:space="preserve">danom </w:t>
      </w:r>
      <w:r w:rsidR="00024C5C" w:rsidRPr="00CE7625">
        <w:rPr>
          <w:color w:val="000000"/>
          <w:lang w:val="sr-Latn-ME"/>
        </w:rPr>
        <w:t xml:space="preserve"> </w:t>
      </w:r>
      <w:r w:rsidR="00AB55F8">
        <w:rPr>
          <w:b/>
          <w:color w:val="000000"/>
          <w:lang w:val="sr-Latn-ME"/>
        </w:rPr>
        <w:t>30</w:t>
      </w:r>
      <w:r w:rsidR="004455A4">
        <w:rPr>
          <w:b/>
          <w:color w:val="000000"/>
          <w:lang w:val="sr-Latn-ME"/>
        </w:rPr>
        <w:t>.0</w:t>
      </w:r>
      <w:r w:rsidR="00AB55F8">
        <w:rPr>
          <w:b/>
          <w:color w:val="000000"/>
          <w:lang w:val="sr-Latn-ME"/>
        </w:rPr>
        <w:t>8</w:t>
      </w:r>
      <w:r w:rsidR="00D52FAE">
        <w:rPr>
          <w:b/>
          <w:color w:val="000000"/>
          <w:lang w:val="sr-Latn-ME"/>
        </w:rPr>
        <w:t>.2024</w:t>
      </w:r>
      <w:r w:rsidR="00024C5C" w:rsidRPr="00CE7625">
        <w:rPr>
          <w:b/>
          <w:color w:val="000000"/>
          <w:lang w:val="sr-Latn-ME"/>
        </w:rPr>
        <w:t>.</w:t>
      </w:r>
      <w:r w:rsidRPr="00CE7625">
        <w:rPr>
          <w:b/>
          <w:color w:val="000000"/>
          <w:lang w:val="sr-Latn-ME"/>
        </w:rPr>
        <w:t xml:space="preserve"> godine do </w:t>
      </w:r>
      <w:r w:rsidR="00024C5C" w:rsidRPr="00CE7625">
        <w:rPr>
          <w:b/>
          <w:color w:val="000000"/>
          <w:lang w:val="sr-Latn-ME"/>
        </w:rPr>
        <w:t>10</w:t>
      </w:r>
      <w:r w:rsidRPr="00CE7625">
        <w:rPr>
          <w:b/>
          <w:color w:val="000000"/>
          <w:lang w:val="sr-Latn-ME"/>
        </w:rPr>
        <w:t xml:space="preserve"> sati</w:t>
      </w:r>
      <w:r w:rsidRPr="00CE7625">
        <w:rPr>
          <w:color w:val="000000"/>
          <w:lang w:val="sr-Latn-ME"/>
        </w:rPr>
        <w:t>.</w:t>
      </w:r>
    </w:p>
    <w:p w14:paraId="2BE93E2F" w14:textId="75BFDA10" w:rsidR="00D52FAE" w:rsidRPr="004C2F7D" w:rsidRDefault="00D52FAE" w:rsidP="0044622A">
      <w:pPr>
        <w:jc w:val="both"/>
        <w:rPr>
          <w:color w:val="000000"/>
          <w:lang w:val="sr-Latn-ME"/>
        </w:rPr>
      </w:pPr>
      <w:r>
        <w:rPr>
          <w:color w:val="000000"/>
          <w:lang w:val="sr-Latn-ME"/>
        </w:rPr>
        <w:t xml:space="preserve">Otvaranje ponuda održaće se dana </w:t>
      </w:r>
      <w:r w:rsidR="00AB55F8">
        <w:rPr>
          <w:b/>
          <w:color w:val="000000"/>
          <w:lang w:val="sr-Latn-ME"/>
        </w:rPr>
        <w:t>30</w:t>
      </w:r>
      <w:r w:rsidR="004455A4">
        <w:rPr>
          <w:b/>
          <w:color w:val="000000"/>
          <w:lang w:val="sr-Latn-ME"/>
        </w:rPr>
        <w:t>.0</w:t>
      </w:r>
      <w:r w:rsidR="00AB55F8">
        <w:rPr>
          <w:b/>
          <w:color w:val="000000"/>
          <w:lang w:val="sr-Latn-ME"/>
        </w:rPr>
        <w:t>8</w:t>
      </w:r>
      <w:r>
        <w:rPr>
          <w:b/>
          <w:color w:val="000000"/>
          <w:lang w:val="sr-Latn-ME"/>
        </w:rPr>
        <w:t>.2024</w:t>
      </w:r>
      <w:r w:rsidRPr="00CE7625">
        <w:rPr>
          <w:b/>
          <w:color w:val="000000"/>
          <w:lang w:val="sr-Latn-ME"/>
        </w:rPr>
        <w:t xml:space="preserve">. godine </w:t>
      </w:r>
      <w:r>
        <w:rPr>
          <w:b/>
          <w:color w:val="000000"/>
          <w:lang w:val="sr-Latn-ME"/>
        </w:rPr>
        <w:t xml:space="preserve">u </w:t>
      </w:r>
      <w:r w:rsidRPr="00CE7625">
        <w:rPr>
          <w:b/>
          <w:color w:val="000000"/>
          <w:lang w:val="sr-Latn-ME"/>
        </w:rPr>
        <w:t>10 sati</w:t>
      </w:r>
      <w:r w:rsidRPr="00CE7625">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6D2CC0B9" w14:textId="2C86D0EB" w:rsidR="0044622A" w:rsidRPr="00D52FAE" w:rsidRDefault="0044622A" w:rsidP="00D52FAE">
      <w:pPr>
        <w:jc w:val="both"/>
        <w:rPr>
          <w:color w:val="000000"/>
          <w:lang w:val="sr-Latn-ME"/>
        </w:rPr>
      </w:pPr>
      <w:r w:rsidRPr="004C2F7D">
        <w:rPr>
          <w:color w:val="000000"/>
          <w:lang w:val="sr-Latn-ME"/>
        </w:rPr>
        <w:t xml:space="preserve">radnim danima od </w:t>
      </w:r>
      <w:r w:rsidR="00593DDD" w:rsidRPr="004C2F7D">
        <w:rPr>
          <w:color w:val="000000"/>
          <w:lang w:val="sr-Latn-ME"/>
        </w:rPr>
        <w:t>10</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do </w:t>
      </w:r>
      <w:r w:rsidR="00593DDD" w:rsidRPr="004C2F7D">
        <w:rPr>
          <w:color w:val="000000"/>
          <w:lang w:val="sr-Latn-ME"/>
        </w:rPr>
        <w:t>14</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sati, zaključno sa </w:t>
      </w:r>
      <w:r w:rsidRPr="00CE7625">
        <w:rPr>
          <w:color w:val="000000"/>
          <w:lang w:val="sr-Latn-ME"/>
        </w:rPr>
        <w:t xml:space="preserve">danom </w:t>
      </w:r>
      <w:r w:rsidR="00AB55F8">
        <w:rPr>
          <w:b/>
          <w:color w:val="000000"/>
          <w:lang w:val="sr-Latn-ME"/>
        </w:rPr>
        <w:t>30.08</w:t>
      </w:r>
      <w:bookmarkStart w:id="10" w:name="_GoBack"/>
      <w:bookmarkEnd w:id="10"/>
      <w:r w:rsidR="00D52FAE" w:rsidRPr="00D52FAE">
        <w:rPr>
          <w:b/>
          <w:color w:val="000000"/>
          <w:lang w:val="sr-Latn-ME"/>
        </w:rPr>
        <w:t>.2024. godine do 10 sati</w:t>
      </w:r>
      <w:r w:rsidR="00593DDD" w:rsidRPr="00CE7625">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2"/>
      <w:r w:rsidRPr="004C2F7D">
        <w:rPr>
          <w:b/>
          <w:lang w:val="sr-Latn-ME"/>
        </w:rPr>
        <w:t>USLOVI ZA AKTIVIRANJE GARANCIJE PONUDE</w:t>
      </w:r>
      <w:r w:rsidRPr="004C2F7D">
        <w:rPr>
          <w:vertAlign w:val="superscript"/>
        </w:rPr>
        <w:footnoteReference w:id="8"/>
      </w:r>
      <w:bookmarkEnd w:id="11"/>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3"/>
      <w:r w:rsidRPr="004C2F7D">
        <w:rPr>
          <w:b/>
          <w:lang w:val="sr-Latn-ME"/>
        </w:rPr>
        <w:t>TAJNOST PODATAKA</w:t>
      </w:r>
      <w:bookmarkEnd w:id="12"/>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3" w:name="_Toc62730564"/>
      <w:r w:rsidRPr="004C2F7D">
        <w:rPr>
          <w:b/>
          <w:lang w:val="sr-Latn-ME"/>
        </w:rPr>
        <w:t>UPUTSTVO ZA SAČINJAVANJE PONUDE</w:t>
      </w:r>
      <w:bookmarkEnd w:id="13"/>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4" w:name="_Toc62730565"/>
      <w:r w:rsidRPr="004C2F7D">
        <w:rPr>
          <w:b/>
          <w:lang w:val="sr-Latn-ME"/>
        </w:rPr>
        <w:t>NAČIN ZAKLJUČIVANJA I IZMJENE UGOVORA O JAVNOJ NABAVCI</w:t>
      </w:r>
      <w:bookmarkEnd w:id="14"/>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Pr="004C2F7D" w:rsidRDefault="00593DDD" w:rsidP="0044622A">
      <w:pPr>
        <w:jc w:val="both"/>
        <w:rPr>
          <w:b/>
          <w:bCs/>
          <w:color w:val="FF0000"/>
          <w:lang w:val="sr-Latn-ME"/>
        </w:rPr>
      </w:pPr>
    </w:p>
    <w:p w14:paraId="7300E571" w14:textId="65482167" w:rsidR="00A6419B" w:rsidRPr="004C2F7D" w:rsidRDefault="00A6419B" w:rsidP="00A6419B">
      <w:pPr>
        <w:rPr>
          <w:rFonts w:eastAsia="Liberation Serif"/>
          <w:b/>
        </w:rPr>
      </w:pPr>
      <w:r w:rsidRPr="004C2F7D">
        <w:rPr>
          <w:rFonts w:eastAsia="Liberation Serif"/>
          <w:b/>
        </w:rPr>
        <w:t>D</w:t>
      </w:r>
      <w:r w:rsidR="00DB7FD3" w:rsidRPr="004C2F7D">
        <w:rPr>
          <w:rFonts w:eastAsia="Liberation Serif"/>
          <w:b/>
        </w:rPr>
        <w:t>inamički plan izvođenja radova</w:t>
      </w:r>
    </w:p>
    <w:p w14:paraId="046F0E33" w14:textId="77777777" w:rsidR="00A6419B" w:rsidRPr="004C2F7D" w:rsidRDefault="00A6419B" w:rsidP="00A6419B">
      <w:pPr>
        <w:jc w:val="both"/>
        <w:rPr>
          <w:rFonts w:eastAsia="Liberation Serif"/>
        </w:rPr>
      </w:pPr>
      <w:r w:rsidRPr="004C2F7D">
        <w:rPr>
          <w:rFonts w:eastAsia="Liberation Serif"/>
        </w:rPr>
        <w:t>Izvođač je dužan da, u roku od 7 dana od dana stupanja na snagu ugovora, uradi i dostavi Stručnom nadzoru na odobrenje detaljni dinamički plan izvođenja radova sa potpunim tehničkim podacima i osobljem-radnom snagom angažovanom na realizaciji Ugovora, i u skladu sa Ugovorenim rokom završetka radova.</w:t>
      </w:r>
    </w:p>
    <w:p w14:paraId="33806E9B" w14:textId="77777777" w:rsidR="00A6419B" w:rsidRPr="004C2F7D" w:rsidRDefault="00A6419B" w:rsidP="00A6419B">
      <w:pPr>
        <w:jc w:val="both"/>
        <w:rPr>
          <w:rFonts w:eastAsia="Liberation Serif"/>
        </w:rPr>
      </w:pPr>
      <w:r w:rsidRPr="004C2F7D">
        <w:rPr>
          <w:rFonts w:eastAsia="Liberation Serif"/>
        </w:rPr>
        <w:t xml:space="preserve">Odobrenje dinamičkog plana od strane nadzornog organa neće promijenti obaveze Izvođača. Izvođač može da revidira dinamički plan i da ga ponovo dostavi nadzornom organu  </w:t>
      </w:r>
      <w:sdt>
        <w:sdtPr>
          <w:tag w:val="goog_rdk_5"/>
          <w:id w:val="1566757388"/>
        </w:sdtPr>
        <w:sdtEndPr/>
        <w:sdtContent/>
      </w:sdt>
      <w:r w:rsidRPr="004C2F7D">
        <w:rPr>
          <w:rFonts w:eastAsia="Liberation Serif"/>
        </w:rPr>
        <w:t>na odobrenje u bilo koje vrijeme. Revidirani program će pokazati efekte odstupanja.</w:t>
      </w:r>
    </w:p>
    <w:p w14:paraId="611FED00" w14:textId="77777777" w:rsidR="00A6419B" w:rsidRPr="004C2F7D" w:rsidRDefault="00A6419B" w:rsidP="00A6419B">
      <w:pPr>
        <w:jc w:val="both"/>
        <w:rPr>
          <w:rFonts w:eastAsia="Liberation Serif"/>
        </w:rPr>
      </w:pPr>
      <w:r w:rsidRPr="004C2F7D">
        <w:rPr>
          <w:rFonts w:eastAsia="Liberation Serif"/>
        </w:rPr>
        <w:t>Ako Stručni nadzor, u bilo koje doba, obavijesti Izvođača da aktuelni plan nije u skladu s Ugovorom ili nije u skladu s stvarnim napredovanjem radova i sa iznesenim namjerama Izvođača, tada će Izvođač u skladu sa zahtjevom dostaviti Stručnom nadzoru revidirani program.</w:t>
      </w:r>
    </w:p>
    <w:p w14:paraId="20D3F7C9" w14:textId="77777777" w:rsidR="00A6419B" w:rsidRPr="004C2F7D" w:rsidRDefault="00A6419B" w:rsidP="00A6419B">
      <w:pPr>
        <w:rPr>
          <w:rFonts w:eastAsia="Liberation Serif"/>
          <w:b/>
        </w:rPr>
      </w:pPr>
    </w:p>
    <w:p w14:paraId="7ED5AB3D" w14:textId="7E253D15"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soblje</w:t>
      </w:r>
      <w:r w:rsidRPr="004C2F7D">
        <w:rPr>
          <w:rFonts w:eastAsia="Liberation Serif"/>
          <w:b/>
        </w:rPr>
        <w:t xml:space="preserve"> I</w:t>
      </w:r>
      <w:r w:rsidR="00DB7FD3" w:rsidRPr="004C2F7D">
        <w:rPr>
          <w:rFonts w:eastAsia="Liberation Serif"/>
          <w:b/>
        </w:rPr>
        <w:t>zvođača</w:t>
      </w:r>
      <w:r w:rsidRPr="004C2F7D">
        <w:rPr>
          <w:rFonts w:eastAsia="Liberation Serif"/>
          <w:b/>
        </w:rPr>
        <w:t>:</w:t>
      </w:r>
    </w:p>
    <w:p w14:paraId="66173F77" w14:textId="62362BCE"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je dužan da prije uvođenja u posao dostavi Naručiocu Rješenje o imenovanju ovlašćenih inženjera u skladu sa Zakonom o planiranju prostora i izgradnji objekata. </w:t>
      </w:r>
    </w:p>
    <w:p w14:paraId="24EA9F42" w14:textId="518B1C3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sa kojim bude zaključen ugovor je dužan da imenovanje ovlašćenog inženjera koji će rukovoditi građenjem objekta u cjelini i ovlašćenih inženjera za svaku vrstu radova koje izvodi, izvrši u skladu sa dostavljenom Ponudom. </w:t>
      </w:r>
    </w:p>
    <w:p w14:paraId="57EC7773" w14:textId="0CEF670B"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ne smije, bez prethodnog pristanka Stručnog nadzora i Naručioca, povući imenovanje ili imenovati zamjenu.</w:t>
      </w:r>
    </w:p>
    <w:p w14:paraId="25AF53C4" w14:textId="0230784C" w:rsidR="00A6419B" w:rsidRPr="004C2F7D" w:rsidRDefault="00A6419B" w:rsidP="00A6419B">
      <w:pPr>
        <w:jc w:val="both"/>
        <w:rPr>
          <w:rFonts w:eastAsia="Liberation Serif"/>
        </w:rPr>
      </w:pPr>
      <w:r w:rsidRPr="004C2F7D">
        <w:rPr>
          <w:rFonts w:eastAsia="Liberation Serif"/>
        </w:rPr>
        <w:t>Do promjene ovlašćenih inženjera u odnosu na imenovanja dostavljena u ponudi može doći samo za slučaj nastupanja objektivnih okolnosti na koje I</w:t>
      </w:r>
      <w:r w:rsidR="00DB7FD3" w:rsidRPr="004C2F7D">
        <w:rPr>
          <w:rFonts w:eastAsia="Liberation Serif"/>
        </w:rPr>
        <w:t xml:space="preserve">zvođač radova </w:t>
      </w:r>
      <w:r w:rsidRPr="004C2F7D">
        <w:rPr>
          <w:rFonts w:eastAsia="Liberation Serif"/>
        </w:rPr>
        <w:t>nije mogao da utiče.</w:t>
      </w:r>
    </w:p>
    <w:p w14:paraId="522D49A3" w14:textId="1356F743" w:rsidR="00A6419B" w:rsidRPr="004C2F7D" w:rsidRDefault="00A6419B" w:rsidP="00A6419B">
      <w:pPr>
        <w:jc w:val="both"/>
        <w:rPr>
          <w:rFonts w:eastAsia="Liberation Serif"/>
        </w:rPr>
      </w:pPr>
      <w:r w:rsidRPr="004C2F7D">
        <w:rPr>
          <w:rFonts w:eastAsia="Liberation Serif"/>
        </w:rPr>
        <w:t>Stručni nadzor će, na zahtjev I</w:t>
      </w:r>
      <w:r w:rsidR="00DB7FD3" w:rsidRPr="004C2F7D">
        <w:rPr>
          <w:rFonts w:eastAsia="Liberation Serif"/>
        </w:rPr>
        <w:t>zvođača radova</w:t>
      </w:r>
      <w:r w:rsidRPr="004C2F7D">
        <w:rPr>
          <w:rFonts w:eastAsia="Liberation Serif"/>
        </w:rPr>
        <w:t>, uz prethodnu saglasnost Naručioca, odobriti predložene zamjene ako su njihove odgovarajuće kvalifikacije i sposobnosti suštinske jednake ili bolje od onih koje su navedene u ponudi.</w:t>
      </w:r>
    </w:p>
    <w:p w14:paraId="2E6EDE56" w14:textId="6BF1310F" w:rsidR="00A6419B" w:rsidRPr="004C2F7D" w:rsidRDefault="00A6419B" w:rsidP="00A6419B">
      <w:pPr>
        <w:jc w:val="both"/>
        <w:rPr>
          <w:rFonts w:eastAsia="Liberation Serif"/>
        </w:rPr>
      </w:pPr>
      <w:r w:rsidRPr="004C2F7D">
        <w:rPr>
          <w:rFonts w:eastAsia="Liberation Serif"/>
        </w:rPr>
        <w:t>Stručni nadzor će predložiti I</w:t>
      </w:r>
      <w:r w:rsidR="00DB7FD3" w:rsidRPr="004C2F7D">
        <w:rPr>
          <w:rFonts w:eastAsia="Liberation Serif"/>
        </w:rPr>
        <w:t xml:space="preserve">zvođaču radova </w:t>
      </w:r>
      <w:r w:rsidRPr="004C2F7D">
        <w:rPr>
          <w:rFonts w:eastAsia="Liberation Serif"/>
        </w:rPr>
        <w:t>da zamjeni lice koje je član osoblja I</w:t>
      </w:r>
      <w:r w:rsidR="00DB7FD3" w:rsidRPr="004C2F7D">
        <w:rPr>
          <w:rFonts w:eastAsia="Liberation Serif"/>
        </w:rPr>
        <w:t xml:space="preserve">zvođača radova </w:t>
      </w:r>
      <w:r w:rsidRPr="004C2F7D">
        <w:rPr>
          <w:rFonts w:eastAsia="Liberation Serif"/>
        </w:rPr>
        <w:t>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bezbijednost, zdravlje ili zaštitu životne sredine</w:t>
      </w:r>
    </w:p>
    <w:p w14:paraId="6E546733" w14:textId="36904F2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preuzeti obavezu da lice napusti gradilište i da više ne bude u vezi sa radovima iz ugovora.</w:t>
      </w:r>
    </w:p>
    <w:p w14:paraId="37080730" w14:textId="77777777" w:rsidR="00A6419B" w:rsidRPr="004C2F7D" w:rsidRDefault="00A6419B" w:rsidP="00A6419B">
      <w:pPr>
        <w:jc w:val="both"/>
        <w:rPr>
          <w:rFonts w:eastAsia="Liberation Serif"/>
          <w:highlight w:val="yellow"/>
        </w:rPr>
      </w:pPr>
    </w:p>
    <w:p w14:paraId="4A08996C" w14:textId="2D2FA530" w:rsidR="00A6419B" w:rsidRPr="004C2F7D" w:rsidRDefault="00A6419B" w:rsidP="00A6419B">
      <w:pPr>
        <w:rPr>
          <w:rFonts w:eastAsia="Liberation Serif"/>
          <w:b/>
        </w:rPr>
      </w:pPr>
      <w:r w:rsidRPr="004C2F7D">
        <w:rPr>
          <w:rFonts w:eastAsia="Liberation Serif"/>
          <w:b/>
        </w:rPr>
        <w:t>P</w:t>
      </w:r>
      <w:r w:rsidR="00DB7FD3" w:rsidRPr="004C2F7D">
        <w:rPr>
          <w:rFonts w:eastAsia="Liberation Serif"/>
          <w:b/>
        </w:rPr>
        <w:t>ristup gradilištu</w:t>
      </w:r>
    </w:p>
    <w:p w14:paraId="46F2AE08" w14:textId="54F2B0BA"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dozvoliti Stručnom nadzoru i svim licima koja su ovlaštena od strane nadzornog organa, pristup svim mjestima na kojima se radovi koji su u vezi sa ugovorom realizuju ili su planirani da se realizuju. I</w:t>
      </w:r>
      <w:r w:rsidR="00DB7FD3" w:rsidRPr="004C2F7D">
        <w:rPr>
          <w:rFonts w:eastAsia="Liberation Serif"/>
        </w:rPr>
        <w:t xml:space="preserve">zvođač radova </w:t>
      </w:r>
      <w:r w:rsidRPr="004C2F7D">
        <w:rPr>
          <w:rFonts w:eastAsia="Liberation Serif"/>
        </w:rPr>
        <w:t>je odgovoran za sprečavanje neovlašćenog pristupa osoba na Gradilište. Ovlašćene osobe ograničavaju se na Osoblje I</w:t>
      </w:r>
      <w:r w:rsidR="00DB7FD3" w:rsidRPr="004C2F7D">
        <w:rPr>
          <w:rFonts w:eastAsia="Liberation Serif"/>
        </w:rPr>
        <w:t xml:space="preserve">zvođača radova </w:t>
      </w:r>
      <w:r w:rsidRPr="004C2F7D">
        <w:rPr>
          <w:rFonts w:eastAsia="Liberation Serif"/>
        </w:rPr>
        <w:t>i Osoblje Naručioca kao i na drugo osoblje koje N</w:t>
      </w:r>
      <w:r w:rsidR="00DB7FD3" w:rsidRPr="004C2F7D">
        <w:rPr>
          <w:rFonts w:eastAsia="Liberation Serif"/>
        </w:rPr>
        <w:t>aručilac</w:t>
      </w:r>
      <w:r w:rsidRPr="004C2F7D">
        <w:rPr>
          <w:rFonts w:eastAsia="Liberation Serif"/>
        </w:rPr>
        <w:t xml:space="preserve"> ili Stručni nadzor prijave I</w:t>
      </w:r>
      <w:r w:rsidR="00DB7FD3" w:rsidRPr="004C2F7D">
        <w:rPr>
          <w:rFonts w:eastAsia="Liberation Serif"/>
        </w:rPr>
        <w:t xml:space="preserve">zvođaču radova </w:t>
      </w:r>
      <w:r w:rsidRPr="004C2F7D">
        <w:rPr>
          <w:rFonts w:eastAsia="Liberation Serif"/>
        </w:rPr>
        <w:t>kao ovlašćeno osoblje drugih I</w:t>
      </w:r>
      <w:r w:rsidR="00DB7FD3" w:rsidRPr="004C2F7D">
        <w:rPr>
          <w:rFonts w:eastAsia="Liberation Serif"/>
        </w:rPr>
        <w:t xml:space="preserve">zvođača radova </w:t>
      </w:r>
      <w:r w:rsidRPr="004C2F7D">
        <w:rPr>
          <w:rFonts w:eastAsia="Liberation Serif"/>
        </w:rPr>
        <w:t>Naručioca na Gradilištu.</w:t>
      </w:r>
    </w:p>
    <w:p w14:paraId="670B5507" w14:textId="77777777" w:rsidR="00A6419B" w:rsidRPr="004C2F7D" w:rsidRDefault="00A6419B" w:rsidP="00A6419B">
      <w:pPr>
        <w:jc w:val="both"/>
        <w:rPr>
          <w:rFonts w:eastAsia="Liberation Serif"/>
        </w:rPr>
      </w:pPr>
    </w:p>
    <w:p w14:paraId="38C9CB81" w14:textId="1D0A2357" w:rsidR="00A6419B" w:rsidRPr="004C2F7D" w:rsidRDefault="00A6419B" w:rsidP="00A6419B">
      <w:pPr>
        <w:jc w:val="both"/>
        <w:rPr>
          <w:rFonts w:eastAsia="Liberation Serif"/>
        </w:rPr>
      </w:pPr>
      <w:r w:rsidRPr="004C2F7D">
        <w:rPr>
          <w:rFonts w:eastAsia="Liberation Serif"/>
          <w:b/>
        </w:rPr>
        <w:t>B</w:t>
      </w:r>
      <w:r w:rsidR="00DB7FD3" w:rsidRPr="004C2F7D">
        <w:rPr>
          <w:rFonts w:eastAsia="Liberation Serif"/>
          <w:b/>
        </w:rPr>
        <w:t>ezbjednost na gradilištu</w:t>
      </w:r>
    </w:p>
    <w:p w14:paraId="3090E529" w14:textId="1FCB0A5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w:t>
      </w:r>
      <w:r w:rsidR="00DB7FD3" w:rsidRPr="004C2F7D">
        <w:rPr>
          <w:rFonts w:eastAsia="Liberation Serif"/>
        </w:rPr>
        <w:t>aručiocu</w:t>
      </w:r>
      <w:r w:rsidRPr="004C2F7D">
        <w:rPr>
          <w:rFonts w:eastAsia="Liberation Serif"/>
        </w:rPr>
        <w:t>.</w:t>
      </w:r>
    </w:p>
    <w:p w14:paraId="41B432CE" w14:textId="573670EE" w:rsidR="00A6419B" w:rsidRPr="004C2F7D" w:rsidRDefault="00A6419B" w:rsidP="00A6419B">
      <w:pPr>
        <w:jc w:val="both"/>
        <w:rPr>
          <w:rFonts w:eastAsia="Liberation Serif"/>
        </w:rPr>
      </w:pPr>
      <w:r w:rsidRPr="004C2F7D">
        <w:rPr>
          <w:rFonts w:eastAsia="Liberation Serif"/>
        </w:rPr>
        <w:t>Troškove sprovođenja mjera zaštite snosi I</w:t>
      </w:r>
      <w:r w:rsidR="00DB7FD3" w:rsidRPr="004C2F7D">
        <w:rPr>
          <w:rFonts w:eastAsia="Liberation Serif"/>
        </w:rPr>
        <w:t>zvođač radova</w:t>
      </w:r>
      <w:r w:rsidRPr="004C2F7D">
        <w:rPr>
          <w:rFonts w:eastAsia="Liberation Serif"/>
        </w:rPr>
        <w:t xml:space="preserve">. </w:t>
      </w:r>
    </w:p>
    <w:p w14:paraId="390DEBAB" w14:textId="4E42517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N</w:t>
      </w:r>
      <w:r w:rsidR="00DB7FD3" w:rsidRPr="004C2F7D">
        <w:rPr>
          <w:rFonts w:eastAsia="Liberation Serif"/>
        </w:rPr>
        <w:t>aručiocu</w:t>
      </w:r>
      <w:r w:rsidRPr="004C2F7D">
        <w:rPr>
          <w:rFonts w:eastAsia="Liberation Serif"/>
        </w:rPr>
        <w:t xml:space="preserve"> nadoknaditi sve štete koje treća lica eventualno ostvare od naručioca po osnovu predmetnog rada. I</w:t>
      </w:r>
      <w:r w:rsidR="00DB7FD3" w:rsidRPr="004C2F7D">
        <w:rPr>
          <w:rFonts w:eastAsia="Liberation Serif"/>
        </w:rPr>
        <w:t xml:space="preserve">zvođač radova </w:t>
      </w:r>
      <w:r w:rsidRPr="004C2F7D">
        <w:rPr>
          <w:rFonts w:eastAsia="Liberation Serif"/>
        </w:rPr>
        <w:t>je dužan  preduzeti sve razumne mjere za zaštitu životne sredine, na Gradilištu i izvan njega, i ograničiti štetu i ometanje lica i imovine zbog zagađenja, buke i ostalog, a što je prouzrokovano njegovim aktivnostima.</w:t>
      </w:r>
    </w:p>
    <w:p w14:paraId="6616C900" w14:textId="5F02536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osigurati da emisije, površinska oticanja i otpadne vode prouzrokovane njegovim aktivnostima ne pređu vrijednosti propisane važećim zakonima.</w:t>
      </w:r>
    </w:p>
    <w:p w14:paraId="1329E297" w14:textId="77777777" w:rsidR="00A6419B" w:rsidRPr="004C2F7D" w:rsidRDefault="00A6419B" w:rsidP="00A6419B">
      <w:pPr>
        <w:rPr>
          <w:rFonts w:eastAsia="Liberation Serif"/>
          <w:b/>
          <w:highlight w:val="yellow"/>
        </w:rPr>
      </w:pPr>
    </w:p>
    <w:p w14:paraId="48E66950" w14:textId="62264F82"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tkrića</w:t>
      </w:r>
    </w:p>
    <w:p w14:paraId="4A62ED37" w14:textId="7F94CF88" w:rsidR="00A6419B" w:rsidRPr="004C2F7D" w:rsidRDefault="00A6419B" w:rsidP="00A6419B">
      <w:pPr>
        <w:jc w:val="both"/>
        <w:rPr>
          <w:rFonts w:eastAsia="Liberation Serif"/>
        </w:rPr>
      </w:pPr>
      <w:r w:rsidRPr="004C2F7D">
        <w:rPr>
          <w:rFonts w:eastAsia="Liberation Serif"/>
        </w:rPr>
        <w:t>Shodno Zakonu o planiranju prostora i izgradnji radova, I</w:t>
      </w:r>
      <w:r w:rsidR="00DB7FD3" w:rsidRPr="004C2F7D">
        <w:rPr>
          <w:rFonts w:eastAsia="Liberation Serif"/>
        </w:rPr>
        <w:t xml:space="preserve">zvođač radova </w:t>
      </w:r>
      <w:r w:rsidRPr="004C2F7D">
        <w:rPr>
          <w:rFonts w:eastAsia="Liberation Serif"/>
        </w:rPr>
        <w:t>je dužan da obavijesti nadležni inspekciji organ u slučaju nailaska na arheološka nalazišta, fosile, aktivna klizišta klizišta, podzemne vode i sl. i obustavi radove koji ih mogu ugroziti.</w:t>
      </w:r>
    </w:p>
    <w:p w14:paraId="503337F0" w14:textId="6652C0DD" w:rsidR="00A6419B" w:rsidRPr="004C2F7D" w:rsidRDefault="00A6419B" w:rsidP="00A6419B">
      <w:pPr>
        <w:jc w:val="both"/>
        <w:rPr>
          <w:rFonts w:eastAsia="Liberation Serif"/>
        </w:rPr>
      </w:pPr>
      <w:r w:rsidRPr="004C2F7D">
        <w:rPr>
          <w:rFonts w:eastAsia="Liberation Serif"/>
        </w:rPr>
        <w:t>Ako se prilikom izvođenja radova i aktivnosti naiđe na nalaze od arheološkog značaja, I</w:t>
      </w:r>
      <w:r w:rsidR="00DB7FD3" w:rsidRPr="004C2F7D">
        <w:rPr>
          <w:rFonts w:eastAsia="Liberation Serif"/>
        </w:rPr>
        <w:t xml:space="preserve">zvođač radova  </w:t>
      </w:r>
      <w:r w:rsidRPr="004C2F7D">
        <w:rPr>
          <w:rFonts w:eastAsia="Liberation Serif"/>
        </w:rPr>
        <w:t xml:space="preserve">dužan je da: </w:t>
      </w:r>
    </w:p>
    <w:p w14:paraId="57F5CDAC" w14:textId="77777777" w:rsidR="00A6419B" w:rsidRPr="004C2F7D" w:rsidRDefault="00A6419B" w:rsidP="00A6419B">
      <w:pPr>
        <w:jc w:val="both"/>
        <w:rPr>
          <w:rFonts w:eastAsia="Liberation Serif"/>
        </w:rPr>
      </w:pPr>
      <w:r w:rsidRPr="004C2F7D">
        <w:rPr>
          <w:rFonts w:eastAsia="Liberation Serif"/>
        </w:rPr>
        <w:t>1) prekine radove i da obezbijedi nalazište, odnosno nalaze od eventualnog oštećenja, uništenja i od neovlašćenog pristupa drugih lica;</w:t>
      </w:r>
    </w:p>
    <w:p w14:paraId="0BE03760" w14:textId="77777777" w:rsidR="00A6419B" w:rsidRPr="004C2F7D" w:rsidRDefault="00A6419B" w:rsidP="00A6419B">
      <w:pPr>
        <w:jc w:val="both"/>
        <w:rPr>
          <w:rFonts w:eastAsia="Liberation Serif"/>
        </w:rPr>
      </w:pPr>
      <w:r w:rsidRPr="004C2F7D">
        <w:rPr>
          <w:rFonts w:eastAsia="Liberation Serif"/>
        </w:rPr>
        <w:t xml:space="preserve">2) odmah prijavi nalazište, odnosno nalaz Upravi, najbližoj javnoj ustanovi za zaštitu kulturnih dobara i organu uprave nadležnom za poslove policije; </w:t>
      </w:r>
    </w:p>
    <w:p w14:paraId="33B902F7" w14:textId="77777777" w:rsidR="00A6419B" w:rsidRPr="004C2F7D" w:rsidRDefault="00A6419B" w:rsidP="00A6419B">
      <w:pPr>
        <w:jc w:val="both"/>
        <w:rPr>
          <w:rFonts w:eastAsia="Liberation Serif"/>
        </w:rPr>
      </w:pPr>
      <w:r w:rsidRPr="004C2F7D">
        <w:rPr>
          <w:rFonts w:eastAsia="Liberation Serif"/>
        </w:rPr>
        <w:t xml:space="preserve">3) sačuva otkrivene predmete na mjestu nalaženja u stanju u kojem su nađeni do dolaska ovlašćenih lica subjekata iz tačke 2 ovog stava; </w:t>
      </w:r>
    </w:p>
    <w:p w14:paraId="5BB39432" w14:textId="77777777" w:rsidR="00A6419B" w:rsidRPr="004C2F7D" w:rsidRDefault="00A6419B" w:rsidP="00A6419B">
      <w:pPr>
        <w:jc w:val="both"/>
        <w:rPr>
          <w:rFonts w:eastAsia="Liberation Serif"/>
        </w:rPr>
      </w:pPr>
      <w:r w:rsidRPr="004C2F7D">
        <w:rPr>
          <w:rFonts w:eastAsia="Liberation Serif"/>
        </w:rPr>
        <w:t>4) saopšti sve relevantne podatke u vezi sa mjestom i položajem nalaza u vrijeme otkrivanja i o okolnostima pod kojim su otkriveni.</w:t>
      </w:r>
    </w:p>
    <w:p w14:paraId="13493389" w14:textId="2C19D009"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 okolnostima iz ovog člana neodložno obavijestiti Stručni nadzor i Investitora.</w:t>
      </w:r>
    </w:p>
    <w:p w14:paraId="7A4ABB6C" w14:textId="77777777" w:rsidR="00A6419B" w:rsidRPr="004C2F7D" w:rsidRDefault="00A6419B" w:rsidP="00A6419B">
      <w:pPr>
        <w:jc w:val="center"/>
        <w:rPr>
          <w:rFonts w:eastAsia="Liberation Serif"/>
          <w:b/>
        </w:rPr>
      </w:pPr>
    </w:p>
    <w:p w14:paraId="20052854" w14:textId="13C2BB2F" w:rsidR="00A6419B" w:rsidRPr="004C2F7D" w:rsidRDefault="00A6419B" w:rsidP="00A6419B">
      <w:pPr>
        <w:ind w:right="-10"/>
        <w:rPr>
          <w:rFonts w:eastAsia="Liberation Serif"/>
          <w:b/>
        </w:rPr>
      </w:pPr>
      <w:r w:rsidRPr="004C2F7D">
        <w:rPr>
          <w:rFonts w:eastAsia="Liberation Serif"/>
          <w:b/>
        </w:rPr>
        <w:t>S</w:t>
      </w:r>
      <w:r w:rsidR="00DB7FD3" w:rsidRPr="004C2F7D">
        <w:rPr>
          <w:rFonts w:eastAsia="Liberation Serif"/>
          <w:b/>
        </w:rPr>
        <w:t>tručni nadzor</w:t>
      </w:r>
    </w:p>
    <w:p w14:paraId="00E8EF5E" w14:textId="6604C2AC" w:rsidR="00A6419B" w:rsidRPr="004C2F7D" w:rsidRDefault="00A6419B" w:rsidP="00A6419B">
      <w:pPr>
        <w:jc w:val="both"/>
        <w:rPr>
          <w:rFonts w:eastAsia="Liberation Serif"/>
        </w:rPr>
      </w:pPr>
      <w:r w:rsidRPr="004C2F7D">
        <w:rPr>
          <w:rFonts w:eastAsia="Liberation Serif"/>
        </w:rPr>
        <w:t>Naručilac će, shodno Zakonu o planiranju prostora i izgradnji objekata, vršiti stručni nadzor nad izvođenjem radova preko Stručnog nadzora o čijem imenovanju  će pismeno obavijestiti I</w:t>
      </w:r>
      <w:r w:rsidR="00DB7FD3" w:rsidRPr="004C2F7D">
        <w:rPr>
          <w:rFonts w:eastAsia="Liberation Serif"/>
        </w:rPr>
        <w:t>zvođača radova</w:t>
      </w:r>
      <w:r w:rsidRPr="004C2F7D">
        <w:rPr>
          <w:rFonts w:eastAsia="Liberation Serif"/>
        </w:rPr>
        <w:t>.</w:t>
      </w:r>
    </w:p>
    <w:p w14:paraId="03339C41" w14:textId="09509ED9" w:rsidR="00A6419B" w:rsidRPr="004C2F7D" w:rsidRDefault="00A6419B" w:rsidP="00A6419B">
      <w:pPr>
        <w:jc w:val="both"/>
        <w:rPr>
          <w:rFonts w:eastAsia="Liberation Serif"/>
        </w:rPr>
      </w:pPr>
      <w:r w:rsidRPr="004C2F7D">
        <w:rPr>
          <w:rFonts w:eastAsia="Liberation Serif"/>
        </w:rPr>
        <w:t>Ako u toku izvođenja radova dođe do promjene Stručnog nadzora odnosno Revizora, Naručilac će o tome obavijestiti I</w:t>
      </w:r>
      <w:r w:rsidR="00DB7FD3" w:rsidRPr="004C2F7D">
        <w:rPr>
          <w:rFonts w:eastAsia="Liberation Serif"/>
        </w:rPr>
        <w:t xml:space="preserve">zvođača radova. </w:t>
      </w:r>
    </w:p>
    <w:p w14:paraId="6DFE1871" w14:textId="77777777" w:rsidR="00A6419B" w:rsidRPr="004C2F7D" w:rsidRDefault="00A6419B" w:rsidP="00A6419B">
      <w:pPr>
        <w:jc w:val="both"/>
        <w:rPr>
          <w:rFonts w:eastAsia="Liberation Serif"/>
        </w:rPr>
      </w:pPr>
      <w:r w:rsidRPr="004C2F7D">
        <w:rPr>
          <w:rFonts w:eastAsia="Liberation Serif"/>
        </w:rPr>
        <w:t xml:space="preserve">Stručni nadzor je ovlašćen da: </w:t>
      </w:r>
    </w:p>
    <w:p w14:paraId="47FCA08B"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provjerava da li je dokazan kvalitet u skladu sa tehničkom specifikacijom; </w:t>
      </w:r>
    </w:p>
    <w:p w14:paraId="6021AE34"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odobrava odnosno zabranjuje izvođenje radova upisom u građevinski dnevnik; </w:t>
      </w:r>
    </w:p>
    <w:p w14:paraId="0724E021"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određuje način otklanjanja nedostataka, odnosno nepravilnosti tokom izvođenja radova;  </w:t>
      </w:r>
    </w:p>
    <w:p w14:paraId="2CB7004C" w14:textId="77777777" w:rsidR="00A6419B" w:rsidRPr="004C2F7D" w:rsidRDefault="00A6419B" w:rsidP="00A6419B">
      <w:pPr>
        <w:numPr>
          <w:ilvl w:val="0"/>
          <w:numId w:val="11"/>
        </w:numPr>
        <w:jc w:val="both"/>
        <w:rPr>
          <w:rFonts w:eastAsia="Liberation Serif"/>
        </w:rPr>
      </w:pPr>
      <w:r w:rsidRPr="004C2F7D">
        <w:rPr>
          <w:rFonts w:eastAsia="Liberation Serif"/>
        </w:rPr>
        <w:t xml:space="preserve">daje tehnička tumačenja eventualno nejasnih detalja potrebnih za izvođenje radova u duhu uslova utvrđenih ugovorom; </w:t>
      </w:r>
    </w:p>
    <w:p w14:paraId="039320D4" w14:textId="77777777" w:rsidR="00A6419B" w:rsidRPr="004C2F7D" w:rsidRDefault="00A6419B" w:rsidP="00A6419B">
      <w:pPr>
        <w:numPr>
          <w:ilvl w:val="0"/>
          <w:numId w:val="11"/>
        </w:numPr>
        <w:jc w:val="both"/>
        <w:rPr>
          <w:rFonts w:eastAsia="Liberation Serif"/>
        </w:rPr>
      </w:pPr>
      <w:r w:rsidRPr="004C2F7D">
        <w:rPr>
          <w:rFonts w:eastAsia="Liberation Serif"/>
        </w:rPr>
        <w:t xml:space="preserve">kontroliše dinamiku napredovanja radova i  poštovanje ugovorenog roka završetka radova; </w:t>
      </w:r>
    </w:p>
    <w:p w14:paraId="3E5F27DA" w14:textId="77777777" w:rsidR="00A6419B" w:rsidRPr="004C2F7D" w:rsidRDefault="00A6419B" w:rsidP="00A6419B">
      <w:pPr>
        <w:numPr>
          <w:ilvl w:val="0"/>
          <w:numId w:val="11"/>
        </w:numPr>
        <w:jc w:val="both"/>
        <w:rPr>
          <w:rFonts w:eastAsia="Liberation Serif"/>
        </w:rPr>
      </w:pPr>
      <w:r w:rsidRPr="004C2F7D">
        <w:rPr>
          <w:rFonts w:eastAsia="Liberation Serif"/>
        </w:rPr>
        <w:t>kao i da vrši i druge poslove koji proizilaze iz važećih propisa i spadaju u nadležnost i funkciju stručnog nadzora.</w:t>
      </w:r>
    </w:p>
    <w:p w14:paraId="6388B0EE" w14:textId="7D74125B" w:rsidR="00A6419B" w:rsidRPr="004C2F7D" w:rsidRDefault="00A6419B" w:rsidP="00A6419B">
      <w:pPr>
        <w:jc w:val="both"/>
        <w:rPr>
          <w:rFonts w:eastAsia="Liberation Serif"/>
        </w:rPr>
      </w:pPr>
      <w:r w:rsidRPr="004C2F7D">
        <w:rPr>
          <w:rFonts w:eastAsia="Liberation Serif"/>
        </w:rPr>
        <w:t>Stručni nadzor nema pravo da oslobodi I</w:t>
      </w:r>
      <w:r w:rsidR="00DB7FD3" w:rsidRPr="004C2F7D">
        <w:rPr>
          <w:rFonts w:eastAsia="Liberation Serif"/>
        </w:rPr>
        <w:t xml:space="preserve">zvođača radova </w:t>
      </w:r>
      <w:r w:rsidRPr="004C2F7D">
        <w:rPr>
          <w:rFonts w:eastAsia="Liberation Serif"/>
        </w:rPr>
        <w:t>od bilo koje njegove dužnosti ili obaveze iz ugovora ukoliko za to ne dobije pisano ovlašćenje od Naručioca.</w:t>
      </w:r>
    </w:p>
    <w:p w14:paraId="0DF89965" w14:textId="633619A3" w:rsidR="00A6419B" w:rsidRPr="004C2F7D" w:rsidRDefault="00A6419B" w:rsidP="00A6419B">
      <w:pPr>
        <w:jc w:val="both"/>
        <w:rPr>
          <w:rFonts w:eastAsia="Liberation Serif"/>
        </w:rPr>
      </w:pPr>
      <w:r w:rsidRPr="004C2F7D">
        <w:rPr>
          <w:rFonts w:eastAsia="Liberation Serif"/>
        </w:rPr>
        <w:t>Postojanje Stručnog nadzora i njegovi propusti u vršenju stručnog nadzora ne oslobađaju I</w:t>
      </w:r>
      <w:r w:rsidR="00DB7FD3" w:rsidRPr="004C2F7D">
        <w:rPr>
          <w:rFonts w:eastAsia="Liberation Serif"/>
        </w:rPr>
        <w:t xml:space="preserve">zvođača radova </w:t>
      </w:r>
      <w:r w:rsidRPr="004C2F7D">
        <w:rPr>
          <w:rFonts w:eastAsia="Liberation Serif"/>
        </w:rPr>
        <w:t>od njegove obaveze i odgovornosti za kvalitetno i pravilno izvođenje radova.</w:t>
      </w:r>
    </w:p>
    <w:p w14:paraId="15215FA2" w14:textId="77777777" w:rsidR="00A6419B" w:rsidRPr="004C2F7D" w:rsidRDefault="00A6419B" w:rsidP="00A6419B">
      <w:pPr>
        <w:jc w:val="both"/>
        <w:rPr>
          <w:rFonts w:eastAsia="Liberation Serif"/>
        </w:rPr>
      </w:pPr>
      <w:r w:rsidRPr="004C2F7D">
        <w:rPr>
          <w:rFonts w:eastAsia="Liberation Serif"/>
        </w:rPr>
        <w:t>Stručni nadzor će u svako doba imati:</w:t>
      </w:r>
    </w:p>
    <w:p w14:paraId="3C5E7636" w14:textId="77777777" w:rsidR="00A6419B" w:rsidRPr="004C2F7D" w:rsidRDefault="00A6419B" w:rsidP="00A6419B">
      <w:pPr>
        <w:jc w:val="both"/>
        <w:rPr>
          <w:rFonts w:eastAsia="Liberation Serif"/>
        </w:rPr>
      </w:pPr>
      <w:r w:rsidRPr="004C2F7D">
        <w:rPr>
          <w:rFonts w:eastAsia="Liberation Serif"/>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14:paraId="0EE9BD7A" w14:textId="6A8B80B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osoblju Stručnog nadzora</w:t>
      </w:r>
      <w:r w:rsidR="00DB7FD3" w:rsidRPr="004C2F7D">
        <w:rPr>
          <w:rFonts w:eastAsia="Liberation Serif"/>
        </w:rPr>
        <w:t xml:space="preserve"> </w:t>
      </w:r>
      <w:r w:rsidRPr="004C2F7D">
        <w:rPr>
          <w:rFonts w:eastAsia="Liberation Serif"/>
        </w:rPr>
        <w:t>omogućiti sprovođenje ovih aktivnosti, što će obuhvatati obezbjeđenje pristupa, opreme, dozvola i zaštitne opreme. Ni jedna ovakva aktivnost ne oslobađa I</w:t>
      </w:r>
      <w:r w:rsidR="00DB7FD3" w:rsidRPr="004C2F7D">
        <w:rPr>
          <w:rFonts w:eastAsia="Liberation Serif"/>
        </w:rPr>
        <w:t xml:space="preserve">zvođača radova </w:t>
      </w:r>
      <w:r w:rsidRPr="004C2F7D">
        <w:rPr>
          <w:rFonts w:eastAsia="Liberation Serif"/>
        </w:rPr>
        <w:t>od njegovih ugovornih obaveza i odgovornosti.</w:t>
      </w:r>
    </w:p>
    <w:p w14:paraId="3816AC37" w14:textId="4EC097C2" w:rsidR="00A6419B" w:rsidRPr="004C2F7D" w:rsidRDefault="00A6419B" w:rsidP="00A6419B">
      <w:pPr>
        <w:jc w:val="both"/>
        <w:rPr>
          <w:rFonts w:eastAsia="Liberation Serif"/>
        </w:rPr>
      </w:pPr>
      <w:r w:rsidRPr="004C2F7D">
        <w:rPr>
          <w:rFonts w:eastAsia="Liberation Serif"/>
        </w:rPr>
        <w:t>Stručni nadzor ima pravo da naloži I</w:t>
      </w:r>
      <w:r w:rsidR="00DB7FD3" w:rsidRPr="004C2F7D">
        <w:rPr>
          <w:rFonts w:eastAsia="Liberation Serif"/>
        </w:rPr>
        <w:t xml:space="preserve">zvođača radova </w:t>
      </w:r>
      <w:r w:rsidRPr="004C2F7D">
        <w:rPr>
          <w:rFonts w:eastAsia="Liberation Serif"/>
        </w:rPr>
        <w:t>da otkloni nekvalitetno izvedene radove i zabrani ugrađivanje nekvalitetnog materijala. Ako I</w:t>
      </w:r>
      <w:r w:rsidR="00DB7FD3" w:rsidRPr="004C2F7D">
        <w:rPr>
          <w:rFonts w:eastAsia="Liberation Serif"/>
        </w:rPr>
        <w:t>zvođač radova</w:t>
      </w:r>
      <w:r w:rsidRPr="004C2F7D">
        <w:rPr>
          <w:rFonts w:eastAsia="Liberation Serif"/>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C2F7D">
        <w:rPr>
          <w:rFonts w:eastAsia="Liberation Serif"/>
        </w:rPr>
        <w:t xml:space="preserve">zvođač radova </w:t>
      </w:r>
      <w:r w:rsidRPr="004C2F7D">
        <w:rPr>
          <w:rFonts w:eastAsia="Liberation Serif"/>
        </w:rPr>
        <w:t>preduzme i sprovede odgovarajuće radnje i mjere kojima se prema nalazu nadležne inspekcije i Stručnog nadzora obezbjeđuje kvalitetno izvođenje radova. Materijal za koji se utvrdi da ne zadovoljava zahtijevane uslove kvaliteta I</w:t>
      </w:r>
      <w:r w:rsidR="00DB7FD3" w:rsidRPr="004C2F7D">
        <w:rPr>
          <w:rFonts w:eastAsia="Liberation Serif"/>
        </w:rPr>
        <w:t xml:space="preserve">zvođač radova </w:t>
      </w:r>
      <w:r w:rsidRPr="004C2F7D">
        <w:rPr>
          <w:rFonts w:eastAsia="Liberation Serif"/>
        </w:rPr>
        <w:t>mora o svom trošku da ukloni sa gradilišta u roku koji mu odredi Stručni nadzor.</w:t>
      </w:r>
    </w:p>
    <w:p w14:paraId="3C5285FC" w14:textId="77777777" w:rsidR="00A6419B" w:rsidRPr="004C2F7D" w:rsidRDefault="00A6419B" w:rsidP="00A6419B">
      <w:pPr>
        <w:jc w:val="both"/>
        <w:rPr>
          <w:rFonts w:eastAsia="Liberation Serif"/>
        </w:rPr>
      </w:pPr>
    </w:p>
    <w:p w14:paraId="4B795A50" w14:textId="098A877B" w:rsidR="00DB7FD3" w:rsidRPr="004C2F7D" w:rsidRDefault="00A6419B" w:rsidP="00A6419B">
      <w:pPr>
        <w:jc w:val="both"/>
        <w:rPr>
          <w:rFonts w:eastAsia="Liberation Serif"/>
          <w:b/>
          <w:bCs/>
        </w:rPr>
      </w:pPr>
      <w:r w:rsidRPr="004C2F7D">
        <w:rPr>
          <w:rFonts w:eastAsia="Liberation Serif"/>
          <w:b/>
          <w:bCs/>
        </w:rPr>
        <w:t xml:space="preserve">Garantni rok i otklanjanje nedostataka u garantnom roku </w:t>
      </w:r>
    </w:p>
    <w:p w14:paraId="339C5410" w14:textId="564788DC" w:rsidR="00A6419B" w:rsidRPr="004C2F7D" w:rsidRDefault="00A6419B" w:rsidP="00A6419B">
      <w:pPr>
        <w:jc w:val="both"/>
        <w:rPr>
          <w:rFonts w:eastAsia="Liberation Serif"/>
        </w:rPr>
      </w:pPr>
      <w:r w:rsidRPr="004C2F7D">
        <w:rPr>
          <w:rFonts w:eastAsia="Liberation Serif"/>
        </w:rPr>
        <w:t xml:space="preserve">Garantni rok je _________________  od dana dobijanja završnog </w:t>
      </w:r>
      <w:r w:rsidR="00DB7FD3" w:rsidRPr="004C2F7D">
        <w:rPr>
          <w:rFonts w:eastAsia="Liberation Serif"/>
        </w:rPr>
        <w:t xml:space="preserve">(konačnog) </w:t>
      </w:r>
      <w:r w:rsidRPr="004C2F7D">
        <w:rPr>
          <w:rFonts w:eastAsia="Liberation Serif"/>
        </w:rPr>
        <w:t>izveštaja stručnog nadzora i primopredaje objekta.</w:t>
      </w:r>
    </w:p>
    <w:p w14:paraId="0F51BD23" w14:textId="77777777" w:rsidR="00A6419B" w:rsidRPr="004C2F7D" w:rsidRDefault="00A6419B" w:rsidP="00A6419B">
      <w:pPr>
        <w:jc w:val="both"/>
        <w:rPr>
          <w:rFonts w:eastAsia="Liberation Serif"/>
        </w:rPr>
      </w:pPr>
      <w:r w:rsidRPr="004C2F7D">
        <w:rPr>
          <w:rFonts w:eastAsia="Liberation Serif"/>
        </w:rPr>
        <w:t>Izvođač je dužan da o svom trošku otkloni sve nedostatke na radovima koji se pokažu u toku garantnog roka, u roku koji mu odredi Naručilac, a koji rok mora biti primjeren.Garantni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C2F7D" w:rsidRDefault="00A6419B" w:rsidP="00A6419B">
      <w:pPr>
        <w:jc w:val="both"/>
        <w:rPr>
          <w:rFonts w:eastAsia="Liberation Serif"/>
        </w:rPr>
      </w:pPr>
      <w:r w:rsidRPr="004C2F7D">
        <w:rPr>
          <w:rFonts w:eastAsia="Liberation Serif"/>
        </w:rPr>
        <w:t>Ukoliko Izvođač ne otkloni nedostatke odnosno ne produži važenje garancije Naručilac ima pravo da aktivira Garanciju za otklanjanje nedostataka u garantnom roku koja je na snazi.</w:t>
      </w:r>
    </w:p>
    <w:p w14:paraId="05D3461A" w14:textId="7D247981" w:rsidR="00A6419B" w:rsidRPr="004C2F7D" w:rsidRDefault="00A6419B" w:rsidP="00A6419B">
      <w:pPr>
        <w:jc w:val="both"/>
        <w:rPr>
          <w:rFonts w:eastAsia="Liberation Serif"/>
        </w:rPr>
      </w:pPr>
      <w:r w:rsidRPr="004C2F7D">
        <w:rPr>
          <w:rFonts w:eastAsia="Liberation Serif"/>
        </w:rPr>
        <w:t>Naručilac ima pravo i na naknadu štete ukoliko šteta prevazilazi garantovani iznos.</w:t>
      </w:r>
    </w:p>
    <w:p w14:paraId="58D98AFA" w14:textId="77777777" w:rsidR="00A6419B" w:rsidRPr="004C2F7D" w:rsidRDefault="00A6419B" w:rsidP="00A6419B">
      <w:pPr>
        <w:ind w:right="-10"/>
        <w:rPr>
          <w:rFonts w:eastAsia="Liberation Serif"/>
          <w:b/>
          <w:highlight w:val="yellow"/>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C2F7D" w:rsidRDefault="00A6419B" w:rsidP="00A6419B">
      <w:pPr>
        <w:ind w:right="-10"/>
        <w:rPr>
          <w:rFonts w:eastAsia="Liberation Serif"/>
          <w:b/>
        </w:rPr>
      </w:pPr>
    </w:p>
    <w:p w14:paraId="398C359A" w14:textId="5D84D03F" w:rsidR="00A6419B" w:rsidRPr="004C2F7D" w:rsidRDefault="00A6419B" w:rsidP="00A6419B">
      <w:pPr>
        <w:ind w:right="-10"/>
        <w:rPr>
          <w:rFonts w:eastAsia="Liberation Serif"/>
          <w:b/>
        </w:rPr>
      </w:pPr>
      <w:r w:rsidRPr="004C2F7D">
        <w:rPr>
          <w:rFonts w:eastAsia="Liberation Serif"/>
          <w:b/>
        </w:rPr>
        <w:t>U</w:t>
      </w:r>
      <w:r w:rsidR="00986E76" w:rsidRPr="004C2F7D">
        <w:rPr>
          <w:rFonts w:eastAsia="Liberation Serif"/>
          <w:b/>
        </w:rPr>
        <w:t>ređenje gradilišta</w:t>
      </w:r>
    </w:p>
    <w:p w14:paraId="52F12F75" w14:textId="3E3B9389"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C2F7D" w:rsidRDefault="00A6419B" w:rsidP="00A6419B">
      <w:pPr>
        <w:jc w:val="both"/>
        <w:rPr>
          <w:rFonts w:eastAsia="Liberation Serif"/>
          <w:highlight w:val="yellow"/>
        </w:rPr>
      </w:pPr>
    </w:p>
    <w:p w14:paraId="3A2D66B5" w14:textId="4E54AC19" w:rsidR="00A6419B" w:rsidRPr="004C2F7D" w:rsidRDefault="00A6419B" w:rsidP="00A6419B">
      <w:pPr>
        <w:rPr>
          <w:rFonts w:eastAsia="Liberation Serif"/>
          <w:b/>
        </w:rPr>
      </w:pPr>
      <w:r w:rsidRPr="004C2F7D">
        <w:rPr>
          <w:rFonts w:eastAsia="Liberation Serif"/>
          <w:b/>
        </w:rPr>
        <w:t>U</w:t>
      </w:r>
      <w:r w:rsidR="00986E76" w:rsidRPr="004C2F7D">
        <w:rPr>
          <w:rFonts w:eastAsia="Liberation Serif"/>
          <w:b/>
        </w:rPr>
        <w:t>govorna kazna</w:t>
      </w:r>
    </w:p>
    <w:p w14:paraId="7AC9FF59" w14:textId="38046711" w:rsidR="00A6419B" w:rsidRPr="004C2F7D" w:rsidRDefault="00A6419B" w:rsidP="00A6419B">
      <w:pPr>
        <w:jc w:val="both"/>
        <w:rPr>
          <w:rFonts w:eastAsia="Liberation Serif"/>
        </w:rPr>
      </w:pPr>
      <w:r w:rsidRPr="004C2F7D">
        <w:rPr>
          <w:rFonts w:eastAsia="Liberation Serif"/>
        </w:rPr>
        <w:t>Ako I</w:t>
      </w:r>
      <w:r w:rsidR="00986E76" w:rsidRPr="004C2F7D">
        <w:rPr>
          <w:rFonts w:eastAsia="Liberation Serif"/>
        </w:rPr>
        <w:t xml:space="preserve">zvođač radova </w:t>
      </w:r>
      <w:r w:rsidRPr="004C2F7D">
        <w:rPr>
          <w:rFonts w:eastAsia="Liberation Serif"/>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C2F7D" w:rsidRDefault="00A6419B" w:rsidP="00A6419B">
      <w:pPr>
        <w:jc w:val="both"/>
        <w:rPr>
          <w:rFonts w:eastAsia="Liberation Serif"/>
        </w:rPr>
      </w:pPr>
      <w:r w:rsidRPr="004C2F7D">
        <w:rPr>
          <w:rFonts w:eastAsia="Liberation Serif"/>
        </w:rPr>
        <w:t>Strane ugovora ovim ugovorom isključuju primjenu pravnog pravila po kojem je Naručilac dužan saopštiti I</w:t>
      </w:r>
      <w:r w:rsidR="00986E76" w:rsidRPr="004C2F7D">
        <w:rPr>
          <w:rFonts w:eastAsia="Liberation Serif"/>
        </w:rPr>
        <w:t xml:space="preserve">zvođaču radova </w:t>
      </w:r>
      <w:r w:rsidRPr="004C2F7D">
        <w:rPr>
          <w:rFonts w:eastAsia="Liberation Serif"/>
        </w:rPr>
        <w:t>po zapadanju u docnju da zadržava pravo na ugovorenu kaznu, te se smatra da je samim padanjem u docnju I</w:t>
      </w:r>
      <w:r w:rsidR="00986E76" w:rsidRPr="004C2F7D">
        <w:rPr>
          <w:rFonts w:eastAsia="Liberation Serif"/>
        </w:rPr>
        <w:t xml:space="preserve">zvođač radova  </w:t>
      </w:r>
      <w:r w:rsidRPr="004C2F7D">
        <w:rPr>
          <w:rFonts w:eastAsia="Liberation Serif"/>
        </w:rPr>
        <w:t>dužan platiti ugovorenu kaznu bez opomene Naručioca, a Naručioc ovlašćen da ih naplati - odbije na teret Izvođačevih potraživanja za izvedene radove na objektu koji je predmet ovog ugovora ili od bilo kojeg drugog I</w:t>
      </w:r>
      <w:r w:rsidR="00986E76" w:rsidRPr="004C2F7D">
        <w:rPr>
          <w:rFonts w:eastAsia="Liberation Serif"/>
        </w:rPr>
        <w:t>zvođačevog</w:t>
      </w:r>
      <w:r w:rsidRPr="004C2F7D">
        <w:rPr>
          <w:rFonts w:eastAsia="Liberation Serif"/>
        </w:rPr>
        <w:t xml:space="preserve"> potraživanja od Naručioca, s tim što je Naručilac o izvršenoj naplati - odbijanju, dužan obavjestiti I</w:t>
      </w:r>
      <w:r w:rsidR="00986E76" w:rsidRPr="004C2F7D">
        <w:rPr>
          <w:rFonts w:eastAsia="Liberation Serif"/>
        </w:rPr>
        <w:t>zvođača radova</w:t>
      </w:r>
      <w:r w:rsidRPr="004C2F7D">
        <w:rPr>
          <w:rFonts w:eastAsia="Liberation Serif"/>
        </w:rPr>
        <w:t xml:space="preserve">. </w:t>
      </w:r>
    </w:p>
    <w:p w14:paraId="26363B3F" w14:textId="31086787" w:rsidR="00A6419B" w:rsidRPr="004C2F7D" w:rsidRDefault="00A6419B" w:rsidP="00A6419B">
      <w:pPr>
        <w:jc w:val="both"/>
        <w:rPr>
          <w:rFonts w:eastAsia="Liberation Serif"/>
        </w:rPr>
      </w:pPr>
      <w:r w:rsidRPr="004C2F7D">
        <w:rPr>
          <w:rFonts w:eastAsia="Liberation Serif"/>
        </w:rPr>
        <w:t>Plaćanje ugovorene kazne ne oslobađa I</w:t>
      </w:r>
      <w:r w:rsidR="00986E76" w:rsidRPr="004C2F7D">
        <w:rPr>
          <w:rFonts w:eastAsia="Liberation Serif"/>
        </w:rPr>
        <w:t xml:space="preserve">zvođača radova </w:t>
      </w:r>
      <w:r w:rsidRPr="004C2F7D">
        <w:rPr>
          <w:rFonts w:eastAsia="Liberation Serif"/>
        </w:rPr>
        <w:t xml:space="preserve">obaveze da u cjelosti završi i preda ugovorene radove. </w:t>
      </w:r>
      <w:r w:rsidRPr="004C2F7D">
        <w:rPr>
          <w:rFonts w:eastAsia="Liberation Serif"/>
        </w:rPr>
        <w:tab/>
      </w:r>
      <w:r w:rsidRPr="004C2F7D">
        <w:rPr>
          <w:rFonts w:eastAsia="Liberation Serif"/>
        </w:rPr>
        <w:tab/>
      </w:r>
    </w:p>
    <w:p w14:paraId="098BAB45" w14:textId="77777777" w:rsidR="00A6419B" w:rsidRPr="004C2F7D" w:rsidRDefault="00A6419B" w:rsidP="00A6419B">
      <w:pPr>
        <w:jc w:val="both"/>
        <w:rPr>
          <w:rFonts w:eastAsia="Liberation Serif"/>
        </w:rPr>
      </w:pPr>
      <w:r w:rsidRPr="004C2F7D">
        <w:rPr>
          <w:rFonts w:eastAsia="Liberation Serif"/>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C2F7D" w:rsidRDefault="00A6419B" w:rsidP="00A6419B">
      <w:pPr>
        <w:jc w:val="both"/>
        <w:rPr>
          <w:rFonts w:eastAsia="Liberation Serif"/>
        </w:rPr>
      </w:pPr>
    </w:p>
    <w:p w14:paraId="0D57DD05" w14:textId="3208CA86" w:rsidR="00A6419B" w:rsidRPr="004C2F7D" w:rsidRDefault="00A6419B" w:rsidP="00A6419B">
      <w:pPr>
        <w:rPr>
          <w:rFonts w:eastAsia="Liberation Serif"/>
          <w:b/>
        </w:rPr>
      </w:pPr>
      <w:r w:rsidRPr="004C2F7D">
        <w:rPr>
          <w:rFonts w:eastAsia="Liberation Serif"/>
          <w:b/>
        </w:rPr>
        <w:t>P</w:t>
      </w:r>
      <w:r w:rsidR="00986E76" w:rsidRPr="004C2F7D">
        <w:rPr>
          <w:rFonts w:eastAsia="Liberation Serif"/>
          <w:b/>
        </w:rPr>
        <w:t>rodužetak roka izvršenja radova</w:t>
      </w:r>
    </w:p>
    <w:p w14:paraId="7EC6B518" w14:textId="5379E6C0"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w:t>
      </w:r>
      <w:r w:rsidRPr="00E55C51">
        <w:rPr>
          <w:rFonts w:eastAsia="Liberation Serif"/>
        </w:rPr>
        <w:t>obaveze Naručica kod isplate avansa, isplate</w:t>
      </w:r>
      <w:r w:rsidRPr="004C2F7D">
        <w:rPr>
          <w:rFonts w:eastAsia="Liberation Serif"/>
        </w:rPr>
        <w:t xml:space="preserve"> po privremenim situacijama, obezbjeđenja stručnog nadzora i pristupa gradilištu.</w:t>
      </w:r>
    </w:p>
    <w:p w14:paraId="281E6756" w14:textId="17D4153D" w:rsidR="00A6419B" w:rsidRPr="004C2F7D" w:rsidRDefault="00A6419B" w:rsidP="00A6419B">
      <w:pPr>
        <w:jc w:val="both"/>
        <w:rPr>
          <w:rFonts w:eastAsia="Liberation Serif"/>
        </w:rPr>
      </w:pPr>
      <w:r w:rsidRPr="004C2F7D">
        <w:rPr>
          <w:rFonts w:eastAsia="Liberation Serif"/>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w:t>
      </w:r>
      <w:r w:rsidR="00986E76" w:rsidRPr="004C2F7D">
        <w:rPr>
          <w:rFonts w:eastAsia="Liberation Serif"/>
        </w:rPr>
        <w:t>aručioca</w:t>
      </w:r>
      <w:r w:rsidRPr="004C2F7D">
        <w:rPr>
          <w:rFonts w:eastAsia="Liberation Serif"/>
        </w:rPr>
        <w:t>.</w:t>
      </w:r>
    </w:p>
    <w:p w14:paraId="316F0D68" w14:textId="59A8DB7C"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ne može zahtijevati produženje roka zbog promijenjenih okolnosti koje  su nastupile po isteku roka za izvođenje radova.</w:t>
      </w:r>
    </w:p>
    <w:p w14:paraId="0C622D58" w14:textId="69EEA7F6" w:rsidR="00A6419B" w:rsidRPr="004C2F7D" w:rsidRDefault="00A6419B" w:rsidP="00A6419B">
      <w:pPr>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ima pravo na produženje roka onoliko dana koliko su trajali posebni uslovi (uzima se duži period jednog ukoliko su paralelno postojala oba uslova).</w:t>
      </w:r>
    </w:p>
    <w:p w14:paraId="2D72454A" w14:textId="77777777" w:rsidR="00A6419B" w:rsidRPr="004C2F7D" w:rsidRDefault="00A6419B" w:rsidP="00A6419B">
      <w:pPr>
        <w:rPr>
          <w:rFonts w:eastAsia="Liberation Serif"/>
        </w:rPr>
      </w:pPr>
    </w:p>
    <w:p w14:paraId="13D8E3D4" w14:textId="77777777" w:rsidR="00A6419B" w:rsidRPr="004C2F7D" w:rsidRDefault="00A6419B" w:rsidP="00A6419B">
      <w:pPr>
        <w:rPr>
          <w:rFonts w:eastAsia="Liberation Serif"/>
          <w:b/>
        </w:rPr>
      </w:pPr>
      <w:r w:rsidRPr="004C2F7D">
        <w:rPr>
          <w:rFonts w:eastAsia="Liberation Serif"/>
          <w:b/>
        </w:rPr>
        <w:t>VIŠA SILA</w:t>
      </w:r>
    </w:p>
    <w:p w14:paraId="02A8FB7C" w14:textId="77777777" w:rsidR="00A6419B" w:rsidRPr="004C2F7D" w:rsidRDefault="00A6419B" w:rsidP="00A6419B">
      <w:pPr>
        <w:jc w:val="both"/>
        <w:rPr>
          <w:rFonts w:eastAsia="Liberation Serif"/>
        </w:rPr>
      </w:pPr>
      <w:r w:rsidRPr="004C2F7D">
        <w:rPr>
          <w:rFonts w:eastAsia="Liberation Serif"/>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C2F7D" w:rsidRDefault="00A6419B" w:rsidP="00A6419B">
      <w:pPr>
        <w:jc w:val="both"/>
        <w:rPr>
          <w:rFonts w:eastAsia="Liberation Serif"/>
        </w:rPr>
      </w:pPr>
      <w:r w:rsidRPr="004C2F7D">
        <w:rPr>
          <w:rFonts w:eastAsia="Liberation Serif"/>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C2F7D" w:rsidRDefault="00A6419B" w:rsidP="00A6419B">
      <w:pPr>
        <w:jc w:val="both"/>
        <w:rPr>
          <w:rFonts w:eastAsia="Liberation Serif"/>
          <w:highlight w:val="yellow"/>
        </w:rPr>
      </w:pPr>
      <w:r w:rsidRPr="004C2F7D">
        <w:rPr>
          <w:rFonts w:eastAsia="Liberation Serif"/>
        </w:rPr>
        <w:t>Ugovorna strana pogođena višom silom, odmah će u pisanoj formi obavijestiti drugu stranu o nastanku nepredviđenih okolnosti i dostaviti odgovarajuće dokaze.</w:t>
      </w:r>
    </w:p>
    <w:p w14:paraId="3B209082" w14:textId="77777777" w:rsidR="00A6419B" w:rsidRPr="004C2F7D" w:rsidRDefault="00A6419B" w:rsidP="00A6419B">
      <w:pPr>
        <w:jc w:val="both"/>
        <w:rPr>
          <w:rFonts w:eastAsia="Liberation Serif"/>
        </w:rPr>
      </w:pPr>
    </w:p>
    <w:p w14:paraId="6B5499E6" w14:textId="77777777" w:rsidR="00A6419B" w:rsidRPr="004C2F7D" w:rsidRDefault="00A6419B" w:rsidP="00A6419B">
      <w:pPr>
        <w:rPr>
          <w:rFonts w:eastAsia="Liberation Serif"/>
          <w:b/>
        </w:rPr>
      </w:pPr>
      <w:r w:rsidRPr="004C2F7D">
        <w:rPr>
          <w:rFonts w:eastAsia="Liberation Serif"/>
          <w:b/>
        </w:rPr>
        <w:t>RASKID UGOVORA</w:t>
      </w:r>
    </w:p>
    <w:p w14:paraId="27A1021E" w14:textId="77777777" w:rsidR="00A6419B" w:rsidRPr="004C2F7D" w:rsidRDefault="00C7059F" w:rsidP="00A6419B">
      <w:pPr>
        <w:jc w:val="both"/>
        <w:rPr>
          <w:rFonts w:eastAsia="Liberation Serif"/>
        </w:rPr>
      </w:pPr>
      <w:sdt>
        <w:sdtPr>
          <w:tag w:val="goog_rdk_6"/>
          <w:id w:val="-909617897"/>
        </w:sdtPr>
        <w:sdtEndPr/>
        <w:sdtContent/>
      </w:sdt>
      <w:r w:rsidR="00A6419B" w:rsidRPr="004C2F7D">
        <w:rPr>
          <w:rFonts w:eastAsia="Liberation Serif"/>
        </w:rPr>
        <w:t>Naručilac će raskinuti ugovor o javnoj nabavci naročito ako:</w:t>
      </w:r>
    </w:p>
    <w:p w14:paraId="66DB1296" w14:textId="77777777" w:rsidR="00A6419B" w:rsidRPr="004C2F7D" w:rsidRDefault="00A6419B" w:rsidP="00A6419B">
      <w:pPr>
        <w:jc w:val="both"/>
        <w:rPr>
          <w:rFonts w:eastAsia="Liberation Serif"/>
        </w:rPr>
      </w:pPr>
      <w:r w:rsidRPr="004C2F7D">
        <w:rPr>
          <w:rFonts w:eastAsia="Liberation Serif"/>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C2F7D" w:rsidRDefault="00A6419B" w:rsidP="00A6419B">
      <w:pPr>
        <w:numPr>
          <w:ilvl w:val="0"/>
          <w:numId w:val="12"/>
        </w:numPr>
        <w:jc w:val="both"/>
        <w:rPr>
          <w:rFonts w:eastAsia="Liberation Serif"/>
        </w:rPr>
      </w:pPr>
      <w:r w:rsidRPr="004C2F7D">
        <w:rPr>
          <w:rFonts w:eastAsia="Liberation Serif"/>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C2F7D" w:rsidRDefault="00A6419B" w:rsidP="00A6419B">
      <w:pPr>
        <w:numPr>
          <w:ilvl w:val="0"/>
          <w:numId w:val="12"/>
        </w:numPr>
        <w:jc w:val="both"/>
        <w:rPr>
          <w:rFonts w:eastAsia="Liberation Serif"/>
        </w:rPr>
      </w:pPr>
      <w:r w:rsidRPr="004C2F7D">
        <w:rPr>
          <w:rFonts w:eastAsia="Liberation Serif"/>
        </w:rPr>
        <w:t>izmjenom se mijenja privredna ravnoteža ugovora u korist privrednog subjekta sa kojim je zaključen ugovor na način koji nije predviđen prvobitnim ugovorom;</w:t>
      </w:r>
    </w:p>
    <w:p w14:paraId="4646A0F6" w14:textId="77777777" w:rsidR="00A6419B" w:rsidRPr="004C2F7D" w:rsidRDefault="00A6419B" w:rsidP="00A6419B">
      <w:pPr>
        <w:numPr>
          <w:ilvl w:val="0"/>
          <w:numId w:val="12"/>
        </w:numPr>
        <w:jc w:val="both"/>
        <w:rPr>
          <w:rFonts w:eastAsia="Liberation Serif"/>
        </w:rPr>
      </w:pPr>
      <w:r w:rsidRPr="004C2F7D">
        <w:rPr>
          <w:rFonts w:eastAsia="Liberation Serif"/>
        </w:rPr>
        <w:t>izmjenom se značajno povećava obim ugovora;</w:t>
      </w:r>
    </w:p>
    <w:p w14:paraId="1E99D722" w14:textId="77777777" w:rsidR="00A6419B" w:rsidRPr="004C2F7D" w:rsidRDefault="00A6419B" w:rsidP="00A6419B">
      <w:pPr>
        <w:numPr>
          <w:ilvl w:val="0"/>
          <w:numId w:val="12"/>
        </w:numPr>
        <w:jc w:val="both"/>
        <w:rPr>
          <w:rFonts w:eastAsia="Liberation Serif"/>
        </w:rPr>
      </w:pPr>
      <w:r w:rsidRPr="004C2F7D">
        <w:rPr>
          <w:rFonts w:eastAsia="Liberation Serif"/>
        </w:rPr>
        <w:t>promjena privrednog subjekta sa kojim je zaključen ugovor o javnoj nabavci, osim u slučaju iz člana 151 stav 1 tačka 4 Zakona o javnim nabavkama;</w:t>
      </w:r>
    </w:p>
    <w:p w14:paraId="0EDEFE0F" w14:textId="77777777" w:rsidR="00A6419B" w:rsidRPr="004C2F7D" w:rsidRDefault="00A6419B" w:rsidP="00A6419B">
      <w:pPr>
        <w:numPr>
          <w:ilvl w:val="0"/>
          <w:numId w:val="12"/>
        </w:numPr>
        <w:jc w:val="both"/>
        <w:rPr>
          <w:rFonts w:eastAsia="Liberation Serif"/>
        </w:rPr>
      </w:pPr>
      <w:r w:rsidRPr="004C2F7D">
        <w:rPr>
          <w:rFonts w:eastAsia="Liberation Serif"/>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C2F7D" w:rsidRDefault="00A6419B" w:rsidP="00A6419B">
      <w:pPr>
        <w:jc w:val="both"/>
        <w:rPr>
          <w:rFonts w:eastAsia="Liberation Serif"/>
        </w:rPr>
      </w:pPr>
      <w:r w:rsidRPr="004C2F7D">
        <w:rPr>
          <w:rFonts w:eastAsia="Liberation Serif"/>
        </w:rPr>
        <w:t xml:space="preserve">2) nastupi neki razlog koji predstavlja osnov za obavezno </w:t>
      </w:r>
      <w:r w:rsidRPr="00E55C51">
        <w:rPr>
          <w:rFonts w:eastAsia="Liberation Serif"/>
        </w:rPr>
        <w:t xml:space="preserve">isključenje iz člana 108 ovog zakona ili iz člana </w:t>
      </w:r>
      <w:sdt>
        <w:sdtPr>
          <w:tag w:val="goog_rdk_7"/>
          <w:id w:val="632991581"/>
        </w:sdtPr>
        <w:sdtEndPr/>
        <w:sdtContent/>
      </w:sdt>
      <w:r w:rsidRPr="00E55C51">
        <w:rPr>
          <w:rFonts w:eastAsia="Liberation Serif"/>
        </w:rPr>
        <w:t>110 Zakona o javnim nabavkama koji je predviđen tenderskom dokumentacijom.</w:t>
      </w:r>
    </w:p>
    <w:p w14:paraId="78B2876E" w14:textId="77777777" w:rsidR="00A6419B" w:rsidRPr="004C2F7D" w:rsidRDefault="00A6419B" w:rsidP="00A6419B">
      <w:pPr>
        <w:jc w:val="both"/>
        <w:rPr>
          <w:rFonts w:eastAsia="Liberation Serif"/>
        </w:rPr>
      </w:pPr>
      <w:r w:rsidRPr="004C2F7D">
        <w:rPr>
          <w:rFonts w:eastAsia="Liberation Serif"/>
        </w:rPr>
        <w:t>Ukoliko dođe do raskida ugovora, IZVOĐAČ RADOVA mora odmah prekinuti rad, obezbijediti i osigurati mjesto izvođenja radova i napustiti ga najprije moguće, a što se može smatrati razumnim rokom.</w:t>
      </w:r>
    </w:p>
    <w:p w14:paraId="74027C98" w14:textId="77777777" w:rsidR="00A6419B" w:rsidRPr="004C2F7D" w:rsidRDefault="00A6419B" w:rsidP="00A6419B">
      <w:pPr>
        <w:jc w:val="both"/>
        <w:rPr>
          <w:rFonts w:eastAsia="Liberation Serif"/>
        </w:rPr>
      </w:pPr>
      <w:r w:rsidRPr="004C2F7D">
        <w:rPr>
          <w:rFonts w:eastAsia="Liberation Serif"/>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C2F7D" w:rsidRDefault="00A6419B" w:rsidP="00A6419B">
      <w:pPr>
        <w:jc w:val="both"/>
        <w:rPr>
          <w:rFonts w:eastAsia="Liberation Serif"/>
          <w:bCs/>
        </w:rPr>
      </w:pPr>
      <w:r w:rsidRPr="004C2F7D">
        <w:rPr>
          <w:rFonts w:eastAsia="Liberation Serif"/>
          <w:bCs/>
        </w:rPr>
        <w:t xml:space="preserve">Ugovorna strana koja raskida ugovor dužna je to saopštiti drugoj strani bez odlaganja. </w:t>
      </w:r>
    </w:p>
    <w:p w14:paraId="372E1C16" w14:textId="77777777" w:rsidR="00A6419B" w:rsidRPr="004C2F7D" w:rsidRDefault="00A6419B" w:rsidP="00A6419B">
      <w:pPr>
        <w:jc w:val="both"/>
        <w:rPr>
          <w:rFonts w:eastAsia="Liberation Serif"/>
          <w:bCs/>
        </w:rPr>
      </w:pPr>
      <w:r w:rsidRPr="004C2F7D">
        <w:rPr>
          <w:rFonts w:eastAsia="Liberation Serif"/>
          <w:bCs/>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C2F7D" w:rsidRDefault="00A6419B" w:rsidP="00A6419B">
      <w:pPr>
        <w:jc w:val="both"/>
        <w:rPr>
          <w:rFonts w:eastAsia="Liberation Serif"/>
          <w:bCs/>
        </w:rPr>
      </w:pPr>
      <w:r w:rsidRPr="004C2F7D">
        <w:rPr>
          <w:rFonts w:eastAsia="Liberation Serif"/>
          <w:bCs/>
        </w:rPr>
        <w:t xml:space="preserve">Ugovor se ne može raskinuti zbog neispunjenja neznatnog dijela obaveze. </w:t>
      </w:r>
    </w:p>
    <w:p w14:paraId="134EF942" w14:textId="77777777" w:rsidR="00A6419B" w:rsidRPr="004C2F7D" w:rsidRDefault="00A6419B" w:rsidP="00A6419B">
      <w:pPr>
        <w:jc w:val="both"/>
        <w:rPr>
          <w:rFonts w:eastAsia="Liberation Serif"/>
          <w:bCs/>
        </w:rPr>
      </w:pPr>
      <w:r w:rsidRPr="004C2F7D">
        <w:rPr>
          <w:rFonts w:eastAsia="Liberation Serif"/>
          <w:bCs/>
        </w:rPr>
        <w:t xml:space="preserve">Ukoliko dođe do raskida ugovora i prekida radova, Naručilac i Izvođač su dužni da preduzmu potrebne mjere da se izvedeni radovi zaštite od propadanja. </w:t>
      </w:r>
    </w:p>
    <w:p w14:paraId="57BD1418" w14:textId="77777777" w:rsidR="00A6419B" w:rsidRPr="004C2F7D" w:rsidRDefault="00A6419B" w:rsidP="00A6419B">
      <w:pPr>
        <w:jc w:val="both"/>
        <w:rPr>
          <w:rFonts w:eastAsia="Liberation Serif"/>
          <w:bCs/>
        </w:rPr>
      </w:pPr>
      <w:r w:rsidRPr="004C2F7D">
        <w:rPr>
          <w:rFonts w:eastAsia="Liberation Serif"/>
          <w:bCs/>
        </w:rPr>
        <w:t>Troškove zaštite radova snosi strana ugovora čijom krivicom je došlo do raskida ugovora, odnosno do prekida radova.</w:t>
      </w:r>
    </w:p>
    <w:p w14:paraId="062024F9" w14:textId="77777777" w:rsidR="00A6419B" w:rsidRPr="004C2F7D" w:rsidRDefault="00A6419B" w:rsidP="00A6419B">
      <w:pPr>
        <w:jc w:val="both"/>
      </w:pPr>
    </w:p>
    <w:p w14:paraId="4BBE32D9" w14:textId="77777777" w:rsidR="00391051" w:rsidRPr="004C2F7D" w:rsidRDefault="00391051" w:rsidP="00391051">
      <w:pPr>
        <w:jc w:val="both"/>
      </w:pPr>
      <w:r w:rsidRPr="004C2F7D">
        <w:rPr>
          <w:b/>
        </w:rPr>
        <w:t>Antikorupcijska klauzula:</w:t>
      </w:r>
      <w:r w:rsidRPr="004C2F7D">
        <w:t xml:space="preserve"> Ugovor o javnoj nabavci zaključen uz kršenje antikorupcijskog pravila iz člana 38 Zakona o javnim nabavkama Crne Gore, ništav je. </w:t>
      </w:r>
    </w:p>
    <w:p w14:paraId="5AB19F73" w14:textId="77777777" w:rsidR="00391051" w:rsidRPr="004C2F7D" w:rsidRDefault="00391051" w:rsidP="00391051">
      <w:pPr>
        <w:jc w:val="both"/>
      </w:pPr>
    </w:p>
    <w:p w14:paraId="6B3ED8D7" w14:textId="77777777" w:rsidR="00391051" w:rsidRPr="004C2F7D" w:rsidRDefault="00391051" w:rsidP="00391051">
      <w:pPr>
        <w:jc w:val="both"/>
      </w:pPr>
      <w:r w:rsidRPr="004C2F7D">
        <w:rPr>
          <w:b/>
        </w:rPr>
        <w:t>Naknada štete</w:t>
      </w:r>
      <w:r w:rsidRPr="004C2F7D">
        <w:t xml:space="preserve">: U slučaju da izvođač ne ispuni svoje obaveze iz ugovora naručilac ima pravo da zahtijeva naknadu </w:t>
      </w:r>
      <w:r w:rsidRPr="00E55C51">
        <w:t>štete koju je usled toga pretrpio, a koja prevazilazi iznos aktivirane garancije za dobro izvršenje ugovora i polise osiguranja od profesionalne odgovornosti.</w:t>
      </w:r>
      <w:r w:rsidRPr="004C2F7D">
        <w:t xml:space="preserve"> </w:t>
      </w:r>
    </w:p>
    <w:p w14:paraId="651196AE" w14:textId="77777777" w:rsidR="00391051" w:rsidRPr="004C2F7D" w:rsidRDefault="00391051" w:rsidP="00391051">
      <w:pPr>
        <w:pStyle w:val="ListParagraph"/>
        <w:jc w:val="both"/>
        <w:rPr>
          <w:color w:val="000000"/>
          <w:lang w:val="pl-PL"/>
        </w:rPr>
      </w:pPr>
    </w:p>
    <w:p w14:paraId="6ECE84AC" w14:textId="77777777" w:rsidR="00391051" w:rsidRPr="004C2F7D" w:rsidRDefault="00391051" w:rsidP="00391051">
      <w:pPr>
        <w:jc w:val="both"/>
      </w:pPr>
      <w:r w:rsidRPr="004C2F7D">
        <w:rPr>
          <w:b/>
        </w:rPr>
        <w:t>Rješavanje sporova</w:t>
      </w:r>
      <w:r w:rsidRPr="004C2F7D">
        <w:t xml:space="preserve">: Nastali sporovi koji se ne riješi sporazumno, rješavaće se kod nadležnog suda u Crnoj Gori. Rješavanje spornih pitanja, ne može uticati na rok i kvalitet ugovorenih radova. </w:t>
      </w:r>
    </w:p>
    <w:p w14:paraId="03C4B72B" w14:textId="77777777" w:rsidR="00391051" w:rsidRPr="004C2F7D" w:rsidRDefault="00391051" w:rsidP="00391051">
      <w:pPr>
        <w:jc w:val="both"/>
      </w:pPr>
    </w:p>
    <w:p w14:paraId="2CB3A9B0" w14:textId="77777777" w:rsidR="00391051" w:rsidRPr="004C2F7D" w:rsidRDefault="00391051" w:rsidP="00391051">
      <w:pPr>
        <w:jc w:val="both"/>
      </w:pPr>
      <w:r w:rsidRPr="004C2F7D">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5" w:name="_Toc62730566"/>
      <w:r w:rsidRPr="004C2F7D">
        <w:rPr>
          <w:b/>
          <w:lang w:val="sr-Latn-ME"/>
        </w:rPr>
        <w:t>ZAHTJEV ZA POJAŠNJENJE ILI IZMJENU I DOPUNU TENDERSKE DOKUMENTACIJE</w:t>
      </w:r>
      <w:bookmarkEnd w:id="15"/>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6" w:name="_Toc62730567"/>
      <w:bookmarkStart w:id="17" w:name="_Toc508349235"/>
      <w:bookmarkStart w:id="18" w:name="_Toc416180136"/>
      <w:r w:rsidRPr="004C2F7D">
        <w:rPr>
          <w:b/>
          <w:lang w:val="sr-Latn-ME"/>
        </w:rPr>
        <w:t>IZJAVA NARUČIOCA O NEPOSTOJANJU SUKOBA INTERESA</w:t>
      </w:r>
      <w:bookmarkEnd w:id="16"/>
      <w:bookmarkEnd w:id="17"/>
      <w:bookmarkEnd w:id="18"/>
    </w:p>
    <w:p w14:paraId="0A9E6410" w14:textId="77777777" w:rsidR="0044622A" w:rsidRPr="004C2F7D" w:rsidRDefault="0044622A" w:rsidP="0044622A">
      <w:pPr>
        <w:tabs>
          <w:tab w:val="left" w:pos="1701"/>
          <w:tab w:val="left" w:pos="4820"/>
        </w:tabs>
        <w:jc w:val="both"/>
        <w:rPr>
          <w:color w:val="000000"/>
          <w:u w:val="single"/>
          <w:lang w:val="sr-Latn-ME"/>
        </w:rPr>
      </w:pPr>
    </w:p>
    <w:p w14:paraId="1F2148A7" w14:textId="77777777" w:rsidR="00837CAE" w:rsidRPr="008E1E5B" w:rsidRDefault="00837CAE" w:rsidP="00837CAE">
      <w:pPr>
        <w:jc w:val="both"/>
        <w:rPr>
          <w:noProof/>
          <w:lang w:val="sr-Latn-ME"/>
        </w:rPr>
      </w:pPr>
      <w:r w:rsidRPr="008E1E5B">
        <w:rPr>
          <w:noProof/>
          <w:lang w:val="sr-Latn-ME"/>
        </w:rPr>
        <w:t xml:space="preserve">Uprava za kapitalne projekte  </w:t>
      </w:r>
    </w:p>
    <w:p w14:paraId="5AECF77F" w14:textId="2D0C484B" w:rsidR="00837CAE" w:rsidRPr="008E1E5B" w:rsidRDefault="00837CAE" w:rsidP="00837CAE">
      <w:pPr>
        <w:jc w:val="both"/>
        <w:rPr>
          <w:noProof/>
          <w:lang w:val="sr-Latn-ME"/>
        </w:rPr>
      </w:pPr>
      <w:r w:rsidRPr="008E1E5B">
        <w:rPr>
          <w:noProof/>
          <w:lang w:val="sr-Latn-ME"/>
        </w:rPr>
        <w:t xml:space="preserve">Broj: </w:t>
      </w:r>
      <w:r w:rsidR="00AB55F8">
        <w:rPr>
          <w:noProof/>
          <w:lang w:val="sr-Latn-ME"/>
        </w:rPr>
        <w:t>01-426/24-4028</w:t>
      </w:r>
      <w:r>
        <w:rPr>
          <w:noProof/>
          <w:lang w:val="sr-Latn-ME"/>
        </w:rPr>
        <w:t>/3</w:t>
      </w:r>
    </w:p>
    <w:p w14:paraId="4FDFB241" w14:textId="2B782F34" w:rsidR="00837CAE" w:rsidRPr="008E1E5B" w:rsidRDefault="00837CAE" w:rsidP="00837CAE">
      <w:pPr>
        <w:jc w:val="both"/>
        <w:rPr>
          <w:noProof/>
          <w:lang w:val="sr-Latn-ME"/>
        </w:rPr>
      </w:pPr>
      <w:r w:rsidRPr="008E1E5B">
        <w:rPr>
          <w:noProof/>
          <w:lang w:val="sr-Latn-ME"/>
        </w:rPr>
        <w:t xml:space="preserve">Podgorica, </w:t>
      </w:r>
      <w:r w:rsidR="009C5829">
        <w:rPr>
          <w:noProof/>
          <w:lang w:val="sr-Latn-ME"/>
        </w:rPr>
        <w:t>17.07</w:t>
      </w:r>
      <w:r>
        <w:rPr>
          <w:noProof/>
          <w:lang w:val="sr-Latn-ME"/>
        </w:rPr>
        <w:t>.2024. godine</w:t>
      </w:r>
    </w:p>
    <w:p w14:paraId="53C64FC3" w14:textId="77777777" w:rsidR="00837CAE" w:rsidRPr="008E1E5B" w:rsidRDefault="00837CAE" w:rsidP="00837CAE">
      <w:pPr>
        <w:tabs>
          <w:tab w:val="left" w:pos="3290"/>
        </w:tabs>
        <w:jc w:val="both"/>
        <w:rPr>
          <w:noProof/>
          <w:color w:val="000000"/>
          <w:lang w:val="sr-Latn-ME"/>
        </w:rPr>
      </w:pPr>
    </w:p>
    <w:p w14:paraId="79EED81C" w14:textId="77777777" w:rsidR="00837CAE" w:rsidRDefault="00837CAE" w:rsidP="00837CAE">
      <w:pPr>
        <w:tabs>
          <w:tab w:val="left" w:pos="3290"/>
        </w:tabs>
        <w:ind w:firstLine="708"/>
        <w:jc w:val="both"/>
        <w:rPr>
          <w:noProof/>
          <w:color w:val="000000"/>
          <w:lang w:val="sr-Latn-ME"/>
        </w:rPr>
      </w:pPr>
      <w:r w:rsidRPr="008E1E5B">
        <w:rPr>
          <w:noProof/>
          <w:color w:val="000000"/>
          <w:lang w:val="sr-Latn-ME"/>
        </w:rPr>
        <w:t>U skladu sa članom 43 stav 1 Zakona o javnim nabavkama („Službeni list CG”, br.74/19</w:t>
      </w:r>
      <w:r>
        <w:rPr>
          <w:noProof/>
          <w:color w:val="000000"/>
          <w:lang w:val="sr-Latn-ME"/>
        </w:rPr>
        <w:t xml:space="preserve">, </w:t>
      </w:r>
      <w:r w:rsidRPr="008E1E5B">
        <w:rPr>
          <w:noProof/>
          <w:lang w:val="sr-Latn-ME"/>
        </w:rPr>
        <w:t>003/23</w:t>
      </w:r>
      <w:r>
        <w:rPr>
          <w:noProof/>
          <w:lang w:val="sr-Latn-ME"/>
        </w:rPr>
        <w:t>, i 11/23</w:t>
      </w:r>
      <w:r w:rsidRPr="008E1E5B">
        <w:rPr>
          <w:noProof/>
          <w:color w:val="000000"/>
          <w:lang w:val="sr-Latn-ME"/>
        </w:rPr>
        <w:t xml:space="preserve">), </w:t>
      </w:r>
    </w:p>
    <w:p w14:paraId="5AE59611" w14:textId="77777777" w:rsidR="00837CAE" w:rsidRPr="008E1E5B" w:rsidRDefault="00837CAE" w:rsidP="00837CAE">
      <w:pPr>
        <w:tabs>
          <w:tab w:val="left" w:pos="3290"/>
        </w:tabs>
        <w:ind w:firstLine="708"/>
        <w:jc w:val="both"/>
        <w:rPr>
          <w:noProof/>
          <w:color w:val="000000"/>
          <w:lang w:val="sr-Latn-ME"/>
        </w:rPr>
      </w:pPr>
    </w:p>
    <w:p w14:paraId="34BAF998" w14:textId="77777777" w:rsidR="00837CAE" w:rsidRDefault="00837CAE" w:rsidP="00837CAE">
      <w:pPr>
        <w:tabs>
          <w:tab w:val="left" w:pos="3290"/>
        </w:tabs>
        <w:jc w:val="center"/>
        <w:rPr>
          <w:b/>
          <w:bCs/>
          <w:noProof/>
          <w:color w:val="000000"/>
          <w:lang w:val="sr-Latn-ME"/>
        </w:rPr>
      </w:pPr>
      <w:r w:rsidRPr="000177FC">
        <w:rPr>
          <w:b/>
          <w:bCs/>
          <w:noProof/>
          <w:color w:val="000000"/>
          <w:lang w:val="sr-Latn-ME"/>
        </w:rPr>
        <w:t>Izjavljujem</w:t>
      </w:r>
    </w:p>
    <w:p w14:paraId="040619E2" w14:textId="77777777" w:rsidR="00837CAE" w:rsidRPr="000177FC" w:rsidRDefault="00837CAE" w:rsidP="00837CAE">
      <w:pPr>
        <w:tabs>
          <w:tab w:val="left" w:pos="3290"/>
        </w:tabs>
        <w:jc w:val="center"/>
        <w:rPr>
          <w:b/>
          <w:bCs/>
          <w:noProof/>
          <w:color w:val="000000"/>
          <w:lang w:val="sr-Latn-ME"/>
        </w:rPr>
      </w:pPr>
    </w:p>
    <w:p w14:paraId="791BA886" w14:textId="77777777" w:rsidR="00837CAE" w:rsidRPr="000177FC" w:rsidRDefault="00837CAE" w:rsidP="00837CAE">
      <w:pPr>
        <w:tabs>
          <w:tab w:val="left" w:pos="3290"/>
        </w:tabs>
        <w:jc w:val="both"/>
        <w:rPr>
          <w:noProof/>
          <w:color w:val="000000"/>
          <w:lang w:val="sr-Latn-ME"/>
        </w:rPr>
      </w:pPr>
    </w:p>
    <w:p w14:paraId="351D0A13" w14:textId="70489A30" w:rsidR="00837CAE" w:rsidRPr="000177FC" w:rsidRDefault="00837CAE" w:rsidP="00837CAE">
      <w:pPr>
        <w:jc w:val="both"/>
        <w:rPr>
          <w:b/>
          <w:noProof/>
          <w:lang w:val="sr-Latn-ME"/>
        </w:rPr>
      </w:pPr>
      <w:r w:rsidRPr="000177FC">
        <w:rPr>
          <w:noProof/>
          <w:lang w:val="sr-Latn-ME"/>
        </w:rPr>
        <w:t xml:space="preserve">da u postupku javne nabavke redni broj </w:t>
      </w:r>
      <w:r w:rsidR="00AB55F8" w:rsidRPr="00AB55F8">
        <w:rPr>
          <w:noProof/>
          <w:lang w:val="sr-Latn-ME"/>
        </w:rPr>
        <w:t>189</w:t>
      </w:r>
      <w:r w:rsidRPr="000177FC">
        <w:rPr>
          <w:noProof/>
          <w:lang w:val="sr-Latn-ME"/>
        </w:rPr>
        <w:t xml:space="preserve"> iz Plana javne nabavke i saglasnosti Ministarstva finansija broj 02-430/24</w:t>
      </w:r>
      <w:bookmarkStart w:id="19" w:name="_Hlk160520677"/>
      <w:r w:rsidR="009C5829">
        <w:rPr>
          <w:noProof/>
          <w:lang w:val="sr-Latn-ME"/>
        </w:rPr>
        <w:t xml:space="preserve">-348/1 od 05.02.2024. godine i </w:t>
      </w:r>
      <w:r w:rsidRPr="000177FC">
        <w:rPr>
          <w:noProof/>
          <w:lang w:val="sr-Latn-ME"/>
        </w:rPr>
        <w:t>saglasnosti Min</w:t>
      </w:r>
      <w:r w:rsidR="009C5829">
        <w:rPr>
          <w:noProof/>
          <w:lang w:val="sr-Latn-ME"/>
        </w:rPr>
        <w:t>istarstva finansija na izmjenu 6</w:t>
      </w:r>
      <w:r w:rsidRPr="000177FC">
        <w:rPr>
          <w:noProof/>
          <w:lang w:val="sr-Latn-ME"/>
        </w:rPr>
        <w:t xml:space="preserve"> na Plan ja</w:t>
      </w:r>
      <w:r w:rsidR="009C5829">
        <w:rPr>
          <w:noProof/>
          <w:lang w:val="sr-Latn-ME"/>
        </w:rPr>
        <w:t>vnih nabavki broj 01-011/24-3383/3</w:t>
      </w:r>
      <w:r w:rsidR="00A4589F">
        <w:rPr>
          <w:noProof/>
          <w:lang w:val="sr-Latn-ME"/>
        </w:rPr>
        <w:t xml:space="preserve"> od 27.06</w:t>
      </w:r>
      <w:r w:rsidRPr="000177FC">
        <w:rPr>
          <w:noProof/>
          <w:lang w:val="sr-Latn-ME"/>
        </w:rPr>
        <w:t xml:space="preserve">.2024. godine  </w:t>
      </w:r>
      <w:bookmarkEnd w:id="19"/>
      <w:r w:rsidR="00B0232F">
        <w:rPr>
          <w:noProof/>
          <w:lang w:val="sr-Latn-ME"/>
        </w:rPr>
        <w:t>Uprava za kapitalne projekte</w:t>
      </w:r>
      <w:r w:rsidRPr="000177FC">
        <w:rPr>
          <w:noProof/>
          <w:lang w:val="sr-Latn-ME"/>
        </w:rPr>
        <w:t xml:space="preserve"> i za nabavku br. </w:t>
      </w:r>
      <w:r w:rsidR="00AB55F8">
        <w:rPr>
          <w:noProof/>
          <w:lang w:val="sr-Latn-ME"/>
        </w:rPr>
        <w:t>05-87</w:t>
      </w:r>
      <w:r w:rsidRPr="00B0232F">
        <w:rPr>
          <w:noProof/>
          <w:lang w:val="sr-Latn-ME"/>
        </w:rPr>
        <w:t>/24</w:t>
      </w:r>
      <w:r>
        <w:rPr>
          <w:b/>
          <w:noProof/>
          <w:lang w:val="sr-Latn-ME"/>
        </w:rPr>
        <w:t xml:space="preserve"> </w:t>
      </w:r>
      <w:r w:rsidR="00AB55F8">
        <w:rPr>
          <w:b/>
          <w:noProof/>
          <w:lang w:val="sr-Latn-ME"/>
        </w:rPr>
        <w:t>za radove</w:t>
      </w:r>
      <w:r w:rsidR="00A4589F">
        <w:rPr>
          <w:b/>
          <w:noProof/>
          <w:lang w:val="sr-Latn-ME"/>
        </w:rPr>
        <w:t xml:space="preserve"> na </w:t>
      </w:r>
      <w:r w:rsidR="00AB55F8">
        <w:rPr>
          <w:b/>
          <w:noProof/>
          <w:lang w:val="sr-Latn-ME"/>
        </w:rPr>
        <w:t>Dom Čarađe -</w:t>
      </w:r>
      <w:r w:rsidR="00A4589F">
        <w:rPr>
          <w:b/>
          <w:noProof/>
          <w:lang w:val="sr-Latn-ME"/>
        </w:rPr>
        <w:t xml:space="preserve"> opština </w:t>
      </w:r>
      <w:r w:rsidR="00AB55F8">
        <w:rPr>
          <w:b/>
          <w:noProof/>
          <w:lang w:val="sr-Latn-ME"/>
        </w:rPr>
        <w:t>Nikšić</w:t>
      </w:r>
      <w:r w:rsidRPr="000177FC">
        <w:rPr>
          <w:b/>
          <w:noProof/>
          <w:lang w:val="sr-Latn-ME"/>
        </w:rPr>
        <w:t xml:space="preserve">, </w:t>
      </w:r>
      <w:r w:rsidRPr="000177FC">
        <w:rPr>
          <w:noProof/>
          <w:lang w:val="sr-Latn-ME"/>
        </w:rPr>
        <w:t>nijesam u sukobu interesa u smislu člana 41 stav 1 tačka 1 Zakona o javnim nabavkama i da ne postoji ekonomski i drugi lični interes koji može uticati na moju nepristrasnost i nezavisnost u ovom postupku javne nabavke.</w:t>
      </w:r>
    </w:p>
    <w:p w14:paraId="36185C3C" w14:textId="77777777" w:rsidR="00837CAE" w:rsidRPr="000177FC" w:rsidRDefault="00837CAE" w:rsidP="00837CAE">
      <w:pPr>
        <w:tabs>
          <w:tab w:val="left" w:pos="3290"/>
        </w:tabs>
        <w:jc w:val="both"/>
        <w:rPr>
          <w:noProof/>
          <w:color w:val="000000"/>
          <w:lang w:val="sr-Latn-ME"/>
        </w:rPr>
      </w:pPr>
    </w:p>
    <w:p w14:paraId="5F9741C3" w14:textId="4C67B415" w:rsidR="00837CAE" w:rsidRPr="000177FC" w:rsidRDefault="00837CAE" w:rsidP="00837CAE">
      <w:pPr>
        <w:tabs>
          <w:tab w:val="left" w:pos="3290"/>
        </w:tabs>
        <w:ind w:firstLine="1080"/>
        <w:rPr>
          <w:noProof/>
          <w:color w:val="000000"/>
          <w:lang w:val="sr-Latn-ME"/>
        </w:rPr>
      </w:pPr>
      <w:r w:rsidRPr="000177FC">
        <w:rPr>
          <w:noProof/>
          <w:color w:val="000000"/>
          <w:lang w:val="sr-Latn-ME"/>
        </w:rPr>
        <w:t xml:space="preserve">Ovlašćeno lice naručioca, Esmin Bećović, </w:t>
      </w:r>
      <w:r>
        <w:rPr>
          <w:noProof/>
          <w:color w:val="000000"/>
          <w:lang w:val="sr-Latn-ME"/>
        </w:rPr>
        <w:t>sr</w:t>
      </w:r>
      <w:r w:rsidRPr="000177FC">
        <w:rPr>
          <w:noProof/>
          <w:color w:val="000000"/>
          <w:lang w:val="sr-Latn-ME"/>
        </w:rPr>
        <w:t xml:space="preserve">      </w:t>
      </w:r>
    </w:p>
    <w:p w14:paraId="48C2B91F" w14:textId="77777777" w:rsidR="00837CAE" w:rsidRPr="000177FC" w:rsidRDefault="00837CAE" w:rsidP="00837CAE">
      <w:pPr>
        <w:tabs>
          <w:tab w:val="left" w:pos="3290"/>
        </w:tabs>
        <w:ind w:firstLine="1080"/>
        <w:rPr>
          <w:noProof/>
          <w:color w:val="000000"/>
          <w:lang w:val="sr-Latn-ME"/>
        </w:rPr>
      </w:pPr>
      <w:r w:rsidRPr="000177FC">
        <w:rPr>
          <w:noProof/>
          <w:color w:val="000000"/>
          <w:lang w:val="sr-Latn-ME"/>
        </w:rPr>
        <w:t xml:space="preserve">Lice koje je učestvovalo u planiranju </w:t>
      </w:r>
    </w:p>
    <w:p w14:paraId="7144A796" w14:textId="7293047F" w:rsidR="00837CAE" w:rsidRPr="000177FC" w:rsidRDefault="00837CAE" w:rsidP="00837CAE">
      <w:pPr>
        <w:tabs>
          <w:tab w:val="left" w:pos="3290"/>
        </w:tabs>
        <w:ind w:firstLine="1080"/>
        <w:rPr>
          <w:noProof/>
          <w:color w:val="000000"/>
          <w:lang w:val="sr-Latn-ME"/>
        </w:rPr>
      </w:pPr>
      <w:r w:rsidRPr="000177FC">
        <w:rPr>
          <w:noProof/>
          <w:color w:val="000000"/>
          <w:lang w:val="sr-Latn-ME"/>
        </w:rPr>
        <w:t xml:space="preserve">javne nabavke                                                      </w:t>
      </w:r>
    </w:p>
    <w:p w14:paraId="71DE10B6" w14:textId="77777777" w:rsidR="00837CAE" w:rsidRPr="000177FC" w:rsidRDefault="00837CAE" w:rsidP="00837CAE">
      <w:pPr>
        <w:tabs>
          <w:tab w:val="left" w:pos="3290"/>
        </w:tabs>
        <w:ind w:firstLine="1080"/>
        <w:jc w:val="center"/>
        <w:rPr>
          <w:noProof/>
          <w:color w:val="000000"/>
          <w:lang w:val="sr-Latn-ME"/>
        </w:rPr>
      </w:pPr>
    </w:p>
    <w:p w14:paraId="6F34139F" w14:textId="0D20827D" w:rsidR="00837CAE" w:rsidRPr="000177FC" w:rsidRDefault="00837CAE" w:rsidP="00837CAE">
      <w:pPr>
        <w:tabs>
          <w:tab w:val="left" w:pos="3290"/>
        </w:tabs>
        <w:ind w:firstLine="1080"/>
        <w:rPr>
          <w:iCs/>
          <w:noProof/>
          <w:color w:val="000000"/>
          <w:lang w:val="sr-Latn-ME"/>
        </w:rPr>
      </w:pPr>
      <w:r w:rsidRPr="000177FC">
        <w:rPr>
          <w:noProof/>
          <w:color w:val="000000"/>
          <w:lang w:val="sr-Latn-ME"/>
        </w:rPr>
        <w:t xml:space="preserve">Službenik za javne nabavke, Žaklina Kosić, </w:t>
      </w:r>
      <w:r>
        <w:rPr>
          <w:noProof/>
          <w:color w:val="000000"/>
          <w:lang w:val="sr-Latn-ME"/>
        </w:rPr>
        <w:t>sr</w:t>
      </w:r>
    </w:p>
    <w:p w14:paraId="3BE19E31" w14:textId="77777777" w:rsidR="00837CAE" w:rsidRDefault="00837CAE" w:rsidP="00837CAE">
      <w:pPr>
        <w:tabs>
          <w:tab w:val="left" w:pos="3290"/>
        </w:tabs>
        <w:ind w:firstLine="1080"/>
        <w:rPr>
          <w:iCs/>
          <w:noProof/>
          <w:color w:val="000000"/>
          <w:sz w:val="20"/>
          <w:szCs w:val="20"/>
          <w:lang w:val="sr-Latn-ME"/>
        </w:rPr>
      </w:pPr>
    </w:p>
    <w:p w14:paraId="597E9923" w14:textId="77777777" w:rsidR="00837CAE" w:rsidRDefault="00837CAE" w:rsidP="00837CAE">
      <w:pPr>
        <w:tabs>
          <w:tab w:val="left" w:pos="3290"/>
        </w:tabs>
        <w:ind w:firstLine="1080"/>
        <w:rPr>
          <w:iCs/>
          <w:noProof/>
          <w:color w:val="000000"/>
          <w:sz w:val="20"/>
          <w:szCs w:val="20"/>
          <w:lang w:val="sr-Latn-ME"/>
        </w:rPr>
      </w:pPr>
    </w:p>
    <w:p w14:paraId="68C5BDA9" w14:textId="77777777" w:rsidR="00837CAE" w:rsidRPr="009F2AFE" w:rsidRDefault="00837CAE" w:rsidP="00837CAE">
      <w:pPr>
        <w:tabs>
          <w:tab w:val="left" w:pos="3290"/>
        </w:tabs>
        <w:rPr>
          <w:noProof/>
          <w:color w:val="000000"/>
          <w:sz w:val="22"/>
          <w:szCs w:val="22"/>
          <w:lang w:val="sr-Latn-ME"/>
        </w:rPr>
      </w:pPr>
    </w:p>
    <w:p w14:paraId="0509F675" w14:textId="77777777" w:rsidR="00837CAE" w:rsidRPr="000177FC" w:rsidRDefault="00837CAE" w:rsidP="00837CAE">
      <w:pPr>
        <w:jc w:val="right"/>
        <w:rPr>
          <w:rFonts w:eastAsia="Calibri"/>
          <w:color w:val="000000"/>
          <w:lang w:val="sr-Latn-ME"/>
        </w:rPr>
      </w:pPr>
      <w:r w:rsidRPr="009F2AFE">
        <w:rPr>
          <w:rFonts w:eastAsia="Calibri"/>
          <w:color w:val="000000"/>
          <w:sz w:val="22"/>
          <w:szCs w:val="22"/>
          <w:lang w:val="sr-Latn-ME"/>
        </w:rPr>
        <w:t xml:space="preserve">                 </w:t>
      </w:r>
      <w:r w:rsidRPr="000177FC">
        <w:rPr>
          <w:rFonts w:eastAsia="Calibri"/>
          <w:color w:val="000000"/>
          <w:lang w:val="sr-Latn-ME"/>
        </w:rPr>
        <w:t xml:space="preserve">Predsjedavajući komisije za sprovođenje postupka javne nabavke </w:t>
      </w:r>
    </w:p>
    <w:p w14:paraId="6A4095DB" w14:textId="77777777" w:rsidR="00837CAE" w:rsidRPr="000177FC" w:rsidRDefault="00837CAE" w:rsidP="00837CAE">
      <w:pPr>
        <w:jc w:val="center"/>
        <w:rPr>
          <w:rFonts w:eastAsia="Calibri"/>
          <w:color w:val="000000"/>
          <w:lang w:val="sr-Latn-ME"/>
        </w:rPr>
      </w:pPr>
    </w:p>
    <w:p w14:paraId="4AC1EAF8" w14:textId="39B992A1" w:rsidR="00837CAE" w:rsidRPr="000177FC" w:rsidRDefault="00837CAE" w:rsidP="00837CAE">
      <w:pPr>
        <w:jc w:val="right"/>
        <w:rPr>
          <w:iCs/>
          <w:noProof/>
          <w:color w:val="000000"/>
          <w:lang w:val="sr-Latn-ME"/>
        </w:rPr>
      </w:pPr>
      <w:r>
        <w:rPr>
          <w:rFonts w:eastAsia="Calibri"/>
          <w:color w:val="000000"/>
          <w:lang w:val="sr-Latn-ME"/>
        </w:rPr>
        <w:t>Irena Vujačić</w:t>
      </w:r>
      <w:r w:rsidRPr="000177FC">
        <w:rPr>
          <w:rFonts w:eastAsia="Calibri"/>
          <w:color w:val="000000"/>
          <w:lang w:val="sr-Latn-ME"/>
        </w:rPr>
        <w:t xml:space="preserve">, </w:t>
      </w:r>
      <w:r>
        <w:rPr>
          <w:noProof/>
          <w:color w:val="000000"/>
          <w:lang w:val="sr-Latn-ME"/>
        </w:rPr>
        <w:t>sr</w:t>
      </w:r>
    </w:p>
    <w:p w14:paraId="0C6001F7" w14:textId="77777777" w:rsidR="00837CAE" w:rsidRPr="000177FC" w:rsidRDefault="00837CAE" w:rsidP="00837CAE">
      <w:pPr>
        <w:jc w:val="right"/>
        <w:rPr>
          <w:rFonts w:eastAsia="Calibri"/>
          <w:color w:val="000000"/>
          <w:lang w:val="sr-Latn-ME"/>
        </w:rPr>
      </w:pPr>
    </w:p>
    <w:p w14:paraId="5A381A59" w14:textId="77777777" w:rsidR="00837CAE" w:rsidRPr="000177FC" w:rsidRDefault="00837CAE" w:rsidP="00837CAE">
      <w:pPr>
        <w:jc w:val="right"/>
        <w:rPr>
          <w:rFonts w:eastAsia="Calibri"/>
          <w:color w:val="000000"/>
          <w:lang w:val="sr-Latn-ME"/>
        </w:rPr>
      </w:pPr>
      <w:r w:rsidRPr="000177FC">
        <w:rPr>
          <w:rFonts w:eastAsia="Calibri"/>
          <w:color w:val="000000"/>
          <w:lang w:val="sr-Latn-ME"/>
        </w:rPr>
        <w:t xml:space="preserve">Član komisije za sprovođenje postupka javne nabavke </w:t>
      </w:r>
    </w:p>
    <w:p w14:paraId="3557BC52" w14:textId="77777777" w:rsidR="00837CAE" w:rsidRPr="000177FC" w:rsidRDefault="00837CAE" w:rsidP="00837CAE">
      <w:pPr>
        <w:jc w:val="right"/>
        <w:rPr>
          <w:rFonts w:eastAsia="Calibri"/>
          <w:color w:val="000000"/>
          <w:lang w:val="sr-Latn-ME"/>
        </w:rPr>
      </w:pPr>
    </w:p>
    <w:p w14:paraId="01E07687" w14:textId="171E373A" w:rsidR="00837CAE" w:rsidRPr="000177FC" w:rsidRDefault="00AB55F8" w:rsidP="00837CAE">
      <w:pPr>
        <w:jc w:val="right"/>
        <w:rPr>
          <w:rFonts w:eastAsia="Calibri"/>
          <w:color w:val="000000"/>
          <w:lang w:val="sr-Latn-ME"/>
        </w:rPr>
      </w:pPr>
      <w:r>
        <w:rPr>
          <w:rFonts w:eastAsia="Calibri"/>
          <w:color w:val="000000"/>
          <w:lang w:val="sr-Latn-ME"/>
        </w:rPr>
        <w:t>Bojana Mitrić</w:t>
      </w:r>
      <w:r w:rsidR="00837CAE" w:rsidRPr="000177FC">
        <w:rPr>
          <w:rFonts w:eastAsia="Calibri"/>
          <w:color w:val="000000"/>
          <w:lang w:val="sr-Latn-ME"/>
        </w:rPr>
        <w:t xml:space="preserve">, </w:t>
      </w:r>
      <w:r w:rsidR="00837CAE">
        <w:rPr>
          <w:rFonts w:eastAsia="Calibri"/>
          <w:color w:val="000000"/>
          <w:lang w:val="sr-Latn-ME"/>
        </w:rPr>
        <w:t>sr</w:t>
      </w:r>
    </w:p>
    <w:p w14:paraId="1B2FB944" w14:textId="77777777" w:rsidR="00837CAE" w:rsidRPr="000177FC" w:rsidRDefault="00837CAE" w:rsidP="00837CAE">
      <w:pPr>
        <w:jc w:val="right"/>
        <w:rPr>
          <w:rFonts w:eastAsia="Calibri"/>
          <w:color w:val="000000"/>
          <w:lang w:val="sr-Latn-ME"/>
        </w:rPr>
      </w:pPr>
    </w:p>
    <w:p w14:paraId="10E31D3B" w14:textId="77777777" w:rsidR="00837CAE" w:rsidRPr="000177FC" w:rsidRDefault="00837CAE" w:rsidP="00837CAE">
      <w:pPr>
        <w:jc w:val="right"/>
        <w:rPr>
          <w:rFonts w:eastAsia="Calibri"/>
          <w:color w:val="000000"/>
          <w:lang w:val="sr-Latn-ME"/>
        </w:rPr>
      </w:pPr>
      <w:r w:rsidRPr="000177FC">
        <w:rPr>
          <w:rFonts w:eastAsia="Calibri"/>
          <w:color w:val="000000"/>
          <w:lang w:val="sr-Latn-ME"/>
        </w:rPr>
        <w:t xml:space="preserve">Član komisije za sprovođenje postupka javne nabavke </w:t>
      </w:r>
    </w:p>
    <w:p w14:paraId="73E51B66" w14:textId="77777777" w:rsidR="00837CAE" w:rsidRPr="000177FC" w:rsidRDefault="00837CAE" w:rsidP="00837CAE">
      <w:pPr>
        <w:jc w:val="right"/>
        <w:rPr>
          <w:rFonts w:eastAsia="Calibri"/>
          <w:color w:val="000000"/>
          <w:lang w:val="sr-Latn-ME"/>
        </w:rPr>
      </w:pPr>
    </w:p>
    <w:p w14:paraId="37591662" w14:textId="20074D85" w:rsidR="00837CAE" w:rsidRPr="000177FC" w:rsidRDefault="00AB55F8" w:rsidP="00837CAE">
      <w:pPr>
        <w:jc w:val="right"/>
        <w:rPr>
          <w:rFonts w:eastAsia="Calibri"/>
          <w:color w:val="000000"/>
          <w:lang w:val="sr-Latn-ME"/>
        </w:rPr>
      </w:pPr>
      <w:r>
        <w:rPr>
          <w:rFonts w:eastAsia="Calibri"/>
          <w:color w:val="000000"/>
          <w:lang w:val="sr-Latn-ME"/>
        </w:rPr>
        <w:t>Marijana Stamatović</w:t>
      </w:r>
      <w:r w:rsidR="00837CAE" w:rsidRPr="000177FC">
        <w:rPr>
          <w:rFonts w:eastAsia="Calibri"/>
          <w:color w:val="000000"/>
          <w:lang w:val="sr-Latn-ME"/>
        </w:rPr>
        <w:t>,</w:t>
      </w:r>
      <w:r w:rsidR="00837CAE" w:rsidRPr="000177FC">
        <w:rPr>
          <w:noProof/>
          <w:color w:val="000000"/>
          <w:lang w:val="sr-Latn-ME"/>
        </w:rPr>
        <w:t xml:space="preserve"> </w:t>
      </w:r>
      <w:r w:rsidR="00837CAE">
        <w:rPr>
          <w:noProof/>
          <w:color w:val="000000"/>
          <w:lang w:val="sr-Latn-ME"/>
        </w:rPr>
        <w:t>sr</w:t>
      </w:r>
    </w:p>
    <w:p w14:paraId="6FBC9107" w14:textId="77777777" w:rsidR="00837CAE" w:rsidRPr="000177FC" w:rsidRDefault="00837CAE" w:rsidP="00837CAE">
      <w:pPr>
        <w:jc w:val="right"/>
        <w:rPr>
          <w:rFonts w:eastAsia="Calibri"/>
          <w:color w:val="000000"/>
          <w:lang w:val="sr-Latn-ME"/>
        </w:rPr>
      </w:pPr>
    </w:p>
    <w:p w14:paraId="0A8DA7AC" w14:textId="77777777" w:rsidR="00D52FAE" w:rsidRDefault="00D52FAE" w:rsidP="001D54EA">
      <w:pPr>
        <w:jc w:val="right"/>
        <w:rPr>
          <w:noProof/>
          <w:color w:val="000000"/>
          <w:lang w:val="sr-Latn-ME"/>
        </w:rPr>
      </w:pPr>
    </w:p>
    <w:p w14:paraId="69F3E66D" w14:textId="667DFE32" w:rsidR="00050369" w:rsidRPr="004C2F7D" w:rsidRDefault="001D54EA" w:rsidP="001D54EA">
      <w:pPr>
        <w:jc w:val="right"/>
        <w:rPr>
          <w:rFonts w:eastAsia="Calibri"/>
          <w:color w:val="000000"/>
          <w:lang w:val="sr-Latn-ME"/>
        </w:rPr>
      </w:pPr>
      <w:r w:rsidRPr="004C2F7D">
        <w:rPr>
          <w:rFonts w:eastAsia="Calibri"/>
          <w:color w:val="000000"/>
          <w:lang w:val="sr-Latn-ME"/>
        </w:rPr>
        <w:t xml:space="preserve"> </w:t>
      </w: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20" w:name="_Toc62730568"/>
      <w:r w:rsidRPr="004C2F7D">
        <w:rPr>
          <w:b/>
          <w:lang w:val="sr-Latn-ME"/>
        </w:rPr>
        <w:t>UPUTSTVO O PRAVNOM SREDSTVU</w:t>
      </w:r>
      <w:bookmarkEnd w:id="20"/>
    </w:p>
    <w:p w14:paraId="7EBC6B16" w14:textId="77777777" w:rsidR="0044622A" w:rsidRPr="004C2F7D" w:rsidRDefault="0044622A" w:rsidP="0044622A">
      <w:pPr>
        <w:tabs>
          <w:tab w:val="left" w:pos="5760"/>
        </w:tabs>
        <w:ind w:firstLine="567"/>
        <w:jc w:val="both"/>
        <w:rPr>
          <w:color w:val="000000"/>
        </w:rPr>
      </w:pPr>
      <w:r w:rsidRPr="004C2F7D">
        <w:rPr>
          <w:color w:val="000000"/>
          <w:lang w:val="sr-Latn-ME"/>
        </w:rPr>
        <w:t>Privredni subjekat može da izjavi žalbu protiv ove tenderske dokumentacije Komisiji za zaštitu prava</w:t>
      </w:r>
      <w:r w:rsidRPr="004C2F7D">
        <w:rPr>
          <w:color w:val="000000"/>
        </w:rPr>
        <w:t>:</w:t>
      </w:r>
    </w:p>
    <w:p w14:paraId="1D652B92" w14:textId="77777777" w:rsidR="0044622A" w:rsidRPr="004C2F7D" w:rsidRDefault="0044622A" w:rsidP="0044622A">
      <w:pPr>
        <w:pStyle w:val="T30X"/>
        <w:ind w:left="567" w:hanging="283"/>
        <w:rPr>
          <w:sz w:val="24"/>
          <w:szCs w:val="24"/>
        </w:rPr>
      </w:pPr>
      <w:r w:rsidRPr="004C2F7D">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D454E30" w14:textId="77777777" w:rsidR="0044622A" w:rsidRPr="004C2F7D" w:rsidRDefault="0044622A" w:rsidP="0044622A">
      <w:pPr>
        <w:pStyle w:val="T30X"/>
        <w:ind w:left="567" w:hanging="283"/>
        <w:rPr>
          <w:sz w:val="24"/>
          <w:szCs w:val="24"/>
        </w:rPr>
      </w:pPr>
      <w:r w:rsidRPr="004C2F7D">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6D57295" w14:textId="77777777" w:rsidR="0044622A" w:rsidRPr="004C2F7D" w:rsidRDefault="0044622A" w:rsidP="0044622A">
      <w:pPr>
        <w:pStyle w:val="T30X"/>
        <w:ind w:left="567" w:hanging="283"/>
        <w:rPr>
          <w:sz w:val="24"/>
          <w:szCs w:val="24"/>
        </w:rPr>
      </w:pPr>
      <w:r w:rsidRPr="004C2F7D">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4C2F7D" w:rsidRDefault="00DD1ECC"/>
    <w:sectPr w:rsidR="00DD1ECC" w:rsidRPr="004C2F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DA29" w14:textId="77777777" w:rsidR="00C7059F" w:rsidRDefault="00C7059F" w:rsidP="0044622A">
      <w:r>
        <w:separator/>
      </w:r>
    </w:p>
  </w:endnote>
  <w:endnote w:type="continuationSeparator" w:id="0">
    <w:p w14:paraId="14D8E511" w14:textId="77777777" w:rsidR="00C7059F" w:rsidRDefault="00C7059F"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00C7059F">
              <w:rPr>
                <w:b/>
                <w:bCs/>
                <w:noProof/>
                <w:sz w:val="16"/>
                <w:szCs w:val="16"/>
              </w:rPr>
              <w:t>1</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00C7059F">
              <w:rPr>
                <w:b/>
                <w:bCs/>
                <w:noProof/>
                <w:sz w:val="16"/>
                <w:szCs w:val="16"/>
              </w:rPr>
              <w:t>1</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F7DE" w14:textId="77777777" w:rsidR="00C7059F" w:rsidRDefault="00C7059F" w:rsidP="0044622A">
      <w:r>
        <w:separator/>
      </w:r>
    </w:p>
  </w:footnote>
  <w:footnote w:type="continuationSeparator" w:id="0">
    <w:p w14:paraId="09A81358" w14:textId="77777777" w:rsidR="00C7059F" w:rsidRDefault="00C7059F"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2A"/>
    <w:rsid w:val="000175BA"/>
    <w:rsid w:val="00024C5C"/>
    <w:rsid w:val="0002593D"/>
    <w:rsid w:val="0003157D"/>
    <w:rsid w:val="000335B7"/>
    <w:rsid w:val="000474FE"/>
    <w:rsid w:val="00050369"/>
    <w:rsid w:val="00092D79"/>
    <w:rsid w:val="000B284A"/>
    <w:rsid w:val="000C61CC"/>
    <w:rsid w:val="000D67C3"/>
    <w:rsid w:val="000F6F3D"/>
    <w:rsid w:val="00107B0F"/>
    <w:rsid w:val="00111181"/>
    <w:rsid w:val="001119C5"/>
    <w:rsid w:val="00151D0F"/>
    <w:rsid w:val="00173AC7"/>
    <w:rsid w:val="001D54EA"/>
    <w:rsid w:val="001E490D"/>
    <w:rsid w:val="0020032C"/>
    <w:rsid w:val="00280927"/>
    <w:rsid w:val="002813A1"/>
    <w:rsid w:val="002F4B81"/>
    <w:rsid w:val="003007F3"/>
    <w:rsid w:val="0030214F"/>
    <w:rsid w:val="0032036C"/>
    <w:rsid w:val="00326322"/>
    <w:rsid w:val="0034544F"/>
    <w:rsid w:val="00391051"/>
    <w:rsid w:val="003C78CD"/>
    <w:rsid w:val="003C7988"/>
    <w:rsid w:val="003D317A"/>
    <w:rsid w:val="003E246A"/>
    <w:rsid w:val="004455A4"/>
    <w:rsid w:val="0044622A"/>
    <w:rsid w:val="004763C0"/>
    <w:rsid w:val="00484F8D"/>
    <w:rsid w:val="00487959"/>
    <w:rsid w:val="004C0EF8"/>
    <w:rsid w:val="004C2F7D"/>
    <w:rsid w:val="004D1F7C"/>
    <w:rsid w:val="004F4B26"/>
    <w:rsid w:val="005151BD"/>
    <w:rsid w:val="00520BCE"/>
    <w:rsid w:val="00521F49"/>
    <w:rsid w:val="00560504"/>
    <w:rsid w:val="00565FBC"/>
    <w:rsid w:val="005841F2"/>
    <w:rsid w:val="00592370"/>
    <w:rsid w:val="00593DDD"/>
    <w:rsid w:val="005D256B"/>
    <w:rsid w:val="006156F9"/>
    <w:rsid w:val="0066674C"/>
    <w:rsid w:val="00684370"/>
    <w:rsid w:val="00687BD7"/>
    <w:rsid w:val="006B6847"/>
    <w:rsid w:val="006D2ADC"/>
    <w:rsid w:val="006E61A4"/>
    <w:rsid w:val="00751142"/>
    <w:rsid w:val="0079575E"/>
    <w:rsid w:val="007C5DF8"/>
    <w:rsid w:val="00801354"/>
    <w:rsid w:val="00827769"/>
    <w:rsid w:val="008306B7"/>
    <w:rsid w:val="00837CAE"/>
    <w:rsid w:val="008840AB"/>
    <w:rsid w:val="008A74C0"/>
    <w:rsid w:val="008B2A8C"/>
    <w:rsid w:val="008B3E0A"/>
    <w:rsid w:val="008D1A9E"/>
    <w:rsid w:val="008D5EE6"/>
    <w:rsid w:val="00903EF5"/>
    <w:rsid w:val="00923585"/>
    <w:rsid w:val="00944ABB"/>
    <w:rsid w:val="00955532"/>
    <w:rsid w:val="00972A05"/>
    <w:rsid w:val="00973F68"/>
    <w:rsid w:val="00983A08"/>
    <w:rsid w:val="00986E76"/>
    <w:rsid w:val="009879FA"/>
    <w:rsid w:val="009921CE"/>
    <w:rsid w:val="009C5829"/>
    <w:rsid w:val="009C7E46"/>
    <w:rsid w:val="00A01DA4"/>
    <w:rsid w:val="00A23E6E"/>
    <w:rsid w:val="00A34E58"/>
    <w:rsid w:val="00A4589F"/>
    <w:rsid w:val="00A540C6"/>
    <w:rsid w:val="00A62987"/>
    <w:rsid w:val="00A6419B"/>
    <w:rsid w:val="00A94818"/>
    <w:rsid w:val="00AA60CE"/>
    <w:rsid w:val="00AB55F8"/>
    <w:rsid w:val="00B00F11"/>
    <w:rsid w:val="00B0232F"/>
    <w:rsid w:val="00B14159"/>
    <w:rsid w:val="00B40E19"/>
    <w:rsid w:val="00B5608A"/>
    <w:rsid w:val="00BA0D99"/>
    <w:rsid w:val="00BB7C98"/>
    <w:rsid w:val="00BC60FF"/>
    <w:rsid w:val="00BC6937"/>
    <w:rsid w:val="00BE6F61"/>
    <w:rsid w:val="00C14CD5"/>
    <w:rsid w:val="00C269F1"/>
    <w:rsid w:val="00C7059F"/>
    <w:rsid w:val="00C72788"/>
    <w:rsid w:val="00CE7625"/>
    <w:rsid w:val="00CF184B"/>
    <w:rsid w:val="00D20D44"/>
    <w:rsid w:val="00D40ED7"/>
    <w:rsid w:val="00D41D8B"/>
    <w:rsid w:val="00D42CA1"/>
    <w:rsid w:val="00D52FAE"/>
    <w:rsid w:val="00D63A80"/>
    <w:rsid w:val="00D960D7"/>
    <w:rsid w:val="00DA6CE6"/>
    <w:rsid w:val="00DB7FD3"/>
    <w:rsid w:val="00DD0DDC"/>
    <w:rsid w:val="00DD1ECC"/>
    <w:rsid w:val="00E330BC"/>
    <w:rsid w:val="00E347AF"/>
    <w:rsid w:val="00E55C51"/>
    <w:rsid w:val="00E80485"/>
    <w:rsid w:val="00E92B30"/>
    <w:rsid w:val="00EA32FF"/>
    <w:rsid w:val="00EB188D"/>
    <w:rsid w:val="00EE4E45"/>
    <w:rsid w:val="00EE536D"/>
    <w:rsid w:val="00EE61F6"/>
    <w:rsid w:val="00EE76E3"/>
    <w:rsid w:val="00EF0E23"/>
    <w:rsid w:val="00F10B58"/>
    <w:rsid w:val="00F16038"/>
    <w:rsid w:val="00F54307"/>
    <w:rsid w:val="00F56AC6"/>
    <w:rsid w:val="00F72F81"/>
    <w:rsid w:val="00F818D3"/>
    <w:rsid w:val="00F92B80"/>
    <w:rsid w:val="00FB6BEB"/>
    <w:rsid w:val="00FC2F9C"/>
    <w:rsid w:val="00FD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5246</Words>
  <Characters>29908</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POZIV ZA NADMETANJE  </vt:lpstr>
      <vt:lpstr>TEHNIČKA SPECIFIKACIJA PREDMETA JAVNE NABAVKE </vt:lpstr>
      <vt:lpstr>DODATNE INFORMACIJE O PREDMETU I POSTUPKU NABAVKE </vt:lpstr>
      <vt:lpstr>NAČIN UTVRĐIVANJA EKVIVALENTNOSTI</vt:lpstr>
      <vt:lpstr>OSNOVI ZA OBAVEZNO ISKLJUČENJE IZ POSTUPKA JAVNE NABAVKE</vt:lpstr>
      <vt:lpstr>SREDSTVA FINANSIJSKOG OBEZBJEĐENJA UGOVORA O JAVNOJ NABAVCI</vt:lpstr>
      <vt:lpstr>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35084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Vujacic</dc:creator>
  <cp:keywords/>
  <dc:description/>
  <cp:lastModifiedBy>Irena</cp:lastModifiedBy>
  <cp:revision>6</cp:revision>
  <dcterms:created xsi:type="dcterms:W3CDTF">2024-07-31T14:21:00Z</dcterms:created>
  <dcterms:modified xsi:type="dcterms:W3CDTF">2024-07-31T16:59:00Z</dcterms:modified>
</cp:coreProperties>
</file>