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7B" w:rsidRPr="00BF4F7B" w:rsidRDefault="00BF4F7B" w:rsidP="00BF4F7B">
      <w:pPr>
        <w:spacing w:after="0" w:line="240" w:lineRule="auto"/>
        <w:jc w:val="right"/>
        <w:rPr>
          <w:rFonts w:ascii="Arial" w:eastAsia="Times New Roman" w:hAnsi="Arial" w:cs="Arial"/>
          <w:b/>
          <w:color w:val="000000"/>
          <w:sz w:val="24"/>
          <w:szCs w:val="24"/>
          <w:lang w:val="sr-Latn-ME"/>
        </w:rPr>
      </w:pPr>
      <w:r w:rsidRPr="00BF4F7B">
        <w:rPr>
          <w:rFonts w:ascii="Arial" w:eastAsia="Times New Roman" w:hAnsi="Arial" w:cs="Arial"/>
          <w:b/>
          <w:color w:val="000000"/>
          <w:sz w:val="24"/>
          <w:szCs w:val="24"/>
          <w:lang w:val="sr-Latn-ME"/>
        </w:rPr>
        <w:t xml:space="preserve">OBRAZAC 1  </w:t>
      </w:r>
    </w:p>
    <w:p w:rsidR="00BF4F7B" w:rsidRPr="00BF4F7B" w:rsidRDefault="00BF4F7B" w:rsidP="00BF4F7B">
      <w:pPr>
        <w:spacing w:after="0" w:line="240" w:lineRule="auto"/>
        <w:rPr>
          <w:rFonts w:ascii="Arial" w:eastAsia="Times New Roman" w:hAnsi="Arial" w:cs="Arial"/>
          <w:color w:val="000000"/>
          <w:sz w:val="24"/>
          <w:szCs w:val="24"/>
          <w:lang w:val="sr-Latn-ME"/>
        </w:rPr>
      </w:pPr>
    </w:p>
    <w:p w:rsidR="00BF4F7B" w:rsidRPr="00BF4F7B" w:rsidRDefault="00BF4F7B" w:rsidP="00BF4F7B">
      <w:pPr>
        <w:tabs>
          <w:tab w:val="left" w:pos="1701"/>
          <w:tab w:val="left" w:pos="4820"/>
        </w:tabs>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Pošta Crne Gore AD Podgorica</w:t>
      </w:r>
    </w:p>
    <w:p w:rsidR="00BF4F7B" w:rsidRPr="00BF4F7B" w:rsidRDefault="00BF4F7B" w:rsidP="00BF4F7B">
      <w:pPr>
        <w:spacing w:after="0" w:line="240" w:lineRule="auto"/>
        <w:jc w:val="both"/>
        <w:rPr>
          <w:rFonts w:ascii="Arial" w:eastAsia="Times New Roman" w:hAnsi="Arial" w:cs="Arial"/>
          <w:sz w:val="24"/>
          <w:szCs w:val="24"/>
          <w:lang w:val="sr-Latn-ME"/>
        </w:rPr>
      </w:pPr>
      <w:r w:rsidRPr="00BF4F7B">
        <w:rPr>
          <w:rFonts w:ascii="Arial" w:eastAsia="Times New Roman" w:hAnsi="Arial" w:cs="Arial"/>
          <w:sz w:val="24"/>
          <w:szCs w:val="24"/>
          <w:lang w:val="sr-Latn-ME"/>
        </w:rPr>
        <w:t xml:space="preserve">Broj iz evidencije postupaka javnih nabavki: </w:t>
      </w:r>
      <w:r w:rsidR="00D410DC">
        <w:rPr>
          <w:rFonts w:ascii="Arial" w:eastAsia="Times New Roman" w:hAnsi="Arial" w:cs="Arial"/>
          <w:sz w:val="24"/>
          <w:szCs w:val="24"/>
          <w:lang w:val="sr-Latn-ME"/>
        </w:rPr>
        <w:t>00073-20240725-2</w:t>
      </w:r>
      <w:r w:rsidRPr="00BF4F7B">
        <w:rPr>
          <w:rFonts w:ascii="Arial" w:eastAsia="Times New Roman" w:hAnsi="Arial" w:cs="Arial"/>
          <w:sz w:val="24"/>
          <w:szCs w:val="24"/>
          <w:lang w:val="sr-Latn-ME"/>
        </w:rPr>
        <w:t>/5</w:t>
      </w:r>
      <w:r w:rsidR="00D410DC">
        <w:rPr>
          <w:rFonts w:ascii="Arial" w:eastAsia="Times New Roman" w:hAnsi="Arial" w:cs="Arial"/>
          <w:sz w:val="24"/>
          <w:szCs w:val="24"/>
          <w:lang w:val="sr-Latn-ME"/>
        </w:rPr>
        <w:t>-24</w:t>
      </w:r>
      <w:r w:rsidRPr="00BF4F7B">
        <w:rPr>
          <w:rFonts w:ascii="Arial" w:eastAsia="Times New Roman" w:hAnsi="Arial" w:cs="Arial"/>
          <w:sz w:val="24"/>
          <w:szCs w:val="24"/>
          <w:lang w:val="sr-Latn-ME"/>
        </w:rPr>
        <w:t>/24</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Redni broj iz Plana javnih nabavki : </w:t>
      </w:r>
      <w:r w:rsidR="00D410DC">
        <w:rPr>
          <w:rFonts w:ascii="Arial" w:eastAsia="Times New Roman" w:hAnsi="Arial" w:cs="Arial"/>
          <w:color w:val="000000"/>
          <w:sz w:val="24"/>
          <w:szCs w:val="24"/>
          <w:lang w:val="sr-Latn-ME"/>
        </w:rPr>
        <w:t>37</w:t>
      </w: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r w:rsidRPr="00BF4F7B">
        <w:rPr>
          <w:rFonts w:ascii="Arial" w:eastAsia="Times New Roman" w:hAnsi="Arial" w:cs="Arial"/>
          <w:color w:val="000000"/>
          <w:sz w:val="24"/>
          <w:szCs w:val="24"/>
          <w:lang w:val="sr-Latn-ME"/>
        </w:rPr>
        <w:t xml:space="preserve">Mjesto i datum: Podgorica, </w:t>
      </w:r>
      <w:r w:rsidR="00086295" w:rsidRPr="006E70A4">
        <w:rPr>
          <w:rFonts w:ascii="Arial" w:eastAsia="Times New Roman" w:hAnsi="Arial" w:cs="Arial"/>
          <w:sz w:val="24"/>
          <w:szCs w:val="24"/>
          <w:lang w:val="sr-Latn-ME"/>
        </w:rPr>
        <w:t>05.08</w:t>
      </w:r>
      <w:r w:rsidRPr="006E70A4">
        <w:rPr>
          <w:rFonts w:ascii="Arial" w:eastAsia="Times New Roman" w:hAnsi="Arial" w:cs="Arial"/>
          <w:sz w:val="24"/>
          <w:szCs w:val="24"/>
          <w:lang w:val="sr-Latn-ME"/>
        </w:rPr>
        <w:t>.2024</w:t>
      </w:r>
      <w:r w:rsidRPr="00BF4F7B">
        <w:rPr>
          <w:rFonts w:ascii="Arial" w:eastAsia="Times New Roman" w:hAnsi="Arial" w:cs="Arial"/>
          <w:color w:val="FF0000"/>
          <w:sz w:val="24"/>
          <w:szCs w:val="24"/>
          <w:lang w:val="sr-Latn-ME"/>
        </w:rPr>
        <w:t xml:space="preserve">. </w:t>
      </w:r>
      <w:r w:rsidRPr="00BF4F7B">
        <w:rPr>
          <w:rFonts w:ascii="Arial" w:eastAsia="Times New Roman" w:hAnsi="Arial" w:cs="Arial"/>
          <w:color w:val="000000"/>
          <w:sz w:val="24"/>
          <w:szCs w:val="24"/>
          <w:lang w:val="sr-Latn-ME"/>
        </w:rPr>
        <w:t>godine</w:t>
      </w:r>
    </w:p>
    <w:p w:rsidR="00BF4F7B" w:rsidRPr="00BF4F7B" w:rsidRDefault="00BF4F7B" w:rsidP="00BF4F7B">
      <w:pPr>
        <w:spacing w:after="0" w:line="240" w:lineRule="auto"/>
        <w:rPr>
          <w:rFonts w:ascii="Arial" w:eastAsia="Times New Roman" w:hAnsi="Arial" w:cs="Arial"/>
          <w:sz w:val="24"/>
          <w:szCs w:val="24"/>
          <w:lang w:val="sr-Latn-ME"/>
        </w:rPr>
      </w:pPr>
    </w:p>
    <w:p w:rsidR="00BF4F7B" w:rsidRPr="00BF4F7B" w:rsidRDefault="00BF4F7B" w:rsidP="00BF4F7B">
      <w:pPr>
        <w:spacing w:after="0" w:line="240" w:lineRule="auto"/>
        <w:rPr>
          <w:rFonts w:ascii="Arial" w:eastAsia="Times New Roman" w:hAnsi="Arial" w:cs="Arial"/>
          <w:sz w:val="24"/>
          <w:szCs w:val="24"/>
          <w:lang w:val="sr-Latn-ME"/>
        </w:rPr>
      </w:pPr>
    </w:p>
    <w:p w:rsidR="00BF4F7B" w:rsidRPr="00BF4F7B" w:rsidRDefault="00BF4F7B" w:rsidP="00BF4F7B">
      <w:pPr>
        <w:spacing w:after="0" w:line="240" w:lineRule="auto"/>
        <w:rPr>
          <w:rFonts w:ascii="Arial" w:eastAsia="Times New Roman" w:hAnsi="Arial" w:cs="Arial"/>
          <w:sz w:val="24"/>
          <w:szCs w:val="24"/>
          <w:lang w:val="sr-Latn-ME"/>
        </w:rPr>
      </w:pPr>
    </w:p>
    <w:p w:rsidR="00BF4F7B" w:rsidRPr="00BF4F7B" w:rsidRDefault="00BF4F7B" w:rsidP="00BF4F7B">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BF4F7B">
        <w:rPr>
          <w:rFonts w:ascii="Arial" w:eastAsia="Times New Roman" w:hAnsi="Arial" w:cs="Arial"/>
          <w:sz w:val="24"/>
          <w:szCs w:val="24"/>
          <w:lang w:val="sr-Latn-ME"/>
        </w:rPr>
        <w:t>Na osnovu člana 53 stav 3 Zakona o javnim nabavkama („Službeni list CG“, br. 74/19, 3/23 i 11/23)</w:t>
      </w:r>
      <w:r w:rsidRPr="00BF4F7B">
        <w:rPr>
          <w:rFonts w:ascii="Calibri" w:eastAsia="Calibri" w:hAnsi="Calibri" w:cs="Times New Roman"/>
        </w:rPr>
        <w:t xml:space="preserve"> </w:t>
      </w:r>
      <w:r w:rsidRPr="00BF4F7B">
        <w:rPr>
          <w:rFonts w:ascii="Arial" w:eastAsia="Times New Roman" w:hAnsi="Arial" w:cs="Arial"/>
          <w:sz w:val="24"/>
          <w:szCs w:val="24"/>
          <w:lang w:val="sr-Latn-ME"/>
        </w:rPr>
        <w:t>Pošta Crne Gore AD Podgorica objavljuje</w:t>
      </w:r>
      <w:r w:rsidRPr="00BF4F7B">
        <w:rPr>
          <w:rFonts w:ascii="Arial" w:eastAsia="Times New Roman" w:hAnsi="Arial" w:cs="Arial"/>
          <w:b/>
          <w:bCs/>
          <w:color w:val="000000"/>
          <w:sz w:val="24"/>
          <w:szCs w:val="24"/>
          <w:lang w:val="sr-Latn-ME"/>
        </w:rPr>
        <w:t xml:space="preserve">        </w:t>
      </w:r>
    </w:p>
    <w:p w:rsidR="00BF4F7B" w:rsidRPr="00BF4F7B" w:rsidRDefault="00BF4F7B" w:rsidP="00BF4F7B">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BF4F7B">
        <w:rPr>
          <w:rFonts w:ascii="Arial" w:eastAsia="Times New Roman" w:hAnsi="Arial" w:cs="Arial"/>
          <w:b/>
          <w:bCs/>
          <w:color w:val="000000"/>
          <w:sz w:val="24"/>
          <w:szCs w:val="24"/>
          <w:lang w:val="sr-Latn-ME"/>
        </w:rPr>
        <w:tab/>
      </w:r>
      <w:r w:rsidRPr="00BF4F7B">
        <w:rPr>
          <w:rFonts w:ascii="Arial" w:eastAsia="Times New Roman" w:hAnsi="Arial" w:cs="Arial"/>
          <w:bCs/>
          <w:color w:val="000000"/>
          <w:sz w:val="24"/>
          <w:szCs w:val="24"/>
          <w:lang w:val="sr-Latn-ME"/>
        </w:rPr>
        <w:t xml:space="preserve">                                                      </w:t>
      </w:r>
    </w:p>
    <w:p w:rsidR="00BF4F7B" w:rsidRPr="00BF4F7B" w:rsidRDefault="00BF4F7B" w:rsidP="00BF4F7B">
      <w:pPr>
        <w:keepNext/>
        <w:spacing w:after="0" w:line="240" w:lineRule="auto"/>
        <w:jc w:val="center"/>
        <w:outlineLvl w:val="0"/>
        <w:rPr>
          <w:rFonts w:ascii="Arial" w:eastAsia="Times New Roman" w:hAnsi="Arial" w:cs="Arial"/>
          <w:b/>
          <w:bCs/>
          <w:color w:val="000000"/>
          <w:sz w:val="24"/>
          <w:szCs w:val="24"/>
          <w:lang w:val="sr-Latn-ME"/>
        </w:rPr>
      </w:pPr>
    </w:p>
    <w:p w:rsidR="00BF4F7B" w:rsidRPr="00BF4F7B" w:rsidRDefault="00BF4F7B" w:rsidP="00BF4F7B">
      <w:pPr>
        <w:spacing w:after="0" w:line="240" w:lineRule="auto"/>
        <w:jc w:val="center"/>
        <w:rPr>
          <w:rFonts w:ascii="Arial" w:eastAsia="Times New Roman" w:hAnsi="Arial" w:cs="Arial"/>
          <w:b/>
          <w:bCs/>
          <w:color w:val="000000"/>
          <w:sz w:val="28"/>
          <w:szCs w:val="28"/>
          <w:lang w:val="sr-Latn-ME"/>
        </w:rPr>
      </w:pPr>
      <w:r w:rsidRPr="00BF4F7B">
        <w:rPr>
          <w:rFonts w:ascii="Arial" w:eastAsia="Times New Roman" w:hAnsi="Arial" w:cs="Arial"/>
          <w:b/>
          <w:bCs/>
          <w:color w:val="000000"/>
          <w:sz w:val="28"/>
          <w:szCs w:val="28"/>
          <w:lang w:val="sr-Latn-ME"/>
        </w:rPr>
        <w:t>TENDERSKU DOKUMENTACIJU</w:t>
      </w:r>
    </w:p>
    <w:p w:rsidR="00BF4F7B" w:rsidRPr="00BF4F7B" w:rsidRDefault="00BF4F7B" w:rsidP="00BF4F7B">
      <w:pPr>
        <w:spacing w:after="0" w:line="240" w:lineRule="auto"/>
        <w:jc w:val="center"/>
        <w:rPr>
          <w:rFonts w:ascii="Arial" w:eastAsia="Times New Roman" w:hAnsi="Arial" w:cs="Arial"/>
          <w:b/>
          <w:bCs/>
          <w:color w:val="000000"/>
          <w:sz w:val="28"/>
          <w:szCs w:val="28"/>
          <w:lang w:val="sr-Latn-ME"/>
        </w:rPr>
      </w:pPr>
      <w:r w:rsidRPr="00BF4F7B">
        <w:rPr>
          <w:rFonts w:ascii="Arial" w:eastAsia="Times New Roman" w:hAnsi="Arial" w:cs="Arial"/>
          <w:b/>
          <w:bCs/>
          <w:color w:val="000000"/>
          <w:sz w:val="28"/>
          <w:szCs w:val="28"/>
          <w:lang w:val="sr-Latn-ME"/>
        </w:rPr>
        <w:t>ZA OTVORENI POSTUPAK JAVNE NABAVKE</w:t>
      </w:r>
    </w:p>
    <w:p w:rsidR="00BF4F7B" w:rsidRPr="00BF4F7B" w:rsidRDefault="00BF4F7B" w:rsidP="00BF4F7B">
      <w:pPr>
        <w:spacing w:after="0" w:line="240" w:lineRule="auto"/>
        <w:jc w:val="center"/>
        <w:rPr>
          <w:rFonts w:ascii="Arial" w:eastAsia="Times New Roman" w:hAnsi="Arial" w:cs="Arial"/>
          <w:b/>
          <w:bCs/>
          <w:color w:val="000000"/>
          <w:sz w:val="28"/>
          <w:szCs w:val="28"/>
          <w:lang w:val="sr-Latn-ME"/>
        </w:rPr>
      </w:pPr>
    </w:p>
    <w:p w:rsidR="00BF4F7B" w:rsidRPr="00BF4F7B" w:rsidRDefault="00D410DC" w:rsidP="00BF4F7B">
      <w:pPr>
        <w:spacing w:after="0" w:line="240" w:lineRule="auto"/>
        <w:jc w:val="center"/>
        <w:rPr>
          <w:rFonts w:ascii="Arial" w:eastAsia="Times New Roman" w:hAnsi="Arial" w:cs="Arial"/>
          <w:b/>
          <w:color w:val="000000"/>
          <w:sz w:val="24"/>
          <w:szCs w:val="24"/>
          <w:lang w:val="pl-PL"/>
        </w:rPr>
      </w:pPr>
      <w:r>
        <w:rPr>
          <w:rFonts w:ascii="Arial" w:eastAsia="Times New Roman" w:hAnsi="Arial" w:cs="Arial"/>
          <w:b/>
          <w:color w:val="000000"/>
          <w:sz w:val="24"/>
          <w:szCs w:val="24"/>
          <w:lang w:val="sr-Latn-ME"/>
        </w:rPr>
        <w:t>Nabavka mopeda, laki tricikl, četvorocikl</w:t>
      </w:r>
    </w:p>
    <w:p w:rsidR="00BF4F7B" w:rsidRPr="00BF4F7B" w:rsidRDefault="00BF4F7B" w:rsidP="00BF4F7B">
      <w:pPr>
        <w:spacing w:after="0" w:line="240" w:lineRule="auto"/>
        <w:jc w:val="center"/>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(predmet javne nabavke)</w:t>
      </w:r>
    </w:p>
    <w:p w:rsidR="00BF4F7B" w:rsidRPr="00BF4F7B" w:rsidRDefault="00BF4F7B" w:rsidP="00BF4F7B">
      <w:pPr>
        <w:spacing w:after="0" w:line="240" w:lineRule="auto"/>
        <w:jc w:val="center"/>
        <w:rPr>
          <w:rFonts w:ascii="Arial" w:eastAsia="Times New Roman" w:hAnsi="Arial" w:cs="Arial"/>
          <w:color w:val="000000"/>
          <w:sz w:val="24"/>
          <w:szCs w:val="24"/>
          <w:lang w:val="sr-Latn-ME"/>
        </w:rPr>
      </w:pPr>
    </w:p>
    <w:p w:rsidR="00BF4F7B" w:rsidRPr="00BF4F7B" w:rsidRDefault="00BF4F7B" w:rsidP="00BF4F7B">
      <w:pPr>
        <w:spacing w:after="0" w:line="240" w:lineRule="auto"/>
        <w:jc w:val="center"/>
        <w:rPr>
          <w:rFonts w:ascii="Arial" w:eastAsia="Times New Roman" w:hAnsi="Arial" w:cs="Arial"/>
          <w:color w:val="000000"/>
          <w:sz w:val="24"/>
          <w:szCs w:val="24"/>
          <w:lang w:val="sr-Latn-ME"/>
        </w:rPr>
      </w:pPr>
    </w:p>
    <w:p w:rsidR="00BF4F7B" w:rsidRPr="00BF4F7B" w:rsidRDefault="00BF4F7B" w:rsidP="00BF4F7B">
      <w:pPr>
        <w:spacing w:after="0" w:line="240" w:lineRule="auto"/>
        <w:jc w:val="center"/>
        <w:rPr>
          <w:rFonts w:ascii="Arial" w:eastAsia="Times New Roman" w:hAnsi="Arial" w:cs="Arial"/>
          <w:color w:val="000000"/>
          <w:sz w:val="24"/>
          <w:szCs w:val="24"/>
          <w:lang w:val="sr-Latn-ME"/>
        </w:rPr>
      </w:pPr>
    </w:p>
    <w:p w:rsidR="00BF4F7B" w:rsidRPr="00BF4F7B" w:rsidRDefault="00BF4F7B" w:rsidP="00BF4F7B">
      <w:pPr>
        <w:spacing w:after="0" w:line="240" w:lineRule="auto"/>
        <w:jc w:val="center"/>
        <w:rPr>
          <w:rFonts w:ascii="Arial" w:eastAsia="Times New Roman" w:hAnsi="Arial" w:cs="Arial"/>
          <w:color w:val="000000"/>
          <w:sz w:val="24"/>
          <w:szCs w:val="24"/>
          <w:lang w:val="sr-Latn-ME"/>
        </w:rPr>
      </w:pPr>
    </w:p>
    <w:p w:rsidR="00BF4F7B" w:rsidRPr="00BF4F7B" w:rsidRDefault="00BF4F7B" w:rsidP="00BF4F7B">
      <w:pPr>
        <w:spacing w:after="0" w:line="240" w:lineRule="auto"/>
        <w:rPr>
          <w:rFonts w:ascii="Arial" w:eastAsia="Times New Roman" w:hAnsi="Arial" w:cs="Arial"/>
          <w:sz w:val="24"/>
          <w:szCs w:val="24"/>
          <w:lang w:val="sr-Latn-ME"/>
        </w:rPr>
      </w:pP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Predmet nabavke se nabavlja:</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p>
    <w:p w:rsidR="00BF4F7B" w:rsidRPr="00BF4F7B" w:rsidRDefault="00BF4F7B" w:rsidP="00BF4F7B">
      <w:pPr>
        <w:spacing w:after="0" w:line="240" w:lineRule="auto"/>
        <w:ind w:left="780"/>
        <w:contextualSpacing/>
        <w:jc w:val="both"/>
        <w:rPr>
          <w:rFonts w:ascii="Arial" w:eastAsia="Times New Roman" w:hAnsi="Arial" w:cs="Arial"/>
          <w:color w:val="000000"/>
          <w:sz w:val="24"/>
          <w:szCs w:val="24"/>
          <w:lang w:val="sr-Latn-ME"/>
        </w:rPr>
      </w:pPr>
      <w:r w:rsidRPr="00BF4F7B">
        <w:rPr>
          <w:rFonts w:ascii="Arial" w:eastAsia="Calibri" w:hAnsi="Arial" w:cs="Arial"/>
          <w:color w:val="000000"/>
          <w:lang w:val="sr-Latn-ME"/>
        </w:rPr>
        <w:sym w:font="Wingdings" w:char="F0A8"/>
      </w:r>
      <w:r w:rsidRPr="00BF4F7B">
        <w:rPr>
          <w:rFonts w:ascii="Arial" w:eastAsia="Calibri" w:hAnsi="Arial" w:cs="Arial"/>
          <w:color w:val="000000"/>
          <w:lang w:val="sr-Latn-ME"/>
        </w:rPr>
        <w:t xml:space="preserve">  </w:t>
      </w:r>
      <w:r w:rsidR="00D410DC">
        <w:rPr>
          <w:rFonts w:ascii="Arial" w:eastAsia="Times New Roman" w:hAnsi="Arial" w:cs="Arial"/>
          <w:color w:val="000000"/>
          <w:sz w:val="24"/>
          <w:szCs w:val="24"/>
          <w:lang w:val="sr-Latn-ME"/>
        </w:rPr>
        <w:t>kao cjelina</w:t>
      </w:r>
    </w:p>
    <w:p w:rsidR="00BF4F7B" w:rsidRPr="00BF4F7B" w:rsidRDefault="00BF4F7B" w:rsidP="00BF4F7B">
      <w:pPr>
        <w:spacing w:after="0" w:line="240" w:lineRule="auto"/>
        <w:rPr>
          <w:rFonts w:ascii="Arial" w:eastAsia="Times New Roman" w:hAnsi="Arial" w:cs="Arial"/>
          <w:color w:val="000000"/>
          <w:sz w:val="24"/>
          <w:szCs w:val="24"/>
          <w:lang w:val="sr-Latn-ME"/>
        </w:rPr>
      </w:pPr>
    </w:p>
    <w:p w:rsidR="00BF4F7B" w:rsidRPr="00BF4F7B" w:rsidRDefault="00BF4F7B" w:rsidP="00BF4F7B">
      <w:pPr>
        <w:spacing w:after="0" w:line="240" w:lineRule="auto"/>
        <w:rPr>
          <w:rFonts w:ascii="Arial" w:eastAsia="Times New Roman" w:hAnsi="Arial" w:cs="Arial"/>
          <w:color w:val="000000"/>
          <w:sz w:val="24"/>
          <w:szCs w:val="24"/>
          <w:lang w:val="sr-Latn-ME"/>
        </w:rPr>
      </w:pPr>
    </w:p>
    <w:p w:rsidR="00BF4F7B" w:rsidRPr="00BF4F7B" w:rsidRDefault="00BF4F7B" w:rsidP="00BF4F7B">
      <w:pPr>
        <w:spacing w:after="0" w:line="240" w:lineRule="auto"/>
        <w:rPr>
          <w:rFonts w:ascii="Arial" w:eastAsia="Times New Roman" w:hAnsi="Arial" w:cs="Arial"/>
          <w:color w:val="000000"/>
          <w:sz w:val="24"/>
          <w:szCs w:val="24"/>
          <w:lang w:val="sr-Latn-ME"/>
        </w:rPr>
      </w:pPr>
    </w:p>
    <w:p w:rsidR="00BF4F7B" w:rsidRPr="00BF4F7B" w:rsidRDefault="00BF4F7B" w:rsidP="00BF4F7B">
      <w:pPr>
        <w:spacing w:after="0" w:line="240" w:lineRule="auto"/>
        <w:rPr>
          <w:rFonts w:ascii="Arial" w:eastAsia="Times New Roman" w:hAnsi="Arial" w:cs="Arial"/>
          <w:color w:val="000000"/>
          <w:sz w:val="24"/>
          <w:szCs w:val="24"/>
          <w:lang w:val="sr-Latn-ME"/>
        </w:rPr>
      </w:pPr>
    </w:p>
    <w:p w:rsidR="00BF4F7B" w:rsidRPr="00BF4F7B" w:rsidRDefault="00BF4F7B" w:rsidP="00BF4F7B">
      <w:pPr>
        <w:spacing w:after="0" w:line="240" w:lineRule="auto"/>
        <w:rPr>
          <w:rFonts w:ascii="Arial" w:eastAsia="Times New Roman" w:hAnsi="Arial" w:cs="Arial"/>
          <w:color w:val="000000"/>
          <w:sz w:val="24"/>
          <w:szCs w:val="24"/>
          <w:lang w:val="sr-Latn-ME"/>
        </w:rPr>
      </w:pPr>
    </w:p>
    <w:p w:rsidR="00BF4F7B" w:rsidRPr="00BF4F7B" w:rsidRDefault="00BF4F7B" w:rsidP="00BF4F7B">
      <w:pPr>
        <w:spacing w:after="0" w:line="240" w:lineRule="auto"/>
        <w:rPr>
          <w:rFonts w:ascii="Arial" w:eastAsia="Times New Roman" w:hAnsi="Arial" w:cs="Arial"/>
          <w:color w:val="000000"/>
          <w:sz w:val="24"/>
          <w:szCs w:val="24"/>
          <w:lang w:val="sr-Latn-ME"/>
        </w:rPr>
      </w:pPr>
    </w:p>
    <w:p w:rsidR="00BF4F7B" w:rsidRPr="00BF4F7B" w:rsidRDefault="00BF4F7B" w:rsidP="00BF4F7B">
      <w:pPr>
        <w:spacing w:after="0" w:line="240" w:lineRule="auto"/>
        <w:rPr>
          <w:rFonts w:ascii="Arial" w:eastAsia="Times New Roman" w:hAnsi="Arial" w:cs="Arial"/>
          <w:color w:val="000000"/>
          <w:sz w:val="24"/>
          <w:szCs w:val="24"/>
          <w:lang w:val="sr-Latn-ME"/>
        </w:rPr>
      </w:pPr>
    </w:p>
    <w:p w:rsidR="00BF4F7B" w:rsidRPr="00BF4F7B" w:rsidRDefault="00BF4F7B" w:rsidP="00BF4F7B">
      <w:pPr>
        <w:spacing w:after="0" w:line="240" w:lineRule="auto"/>
        <w:rPr>
          <w:rFonts w:ascii="Arial" w:eastAsia="Times New Roman" w:hAnsi="Arial" w:cs="Arial"/>
          <w:color w:val="000000"/>
          <w:sz w:val="24"/>
          <w:szCs w:val="24"/>
          <w:lang w:val="sr-Latn-ME"/>
        </w:rPr>
      </w:pPr>
    </w:p>
    <w:p w:rsidR="00BF4F7B" w:rsidRPr="00BF4F7B" w:rsidRDefault="00BF4F7B" w:rsidP="00BF4F7B">
      <w:pPr>
        <w:spacing w:after="0" w:line="240" w:lineRule="auto"/>
        <w:rPr>
          <w:rFonts w:ascii="Arial" w:eastAsia="Times New Roman" w:hAnsi="Arial" w:cs="Arial"/>
          <w:color w:val="000000"/>
          <w:sz w:val="24"/>
          <w:szCs w:val="24"/>
          <w:lang w:val="sr-Latn-ME"/>
        </w:rPr>
      </w:pPr>
    </w:p>
    <w:p w:rsidR="00BF4F7B" w:rsidRPr="00BF4F7B" w:rsidRDefault="00BF4F7B" w:rsidP="00BF4F7B">
      <w:pPr>
        <w:spacing w:after="0" w:line="240" w:lineRule="auto"/>
        <w:rPr>
          <w:rFonts w:ascii="Arial" w:eastAsia="Times New Roman" w:hAnsi="Arial" w:cs="Arial"/>
          <w:color w:val="000000"/>
          <w:sz w:val="24"/>
          <w:szCs w:val="24"/>
          <w:lang w:val="sr-Latn-ME"/>
        </w:rPr>
      </w:pPr>
    </w:p>
    <w:p w:rsidR="00BF4F7B" w:rsidRPr="00BF4F7B" w:rsidRDefault="00BF4F7B" w:rsidP="00BF4F7B">
      <w:pPr>
        <w:spacing w:after="0" w:line="240" w:lineRule="auto"/>
        <w:rPr>
          <w:rFonts w:ascii="Arial" w:eastAsia="Times New Roman" w:hAnsi="Arial" w:cs="Arial"/>
          <w:color w:val="000000"/>
          <w:sz w:val="24"/>
          <w:szCs w:val="24"/>
          <w:lang w:val="sr-Latn-ME"/>
        </w:rPr>
      </w:pPr>
    </w:p>
    <w:p w:rsidR="00BF4F7B" w:rsidRPr="00BF4F7B" w:rsidRDefault="00BF4F7B" w:rsidP="00BF4F7B"/>
    <w:p w:rsidR="00BF4F7B" w:rsidRPr="006E70A4" w:rsidRDefault="00BF4F7B" w:rsidP="006E70A4">
      <w:pPr>
        <w:keepNext/>
        <w:keepLines/>
        <w:numPr>
          <w:ilvl w:val="0"/>
          <w:numId w:val="2"/>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eastAsia="Times New Roman" w:hAnsi="Arial" w:cs="Times New Roman"/>
          <w:b/>
          <w:color w:val="000000"/>
          <w:sz w:val="24"/>
          <w:szCs w:val="32"/>
          <w:lang w:val="sr-Latn-ME"/>
        </w:rPr>
      </w:pPr>
      <w:bookmarkStart w:id="0" w:name="_Toc62730553"/>
      <w:r w:rsidRPr="00BF4F7B">
        <w:rPr>
          <w:rFonts w:ascii="Arial" w:eastAsia="Times New Roman" w:hAnsi="Arial" w:cs="Times New Roman"/>
          <w:b/>
          <w:color w:val="000000"/>
          <w:sz w:val="24"/>
          <w:szCs w:val="32"/>
          <w:lang w:val="sr-Latn-ME"/>
        </w:rPr>
        <w:lastRenderedPageBreak/>
        <w:t>POZIV ZA NADMETANJE</w:t>
      </w:r>
      <w:r w:rsidRPr="00BF4F7B">
        <w:rPr>
          <w:rFonts w:ascii="Arial" w:eastAsia="Times New Roman" w:hAnsi="Arial" w:cs="Times New Roman"/>
          <w:b/>
          <w:color w:val="000000"/>
          <w:sz w:val="24"/>
          <w:szCs w:val="32"/>
          <w:vertAlign w:val="superscript"/>
          <w:lang w:val="sr-Latn-ME"/>
        </w:rPr>
        <w:footnoteReference w:id="1"/>
      </w:r>
      <w:bookmarkEnd w:id="0"/>
      <w:r w:rsidRPr="00BF4F7B">
        <w:rPr>
          <w:rFonts w:ascii="Arial" w:eastAsia="Times New Roman" w:hAnsi="Arial" w:cs="Times New Roman"/>
          <w:b/>
          <w:color w:val="000000"/>
          <w:sz w:val="24"/>
          <w:szCs w:val="32"/>
          <w:lang w:val="sr-Latn-ME"/>
        </w:rPr>
        <w:t xml:space="preserve"> </w:t>
      </w:r>
      <w:r w:rsidRPr="006E70A4">
        <w:rPr>
          <w:rFonts w:ascii="Arial" w:eastAsia="Times New Roman" w:hAnsi="Arial" w:cs="Arial"/>
          <w:b/>
          <w:bCs/>
          <w:color w:val="000000"/>
          <w:sz w:val="24"/>
          <w:szCs w:val="24"/>
          <w:lang w:val="sr-Latn-ME"/>
        </w:rPr>
        <w:tab/>
      </w:r>
    </w:p>
    <w:p w:rsidR="00BF4F7B" w:rsidRPr="00BF4F7B" w:rsidRDefault="00BF4F7B" w:rsidP="00BF4F7B">
      <w:pPr>
        <w:spacing w:after="0" w:line="240" w:lineRule="auto"/>
        <w:ind w:left="360"/>
        <w:jc w:val="center"/>
        <w:rPr>
          <w:rFonts w:ascii="Arial" w:eastAsia="Times New Roman" w:hAnsi="Arial" w:cs="Arial"/>
          <w:b/>
          <w:bCs/>
          <w:color w:val="000000"/>
          <w:sz w:val="24"/>
          <w:szCs w:val="24"/>
          <w:lang w:val="sr-Latn-ME"/>
        </w:rPr>
      </w:pPr>
    </w:p>
    <w:p w:rsidR="00BF4F7B" w:rsidRPr="00BF4F7B" w:rsidRDefault="00BF4F7B" w:rsidP="00BF4F7B">
      <w:pPr>
        <w:numPr>
          <w:ilvl w:val="0"/>
          <w:numId w:val="1"/>
        </w:numPr>
        <w:contextualSpacing/>
        <w:rPr>
          <w:rFonts w:ascii="Arial" w:eastAsia="Calibri" w:hAnsi="Arial" w:cs="Arial"/>
          <w:color w:val="000000"/>
          <w:lang w:val="sr-Latn-ME"/>
        </w:rPr>
      </w:pPr>
      <w:r w:rsidRPr="00BF4F7B">
        <w:rPr>
          <w:rFonts w:ascii="Arial" w:eastAsia="Calibri" w:hAnsi="Arial" w:cs="Arial"/>
          <w:color w:val="000000"/>
          <w:lang w:val="sr-Latn-ME"/>
        </w:rPr>
        <w:t>Podaci o naručiocu;</w:t>
      </w:r>
    </w:p>
    <w:p w:rsidR="00BF4F7B" w:rsidRPr="00BF4F7B" w:rsidRDefault="00BF4F7B" w:rsidP="00BF4F7B">
      <w:pPr>
        <w:numPr>
          <w:ilvl w:val="0"/>
          <w:numId w:val="1"/>
        </w:numPr>
        <w:contextualSpacing/>
        <w:rPr>
          <w:rFonts w:ascii="Arial" w:eastAsia="Calibri" w:hAnsi="Arial" w:cs="Arial"/>
          <w:color w:val="000000"/>
          <w:lang w:val="sr-Latn-ME"/>
        </w:rPr>
      </w:pPr>
      <w:r w:rsidRPr="00BF4F7B">
        <w:rPr>
          <w:rFonts w:ascii="Arial" w:eastAsia="Calibri" w:hAnsi="Arial" w:cs="Arial"/>
          <w:color w:val="000000"/>
          <w:lang w:val="sr-Latn-ME"/>
        </w:rPr>
        <w:t xml:space="preserve">Podaci o postupku i predmetu javne nabavke: </w:t>
      </w:r>
    </w:p>
    <w:p w:rsidR="00BF4F7B" w:rsidRPr="00BF4F7B" w:rsidRDefault="00BF4F7B" w:rsidP="00BF4F7B">
      <w:pPr>
        <w:numPr>
          <w:ilvl w:val="1"/>
          <w:numId w:val="1"/>
        </w:numPr>
        <w:contextualSpacing/>
        <w:rPr>
          <w:rFonts w:ascii="Arial" w:eastAsia="Calibri" w:hAnsi="Arial" w:cs="Arial"/>
          <w:color w:val="000000"/>
          <w:lang w:val="sr-Latn-ME"/>
        </w:rPr>
      </w:pPr>
      <w:r w:rsidRPr="00BF4F7B">
        <w:rPr>
          <w:rFonts w:ascii="Arial" w:eastAsia="Calibri" w:hAnsi="Arial" w:cs="Arial"/>
          <w:color w:val="000000"/>
          <w:lang w:val="sr-Latn-ME"/>
        </w:rPr>
        <w:t>Vrsta postupka,</w:t>
      </w:r>
    </w:p>
    <w:p w:rsidR="00BF4F7B" w:rsidRPr="00BF4F7B" w:rsidRDefault="00BF4F7B" w:rsidP="00BF4F7B">
      <w:pPr>
        <w:numPr>
          <w:ilvl w:val="1"/>
          <w:numId w:val="1"/>
        </w:numPr>
        <w:contextualSpacing/>
        <w:rPr>
          <w:rFonts w:ascii="Arial" w:eastAsia="Calibri" w:hAnsi="Arial" w:cs="Arial"/>
          <w:color w:val="000000"/>
          <w:lang w:val="sr-Latn-ME"/>
        </w:rPr>
      </w:pPr>
      <w:r w:rsidRPr="00BF4F7B">
        <w:rPr>
          <w:rFonts w:ascii="Arial" w:eastAsia="Calibri" w:hAnsi="Arial" w:cs="Arial"/>
          <w:color w:val="000000"/>
          <w:lang w:val="sr-Latn-ME"/>
        </w:rPr>
        <w:t>Predmet javne nabavke (vrsta predmeta, naziv i opis predmeta),</w:t>
      </w:r>
    </w:p>
    <w:p w:rsidR="00BF4F7B" w:rsidRPr="00BF4F7B" w:rsidRDefault="00BF4F7B" w:rsidP="00BF4F7B">
      <w:pPr>
        <w:numPr>
          <w:ilvl w:val="1"/>
          <w:numId w:val="1"/>
        </w:numPr>
        <w:contextualSpacing/>
        <w:rPr>
          <w:rFonts w:ascii="Arial" w:eastAsia="Calibri" w:hAnsi="Arial" w:cs="Arial"/>
          <w:color w:val="000000"/>
          <w:lang w:val="sr-Latn-ME"/>
        </w:rPr>
      </w:pPr>
      <w:r w:rsidRPr="00BF4F7B">
        <w:rPr>
          <w:rFonts w:ascii="Arial" w:eastAsia="Calibri" w:hAnsi="Arial" w:cs="Arial"/>
          <w:color w:val="000000"/>
          <w:lang w:val="sr-Latn-ME"/>
        </w:rPr>
        <w:t>Procijenjena vrijednost predmeta nabavke</w:t>
      </w:r>
      <w:r w:rsidRPr="00BF4F7B">
        <w:rPr>
          <w:rFonts w:ascii="Arial" w:eastAsia="Calibri" w:hAnsi="Arial" w:cs="Arial"/>
          <w:color w:val="000000"/>
          <w:vertAlign w:val="superscript"/>
          <w:lang w:val="sr-Latn-ME"/>
        </w:rPr>
        <w:footnoteReference w:id="2"/>
      </w:r>
      <w:r w:rsidRPr="00BF4F7B">
        <w:rPr>
          <w:rFonts w:ascii="Arial" w:eastAsia="Calibri" w:hAnsi="Arial" w:cs="Arial"/>
          <w:color w:val="000000"/>
          <w:lang w:val="sr-Latn-ME"/>
        </w:rPr>
        <w:t>,</w:t>
      </w:r>
    </w:p>
    <w:p w:rsidR="00BF4F7B" w:rsidRPr="00BF4F7B" w:rsidRDefault="00BF4F7B" w:rsidP="00BF4F7B">
      <w:pPr>
        <w:numPr>
          <w:ilvl w:val="1"/>
          <w:numId w:val="1"/>
        </w:numPr>
        <w:contextualSpacing/>
        <w:rPr>
          <w:rFonts w:ascii="Arial" w:eastAsia="Calibri" w:hAnsi="Arial" w:cs="Arial"/>
          <w:color w:val="000000"/>
          <w:lang w:val="sr-Latn-ME"/>
        </w:rPr>
      </w:pPr>
      <w:r w:rsidRPr="00BF4F7B">
        <w:rPr>
          <w:rFonts w:ascii="Arial" w:eastAsia="Calibri" w:hAnsi="Arial" w:cs="Arial"/>
          <w:color w:val="000000"/>
          <w:lang w:val="sr-Latn-ME"/>
        </w:rPr>
        <w:t xml:space="preserve">Način nabavke: </w:t>
      </w:r>
    </w:p>
    <w:p w:rsidR="00BF4F7B" w:rsidRPr="00BF4F7B" w:rsidRDefault="00BF4F7B" w:rsidP="00BF4F7B">
      <w:pPr>
        <w:numPr>
          <w:ilvl w:val="0"/>
          <w:numId w:val="3"/>
        </w:numPr>
        <w:contextualSpacing/>
        <w:rPr>
          <w:rFonts w:ascii="Arial" w:eastAsia="Calibri" w:hAnsi="Arial" w:cs="Arial"/>
          <w:color w:val="000000"/>
          <w:lang w:val="sr-Latn-ME"/>
        </w:rPr>
      </w:pPr>
      <w:r w:rsidRPr="00BF4F7B">
        <w:rPr>
          <w:rFonts w:ascii="Arial" w:eastAsia="Calibri" w:hAnsi="Arial" w:cs="Arial"/>
          <w:color w:val="000000"/>
          <w:lang w:val="sr-Latn-ME"/>
        </w:rPr>
        <w:t>Cjelina, po partijama,</w:t>
      </w:r>
    </w:p>
    <w:p w:rsidR="00BF4F7B" w:rsidRPr="00BF4F7B" w:rsidRDefault="00BF4F7B" w:rsidP="00BF4F7B">
      <w:pPr>
        <w:numPr>
          <w:ilvl w:val="0"/>
          <w:numId w:val="3"/>
        </w:numPr>
        <w:contextualSpacing/>
        <w:rPr>
          <w:rFonts w:ascii="Arial" w:eastAsia="Calibri" w:hAnsi="Arial" w:cs="Arial"/>
          <w:color w:val="000000"/>
          <w:lang w:val="sr-Latn-ME"/>
        </w:rPr>
      </w:pPr>
      <w:r w:rsidRPr="00BF4F7B">
        <w:rPr>
          <w:rFonts w:ascii="Arial" w:eastAsia="Calibri" w:hAnsi="Arial" w:cs="Arial"/>
          <w:color w:val="000000"/>
          <w:lang w:val="sr-Latn-ME"/>
        </w:rPr>
        <w:t>Zajednička nabavka,</w:t>
      </w:r>
    </w:p>
    <w:p w:rsidR="00BF4F7B" w:rsidRPr="00BF4F7B" w:rsidRDefault="00BF4F7B" w:rsidP="00BF4F7B">
      <w:pPr>
        <w:numPr>
          <w:ilvl w:val="0"/>
          <w:numId w:val="3"/>
        </w:numPr>
        <w:contextualSpacing/>
        <w:rPr>
          <w:rFonts w:ascii="Arial" w:eastAsia="Calibri" w:hAnsi="Arial" w:cs="Arial"/>
          <w:color w:val="000000"/>
          <w:lang w:val="sr-Latn-ME"/>
        </w:rPr>
      </w:pPr>
      <w:r w:rsidRPr="00BF4F7B">
        <w:rPr>
          <w:rFonts w:ascii="Arial" w:eastAsia="Calibri" w:hAnsi="Arial" w:cs="Arial"/>
          <w:color w:val="000000"/>
          <w:lang w:val="sr-Latn-ME"/>
        </w:rPr>
        <w:t>Centralizovana nabavka,</w:t>
      </w:r>
    </w:p>
    <w:p w:rsidR="00BF4F7B" w:rsidRPr="00BF4F7B" w:rsidRDefault="00BF4F7B" w:rsidP="00BF4F7B">
      <w:pPr>
        <w:numPr>
          <w:ilvl w:val="1"/>
          <w:numId w:val="1"/>
        </w:numPr>
        <w:contextualSpacing/>
        <w:rPr>
          <w:rFonts w:ascii="Arial" w:eastAsia="Calibri" w:hAnsi="Arial" w:cs="Arial"/>
          <w:color w:val="000000"/>
          <w:lang w:val="sr-Latn-ME"/>
        </w:rPr>
      </w:pPr>
      <w:r w:rsidRPr="00BF4F7B">
        <w:rPr>
          <w:rFonts w:ascii="Arial" w:eastAsia="Calibri" w:hAnsi="Arial" w:cs="Arial"/>
          <w:color w:val="000000"/>
          <w:lang w:val="sr-Latn-ME"/>
        </w:rPr>
        <w:t>Posebni oblik nabavke:</w:t>
      </w:r>
    </w:p>
    <w:p w:rsidR="00BF4F7B" w:rsidRPr="00BF4F7B" w:rsidRDefault="00BF4F7B" w:rsidP="00BF4F7B">
      <w:pPr>
        <w:numPr>
          <w:ilvl w:val="0"/>
          <w:numId w:val="4"/>
        </w:numPr>
        <w:contextualSpacing/>
        <w:rPr>
          <w:rFonts w:ascii="Arial" w:eastAsia="Calibri" w:hAnsi="Arial" w:cs="Arial"/>
          <w:color w:val="000000"/>
          <w:lang w:val="sr-Latn-ME"/>
        </w:rPr>
      </w:pPr>
      <w:r w:rsidRPr="00BF4F7B">
        <w:rPr>
          <w:rFonts w:ascii="Arial" w:eastAsia="Calibri" w:hAnsi="Arial" w:cs="Arial"/>
          <w:color w:val="000000"/>
          <w:lang w:val="sr-Latn-ME"/>
        </w:rPr>
        <w:t>Okvirni sporazum,</w:t>
      </w:r>
    </w:p>
    <w:p w:rsidR="00BF4F7B" w:rsidRPr="00BF4F7B" w:rsidRDefault="00BF4F7B" w:rsidP="00BF4F7B">
      <w:pPr>
        <w:numPr>
          <w:ilvl w:val="0"/>
          <w:numId w:val="4"/>
        </w:numPr>
        <w:contextualSpacing/>
        <w:rPr>
          <w:rFonts w:ascii="Arial" w:eastAsia="Calibri" w:hAnsi="Arial" w:cs="Arial"/>
          <w:color w:val="000000"/>
          <w:lang w:val="sr-Latn-ME"/>
        </w:rPr>
      </w:pPr>
      <w:r w:rsidRPr="00BF4F7B">
        <w:rPr>
          <w:rFonts w:ascii="Arial" w:eastAsia="Calibri" w:hAnsi="Arial" w:cs="Arial"/>
          <w:color w:val="000000"/>
          <w:lang w:val="sr-Latn-ME"/>
        </w:rPr>
        <w:t>Dinamički sistem nabavki,</w:t>
      </w:r>
    </w:p>
    <w:p w:rsidR="00BF4F7B" w:rsidRPr="00BF4F7B" w:rsidRDefault="00BF4F7B" w:rsidP="00BF4F7B">
      <w:pPr>
        <w:numPr>
          <w:ilvl w:val="0"/>
          <w:numId w:val="4"/>
        </w:numPr>
        <w:contextualSpacing/>
        <w:rPr>
          <w:rFonts w:ascii="Arial" w:eastAsia="Calibri" w:hAnsi="Arial" w:cs="Arial"/>
          <w:color w:val="000000"/>
          <w:lang w:val="sr-Latn-ME"/>
        </w:rPr>
      </w:pPr>
      <w:r w:rsidRPr="00BF4F7B">
        <w:rPr>
          <w:rFonts w:ascii="Arial" w:eastAsia="Calibri" w:hAnsi="Arial" w:cs="Arial"/>
          <w:color w:val="000000"/>
          <w:lang w:val="sr-Latn-ME"/>
        </w:rPr>
        <w:t>Elektronska aukcija,</w:t>
      </w:r>
    </w:p>
    <w:p w:rsidR="00BF4F7B" w:rsidRPr="00BF4F7B" w:rsidRDefault="00BF4F7B" w:rsidP="00BF4F7B">
      <w:pPr>
        <w:numPr>
          <w:ilvl w:val="0"/>
          <w:numId w:val="4"/>
        </w:numPr>
        <w:contextualSpacing/>
        <w:rPr>
          <w:rFonts w:ascii="Arial" w:eastAsia="Calibri" w:hAnsi="Arial" w:cs="Arial"/>
          <w:color w:val="000000"/>
          <w:lang w:val="sr-Latn-ME"/>
        </w:rPr>
      </w:pPr>
      <w:r w:rsidRPr="00BF4F7B">
        <w:rPr>
          <w:rFonts w:ascii="Arial" w:eastAsia="Calibri" w:hAnsi="Arial" w:cs="Arial"/>
          <w:color w:val="000000"/>
          <w:lang w:val="sr-Latn-ME"/>
        </w:rPr>
        <w:t>Elektronski katalog,</w:t>
      </w:r>
    </w:p>
    <w:p w:rsidR="00BF4F7B" w:rsidRPr="00BF4F7B" w:rsidRDefault="00BF4F7B" w:rsidP="00BF4F7B">
      <w:pPr>
        <w:numPr>
          <w:ilvl w:val="1"/>
          <w:numId w:val="1"/>
        </w:numPr>
        <w:contextualSpacing/>
        <w:rPr>
          <w:rFonts w:ascii="Arial" w:eastAsia="Calibri" w:hAnsi="Arial" w:cs="Arial"/>
          <w:color w:val="000000"/>
          <w:lang w:val="sr-Latn-ME"/>
        </w:rPr>
      </w:pPr>
      <w:r w:rsidRPr="00BF4F7B">
        <w:rPr>
          <w:rFonts w:ascii="Arial" w:eastAsia="Calibri" w:hAnsi="Arial" w:cs="Arial"/>
          <w:color w:val="000000"/>
          <w:lang w:val="sr-Latn-ME"/>
        </w:rPr>
        <w:t>Uslovi za učešće u postupku javne nabavke i posebni osnovi za isključenje,</w:t>
      </w:r>
    </w:p>
    <w:p w:rsidR="00BF4F7B" w:rsidRPr="00BF4F7B" w:rsidRDefault="00BF4F7B" w:rsidP="00BF4F7B">
      <w:pPr>
        <w:numPr>
          <w:ilvl w:val="1"/>
          <w:numId w:val="1"/>
        </w:numPr>
        <w:contextualSpacing/>
        <w:rPr>
          <w:rFonts w:ascii="Arial" w:eastAsia="Calibri" w:hAnsi="Arial" w:cs="Arial"/>
          <w:color w:val="000000"/>
          <w:lang w:val="sr-Latn-ME"/>
        </w:rPr>
      </w:pPr>
      <w:r w:rsidRPr="00BF4F7B">
        <w:rPr>
          <w:rFonts w:ascii="Arial" w:eastAsia="Calibri" w:hAnsi="Arial" w:cs="Arial"/>
          <w:color w:val="000000"/>
          <w:lang w:val="sr-Latn-ME"/>
        </w:rPr>
        <w:t>Kriterijum za izbor najpovoljnije ponude,</w:t>
      </w:r>
    </w:p>
    <w:p w:rsidR="00BF4F7B" w:rsidRPr="00BF4F7B" w:rsidRDefault="00BF4F7B" w:rsidP="00BF4F7B">
      <w:pPr>
        <w:numPr>
          <w:ilvl w:val="1"/>
          <w:numId w:val="1"/>
        </w:numPr>
        <w:contextualSpacing/>
        <w:rPr>
          <w:rFonts w:ascii="Arial" w:eastAsia="Calibri" w:hAnsi="Arial" w:cs="Arial"/>
          <w:color w:val="000000"/>
          <w:lang w:val="sr-Latn-ME"/>
        </w:rPr>
      </w:pPr>
      <w:r w:rsidRPr="00BF4F7B">
        <w:rPr>
          <w:rFonts w:ascii="Arial" w:eastAsia="Calibri" w:hAnsi="Arial" w:cs="Arial"/>
          <w:color w:val="000000"/>
          <w:lang w:val="sr-Latn-ME"/>
        </w:rPr>
        <w:t>Način, mjesto i vrijeme podnošenja ponuda i otvaranja ponuda,</w:t>
      </w:r>
    </w:p>
    <w:p w:rsidR="00BF4F7B" w:rsidRPr="00BF4F7B" w:rsidRDefault="00BF4F7B" w:rsidP="00BF4F7B">
      <w:pPr>
        <w:numPr>
          <w:ilvl w:val="1"/>
          <w:numId w:val="1"/>
        </w:numPr>
        <w:contextualSpacing/>
        <w:rPr>
          <w:rFonts w:ascii="Arial" w:eastAsia="Calibri" w:hAnsi="Arial" w:cs="Arial"/>
          <w:color w:val="000000"/>
          <w:lang w:val="sr-Latn-ME"/>
        </w:rPr>
      </w:pPr>
      <w:r w:rsidRPr="00BF4F7B">
        <w:rPr>
          <w:rFonts w:ascii="Arial" w:eastAsia="Calibri" w:hAnsi="Arial" w:cs="Arial"/>
          <w:color w:val="000000"/>
          <w:lang w:val="sr-Latn-ME"/>
        </w:rPr>
        <w:t>Rok za donošenje odluke o izboru,</w:t>
      </w:r>
    </w:p>
    <w:p w:rsidR="00BF4F7B" w:rsidRPr="00BF4F7B" w:rsidRDefault="00BF4F7B" w:rsidP="00BF4F7B">
      <w:pPr>
        <w:numPr>
          <w:ilvl w:val="1"/>
          <w:numId w:val="1"/>
        </w:numPr>
        <w:contextualSpacing/>
        <w:rPr>
          <w:rFonts w:ascii="Arial" w:eastAsia="Calibri" w:hAnsi="Arial" w:cs="Arial"/>
          <w:color w:val="000000"/>
          <w:lang w:val="sr-Latn-ME"/>
        </w:rPr>
      </w:pPr>
      <w:r w:rsidRPr="00BF4F7B">
        <w:rPr>
          <w:rFonts w:ascii="Arial" w:eastAsia="Calibri" w:hAnsi="Arial" w:cs="Arial"/>
          <w:color w:val="000000"/>
          <w:lang w:val="sr-Latn-ME"/>
        </w:rPr>
        <w:t>Rok važenja ponude,</w:t>
      </w:r>
    </w:p>
    <w:p w:rsidR="00BF4F7B" w:rsidRPr="00BF4F7B" w:rsidRDefault="00BF4F7B" w:rsidP="00BF4F7B">
      <w:pPr>
        <w:numPr>
          <w:ilvl w:val="1"/>
          <w:numId w:val="1"/>
        </w:numPr>
        <w:contextualSpacing/>
        <w:rPr>
          <w:rFonts w:ascii="Arial" w:eastAsia="Calibri" w:hAnsi="Arial" w:cs="Arial"/>
          <w:color w:val="000000"/>
          <w:lang w:val="sr-Latn-ME"/>
        </w:rPr>
      </w:pPr>
      <w:r w:rsidRPr="00BF4F7B">
        <w:rPr>
          <w:rFonts w:ascii="Arial" w:eastAsia="Calibri" w:hAnsi="Arial" w:cs="Arial"/>
          <w:color w:val="000000"/>
          <w:lang w:val="sr-Latn-ME"/>
        </w:rPr>
        <w:t>Garancija ponude</w:t>
      </w:r>
    </w:p>
    <w:p w:rsidR="00BF4F7B" w:rsidRPr="00BF4F7B" w:rsidRDefault="00BF4F7B" w:rsidP="00BF4F7B">
      <w:pPr>
        <w:spacing w:after="0" w:line="240" w:lineRule="auto"/>
        <w:rPr>
          <w:rFonts w:ascii="Calibri" w:eastAsia="Calibri" w:hAnsi="Calibri" w:cs="Times New Roman"/>
          <w:color w:val="000000"/>
          <w:lang w:val="sr-Latn-ME"/>
        </w:rPr>
      </w:pPr>
    </w:p>
    <w:p w:rsidR="00BF4F7B" w:rsidRPr="00BF4F7B" w:rsidRDefault="00BF4F7B" w:rsidP="00BF4F7B">
      <w:pPr>
        <w:keepNext/>
        <w:keepLines/>
        <w:numPr>
          <w:ilvl w:val="0"/>
          <w:numId w:val="2"/>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eastAsia="Times New Roman" w:hAnsi="Arial" w:cs="Times New Roman"/>
          <w:b/>
          <w:color w:val="000000"/>
          <w:sz w:val="24"/>
          <w:szCs w:val="32"/>
          <w:lang w:val="sr-Latn-ME"/>
        </w:rPr>
      </w:pPr>
      <w:bookmarkStart w:id="1" w:name="_Toc62730554"/>
      <w:r w:rsidRPr="00BF4F7B">
        <w:rPr>
          <w:rFonts w:ascii="Arial" w:eastAsia="Times New Roman" w:hAnsi="Arial" w:cs="Times New Roman"/>
          <w:b/>
          <w:color w:val="000000"/>
          <w:sz w:val="24"/>
          <w:szCs w:val="32"/>
          <w:lang w:val="sr-Latn-ME"/>
        </w:rPr>
        <w:t>TEHNIČKA SPECIFIKACIJA PREDMETA JAVNE NABAVKE</w:t>
      </w:r>
      <w:r w:rsidRPr="00BF4F7B">
        <w:rPr>
          <w:rFonts w:ascii="Arial" w:eastAsia="Times New Roman" w:hAnsi="Arial" w:cs="Times New Roman"/>
          <w:b/>
          <w:color w:val="000000"/>
          <w:sz w:val="24"/>
          <w:szCs w:val="32"/>
          <w:vertAlign w:val="superscript"/>
          <w:lang w:val="sr-Latn-ME"/>
        </w:rPr>
        <w:footnoteReference w:id="3"/>
      </w:r>
      <w:bookmarkEnd w:id="1"/>
    </w:p>
    <w:p w:rsidR="00BF4F7B" w:rsidRPr="00BF4F7B" w:rsidRDefault="00BF4F7B" w:rsidP="00BF4F7B">
      <w:pPr>
        <w:ind w:left="1080"/>
        <w:contextualSpacing/>
        <w:jc w:val="both"/>
        <w:rPr>
          <w:rFonts w:ascii="Arial" w:eastAsia="Calibri" w:hAnsi="Arial" w:cs="Arial"/>
          <w:color w:val="000000"/>
          <w:lang w:val="sr-Latn-ME"/>
        </w:rPr>
      </w:pPr>
    </w:p>
    <w:p w:rsidR="00BF4F7B" w:rsidRPr="00BF4F7B" w:rsidRDefault="00BF4F7B" w:rsidP="00BF4F7B">
      <w:pPr>
        <w:numPr>
          <w:ilvl w:val="0"/>
          <w:numId w:val="5"/>
        </w:numPr>
        <w:contextualSpacing/>
        <w:jc w:val="both"/>
        <w:rPr>
          <w:rFonts w:ascii="Arial" w:eastAsia="Calibri" w:hAnsi="Arial" w:cs="Arial"/>
          <w:color w:val="000000"/>
          <w:lang w:val="sr-Latn-ME"/>
        </w:rPr>
      </w:pPr>
      <w:r w:rsidRPr="00BF4F7B">
        <w:rPr>
          <w:rFonts w:ascii="Arial" w:eastAsia="Calibri" w:hAnsi="Arial" w:cs="Arial"/>
          <w:color w:val="000000"/>
          <w:lang w:val="sr-Latn-ME"/>
        </w:rPr>
        <w:t>Naziv i opis predmeta nabavke u cjelini, po partijama i stavkama sa bitnim karakteristikama</w:t>
      </w:r>
    </w:p>
    <w:p w:rsidR="00BF4F7B" w:rsidRPr="00BF4F7B" w:rsidRDefault="00BF4F7B" w:rsidP="00BF4F7B">
      <w:pPr>
        <w:numPr>
          <w:ilvl w:val="0"/>
          <w:numId w:val="5"/>
        </w:numPr>
        <w:contextualSpacing/>
        <w:jc w:val="both"/>
        <w:rPr>
          <w:rFonts w:ascii="Arial" w:eastAsia="Calibri" w:hAnsi="Arial" w:cs="Arial"/>
          <w:color w:val="000000"/>
          <w:lang w:val="sr-Latn-ME"/>
        </w:rPr>
      </w:pPr>
      <w:r w:rsidRPr="00BF4F7B">
        <w:rPr>
          <w:rFonts w:ascii="Arial" w:eastAsia="Calibri" w:hAnsi="Arial" w:cs="Arial"/>
          <w:color w:val="000000"/>
          <w:lang w:val="sr-Latn-ME"/>
        </w:rPr>
        <w:t>Zahtjevi u pogledu načina izvršavanja predmeta nabavke koji su od značaja za sačinjavanje ponude i izvršenje ugovora</w:t>
      </w:r>
    </w:p>
    <w:p w:rsidR="00BF4F7B" w:rsidRPr="003D03C8" w:rsidRDefault="00BF4F7B" w:rsidP="00BF4F7B">
      <w:pPr>
        <w:rPr>
          <w:rFonts w:ascii="Calibri" w:eastAsia="Calibri" w:hAnsi="Calibri" w:cs="Times New Roman"/>
          <w:color w:val="000000"/>
          <w:lang w:val="sr-Latn-ME"/>
        </w:rPr>
      </w:pPr>
    </w:p>
    <w:p w:rsidR="00BF4F7B" w:rsidRPr="006E70A4" w:rsidRDefault="00BF4F7B" w:rsidP="006E70A4">
      <w:pPr>
        <w:pStyle w:val="ListParagraph"/>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200" w:line="276" w:lineRule="auto"/>
        <w:jc w:val="both"/>
        <w:outlineLvl w:val="0"/>
        <w:rPr>
          <w:rFonts w:ascii="Arial" w:eastAsia="Times New Roman" w:hAnsi="Arial" w:cs="Times New Roman"/>
          <w:b/>
          <w:color w:val="000000"/>
          <w:sz w:val="24"/>
          <w:szCs w:val="32"/>
          <w:lang w:val="sr-Latn-ME"/>
        </w:rPr>
      </w:pPr>
      <w:bookmarkStart w:id="2" w:name="_Toc62730555"/>
      <w:r w:rsidRPr="006E70A4">
        <w:rPr>
          <w:rFonts w:ascii="Arial" w:eastAsia="Times New Roman" w:hAnsi="Arial" w:cs="Times New Roman"/>
          <w:b/>
          <w:color w:val="000000"/>
          <w:sz w:val="24"/>
          <w:szCs w:val="32"/>
          <w:lang w:val="sr-Latn-ME"/>
        </w:rPr>
        <w:t xml:space="preserve"> DODATNE INFORMACIJE O PREDMETU I POSTUPKU NABAVKE</w:t>
      </w:r>
      <w:r w:rsidRPr="00BF4F7B">
        <w:rPr>
          <w:vertAlign w:val="superscript"/>
          <w:lang w:val="sr-Latn-ME"/>
        </w:rPr>
        <w:footnoteReference w:id="4"/>
      </w:r>
      <w:bookmarkEnd w:id="2"/>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lang w:val="sr-Latn-ME"/>
        </w:rPr>
      </w:pPr>
      <w:r w:rsidRPr="00BF4F7B">
        <w:rPr>
          <w:rFonts w:ascii="Arial" w:eastAsia="Calibri" w:hAnsi="Arial" w:cs="Arial"/>
          <w:b/>
          <w:bCs/>
          <w:color w:val="000000"/>
          <w:lang w:val="sr-Latn-ME"/>
        </w:rPr>
        <w:t>Procijenjena vrijednost predmenta nabavke:</w:t>
      </w:r>
      <w:r w:rsidRPr="00BF4F7B">
        <w:rPr>
          <w:rFonts w:ascii="Arial" w:eastAsia="Calibri" w:hAnsi="Arial" w:cs="Arial"/>
          <w:b/>
          <w:bCs/>
          <w:color w:val="000000"/>
          <w:vertAlign w:val="superscript"/>
          <w:lang w:val="sr-Latn-ME"/>
        </w:rPr>
        <w:footnoteReference w:id="5"/>
      </w:r>
    </w:p>
    <w:p w:rsidR="00BF4F7B" w:rsidRPr="00BF4F7B" w:rsidRDefault="00BF4F7B" w:rsidP="00BF4F7B">
      <w:pPr>
        <w:jc w:val="both"/>
        <w:rPr>
          <w:rFonts w:ascii="Arial" w:eastAsia="Calibri" w:hAnsi="Arial" w:cs="Arial"/>
          <w:b/>
          <w:bCs/>
          <w:color w:val="000000"/>
          <w:lang w:val="sr-Latn-ME"/>
        </w:rPr>
      </w:pPr>
      <w:r w:rsidRPr="00BF4F7B">
        <w:rPr>
          <w:rFonts w:ascii="Arial" w:eastAsia="Calibri" w:hAnsi="Arial" w:cs="Arial"/>
          <w:color w:val="000000"/>
          <w:lang w:val="sr-Latn-ME"/>
        </w:rPr>
        <w:sym w:font="Wingdings" w:char="F0A8"/>
      </w:r>
      <w:r w:rsidRPr="00BF4F7B">
        <w:rPr>
          <w:rFonts w:ascii="Arial" w:eastAsia="Calibri" w:hAnsi="Arial" w:cs="Arial"/>
          <w:color w:val="000000"/>
          <w:lang w:val="sr-Latn-ME"/>
        </w:rPr>
        <w:t xml:space="preserve"> </w:t>
      </w:r>
      <w:r w:rsidRPr="00BF4F7B">
        <w:rPr>
          <w:rFonts w:ascii="Arial" w:eastAsia="Calibri" w:hAnsi="Arial" w:cs="Arial"/>
          <w:b/>
          <w:bCs/>
          <w:color w:val="000000"/>
          <w:lang w:val="sr-Latn-ME"/>
        </w:rPr>
        <w:t>Procijenjena vrijednost predmeta nabavke bez zaključivanja okvirnog sporazuma</w:t>
      </w:r>
      <w:r w:rsidRPr="00BF4F7B">
        <w:rPr>
          <w:rFonts w:ascii="Arial" w:eastAsia="Calibri" w:hAnsi="Arial" w:cs="Arial"/>
          <w:color w:val="000000"/>
          <w:lang w:val="sr-Latn-ME"/>
        </w:rPr>
        <w:t>:</w:t>
      </w:r>
    </w:p>
    <w:p w:rsidR="00086295" w:rsidRPr="003D03C8" w:rsidRDefault="00BF4F7B" w:rsidP="003D03C8">
      <w:pPr>
        <w:pStyle w:val="ListParagraph"/>
        <w:numPr>
          <w:ilvl w:val="0"/>
          <w:numId w:val="13"/>
        </w:numPr>
        <w:jc w:val="both"/>
        <w:rPr>
          <w:rFonts w:ascii="Arial" w:eastAsia="Calibri" w:hAnsi="Arial" w:cs="Arial"/>
          <w:color w:val="000000"/>
          <w:lang w:val="sr-Latn-ME"/>
        </w:rPr>
      </w:pPr>
      <w:r w:rsidRPr="003D03C8">
        <w:rPr>
          <w:rFonts w:ascii="Arial" w:eastAsia="Calibri" w:hAnsi="Arial" w:cs="Arial"/>
          <w:color w:val="000000"/>
          <w:lang w:val="sr-Latn-ME"/>
        </w:rPr>
        <w:t>kao cjeline je 100.000,00 €;</w:t>
      </w:r>
    </w:p>
    <w:p w:rsidR="00086295" w:rsidRDefault="00086295" w:rsidP="00BF4F7B">
      <w:pPr>
        <w:jc w:val="both"/>
        <w:rPr>
          <w:rFonts w:ascii="Arial" w:eastAsia="Calibri" w:hAnsi="Arial" w:cs="Arial"/>
          <w:color w:val="000000"/>
          <w:lang w:val="sr-Latn-ME"/>
        </w:rPr>
      </w:pPr>
    </w:p>
    <w:p w:rsidR="00086295" w:rsidRPr="00E469D1" w:rsidRDefault="00086295" w:rsidP="00086295">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E469D1">
        <w:rPr>
          <w:rFonts w:ascii="Arial" w:eastAsia="Times New Roman" w:hAnsi="Arial" w:cs="Arial"/>
          <w:color w:val="000000"/>
          <w:sz w:val="24"/>
          <w:szCs w:val="24"/>
          <w:lang w:val="sr-Latn-ME"/>
        </w:rPr>
        <w:t>Obrazloženje razloga zašto predmet nabavke nije podijeljen na partije:</w:t>
      </w:r>
      <w:r w:rsidRPr="00E469D1">
        <w:rPr>
          <w:rFonts w:ascii="Arial" w:eastAsia="Times New Roman" w:hAnsi="Arial" w:cs="Arial"/>
          <w:color w:val="000000"/>
          <w:sz w:val="24"/>
          <w:szCs w:val="24"/>
          <w:vertAlign w:val="superscript"/>
          <w:lang w:val="sr-Latn-ME"/>
        </w:rPr>
        <w:footnoteReference w:id="6"/>
      </w:r>
    </w:p>
    <w:p w:rsidR="00086295" w:rsidRPr="00086295" w:rsidRDefault="00086295" w:rsidP="00086295">
      <w:pPr>
        <w:spacing w:after="0" w:line="240" w:lineRule="auto"/>
        <w:rPr>
          <w:rFonts w:ascii="Arial" w:eastAsia="Times New Roman" w:hAnsi="Arial" w:cs="Arial"/>
          <w:color w:val="000000"/>
          <w:sz w:val="24"/>
          <w:szCs w:val="24"/>
          <w:lang w:val="pl-PL"/>
        </w:rPr>
      </w:pPr>
      <w:r w:rsidRPr="00F30C55">
        <w:rPr>
          <w:rFonts w:ascii="Arial" w:eastAsia="Times New Roman" w:hAnsi="Arial" w:cs="Arial"/>
          <w:color w:val="000000"/>
          <w:sz w:val="24"/>
          <w:szCs w:val="24"/>
          <w:lang w:val="sr-Latn-ME"/>
        </w:rPr>
        <w:t>Sama priroda posla zahtjeva da se</w:t>
      </w:r>
      <w:r>
        <w:rPr>
          <w:rFonts w:ascii="Arial" w:eastAsia="Times New Roman" w:hAnsi="Arial" w:cs="Arial"/>
          <w:color w:val="000000"/>
          <w:sz w:val="24"/>
          <w:szCs w:val="24"/>
          <w:lang w:val="sr-Latn-ME"/>
        </w:rPr>
        <w:t xml:space="preserve"> nabavka robe -</w:t>
      </w:r>
      <w:r w:rsidRPr="0025047B">
        <w:rPr>
          <w:rFonts w:ascii="Arial" w:eastAsia="Calibri" w:hAnsi="Arial" w:cs="Arial"/>
          <w:b/>
          <w:bCs/>
          <w:sz w:val="24"/>
          <w:szCs w:val="24"/>
        </w:rPr>
        <w:t xml:space="preserve"> </w:t>
      </w:r>
      <w:r w:rsidRPr="00086295">
        <w:rPr>
          <w:rFonts w:ascii="Arial" w:eastAsia="Times New Roman" w:hAnsi="Arial" w:cs="Arial"/>
          <w:color w:val="000000"/>
          <w:sz w:val="24"/>
          <w:szCs w:val="24"/>
          <w:lang w:val="sr-Latn-ME"/>
        </w:rPr>
        <w:t xml:space="preserve">Nabavka mopeda, laki </w:t>
      </w:r>
      <w:r>
        <w:rPr>
          <w:rFonts w:ascii="Arial" w:eastAsia="Times New Roman" w:hAnsi="Arial" w:cs="Arial"/>
          <w:color w:val="000000"/>
          <w:sz w:val="24"/>
          <w:szCs w:val="24"/>
          <w:lang w:val="sr-Latn-ME"/>
        </w:rPr>
        <w:t>tricikl,</w:t>
      </w:r>
      <w:r w:rsidRPr="00086295">
        <w:rPr>
          <w:rFonts w:ascii="Arial" w:eastAsia="Times New Roman" w:hAnsi="Arial" w:cs="Arial"/>
          <w:color w:val="000000"/>
          <w:sz w:val="24"/>
          <w:szCs w:val="24"/>
          <w:lang w:val="sr-Latn-ME"/>
        </w:rPr>
        <w:t>četvorocikl</w:t>
      </w:r>
      <w:r w:rsidRPr="0025047B">
        <w:rPr>
          <w:rFonts w:ascii="Cambria" w:eastAsia="Calibri" w:hAnsi="Cambria" w:cs="Times New Roman"/>
          <w:bCs/>
          <w:sz w:val="24"/>
          <w:szCs w:val="24"/>
          <w:lang w:val="hr-HR"/>
        </w:rPr>
        <w:t xml:space="preserve"> </w:t>
      </w:r>
      <w:r w:rsidRPr="004A00A8">
        <w:rPr>
          <w:rFonts w:ascii="Arial" w:eastAsia="Times New Roman" w:hAnsi="Arial" w:cs="Arial"/>
          <w:color w:val="000000"/>
          <w:sz w:val="24"/>
          <w:szCs w:val="24"/>
          <w:lang w:val="pl-PL"/>
        </w:rPr>
        <w:t>organizuje</w:t>
      </w:r>
      <w:r w:rsidRPr="00F30C55">
        <w:rPr>
          <w:rFonts w:ascii="Arial" w:eastAsia="Times New Roman" w:hAnsi="Arial" w:cs="Arial"/>
          <w:color w:val="000000"/>
          <w:sz w:val="24"/>
          <w:szCs w:val="24"/>
          <w:lang w:val="sr-Latn-ME"/>
        </w:rPr>
        <w:t xml:space="preserve"> kao jedinstvena cjelina.</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p>
    <w:p w:rsidR="00BF4F7B" w:rsidRPr="00BF4F7B" w:rsidRDefault="00BF4F7B" w:rsidP="00BF4F7B">
      <w:pPr>
        <w:spacing w:after="0" w:line="240" w:lineRule="auto"/>
        <w:jc w:val="both"/>
        <w:rPr>
          <w:rFonts w:ascii="Arial" w:eastAsia="Times New Roman" w:hAnsi="Arial" w:cs="Arial"/>
          <w:color w:val="000000"/>
          <w:sz w:val="24"/>
          <w:szCs w:val="24"/>
          <w:lang w:val="sr-Latn-ME"/>
        </w:rPr>
      </w:pPr>
    </w:p>
    <w:p w:rsidR="00BF4F7B" w:rsidRPr="00BF4F7B" w:rsidRDefault="00BF4F7B" w:rsidP="00BF4F7B">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BF4F7B">
        <w:rPr>
          <w:rFonts w:ascii="Arial" w:eastAsia="Times New Roman" w:hAnsi="Arial" w:cs="Arial"/>
          <w:b/>
          <w:sz w:val="24"/>
          <w:szCs w:val="24"/>
          <w:lang w:val="sr-Latn-ME"/>
        </w:rPr>
        <w:t>PONUDA SA VARIJANTAMA</w:t>
      </w: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spacing w:after="0" w:line="240" w:lineRule="auto"/>
        <w:jc w:val="both"/>
        <w:rPr>
          <w:rFonts w:ascii="Arial" w:eastAsia="Times New Roman" w:hAnsi="Arial" w:cs="Arial"/>
          <w:sz w:val="24"/>
          <w:szCs w:val="24"/>
          <w:lang w:val="sr-Latn-ME"/>
        </w:rPr>
      </w:pPr>
      <w:r w:rsidRPr="00BF4F7B">
        <w:rPr>
          <w:rFonts w:ascii="Arial" w:eastAsia="Times New Roman" w:hAnsi="Arial" w:cs="Arial"/>
          <w:sz w:val="24"/>
          <w:szCs w:val="24"/>
          <w:lang w:val="sr-Latn-ME"/>
        </w:rPr>
        <w:t>Mogućnost podnošenja ponude sa varijantama</w:t>
      </w:r>
    </w:p>
    <w:p w:rsidR="00BF4F7B" w:rsidRPr="00BF4F7B" w:rsidRDefault="00BF4F7B" w:rsidP="00BF4F7B">
      <w:pPr>
        <w:spacing w:after="0" w:line="240" w:lineRule="auto"/>
        <w:jc w:val="both"/>
        <w:rPr>
          <w:rFonts w:ascii="Arial" w:eastAsia="Times New Roman" w:hAnsi="Arial" w:cs="Arial"/>
          <w:sz w:val="24"/>
          <w:szCs w:val="24"/>
          <w:lang w:val="sr-Latn-ME"/>
        </w:rPr>
      </w:pP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sym w:font="Wingdings" w:char="F0A8"/>
      </w:r>
      <w:r w:rsidRPr="00BF4F7B">
        <w:rPr>
          <w:rFonts w:ascii="Arial" w:eastAsia="Times New Roman" w:hAnsi="Arial" w:cs="Arial"/>
          <w:color w:val="000000"/>
          <w:sz w:val="24"/>
          <w:szCs w:val="24"/>
          <w:lang w:val="sr-Latn-ME"/>
        </w:rPr>
        <w:t xml:space="preserve"> </w:t>
      </w:r>
      <w:r w:rsidRPr="00BF4F7B">
        <w:rPr>
          <w:rFonts w:ascii="Arial" w:eastAsia="Times New Roman" w:hAnsi="Arial" w:cs="Arial"/>
          <w:sz w:val="24"/>
          <w:szCs w:val="24"/>
          <w:lang w:val="sr-Latn-ME"/>
        </w:rPr>
        <w:t>Varijante ponude nijesu dozvoljene i neće biti razmatrane.</w:t>
      </w:r>
    </w:p>
    <w:p w:rsidR="00BF4F7B" w:rsidRPr="00BF4F7B" w:rsidRDefault="00BF4F7B" w:rsidP="00BF4F7B">
      <w:pPr>
        <w:spacing w:after="0" w:line="240" w:lineRule="auto"/>
        <w:jc w:val="both"/>
        <w:rPr>
          <w:rFonts w:ascii="Arial" w:eastAsia="Times New Roman" w:hAnsi="Arial" w:cs="Arial"/>
          <w:b/>
          <w:bCs/>
          <w:color w:val="FF0000"/>
          <w:sz w:val="24"/>
          <w:szCs w:val="24"/>
          <w:lang w:val="sr-Latn-ME"/>
        </w:rPr>
      </w:pPr>
    </w:p>
    <w:p w:rsidR="00BF4F7B" w:rsidRPr="00BF4F7B" w:rsidRDefault="00BF4F7B" w:rsidP="00BF4F7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BF4F7B">
        <w:rPr>
          <w:rFonts w:ascii="Arial" w:eastAsia="Times New Roman" w:hAnsi="Arial" w:cs="Arial"/>
          <w:b/>
          <w:sz w:val="24"/>
          <w:szCs w:val="24"/>
          <w:lang w:val="sr-Latn-ME"/>
        </w:rPr>
        <w:t>REZERVISANA NABAVKA</w:t>
      </w:r>
    </w:p>
    <w:p w:rsidR="00BF4F7B" w:rsidRPr="00BF4F7B" w:rsidRDefault="00BF4F7B" w:rsidP="00BF4F7B">
      <w:pPr>
        <w:spacing w:after="0" w:line="240" w:lineRule="auto"/>
        <w:jc w:val="both"/>
        <w:rPr>
          <w:rFonts w:ascii="Arial" w:eastAsia="Times New Roman" w:hAnsi="Arial" w:cs="Arial"/>
          <w:b/>
          <w:bCs/>
          <w:color w:val="FF0000"/>
          <w:sz w:val="24"/>
          <w:szCs w:val="24"/>
          <w:lang w:val="sr-Latn-ME"/>
        </w:rPr>
      </w:pP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sym w:font="Wingdings" w:char="F0A8"/>
      </w:r>
      <w:r w:rsidRPr="00BF4F7B">
        <w:rPr>
          <w:rFonts w:ascii="Arial" w:eastAsia="Times New Roman" w:hAnsi="Arial" w:cs="Arial"/>
          <w:color w:val="000000"/>
          <w:sz w:val="24"/>
          <w:szCs w:val="24"/>
          <w:lang w:val="sr-Latn-ME"/>
        </w:rPr>
        <w:t xml:space="preserve"> Ne</w:t>
      </w:r>
    </w:p>
    <w:p w:rsidR="00BF4F7B" w:rsidRPr="00BF4F7B" w:rsidRDefault="00BF4F7B" w:rsidP="00BF4F7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Arial" w:eastAsia="Times New Roman" w:hAnsi="Arial" w:cs="Times New Roman"/>
          <w:b/>
          <w:sz w:val="24"/>
          <w:szCs w:val="32"/>
          <w:lang w:val="sr-Latn-ME"/>
        </w:rPr>
      </w:pPr>
      <w:bookmarkStart w:id="3" w:name="_Toc62730556"/>
      <w:r w:rsidRPr="00BF4F7B">
        <w:rPr>
          <w:rFonts w:ascii="Arial" w:eastAsia="Times New Roman" w:hAnsi="Arial" w:cs="Times New Roman"/>
          <w:b/>
          <w:sz w:val="24"/>
          <w:szCs w:val="32"/>
          <w:lang w:val="sr-Latn-ME"/>
        </w:rPr>
        <w:t>NAČIN UTVRĐIVANJA EKVIVALENTNOSTI</w:t>
      </w:r>
      <w:bookmarkEnd w:id="3"/>
    </w:p>
    <w:p w:rsidR="00BF4F7B" w:rsidRPr="00BF4F7B" w:rsidRDefault="00BF4F7B" w:rsidP="00BF4F7B">
      <w:pPr>
        <w:spacing w:after="0" w:line="240" w:lineRule="auto"/>
        <w:jc w:val="both"/>
        <w:rPr>
          <w:rFonts w:ascii="Arial" w:eastAsia="Times New Roman" w:hAnsi="Arial" w:cs="Arial"/>
          <w:bCs/>
          <w:color w:val="FF0000"/>
          <w:sz w:val="24"/>
          <w:szCs w:val="24"/>
          <w:lang w:val="sr-Latn-ME"/>
        </w:rPr>
      </w:pPr>
    </w:p>
    <w:p w:rsidR="00BF4F7B" w:rsidRPr="00BF4F7B" w:rsidRDefault="00BF4F7B" w:rsidP="00BF4F7B">
      <w:pPr>
        <w:spacing w:after="0" w:line="240" w:lineRule="auto"/>
        <w:jc w:val="both"/>
        <w:rPr>
          <w:rFonts w:ascii="Arial" w:eastAsia="Times New Roman" w:hAnsi="Arial" w:cs="Arial"/>
          <w:bCs/>
          <w:color w:val="000000"/>
          <w:sz w:val="24"/>
          <w:szCs w:val="24"/>
          <w:lang w:val="sr-Latn-ME"/>
        </w:rPr>
      </w:pPr>
      <w:r w:rsidRPr="00BF4F7B">
        <w:rPr>
          <w:rFonts w:ascii="Arial" w:eastAsia="Times New Roman" w:hAnsi="Arial" w:cs="Arial"/>
          <w:bCs/>
          <w:color w:val="000000"/>
          <w:sz w:val="24"/>
          <w:szCs w:val="24"/>
          <w:lang w:val="sr-Latn-ME"/>
        </w:rPr>
        <w:t>Način utvrđivanja ekvivalentnosti:</w:t>
      </w:r>
      <w:r w:rsidRPr="00BF4F7B">
        <w:t xml:space="preserve"> </w:t>
      </w:r>
      <w:r w:rsidRPr="00BF4F7B">
        <w:rPr>
          <w:rFonts w:ascii="Arial" w:eastAsia="Times New Roman" w:hAnsi="Arial" w:cs="Arial"/>
          <w:bCs/>
          <w:color w:val="000000"/>
          <w:sz w:val="24"/>
          <w:szCs w:val="24"/>
          <w:lang w:val="sr-Latn-ME"/>
        </w:rPr>
        <w:t>nije primjenljivo.</w:t>
      </w:r>
    </w:p>
    <w:p w:rsidR="00BF4F7B" w:rsidRPr="00BF4F7B" w:rsidRDefault="00BF4F7B" w:rsidP="00BF4F7B">
      <w:pPr>
        <w:spacing w:after="0" w:line="240" w:lineRule="auto"/>
        <w:jc w:val="both"/>
        <w:rPr>
          <w:rFonts w:ascii="Arial" w:eastAsia="Times New Roman" w:hAnsi="Arial" w:cs="Arial"/>
          <w:bCs/>
          <w:color w:val="FF0000"/>
          <w:sz w:val="24"/>
          <w:szCs w:val="24"/>
          <w:lang w:val="sr-Latn-ME"/>
        </w:rPr>
      </w:pPr>
    </w:p>
    <w:p w:rsidR="00BF4F7B" w:rsidRPr="00BF4F7B" w:rsidRDefault="00BF4F7B" w:rsidP="00BF4F7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eastAsia="Times New Roman" w:hAnsi="Arial" w:cs="Times New Roman"/>
          <w:b/>
          <w:sz w:val="24"/>
          <w:szCs w:val="32"/>
          <w:lang w:val="sr-Latn-ME"/>
        </w:rPr>
      </w:pPr>
      <w:bookmarkStart w:id="4" w:name="_Toc62730557"/>
      <w:r w:rsidRPr="00BF4F7B">
        <w:rPr>
          <w:rFonts w:ascii="Arial" w:eastAsia="Times New Roman" w:hAnsi="Arial" w:cs="Times New Roman"/>
          <w:b/>
          <w:sz w:val="24"/>
          <w:szCs w:val="32"/>
          <w:lang w:val="sr-Latn-ME"/>
        </w:rPr>
        <w:t>OSNOVI ZA OBAVEZNO ISKLJUČENJE IZ POSTUPKA JAVNE NABAVKE</w:t>
      </w:r>
      <w:bookmarkEnd w:id="4"/>
    </w:p>
    <w:p w:rsidR="00BF4F7B" w:rsidRPr="00BF4F7B" w:rsidRDefault="00BF4F7B" w:rsidP="00BF4F7B">
      <w:pPr>
        <w:spacing w:after="0" w:line="240" w:lineRule="auto"/>
        <w:jc w:val="both"/>
        <w:rPr>
          <w:rFonts w:ascii="Arial" w:eastAsia="Times New Roman" w:hAnsi="Arial" w:cs="Arial"/>
          <w:sz w:val="24"/>
          <w:szCs w:val="24"/>
          <w:lang w:val="sr-Latn-ME"/>
        </w:rPr>
      </w:pPr>
    </w:p>
    <w:p w:rsidR="00BF4F7B" w:rsidRPr="00BF4F7B" w:rsidRDefault="00BF4F7B" w:rsidP="00BF4F7B">
      <w:pPr>
        <w:spacing w:after="0" w:line="240" w:lineRule="auto"/>
        <w:rPr>
          <w:rFonts w:ascii="Arial" w:eastAsia="Times New Roman" w:hAnsi="Arial" w:cs="Arial"/>
          <w:sz w:val="24"/>
          <w:szCs w:val="24"/>
          <w:lang w:val="sr-Latn-ME"/>
        </w:rPr>
      </w:pPr>
      <w:r w:rsidRPr="00BF4F7B">
        <w:rPr>
          <w:rFonts w:ascii="Arial" w:eastAsia="Times New Roman" w:hAnsi="Arial" w:cs="Arial"/>
          <w:sz w:val="24"/>
          <w:szCs w:val="24"/>
          <w:lang w:val="sr-Latn-ME"/>
        </w:rPr>
        <w:t xml:space="preserve">Privredni subjekat će se isključiti iz postupka javne nabavke, ako: </w:t>
      </w:r>
    </w:p>
    <w:p w:rsidR="00BF4F7B" w:rsidRPr="00BF4F7B" w:rsidRDefault="00BF4F7B" w:rsidP="00BF4F7B">
      <w:pPr>
        <w:numPr>
          <w:ilvl w:val="0"/>
          <w:numId w:val="6"/>
        </w:numPr>
        <w:spacing w:after="0" w:line="240" w:lineRule="auto"/>
        <w:rPr>
          <w:rFonts w:ascii="Arial" w:eastAsia="Times New Roman" w:hAnsi="Arial" w:cs="Arial"/>
          <w:sz w:val="24"/>
          <w:szCs w:val="24"/>
          <w:lang w:val="sr-Latn-ME"/>
        </w:rPr>
      </w:pPr>
      <w:bookmarkStart w:id="5" w:name="_Toc62730558"/>
      <w:r w:rsidRPr="00BF4F7B">
        <w:rPr>
          <w:rFonts w:ascii="Arial" w:eastAsia="Times New Roman" w:hAnsi="Arial" w:cs="Arial"/>
          <w:sz w:val="24"/>
          <w:szCs w:val="24"/>
          <w:lang w:val="sr-Latn-ME"/>
        </w:rPr>
        <w:t>je vršio neprimjeren uticaj u smislu člana 38 stav 2 tačka 1 ovog zakona;</w:t>
      </w:r>
    </w:p>
    <w:p w:rsidR="00BF4F7B" w:rsidRPr="00BF4F7B" w:rsidRDefault="00BF4F7B" w:rsidP="00BF4F7B">
      <w:pPr>
        <w:numPr>
          <w:ilvl w:val="0"/>
          <w:numId w:val="6"/>
        </w:numPr>
        <w:spacing w:after="0" w:line="240" w:lineRule="auto"/>
        <w:rPr>
          <w:rFonts w:ascii="Arial" w:eastAsia="Times New Roman" w:hAnsi="Arial" w:cs="Arial"/>
          <w:sz w:val="24"/>
          <w:szCs w:val="24"/>
          <w:lang w:val="sr-Latn-ME"/>
        </w:rPr>
      </w:pPr>
      <w:r w:rsidRPr="00BF4F7B">
        <w:rPr>
          <w:rFonts w:ascii="Arial" w:eastAsia="Times New Roman" w:hAnsi="Arial" w:cs="Arial"/>
          <w:sz w:val="24"/>
          <w:szCs w:val="24"/>
          <w:lang w:val="sr-Latn-ME"/>
        </w:rPr>
        <w:t>postoji sukob interesa iz člana 41 stav 1 tačka 2 ili člana 42 ovog zakona;</w:t>
      </w:r>
    </w:p>
    <w:p w:rsidR="00BF4F7B" w:rsidRPr="00BF4F7B" w:rsidRDefault="00BF4F7B" w:rsidP="00BF4F7B">
      <w:pPr>
        <w:numPr>
          <w:ilvl w:val="0"/>
          <w:numId w:val="6"/>
        </w:numPr>
        <w:spacing w:after="0" w:line="240" w:lineRule="auto"/>
        <w:rPr>
          <w:rFonts w:ascii="Arial" w:eastAsia="Times New Roman" w:hAnsi="Arial" w:cs="Arial"/>
          <w:sz w:val="24"/>
          <w:szCs w:val="24"/>
          <w:lang w:val="sr-Latn-ME"/>
        </w:rPr>
      </w:pPr>
      <w:r w:rsidRPr="00BF4F7B">
        <w:rPr>
          <w:rFonts w:ascii="Arial" w:eastAsia="Times New Roman" w:hAnsi="Arial" w:cs="Arial"/>
          <w:sz w:val="24"/>
          <w:szCs w:val="24"/>
          <w:lang w:val="sr-Latn-ME"/>
        </w:rPr>
        <w:t>ne ispunjava uslov iz člana 99 ovog zakona;</w:t>
      </w:r>
    </w:p>
    <w:p w:rsidR="00BF4F7B" w:rsidRPr="00BF4F7B" w:rsidRDefault="00BF4F7B" w:rsidP="00BF4F7B">
      <w:pPr>
        <w:numPr>
          <w:ilvl w:val="0"/>
          <w:numId w:val="6"/>
        </w:numPr>
        <w:spacing w:after="0" w:line="240" w:lineRule="auto"/>
        <w:rPr>
          <w:rFonts w:ascii="Arial" w:eastAsia="Times New Roman" w:hAnsi="Arial" w:cs="Arial"/>
          <w:sz w:val="24"/>
          <w:szCs w:val="24"/>
          <w:lang w:val="sr-Latn-ME"/>
        </w:rPr>
      </w:pPr>
      <w:r w:rsidRPr="00BF4F7B">
        <w:rPr>
          <w:rFonts w:ascii="Arial" w:eastAsia="Times New Roman" w:hAnsi="Arial" w:cs="Arial"/>
          <w:sz w:val="24"/>
          <w:szCs w:val="24"/>
          <w:lang w:val="sr-Latn-ME"/>
        </w:rPr>
        <w:t>ne ispunjava uslov iz čl. 102, 104 ili 106 ovog zakona predviđen tenderskom dokumentacijom;</w:t>
      </w:r>
    </w:p>
    <w:p w:rsidR="00BF4F7B" w:rsidRPr="00BF4F7B" w:rsidRDefault="00BF4F7B" w:rsidP="00BF4F7B">
      <w:pPr>
        <w:numPr>
          <w:ilvl w:val="0"/>
          <w:numId w:val="6"/>
        </w:numPr>
        <w:spacing w:after="0" w:line="240" w:lineRule="auto"/>
        <w:rPr>
          <w:rFonts w:ascii="Arial" w:eastAsia="Times New Roman" w:hAnsi="Arial" w:cs="Arial"/>
          <w:sz w:val="24"/>
          <w:szCs w:val="24"/>
          <w:lang w:val="sr-Latn-ME"/>
        </w:rPr>
      </w:pPr>
      <w:r w:rsidRPr="00BF4F7B">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rsidR="00BF4F7B" w:rsidRPr="00BF4F7B" w:rsidRDefault="00BF4F7B" w:rsidP="00BF4F7B">
      <w:pPr>
        <w:numPr>
          <w:ilvl w:val="0"/>
          <w:numId w:val="6"/>
        </w:numPr>
        <w:spacing w:after="0" w:line="240" w:lineRule="auto"/>
        <w:rPr>
          <w:rFonts w:ascii="Arial" w:eastAsia="Times New Roman" w:hAnsi="Arial" w:cs="Arial"/>
          <w:sz w:val="24"/>
          <w:szCs w:val="24"/>
          <w:lang w:val="sr-Latn-ME"/>
        </w:rPr>
      </w:pPr>
      <w:r w:rsidRPr="00BF4F7B">
        <w:rPr>
          <w:rFonts w:ascii="Arial" w:eastAsia="Times New Roman" w:hAnsi="Arial" w:cs="Arial"/>
          <w:sz w:val="24"/>
          <w:szCs w:val="24"/>
          <w:lang w:val="sr-Latn-ME"/>
        </w:rPr>
        <w:t>postoji razlog na osnovu kojeg se smatra da je odustao od prijave, odnosno ponude, a koji je propisan članom 120 stav 15 ovog zakona;</w:t>
      </w:r>
    </w:p>
    <w:p w:rsidR="00BF4F7B" w:rsidRPr="00BF4F7B" w:rsidRDefault="00BF4F7B" w:rsidP="00BF4F7B">
      <w:pPr>
        <w:numPr>
          <w:ilvl w:val="0"/>
          <w:numId w:val="6"/>
        </w:numPr>
        <w:spacing w:after="0" w:line="240" w:lineRule="auto"/>
        <w:rPr>
          <w:rFonts w:ascii="Arial" w:eastAsia="Times New Roman" w:hAnsi="Arial" w:cs="Arial"/>
          <w:sz w:val="24"/>
          <w:szCs w:val="24"/>
          <w:lang w:val="sr-Latn-ME"/>
        </w:rPr>
      </w:pPr>
      <w:r w:rsidRPr="00BF4F7B">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BF4F7B" w:rsidRPr="00BF4F7B" w:rsidRDefault="00BF4F7B" w:rsidP="00BF4F7B">
      <w:pPr>
        <w:numPr>
          <w:ilvl w:val="0"/>
          <w:numId w:val="6"/>
        </w:numPr>
        <w:spacing w:after="0" w:line="240" w:lineRule="auto"/>
        <w:rPr>
          <w:rFonts w:ascii="Arial" w:eastAsia="Times New Roman" w:hAnsi="Arial" w:cs="Arial"/>
          <w:sz w:val="24"/>
          <w:szCs w:val="24"/>
          <w:lang w:val="sr-Latn-ME"/>
        </w:rPr>
      </w:pPr>
      <w:r w:rsidRPr="00BF4F7B">
        <w:rPr>
          <w:rFonts w:ascii="Arial" w:eastAsia="Times New Roman" w:hAnsi="Arial" w:cs="Arial"/>
          <w:sz w:val="24"/>
          <w:szCs w:val="24"/>
          <w:lang w:val="sr-Latn-ME"/>
        </w:rPr>
        <w:t>postoji drugi razlog propisan ovim zakonom.</w:t>
      </w:r>
    </w:p>
    <w:p w:rsidR="00BF4F7B" w:rsidRPr="00BF4F7B" w:rsidRDefault="00BF4F7B" w:rsidP="00BF4F7B">
      <w:pPr>
        <w:spacing w:after="0" w:line="240" w:lineRule="auto"/>
        <w:ind w:left="1080"/>
        <w:rPr>
          <w:rFonts w:ascii="Arial" w:eastAsia="Times New Roman" w:hAnsi="Arial" w:cs="Arial"/>
          <w:sz w:val="24"/>
          <w:szCs w:val="24"/>
          <w:lang w:val="sr-Latn-ME"/>
        </w:rPr>
      </w:pPr>
    </w:p>
    <w:p w:rsidR="00BF4F7B" w:rsidRPr="00BF4F7B" w:rsidRDefault="00BF4F7B" w:rsidP="00BF4F7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eastAsia="Times New Roman" w:hAnsi="Arial" w:cs="Times New Roman"/>
          <w:b/>
          <w:sz w:val="24"/>
          <w:szCs w:val="32"/>
          <w:lang w:val="sr-Latn-ME"/>
        </w:rPr>
      </w:pPr>
      <w:r w:rsidRPr="00BF4F7B">
        <w:rPr>
          <w:rFonts w:ascii="Arial" w:eastAsia="Times New Roman" w:hAnsi="Arial" w:cs="Times New Roman"/>
          <w:b/>
          <w:sz w:val="24"/>
          <w:szCs w:val="32"/>
          <w:lang w:val="sr-Latn-ME"/>
        </w:rPr>
        <w:lastRenderedPageBreak/>
        <w:t>SREDSTVA FINANSIJSKOG OBEZBJEĐENJA UGOVORA O JAVNOJ NABAVCI</w:t>
      </w:r>
      <w:bookmarkEnd w:id="5"/>
    </w:p>
    <w:p w:rsidR="00BF4F7B" w:rsidRPr="00BF4F7B" w:rsidRDefault="00BF4F7B" w:rsidP="00BF4F7B">
      <w:pPr>
        <w:spacing w:after="0" w:line="240" w:lineRule="auto"/>
        <w:jc w:val="both"/>
        <w:rPr>
          <w:rFonts w:ascii="Arial" w:eastAsia="Times New Roman" w:hAnsi="Arial" w:cs="Arial"/>
          <w:color w:val="000000"/>
          <w:sz w:val="24"/>
          <w:szCs w:val="24"/>
          <w:lang w:val="sr-Latn-ME"/>
        </w:rPr>
      </w:pPr>
    </w:p>
    <w:p w:rsidR="006E70A4" w:rsidRDefault="00BF4F7B" w:rsidP="00BF4F7B">
      <w:pPr>
        <w:spacing w:after="0" w:line="240" w:lineRule="auto"/>
        <w:jc w:val="both"/>
        <w:rPr>
          <w:rFonts w:ascii="Arial" w:eastAsia="Times New Roman" w:hAnsi="Arial" w:cs="Arial"/>
          <w:sz w:val="24"/>
          <w:szCs w:val="24"/>
          <w:lang w:val="sr-Latn-ME"/>
        </w:rPr>
      </w:pPr>
      <w:r w:rsidRPr="00BF4F7B">
        <w:rPr>
          <w:rFonts w:ascii="Arial" w:eastAsia="Times New Roman" w:hAnsi="Arial" w:cs="Arial"/>
          <w:sz w:val="24"/>
          <w:szCs w:val="24"/>
          <w:lang w:val="sr-Latn-ME"/>
        </w:rPr>
        <w:t>Ponuđač čija ponuda bude izabrana kao najpovoljnija je dužan da uz potpisan ugovor o javnoj nabavci dostavi Naručiocu</w:t>
      </w:r>
      <w:r w:rsidR="006E70A4">
        <w:rPr>
          <w:rFonts w:ascii="Arial" w:eastAsia="Times New Roman" w:hAnsi="Arial" w:cs="Arial"/>
          <w:sz w:val="24"/>
          <w:szCs w:val="24"/>
          <w:lang w:val="sr-Latn-ME"/>
        </w:rPr>
        <w:t xml:space="preserve"> :</w:t>
      </w:r>
    </w:p>
    <w:p w:rsidR="00BF4F7B" w:rsidRPr="007A52D0" w:rsidRDefault="00BF4F7B" w:rsidP="007A52D0">
      <w:pPr>
        <w:pStyle w:val="ListParagraph"/>
        <w:numPr>
          <w:ilvl w:val="0"/>
          <w:numId w:val="13"/>
        </w:numPr>
        <w:spacing w:after="0" w:line="240" w:lineRule="auto"/>
        <w:jc w:val="both"/>
        <w:rPr>
          <w:rFonts w:ascii="Arial" w:eastAsia="Times New Roman" w:hAnsi="Arial" w:cs="Arial"/>
          <w:sz w:val="24"/>
          <w:szCs w:val="24"/>
          <w:lang w:val="sr-Latn-ME"/>
        </w:rPr>
      </w:pPr>
      <w:r w:rsidRPr="007A52D0">
        <w:rPr>
          <w:rFonts w:ascii="Arial" w:eastAsia="Times New Roman" w:hAnsi="Arial" w:cs="Arial"/>
          <w:sz w:val="24"/>
          <w:szCs w:val="24"/>
          <w:lang w:val="sr-Latn-ME"/>
        </w:rPr>
        <w:t>Garanciju za dobro izvršenje ugovora, ako je raskid ugovora nastao zbog neispunjenja ugovorenih obaveza nastalih činjenjem ili nečinjenjem ponudjača, u iznosu od 10% od vrijed</w:t>
      </w:r>
      <w:r w:rsidR="00522069" w:rsidRPr="007A52D0">
        <w:rPr>
          <w:rFonts w:ascii="Arial" w:eastAsia="Times New Roman" w:hAnsi="Arial" w:cs="Arial"/>
          <w:sz w:val="24"/>
          <w:szCs w:val="24"/>
          <w:lang w:val="sr-Latn-ME"/>
        </w:rPr>
        <w:t>nosti ugovora sa rokom važenja 3</w:t>
      </w:r>
      <w:r w:rsidRPr="007A52D0">
        <w:rPr>
          <w:rFonts w:ascii="Arial" w:eastAsia="Times New Roman" w:hAnsi="Arial" w:cs="Arial"/>
          <w:sz w:val="24"/>
          <w:szCs w:val="24"/>
          <w:lang w:val="sr-Latn-ME"/>
        </w:rPr>
        <w:t>0 dana duže od ponuđenog roka izvršenja ugovora. Ponuđač čija ponuda bude izabrana kao najpovoljnija je dužan da na zahtjev Naručioca produži rok važenja Garancije za dobro izvršenje ugovora. Garancija za dobro izvršenje ugovora mora biti neopoziva i bezuslovno plativa na prvi poziv.</w:t>
      </w:r>
    </w:p>
    <w:p w:rsidR="00BF4F7B" w:rsidRPr="00BF4F7B" w:rsidRDefault="00BF4F7B" w:rsidP="00BF4F7B">
      <w:pPr>
        <w:spacing w:after="0" w:line="240" w:lineRule="auto"/>
        <w:jc w:val="both"/>
        <w:rPr>
          <w:rFonts w:ascii="Arial" w:eastAsia="Calibri" w:hAnsi="Arial" w:cs="Arial"/>
          <w:color w:val="000000"/>
          <w:sz w:val="24"/>
          <w:szCs w:val="24"/>
          <w:lang w:val="sr-Latn-ME"/>
        </w:rPr>
      </w:pPr>
    </w:p>
    <w:p w:rsidR="00BF4F7B" w:rsidRPr="00BF4F7B" w:rsidRDefault="00BF4F7B" w:rsidP="00BF4F7B">
      <w:pPr>
        <w:spacing w:after="0" w:line="240" w:lineRule="auto"/>
        <w:jc w:val="both"/>
        <w:rPr>
          <w:rFonts w:ascii="Arial" w:eastAsia="Calibri" w:hAnsi="Arial" w:cs="Arial"/>
          <w:color w:val="000000"/>
          <w:sz w:val="24"/>
          <w:szCs w:val="24"/>
          <w:lang w:val="sr-Latn-ME"/>
        </w:rPr>
      </w:pPr>
    </w:p>
    <w:p w:rsidR="00BF4F7B" w:rsidRPr="00BF4F7B" w:rsidRDefault="00BF4F7B" w:rsidP="00BF4F7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ind w:hanging="630"/>
        <w:outlineLvl w:val="0"/>
        <w:rPr>
          <w:rFonts w:ascii="Arial" w:eastAsia="Times New Roman" w:hAnsi="Arial" w:cs="Times New Roman"/>
          <w:b/>
          <w:color w:val="000000"/>
          <w:sz w:val="24"/>
          <w:szCs w:val="32"/>
          <w:lang w:val="sr-Latn-ME"/>
        </w:rPr>
      </w:pPr>
      <w:bookmarkStart w:id="6" w:name="_Toc62730559"/>
      <w:r w:rsidRPr="00BF4F7B">
        <w:rPr>
          <w:rFonts w:ascii="Arial" w:eastAsia="Times New Roman" w:hAnsi="Arial" w:cs="Times New Roman"/>
          <w:b/>
          <w:sz w:val="24"/>
          <w:szCs w:val="32"/>
          <w:lang w:val="sr-Latn-ME"/>
        </w:rPr>
        <w:t>METODOLOGIJA VREDNOVANJA PONUDA</w:t>
      </w:r>
      <w:bookmarkEnd w:id="6"/>
    </w:p>
    <w:p w:rsidR="00D410DC" w:rsidRPr="00D410DC" w:rsidRDefault="00D410DC" w:rsidP="00D410DC">
      <w:pPr>
        <w:spacing w:after="0" w:line="240" w:lineRule="auto"/>
        <w:rPr>
          <w:rFonts w:ascii="Arial" w:eastAsia="Times New Roman" w:hAnsi="Arial" w:cs="Arial"/>
          <w:sz w:val="24"/>
          <w:szCs w:val="24"/>
        </w:rPr>
      </w:pPr>
      <w:proofErr w:type="spellStart"/>
      <w:r w:rsidRPr="00D410DC">
        <w:rPr>
          <w:rFonts w:ascii="Arial" w:eastAsia="Times New Roman" w:hAnsi="Arial" w:cs="Arial"/>
          <w:sz w:val="24"/>
          <w:szCs w:val="24"/>
        </w:rPr>
        <w:t>Naručilac</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će</w:t>
      </w:r>
      <w:proofErr w:type="spellEnd"/>
      <w:r w:rsidRPr="00D410DC">
        <w:rPr>
          <w:rFonts w:ascii="Arial" w:eastAsia="Times New Roman" w:hAnsi="Arial" w:cs="Arial"/>
          <w:sz w:val="24"/>
          <w:szCs w:val="24"/>
        </w:rPr>
        <w:t xml:space="preserve"> u </w:t>
      </w:r>
      <w:proofErr w:type="spellStart"/>
      <w:r w:rsidRPr="00D410DC">
        <w:rPr>
          <w:rFonts w:ascii="Arial" w:eastAsia="Times New Roman" w:hAnsi="Arial" w:cs="Arial"/>
          <w:sz w:val="24"/>
          <w:szCs w:val="24"/>
        </w:rPr>
        <w:t>postupku</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javne</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nabavki</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izabrati</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ekonomski</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najpovoljniju</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ponudu</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primjenom</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pristupa</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isplativosti</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po</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osnovu</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kriterijuma</w:t>
      </w:r>
      <w:proofErr w:type="spellEnd"/>
      <w:r w:rsidRPr="00D410DC">
        <w:rPr>
          <w:rFonts w:ascii="Arial" w:eastAsia="Times New Roman" w:hAnsi="Arial" w:cs="Arial"/>
          <w:sz w:val="24"/>
          <w:szCs w:val="24"/>
        </w:rPr>
        <w:t xml:space="preserve">: </w:t>
      </w:r>
    </w:p>
    <w:p w:rsidR="00D410DC" w:rsidRPr="00D410DC" w:rsidRDefault="00D410DC" w:rsidP="00D410DC">
      <w:pPr>
        <w:spacing w:after="0" w:line="240" w:lineRule="auto"/>
        <w:rPr>
          <w:rFonts w:ascii="Arial" w:eastAsia="Times New Roman" w:hAnsi="Arial" w:cs="Arial"/>
          <w:sz w:val="24"/>
          <w:szCs w:val="24"/>
          <w:lang w:val="sv-SE"/>
        </w:rPr>
      </w:pPr>
      <w:r w:rsidRPr="00D410DC">
        <w:rPr>
          <w:rFonts w:ascii="Arial" w:eastAsia="Times New Roman" w:hAnsi="Arial" w:cs="Arial"/>
          <w:b/>
          <w:sz w:val="24"/>
          <w:szCs w:val="24"/>
          <w:lang w:val="sv-SE"/>
        </w:rPr>
        <w:t>odnos cijene i kvaliteta</w:t>
      </w:r>
      <w:r w:rsidRPr="00D410DC">
        <w:rPr>
          <w:rFonts w:ascii="Arial" w:eastAsia="Times New Roman" w:hAnsi="Arial" w:cs="Arial"/>
          <w:sz w:val="24"/>
          <w:szCs w:val="24"/>
          <w:lang w:val="sv-SE"/>
        </w:rPr>
        <w:t xml:space="preserve"> :</w:t>
      </w:r>
    </w:p>
    <w:p w:rsidR="00D410DC" w:rsidRPr="00D410DC" w:rsidRDefault="00D410DC" w:rsidP="00D410DC">
      <w:pPr>
        <w:spacing w:after="0" w:line="240" w:lineRule="auto"/>
        <w:rPr>
          <w:rFonts w:ascii="Arial" w:eastAsia="Times New Roman" w:hAnsi="Arial" w:cs="Arial"/>
          <w:sz w:val="24"/>
          <w:szCs w:val="24"/>
          <w:lang w:val="sv-SE"/>
        </w:rPr>
      </w:pPr>
      <w:r w:rsidRPr="00D410DC">
        <w:rPr>
          <w:rFonts w:ascii="Arial" w:eastAsia="Times New Roman" w:hAnsi="Arial" w:cs="Arial"/>
          <w:sz w:val="24"/>
          <w:szCs w:val="24"/>
          <w:lang w:val="sv-SE"/>
        </w:rPr>
        <w:t xml:space="preserve">x najniža ponuđena cijena       broj bodova         </w:t>
      </w:r>
      <w:r>
        <w:rPr>
          <w:rFonts w:ascii="Arial" w:eastAsia="Times New Roman" w:hAnsi="Arial" w:cs="Arial"/>
          <w:sz w:val="24"/>
          <w:szCs w:val="24"/>
          <w:lang w:val="sv-SE"/>
        </w:rPr>
        <w:t xml:space="preserve">       </w:t>
      </w:r>
      <w:r w:rsidRPr="00D410DC">
        <w:rPr>
          <w:rFonts w:ascii="Arial" w:eastAsia="Times New Roman" w:hAnsi="Arial" w:cs="Arial"/>
          <w:sz w:val="24"/>
          <w:szCs w:val="24"/>
          <w:lang w:val="sv-SE"/>
        </w:rPr>
        <w:t xml:space="preserve">   90</w:t>
      </w:r>
    </w:p>
    <w:p w:rsidR="00D410DC" w:rsidRPr="00D410DC" w:rsidRDefault="00D410DC" w:rsidP="00D410DC">
      <w:pPr>
        <w:spacing w:after="0" w:line="240" w:lineRule="auto"/>
        <w:rPr>
          <w:rFonts w:ascii="Arial" w:eastAsia="Times New Roman" w:hAnsi="Arial" w:cs="Arial"/>
          <w:sz w:val="24"/>
          <w:szCs w:val="24"/>
          <w:lang w:val="sv-SE"/>
        </w:rPr>
      </w:pPr>
      <w:r w:rsidRPr="00D410DC">
        <w:rPr>
          <w:rFonts w:ascii="Arial" w:eastAsia="Times New Roman" w:hAnsi="Arial" w:cs="Arial"/>
          <w:sz w:val="24"/>
          <w:szCs w:val="24"/>
          <w:lang w:val="sv-SE"/>
        </w:rPr>
        <w:t xml:space="preserve">x kvalitet (garantni rok)   </w:t>
      </w:r>
      <w:r>
        <w:rPr>
          <w:rFonts w:ascii="Arial" w:eastAsia="Times New Roman" w:hAnsi="Arial" w:cs="Arial"/>
          <w:sz w:val="24"/>
          <w:szCs w:val="24"/>
          <w:lang w:val="sv-SE"/>
        </w:rPr>
        <w:t xml:space="preserve">        </w:t>
      </w:r>
      <w:r w:rsidRPr="00D410DC">
        <w:rPr>
          <w:rFonts w:ascii="Arial" w:eastAsia="Times New Roman" w:hAnsi="Arial" w:cs="Arial"/>
          <w:sz w:val="24"/>
          <w:szCs w:val="24"/>
          <w:lang w:val="sv-SE"/>
        </w:rPr>
        <w:t xml:space="preserve"> broj bodova                   10</w:t>
      </w:r>
    </w:p>
    <w:p w:rsidR="00D410DC" w:rsidRPr="00D410DC" w:rsidRDefault="00D410DC" w:rsidP="00D410DC">
      <w:pPr>
        <w:spacing w:after="0" w:line="240" w:lineRule="auto"/>
        <w:rPr>
          <w:rFonts w:ascii="Arial" w:eastAsia="Times New Roman" w:hAnsi="Arial" w:cs="Arial"/>
          <w:bCs/>
          <w:sz w:val="24"/>
          <w:szCs w:val="24"/>
          <w:lang w:val="sv-SE"/>
        </w:rPr>
      </w:pPr>
    </w:p>
    <w:p w:rsidR="00D410DC" w:rsidRPr="00D410DC" w:rsidRDefault="00D410DC" w:rsidP="00D410DC">
      <w:pPr>
        <w:numPr>
          <w:ilvl w:val="0"/>
          <w:numId w:val="7"/>
        </w:numPr>
        <w:spacing w:after="0" w:line="240" w:lineRule="auto"/>
        <w:rPr>
          <w:rFonts w:ascii="Arial" w:eastAsia="Times New Roman" w:hAnsi="Arial" w:cs="Arial"/>
          <w:bCs/>
          <w:sz w:val="24"/>
          <w:szCs w:val="24"/>
          <w:lang w:val="sv-SE"/>
        </w:rPr>
      </w:pPr>
      <w:r w:rsidRPr="00D410DC">
        <w:rPr>
          <w:rFonts w:ascii="Arial" w:eastAsia="Times New Roman" w:hAnsi="Arial" w:cs="Arial"/>
          <w:bCs/>
          <w:sz w:val="24"/>
          <w:szCs w:val="24"/>
          <w:lang w:val="sv-SE"/>
        </w:rPr>
        <w:t xml:space="preserve">Ponude po </w:t>
      </w:r>
      <w:r w:rsidRPr="00D410DC">
        <w:rPr>
          <w:rFonts w:ascii="Arial" w:eastAsia="Times New Roman" w:hAnsi="Arial" w:cs="Arial"/>
          <w:b/>
          <w:sz w:val="24"/>
          <w:szCs w:val="24"/>
          <w:lang w:val="sv-SE"/>
        </w:rPr>
        <w:t>potkriterijumu cijena,</w:t>
      </w:r>
      <w:r w:rsidRPr="00D410DC">
        <w:rPr>
          <w:rFonts w:ascii="Arial" w:eastAsia="Times New Roman" w:hAnsi="Arial" w:cs="Arial"/>
          <w:bCs/>
          <w:sz w:val="24"/>
          <w:szCs w:val="24"/>
          <w:lang w:val="sv-SE"/>
        </w:rPr>
        <w:t xml:space="preserve"> vrednovaće se na sljedeći način:</w:t>
      </w:r>
    </w:p>
    <w:p w:rsidR="00D410DC" w:rsidRPr="00D410DC" w:rsidRDefault="00D410DC" w:rsidP="00D410DC">
      <w:pPr>
        <w:spacing w:after="0" w:line="240" w:lineRule="auto"/>
        <w:rPr>
          <w:rFonts w:ascii="Arial" w:eastAsia="Times New Roman" w:hAnsi="Arial" w:cs="Arial"/>
          <w:bCs/>
          <w:sz w:val="24"/>
          <w:szCs w:val="24"/>
          <w:lang w:val="sv-SE"/>
        </w:rPr>
      </w:pPr>
      <w:r w:rsidRPr="00D410DC">
        <w:rPr>
          <w:rFonts w:ascii="Arial" w:eastAsia="Times New Roman" w:hAnsi="Arial" w:cs="Arial"/>
          <w:bCs/>
          <w:sz w:val="24"/>
          <w:szCs w:val="24"/>
          <w:lang w:val="sv-SE"/>
        </w:rPr>
        <w:t>Maksimalan broj bodova po ovom potkriterijumu je 90.</w:t>
      </w:r>
    </w:p>
    <w:p w:rsidR="00D410DC" w:rsidRPr="00D410DC" w:rsidRDefault="00D410DC" w:rsidP="00D410DC">
      <w:pPr>
        <w:spacing w:after="0" w:line="240" w:lineRule="auto"/>
        <w:rPr>
          <w:rFonts w:ascii="Arial" w:eastAsia="Times New Roman" w:hAnsi="Arial" w:cs="Arial"/>
          <w:bCs/>
          <w:sz w:val="24"/>
          <w:szCs w:val="24"/>
          <w:lang w:val="sv-SE"/>
        </w:rPr>
      </w:pPr>
      <w:r w:rsidRPr="00D410DC">
        <w:rPr>
          <w:rFonts w:ascii="Arial" w:eastAsia="Times New Roman" w:hAnsi="Arial" w:cs="Arial"/>
          <w:bCs/>
          <w:sz w:val="24"/>
          <w:szCs w:val="24"/>
          <w:lang w:val="sv-SE"/>
        </w:rPr>
        <w:t>Broj bodova po potkriterijumu cijena određuje se po formuli:</w:t>
      </w:r>
    </w:p>
    <w:p w:rsidR="00D410DC" w:rsidRPr="00D410DC" w:rsidRDefault="00D410DC" w:rsidP="00D410DC">
      <w:pPr>
        <w:spacing w:after="0" w:line="240" w:lineRule="auto"/>
        <w:rPr>
          <w:rFonts w:ascii="Arial" w:eastAsia="Times New Roman" w:hAnsi="Arial" w:cs="Arial"/>
          <w:bCs/>
          <w:sz w:val="24"/>
          <w:szCs w:val="24"/>
          <w:lang w:val="sv-SE"/>
        </w:rPr>
      </w:pPr>
      <w:r w:rsidRPr="00D410DC">
        <w:rPr>
          <w:rFonts w:ascii="Arial" w:eastAsia="Times New Roman" w:hAnsi="Arial" w:cs="Arial"/>
          <w:bCs/>
          <w:sz w:val="24"/>
          <w:szCs w:val="24"/>
          <w:lang w:val="sv-SE"/>
        </w:rPr>
        <w:t>C=(C</w:t>
      </w:r>
      <w:r w:rsidRPr="00D410DC">
        <w:rPr>
          <w:rFonts w:ascii="Arial" w:eastAsia="Times New Roman" w:hAnsi="Arial" w:cs="Arial"/>
          <w:bCs/>
          <w:sz w:val="24"/>
          <w:szCs w:val="24"/>
          <w:vertAlign w:val="subscript"/>
          <w:lang w:val="sv-SE"/>
        </w:rPr>
        <w:t>min</w:t>
      </w:r>
      <w:r w:rsidRPr="00D410DC">
        <w:rPr>
          <w:rFonts w:ascii="Arial" w:eastAsia="Times New Roman" w:hAnsi="Arial" w:cs="Arial"/>
          <w:bCs/>
          <w:sz w:val="24"/>
          <w:szCs w:val="24"/>
          <w:lang w:val="sv-SE"/>
        </w:rPr>
        <w:t>/C</w:t>
      </w:r>
      <w:r w:rsidRPr="00D410DC">
        <w:rPr>
          <w:rFonts w:ascii="Arial" w:eastAsia="Times New Roman" w:hAnsi="Arial" w:cs="Arial"/>
          <w:bCs/>
          <w:sz w:val="24"/>
          <w:szCs w:val="24"/>
          <w:vertAlign w:val="subscript"/>
          <w:lang w:val="sv-SE"/>
        </w:rPr>
        <w:t>p</w:t>
      </w:r>
      <w:r w:rsidRPr="00D410DC">
        <w:rPr>
          <w:rFonts w:ascii="Arial" w:eastAsia="Times New Roman" w:hAnsi="Arial" w:cs="Arial"/>
          <w:bCs/>
          <w:sz w:val="24"/>
          <w:szCs w:val="24"/>
          <w:lang w:val="sv-SE"/>
        </w:rPr>
        <w:t>) X 90</w:t>
      </w:r>
    </w:p>
    <w:p w:rsidR="00D410DC" w:rsidRPr="00D410DC" w:rsidRDefault="00D410DC" w:rsidP="00D410DC">
      <w:pPr>
        <w:spacing w:after="0" w:line="240" w:lineRule="auto"/>
        <w:rPr>
          <w:rFonts w:ascii="Arial" w:eastAsia="Times New Roman" w:hAnsi="Arial" w:cs="Arial"/>
          <w:bCs/>
          <w:sz w:val="24"/>
          <w:szCs w:val="24"/>
          <w:lang w:val="sv-SE"/>
        </w:rPr>
      </w:pPr>
      <w:r w:rsidRPr="00D410DC">
        <w:rPr>
          <w:rFonts w:ascii="Arial" w:eastAsia="Times New Roman" w:hAnsi="Arial" w:cs="Arial"/>
          <w:bCs/>
          <w:sz w:val="24"/>
          <w:szCs w:val="24"/>
          <w:lang w:val="sv-SE"/>
        </w:rPr>
        <w:t>Gdje je:</w:t>
      </w:r>
    </w:p>
    <w:p w:rsidR="00D410DC" w:rsidRPr="00D410DC" w:rsidRDefault="00D410DC" w:rsidP="00D410DC">
      <w:pPr>
        <w:spacing w:after="0" w:line="240" w:lineRule="auto"/>
        <w:rPr>
          <w:rFonts w:ascii="Arial" w:eastAsia="Times New Roman" w:hAnsi="Arial" w:cs="Arial"/>
          <w:bCs/>
          <w:sz w:val="24"/>
          <w:szCs w:val="24"/>
          <w:lang w:val="sv-SE"/>
        </w:rPr>
      </w:pPr>
      <w:r w:rsidRPr="00D410DC">
        <w:rPr>
          <w:rFonts w:ascii="Arial" w:eastAsia="Times New Roman" w:hAnsi="Arial" w:cs="Arial"/>
          <w:bCs/>
          <w:sz w:val="24"/>
          <w:szCs w:val="24"/>
          <w:lang w:val="sv-SE"/>
        </w:rPr>
        <w:t>C – Broj bodova za ponuđenu cijenu,</w:t>
      </w:r>
    </w:p>
    <w:p w:rsidR="00D410DC" w:rsidRPr="00D410DC" w:rsidRDefault="00D410DC" w:rsidP="00D410DC">
      <w:pPr>
        <w:spacing w:after="0" w:line="240" w:lineRule="auto"/>
        <w:rPr>
          <w:rFonts w:ascii="Arial" w:eastAsia="Times New Roman" w:hAnsi="Arial" w:cs="Arial"/>
          <w:bCs/>
          <w:sz w:val="24"/>
          <w:szCs w:val="24"/>
          <w:lang w:val="sv-SE"/>
        </w:rPr>
      </w:pPr>
      <w:r w:rsidRPr="00D410DC">
        <w:rPr>
          <w:rFonts w:ascii="Arial" w:eastAsia="Times New Roman" w:hAnsi="Arial" w:cs="Arial"/>
          <w:bCs/>
          <w:sz w:val="24"/>
          <w:szCs w:val="24"/>
          <w:lang w:val="sv-SE"/>
        </w:rPr>
        <w:t>C</w:t>
      </w:r>
      <w:r w:rsidRPr="00D410DC">
        <w:rPr>
          <w:rFonts w:ascii="Arial" w:eastAsia="Times New Roman" w:hAnsi="Arial" w:cs="Arial"/>
          <w:bCs/>
          <w:sz w:val="24"/>
          <w:szCs w:val="24"/>
          <w:vertAlign w:val="subscript"/>
          <w:lang w:val="sv-SE"/>
        </w:rPr>
        <w:t>min</w:t>
      </w:r>
      <w:r w:rsidRPr="00D410DC">
        <w:rPr>
          <w:rFonts w:ascii="Arial" w:eastAsia="Times New Roman" w:hAnsi="Arial" w:cs="Arial"/>
          <w:bCs/>
          <w:sz w:val="24"/>
          <w:szCs w:val="24"/>
          <w:lang w:val="sv-SE"/>
        </w:rPr>
        <w:t xml:space="preserve"> – Najniža ponuđena cijena,</w:t>
      </w:r>
    </w:p>
    <w:p w:rsidR="00D410DC" w:rsidRPr="00D410DC" w:rsidRDefault="00D410DC" w:rsidP="00D410DC">
      <w:pPr>
        <w:spacing w:after="0" w:line="240" w:lineRule="auto"/>
        <w:rPr>
          <w:rFonts w:ascii="Arial" w:eastAsia="Times New Roman" w:hAnsi="Arial" w:cs="Arial"/>
          <w:bCs/>
          <w:sz w:val="24"/>
          <w:szCs w:val="24"/>
          <w:lang w:val="sv-SE"/>
        </w:rPr>
      </w:pPr>
      <w:r w:rsidRPr="00D410DC">
        <w:rPr>
          <w:rFonts w:ascii="Arial" w:eastAsia="Times New Roman" w:hAnsi="Arial" w:cs="Arial"/>
          <w:bCs/>
          <w:sz w:val="24"/>
          <w:szCs w:val="24"/>
          <w:lang w:val="sv-SE"/>
        </w:rPr>
        <w:t>C</w:t>
      </w:r>
      <w:r w:rsidRPr="00D410DC">
        <w:rPr>
          <w:rFonts w:ascii="Arial" w:eastAsia="Times New Roman" w:hAnsi="Arial" w:cs="Arial"/>
          <w:bCs/>
          <w:sz w:val="24"/>
          <w:szCs w:val="24"/>
          <w:vertAlign w:val="subscript"/>
          <w:lang w:val="sv-SE"/>
        </w:rPr>
        <w:t>p</w:t>
      </w:r>
      <w:r w:rsidRPr="00D410DC">
        <w:rPr>
          <w:rFonts w:ascii="Arial" w:eastAsia="Times New Roman" w:hAnsi="Arial" w:cs="Arial"/>
          <w:bCs/>
          <w:sz w:val="24"/>
          <w:szCs w:val="24"/>
          <w:lang w:val="sv-SE"/>
        </w:rPr>
        <w:t xml:space="preserve"> – Ponuđena cijena,</w:t>
      </w:r>
    </w:p>
    <w:p w:rsidR="00D410DC" w:rsidRPr="00D410DC" w:rsidRDefault="00D410DC" w:rsidP="00D410DC">
      <w:pPr>
        <w:spacing w:after="0" w:line="240" w:lineRule="auto"/>
        <w:rPr>
          <w:rFonts w:ascii="Arial" w:eastAsia="Times New Roman" w:hAnsi="Arial" w:cs="Arial"/>
          <w:bCs/>
          <w:sz w:val="24"/>
          <w:szCs w:val="24"/>
          <w:lang w:val="sv-SE"/>
        </w:rPr>
      </w:pPr>
      <w:r w:rsidRPr="00D410DC">
        <w:rPr>
          <w:rFonts w:ascii="Arial" w:eastAsia="Times New Roman" w:hAnsi="Arial" w:cs="Arial"/>
          <w:bCs/>
          <w:sz w:val="24"/>
          <w:szCs w:val="24"/>
          <w:lang w:val="sv-SE"/>
        </w:rPr>
        <w:t>90 – maksimalni broj bodova po ovom potkriterijumu..</w:t>
      </w:r>
    </w:p>
    <w:p w:rsidR="00D410DC" w:rsidRPr="00D410DC" w:rsidRDefault="00D410DC" w:rsidP="00D410DC">
      <w:pPr>
        <w:spacing w:after="0" w:line="240" w:lineRule="auto"/>
        <w:rPr>
          <w:rFonts w:ascii="Arial" w:eastAsia="Times New Roman" w:hAnsi="Arial" w:cs="Arial"/>
          <w:bCs/>
          <w:sz w:val="24"/>
          <w:szCs w:val="24"/>
          <w:lang w:val="sv-SE"/>
        </w:rPr>
      </w:pPr>
    </w:p>
    <w:p w:rsidR="00D410DC" w:rsidRPr="00D410DC" w:rsidRDefault="00D410DC" w:rsidP="00D410DC">
      <w:pPr>
        <w:spacing w:after="0" w:line="240" w:lineRule="auto"/>
        <w:rPr>
          <w:rFonts w:ascii="Arial" w:eastAsia="Times New Roman" w:hAnsi="Arial" w:cs="Arial"/>
          <w:bCs/>
          <w:sz w:val="24"/>
          <w:szCs w:val="24"/>
          <w:lang w:val="sv-SE"/>
        </w:rPr>
      </w:pPr>
      <w:r w:rsidRPr="00D410DC">
        <w:rPr>
          <w:rFonts w:ascii="Arial" w:eastAsia="Times New Roman" w:hAnsi="Arial" w:cs="Arial"/>
          <w:bCs/>
          <w:sz w:val="24"/>
          <w:szCs w:val="24"/>
          <w:lang w:val="sv-SE"/>
        </w:rPr>
        <w:t>Ako je ponuđena cijena 0,00€, prilikom vrednovanja te cijene po potkriteriumu cijena uzima se da je ponuđena cijena 0,01€.</w:t>
      </w:r>
    </w:p>
    <w:p w:rsidR="00D410DC" w:rsidRPr="00D410DC" w:rsidRDefault="00D410DC" w:rsidP="00D410DC">
      <w:pPr>
        <w:spacing w:after="0" w:line="240" w:lineRule="auto"/>
        <w:rPr>
          <w:rFonts w:ascii="Arial" w:eastAsia="Times New Roman" w:hAnsi="Arial" w:cs="Arial"/>
          <w:bCs/>
          <w:sz w:val="24"/>
          <w:szCs w:val="24"/>
          <w:lang w:val="sv-SE"/>
        </w:rPr>
      </w:pPr>
    </w:p>
    <w:p w:rsidR="00D410DC" w:rsidRPr="00D410DC" w:rsidRDefault="00D410DC" w:rsidP="00D410DC">
      <w:pPr>
        <w:numPr>
          <w:ilvl w:val="0"/>
          <w:numId w:val="8"/>
        </w:numPr>
        <w:spacing w:after="0" w:line="240" w:lineRule="auto"/>
        <w:rPr>
          <w:rFonts w:ascii="Arial" w:eastAsia="Times New Roman" w:hAnsi="Arial" w:cs="Arial"/>
          <w:bCs/>
          <w:sz w:val="24"/>
          <w:szCs w:val="24"/>
        </w:rPr>
      </w:pPr>
      <w:proofErr w:type="spellStart"/>
      <w:r w:rsidRPr="00D410DC">
        <w:rPr>
          <w:rFonts w:ascii="Arial" w:eastAsia="Times New Roman" w:hAnsi="Arial" w:cs="Arial"/>
          <w:bCs/>
          <w:sz w:val="24"/>
          <w:szCs w:val="24"/>
        </w:rPr>
        <w:t>Ponude</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po</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
          <w:bCs/>
          <w:sz w:val="24"/>
          <w:szCs w:val="24"/>
        </w:rPr>
        <w:t>potkriterijumu</w:t>
      </w:r>
      <w:proofErr w:type="spellEnd"/>
      <w:r w:rsidRPr="00D410DC">
        <w:rPr>
          <w:rFonts w:ascii="Arial" w:eastAsia="Times New Roman" w:hAnsi="Arial" w:cs="Arial"/>
          <w:b/>
          <w:bCs/>
          <w:sz w:val="24"/>
          <w:szCs w:val="24"/>
        </w:rPr>
        <w:t xml:space="preserve"> </w:t>
      </w:r>
      <w:proofErr w:type="spellStart"/>
      <w:r w:rsidRPr="00D410DC">
        <w:rPr>
          <w:rFonts w:ascii="Arial" w:eastAsia="Times New Roman" w:hAnsi="Arial" w:cs="Arial"/>
          <w:b/>
          <w:bCs/>
          <w:sz w:val="24"/>
          <w:szCs w:val="24"/>
        </w:rPr>
        <w:t>kvalitet</w:t>
      </w:r>
      <w:proofErr w:type="spellEnd"/>
      <w:r w:rsidR="00C74957">
        <w:rPr>
          <w:rFonts w:ascii="Arial" w:eastAsia="Times New Roman" w:hAnsi="Arial" w:cs="Arial"/>
          <w:b/>
          <w:bCs/>
          <w:sz w:val="24"/>
          <w:szCs w:val="24"/>
        </w:rPr>
        <w:t xml:space="preserve"> (K)</w:t>
      </w:r>
      <w:r w:rsidRPr="00D410DC">
        <w:rPr>
          <w:rFonts w:ascii="Arial" w:eastAsia="Times New Roman" w:hAnsi="Arial" w:cs="Arial"/>
          <w:bCs/>
          <w:sz w:val="24"/>
          <w:szCs w:val="24"/>
        </w:rPr>
        <w:t xml:space="preserve"> </w:t>
      </w:r>
      <w:r w:rsidR="00C74957">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vrednovaće</w:t>
      </w:r>
      <w:proofErr w:type="spellEnd"/>
      <w:r w:rsidRPr="00D410DC">
        <w:rPr>
          <w:rFonts w:ascii="Arial" w:eastAsia="Times New Roman" w:hAnsi="Arial" w:cs="Arial"/>
          <w:bCs/>
          <w:sz w:val="24"/>
          <w:szCs w:val="24"/>
        </w:rPr>
        <w:t xml:space="preserve"> se </w:t>
      </w:r>
      <w:proofErr w:type="spellStart"/>
      <w:r w:rsidRPr="00D410DC">
        <w:rPr>
          <w:rFonts w:ascii="Arial" w:eastAsia="Times New Roman" w:hAnsi="Arial" w:cs="Arial"/>
          <w:bCs/>
          <w:sz w:val="24"/>
          <w:szCs w:val="24"/>
        </w:rPr>
        <w:t>na</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sljedeći</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način</w:t>
      </w:r>
      <w:proofErr w:type="spellEnd"/>
      <w:r w:rsidRPr="00D410DC">
        <w:rPr>
          <w:rFonts w:ascii="Arial" w:eastAsia="Times New Roman" w:hAnsi="Arial" w:cs="Arial"/>
          <w:bCs/>
          <w:sz w:val="24"/>
          <w:szCs w:val="24"/>
        </w:rPr>
        <w:t xml:space="preserve">: </w:t>
      </w:r>
    </w:p>
    <w:p w:rsidR="00D410DC" w:rsidRPr="00D410DC" w:rsidRDefault="00D410DC" w:rsidP="00D410DC">
      <w:pPr>
        <w:spacing w:after="0" w:line="240" w:lineRule="auto"/>
        <w:rPr>
          <w:rFonts w:ascii="Arial" w:eastAsia="Times New Roman" w:hAnsi="Arial" w:cs="Arial"/>
          <w:sz w:val="24"/>
          <w:szCs w:val="24"/>
        </w:rPr>
      </w:pPr>
      <w:proofErr w:type="spellStart"/>
      <w:r w:rsidRPr="00D410DC">
        <w:rPr>
          <w:rFonts w:ascii="Arial" w:eastAsia="Times New Roman" w:hAnsi="Arial" w:cs="Arial"/>
          <w:sz w:val="24"/>
          <w:szCs w:val="24"/>
        </w:rPr>
        <w:t>Maksimalan</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broj</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bodova</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po</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podkriterijumu</w:t>
      </w:r>
      <w:proofErr w:type="spellEnd"/>
      <w:r w:rsidRPr="00D410DC">
        <w:rPr>
          <w:rFonts w:ascii="Arial" w:eastAsia="Times New Roman" w:hAnsi="Arial" w:cs="Arial"/>
          <w:sz w:val="24"/>
          <w:szCs w:val="24"/>
        </w:rPr>
        <w:t xml:space="preserve"> </w:t>
      </w:r>
      <w:proofErr w:type="spellStart"/>
      <w:r w:rsidRPr="00D410DC">
        <w:rPr>
          <w:rFonts w:ascii="Arial" w:eastAsia="Times New Roman" w:hAnsi="Arial" w:cs="Arial"/>
          <w:sz w:val="24"/>
          <w:szCs w:val="24"/>
        </w:rPr>
        <w:t>kvalitet</w:t>
      </w:r>
      <w:proofErr w:type="spellEnd"/>
      <w:r w:rsidRPr="00D410DC">
        <w:rPr>
          <w:rFonts w:ascii="Arial" w:eastAsia="Times New Roman" w:hAnsi="Arial" w:cs="Arial"/>
          <w:sz w:val="24"/>
          <w:szCs w:val="24"/>
        </w:rPr>
        <w:t xml:space="preserve"> je 10.</w:t>
      </w:r>
    </w:p>
    <w:p w:rsidR="00D410DC" w:rsidRPr="00D410DC" w:rsidRDefault="00D410DC" w:rsidP="00D410DC">
      <w:pPr>
        <w:spacing w:after="0" w:line="240" w:lineRule="auto"/>
        <w:rPr>
          <w:rFonts w:ascii="Arial" w:eastAsia="Times New Roman" w:hAnsi="Arial" w:cs="Arial"/>
          <w:bCs/>
          <w:sz w:val="24"/>
          <w:szCs w:val="24"/>
        </w:rPr>
      </w:pPr>
      <w:proofErr w:type="spellStart"/>
      <w:r w:rsidRPr="00D410DC">
        <w:rPr>
          <w:rFonts w:ascii="Arial" w:eastAsia="Times New Roman" w:hAnsi="Arial" w:cs="Arial"/>
          <w:bCs/>
          <w:sz w:val="24"/>
          <w:szCs w:val="24"/>
        </w:rPr>
        <w:t>Broj</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bodova</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po</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podkriterijumu</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kvalitet</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određuje</w:t>
      </w:r>
      <w:proofErr w:type="spellEnd"/>
      <w:r w:rsidRPr="00D410DC">
        <w:rPr>
          <w:rFonts w:ascii="Arial" w:eastAsia="Times New Roman" w:hAnsi="Arial" w:cs="Arial"/>
          <w:bCs/>
          <w:sz w:val="24"/>
          <w:szCs w:val="24"/>
        </w:rPr>
        <w:t xml:space="preserve"> se </w:t>
      </w:r>
      <w:proofErr w:type="spellStart"/>
      <w:r w:rsidRPr="00D410DC">
        <w:rPr>
          <w:rFonts w:ascii="Arial" w:eastAsia="Times New Roman" w:hAnsi="Arial" w:cs="Arial"/>
          <w:bCs/>
          <w:sz w:val="24"/>
          <w:szCs w:val="24"/>
        </w:rPr>
        <w:t>po</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formuli</w:t>
      </w:r>
      <w:proofErr w:type="spellEnd"/>
      <w:r w:rsidRPr="00D410DC">
        <w:rPr>
          <w:rFonts w:ascii="Arial" w:eastAsia="Times New Roman" w:hAnsi="Arial" w:cs="Arial"/>
          <w:bCs/>
          <w:sz w:val="24"/>
          <w:szCs w:val="24"/>
        </w:rPr>
        <w:t>:</w:t>
      </w:r>
    </w:p>
    <w:p w:rsidR="00D410DC" w:rsidRPr="00D410DC" w:rsidRDefault="00D410DC" w:rsidP="00D410DC">
      <w:pPr>
        <w:spacing w:after="0" w:line="240" w:lineRule="auto"/>
        <w:rPr>
          <w:rFonts w:ascii="Arial" w:eastAsia="Times New Roman" w:hAnsi="Arial" w:cs="Arial"/>
          <w:bCs/>
          <w:sz w:val="24"/>
          <w:szCs w:val="24"/>
        </w:rPr>
      </w:pPr>
      <w:r w:rsidRPr="00D410DC">
        <w:rPr>
          <w:rFonts w:ascii="Arial" w:eastAsia="Times New Roman" w:hAnsi="Arial" w:cs="Arial"/>
          <w:bCs/>
          <w:sz w:val="24"/>
          <w:szCs w:val="24"/>
        </w:rPr>
        <w:t>K= (</w:t>
      </w:r>
      <w:proofErr w:type="spellStart"/>
      <w:r w:rsidRPr="00D410DC">
        <w:rPr>
          <w:rFonts w:ascii="Arial" w:eastAsia="Times New Roman" w:hAnsi="Arial" w:cs="Arial"/>
          <w:bCs/>
          <w:sz w:val="24"/>
          <w:szCs w:val="24"/>
        </w:rPr>
        <w:t>K</w:t>
      </w:r>
      <w:r w:rsidRPr="00D410DC">
        <w:rPr>
          <w:rFonts w:ascii="Arial" w:eastAsia="Times New Roman" w:hAnsi="Arial" w:cs="Arial"/>
          <w:bCs/>
          <w:sz w:val="24"/>
          <w:szCs w:val="24"/>
          <w:vertAlign w:val="subscript"/>
        </w:rPr>
        <w:t>p</w:t>
      </w:r>
      <w:proofErr w:type="spellEnd"/>
      <w:r w:rsidRPr="00D410DC">
        <w:rPr>
          <w:rFonts w:ascii="Arial" w:eastAsia="Times New Roman" w:hAnsi="Arial" w:cs="Arial"/>
          <w:bCs/>
          <w:sz w:val="24"/>
          <w:szCs w:val="24"/>
          <w:vertAlign w:val="subscript"/>
        </w:rPr>
        <w:t>/</w:t>
      </w:r>
      <w:r w:rsidRPr="00D410DC">
        <w:rPr>
          <w:rFonts w:ascii="Arial" w:eastAsia="Times New Roman" w:hAnsi="Arial" w:cs="Arial"/>
          <w:bCs/>
          <w:sz w:val="24"/>
          <w:szCs w:val="24"/>
        </w:rPr>
        <w:t>/</w:t>
      </w:r>
      <w:proofErr w:type="spellStart"/>
      <w:r w:rsidRPr="00D410DC">
        <w:rPr>
          <w:rFonts w:ascii="Arial" w:eastAsia="Times New Roman" w:hAnsi="Arial" w:cs="Arial"/>
          <w:bCs/>
          <w:sz w:val="24"/>
          <w:szCs w:val="24"/>
        </w:rPr>
        <w:t>K</w:t>
      </w:r>
      <w:r w:rsidRPr="00D410DC">
        <w:rPr>
          <w:rFonts w:ascii="Arial" w:eastAsia="Times New Roman" w:hAnsi="Arial" w:cs="Arial"/>
          <w:bCs/>
          <w:sz w:val="24"/>
          <w:szCs w:val="24"/>
          <w:vertAlign w:val="subscript"/>
        </w:rPr>
        <w:t>max</w:t>
      </w:r>
      <w:proofErr w:type="spellEnd"/>
      <w:proofErr w:type="gramStart"/>
      <w:r w:rsidRPr="00D410DC">
        <w:rPr>
          <w:rFonts w:ascii="Arial" w:eastAsia="Times New Roman" w:hAnsi="Arial" w:cs="Arial"/>
          <w:bCs/>
          <w:sz w:val="24"/>
          <w:szCs w:val="24"/>
        </w:rPr>
        <w:t>)x10</w:t>
      </w:r>
      <w:proofErr w:type="gramEnd"/>
    </w:p>
    <w:p w:rsidR="00D410DC" w:rsidRPr="00D410DC" w:rsidRDefault="00D410DC" w:rsidP="00D410DC">
      <w:pPr>
        <w:spacing w:after="0" w:line="240" w:lineRule="auto"/>
        <w:rPr>
          <w:rFonts w:ascii="Arial" w:eastAsia="Times New Roman" w:hAnsi="Arial" w:cs="Arial"/>
          <w:bCs/>
          <w:sz w:val="24"/>
          <w:szCs w:val="24"/>
        </w:rPr>
      </w:pPr>
      <w:proofErr w:type="spellStart"/>
      <w:r w:rsidRPr="00D410DC">
        <w:rPr>
          <w:rFonts w:ascii="Arial" w:eastAsia="Times New Roman" w:hAnsi="Arial" w:cs="Arial"/>
          <w:bCs/>
          <w:sz w:val="24"/>
          <w:szCs w:val="24"/>
        </w:rPr>
        <w:t>gdje</w:t>
      </w:r>
      <w:proofErr w:type="spellEnd"/>
      <w:r w:rsidRPr="00D410DC">
        <w:rPr>
          <w:rFonts w:ascii="Arial" w:eastAsia="Times New Roman" w:hAnsi="Arial" w:cs="Arial"/>
          <w:bCs/>
          <w:sz w:val="24"/>
          <w:szCs w:val="24"/>
        </w:rPr>
        <w:t xml:space="preserve"> je:</w:t>
      </w:r>
    </w:p>
    <w:p w:rsidR="00D410DC" w:rsidRPr="00D410DC" w:rsidRDefault="00D410DC" w:rsidP="00D410DC">
      <w:pPr>
        <w:spacing w:after="0" w:line="240" w:lineRule="auto"/>
        <w:rPr>
          <w:rFonts w:ascii="Arial" w:eastAsia="Times New Roman" w:hAnsi="Arial" w:cs="Arial"/>
          <w:bCs/>
          <w:sz w:val="24"/>
          <w:szCs w:val="24"/>
        </w:rPr>
      </w:pPr>
      <w:r w:rsidRPr="00D410DC">
        <w:rPr>
          <w:rFonts w:ascii="Arial" w:eastAsia="Times New Roman" w:hAnsi="Arial" w:cs="Arial"/>
          <w:bCs/>
          <w:sz w:val="24"/>
          <w:szCs w:val="24"/>
        </w:rPr>
        <w:t xml:space="preserve">K – </w:t>
      </w:r>
      <w:proofErr w:type="spellStart"/>
      <w:r w:rsidRPr="00D410DC">
        <w:rPr>
          <w:rFonts w:ascii="Arial" w:eastAsia="Times New Roman" w:hAnsi="Arial" w:cs="Arial"/>
          <w:bCs/>
          <w:sz w:val="24"/>
          <w:szCs w:val="24"/>
        </w:rPr>
        <w:t>broj</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bodova</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za</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ponuđeni</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kvalitet</w:t>
      </w:r>
      <w:proofErr w:type="spellEnd"/>
      <w:r w:rsidRPr="00D410DC">
        <w:rPr>
          <w:rFonts w:ascii="Arial" w:eastAsia="Times New Roman" w:hAnsi="Arial" w:cs="Arial"/>
          <w:bCs/>
          <w:sz w:val="24"/>
          <w:szCs w:val="24"/>
        </w:rPr>
        <w:t>,</w:t>
      </w:r>
    </w:p>
    <w:p w:rsidR="00D410DC" w:rsidRPr="00D410DC" w:rsidRDefault="00D410DC" w:rsidP="00D410DC">
      <w:pPr>
        <w:spacing w:after="0" w:line="240" w:lineRule="auto"/>
        <w:rPr>
          <w:rFonts w:ascii="Arial" w:eastAsia="Times New Roman" w:hAnsi="Arial" w:cs="Arial"/>
          <w:bCs/>
          <w:sz w:val="24"/>
          <w:szCs w:val="24"/>
        </w:rPr>
      </w:pPr>
      <w:proofErr w:type="spellStart"/>
      <w:r w:rsidRPr="00D410DC">
        <w:rPr>
          <w:rFonts w:ascii="Arial" w:eastAsia="Times New Roman" w:hAnsi="Arial" w:cs="Arial"/>
          <w:bCs/>
          <w:sz w:val="24"/>
          <w:szCs w:val="24"/>
        </w:rPr>
        <w:t>Kp</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ponuđeni</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garantni</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rok</w:t>
      </w:r>
      <w:proofErr w:type="spellEnd"/>
      <w:r w:rsidRPr="00D410DC">
        <w:rPr>
          <w:rFonts w:ascii="Arial" w:eastAsia="Times New Roman" w:hAnsi="Arial" w:cs="Arial"/>
          <w:bCs/>
          <w:sz w:val="24"/>
          <w:szCs w:val="24"/>
        </w:rPr>
        <w:t xml:space="preserve"> </w:t>
      </w:r>
    </w:p>
    <w:p w:rsidR="00D410DC" w:rsidRDefault="00D410DC" w:rsidP="00D410DC">
      <w:pPr>
        <w:spacing w:after="0" w:line="240" w:lineRule="auto"/>
        <w:rPr>
          <w:rFonts w:ascii="Arial" w:eastAsia="Times New Roman" w:hAnsi="Arial" w:cs="Arial"/>
          <w:bCs/>
          <w:sz w:val="24"/>
          <w:szCs w:val="24"/>
        </w:rPr>
      </w:pPr>
      <w:proofErr w:type="spellStart"/>
      <w:r w:rsidRPr="00D410DC">
        <w:rPr>
          <w:rFonts w:ascii="Arial" w:eastAsia="Times New Roman" w:hAnsi="Arial" w:cs="Arial"/>
          <w:bCs/>
          <w:sz w:val="24"/>
          <w:szCs w:val="24"/>
        </w:rPr>
        <w:t>Kmax</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najveći</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ponuđeni</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garantni</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rok</w:t>
      </w:r>
      <w:proofErr w:type="spellEnd"/>
      <w:r w:rsidRPr="00D410DC">
        <w:rPr>
          <w:rFonts w:ascii="Arial" w:eastAsia="Times New Roman" w:hAnsi="Arial" w:cs="Arial"/>
          <w:bCs/>
          <w:sz w:val="24"/>
          <w:szCs w:val="24"/>
        </w:rPr>
        <w:t xml:space="preserve"> </w:t>
      </w:r>
    </w:p>
    <w:p w:rsidR="00C74957" w:rsidRPr="00D410DC" w:rsidRDefault="00C74957" w:rsidP="00D410DC">
      <w:pPr>
        <w:spacing w:after="0" w:line="240" w:lineRule="auto"/>
        <w:rPr>
          <w:rFonts w:ascii="Arial" w:eastAsia="Times New Roman" w:hAnsi="Arial" w:cs="Arial"/>
          <w:bCs/>
          <w:sz w:val="24"/>
          <w:szCs w:val="24"/>
        </w:rPr>
      </w:pPr>
    </w:p>
    <w:p w:rsidR="00BF4F7B" w:rsidRPr="007A52D0" w:rsidRDefault="00D410DC" w:rsidP="00BF4F7B">
      <w:pPr>
        <w:spacing w:after="0" w:line="240" w:lineRule="auto"/>
        <w:rPr>
          <w:rFonts w:ascii="Arial" w:eastAsia="Times New Roman" w:hAnsi="Arial" w:cs="Arial"/>
          <w:b/>
          <w:bCs/>
          <w:sz w:val="24"/>
          <w:szCs w:val="24"/>
        </w:rPr>
      </w:pPr>
      <w:proofErr w:type="spellStart"/>
      <w:r w:rsidRPr="00D410DC">
        <w:rPr>
          <w:rFonts w:ascii="Arial" w:eastAsia="Times New Roman" w:hAnsi="Arial" w:cs="Arial"/>
          <w:bCs/>
          <w:sz w:val="24"/>
          <w:szCs w:val="24"/>
        </w:rPr>
        <w:t>Ponuđač</w:t>
      </w:r>
      <w:proofErr w:type="spellEnd"/>
      <w:r w:rsidRPr="00D410DC">
        <w:rPr>
          <w:rFonts w:ascii="Arial" w:eastAsia="Times New Roman" w:hAnsi="Arial" w:cs="Arial"/>
          <w:bCs/>
          <w:sz w:val="24"/>
          <w:szCs w:val="24"/>
        </w:rPr>
        <w:t xml:space="preserve"> </w:t>
      </w:r>
      <w:proofErr w:type="spellStart"/>
      <w:proofErr w:type="gramStart"/>
      <w:r w:rsidRPr="00D410DC">
        <w:rPr>
          <w:rFonts w:ascii="Arial" w:eastAsia="Times New Roman" w:hAnsi="Arial" w:cs="Arial"/>
          <w:bCs/>
          <w:sz w:val="24"/>
          <w:szCs w:val="24"/>
        </w:rPr>
        <w:t>sa</w:t>
      </w:r>
      <w:proofErr w:type="spellEnd"/>
      <w:proofErr w:type="gram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najvećim</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brojem</w:t>
      </w:r>
      <w:proofErr w:type="spellEnd"/>
      <w:r w:rsidRPr="00D410DC">
        <w:rPr>
          <w:rFonts w:ascii="Arial" w:eastAsia="Times New Roman" w:hAnsi="Arial" w:cs="Arial"/>
          <w:bCs/>
          <w:sz w:val="24"/>
          <w:szCs w:val="24"/>
        </w:rPr>
        <w:t xml:space="preserve"> </w:t>
      </w:r>
      <w:proofErr w:type="spellStart"/>
      <w:r w:rsidRPr="00D410DC">
        <w:rPr>
          <w:rFonts w:ascii="Arial" w:eastAsia="Times New Roman" w:hAnsi="Arial" w:cs="Arial"/>
          <w:bCs/>
          <w:sz w:val="24"/>
          <w:szCs w:val="24"/>
        </w:rPr>
        <w:t>bodova</w:t>
      </w:r>
      <w:proofErr w:type="spellEnd"/>
      <w:r w:rsidRPr="00D410DC">
        <w:rPr>
          <w:rFonts w:ascii="Arial" w:eastAsia="Times New Roman" w:hAnsi="Arial" w:cs="Arial"/>
          <w:bCs/>
          <w:sz w:val="24"/>
          <w:szCs w:val="24"/>
        </w:rPr>
        <w:t xml:space="preserve"> (C + K) </w:t>
      </w:r>
      <w:proofErr w:type="spellStart"/>
      <w:r w:rsidRPr="00D410DC">
        <w:rPr>
          <w:rFonts w:ascii="Arial" w:eastAsia="Times New Roman" w:hAnsi="Arial" w:cs="Arial"/>
          <w:bCs/>
          <w:sz w:val="24"/>
          <w:szCs w:val="24"/>
        </w:rPr>
        <w:t>ć</w:t>
      </w:r>
      <w:r w:rsidR="007A52D0">
        <w:rPr>
          <w:rFonts w:ascii="Arial" w:eastAsia="Times New Roman" w:hAnsi="Arial" w:cs="Arial"/>
          <w:bCs/>
          <w:sz w:val="24"/>
          <w:szCs w:val="24"/>
        </w:rPr>
        <w:t>e</w:t>
      </w:r>
      <w:proofErr w:type="spellEnd"/>
      <w:r w:rsidR="007A52D0">
        <w:rPr>
          <w:rFonts w:ascii="Arial" w:eastAsia="Times New Roman" w:hAnsi="Arial" w:cs="Arial"/>
          <w:bCs/>
          <w:sz w:val="24"/>
          <w:szCs w:val="24"/>
        </w:rPr>
        <w:t xml:space="preserve"> </w:t>
      </w:r>
      <w:proofErr w:type="spellStart"/>
      <w:r w:rsidR="007A52D0">
        <w:rPr>
          <w:rFonts w:ascii="Arial" w:eastAsia="Times New Roman" w:hAnsi="Arial" w:cs="Arial"/>
          <w:bCs/>
          <w:sz w:val="24"/>
          <w:szCs w:val="24"/>
        </w:rPr>
        <w:t>biti</w:t>
      </w:r>
      <w:proofErr w:type="spellEnd"/>
      <w:r w:rsidR="007A52D0">
        <w:rPr>
          <w:rFonts w:ascii="Arial" w:eastAsia="Times New Roman" w:hAnsi="Arial" w:cs="Arial"/>
          <w:bCs/>
          <w:sz w:val="24"/>
          <w:szCs w:val="24"/>
        </w:rPr>
        <w:t xml:space="preserve"> </w:t>
      </w:r>
      <w:proofErr w:type="spellStart"/>
      <w:r w:rsidR="007A52D0">
        <w:rPr>
          <w:rFonts w:ascii="Arial" w:eastAsia="Times New Roman" w:hAnsi="Arial" w:cs="Arial"/>
          <w:bCs/>
          <w:sz w:val="24"/>
          <w:szCs w:val="24"/>
        </w:rPr>
        <w:t>izabran</w:t>
      </w:r>
      <w:proofErr w:type="spellEnd"/>
      <w:r w:rsidR="007A52D0">
        <w:rPr>
          <w:rFonts w:ascii="Arial" w:eastAsia="Times New Roman" w:hAnsi="Arial" w:cs="Arial"/>
          <w:bCs/>
          <w:sz w:val="24"/>
          <w:szCs w:val="24"/>
        </w:rPr>
        <w:t xml:space="preserve"> </w:t>
      </w:r>
      <w:proofErr w:type="spellStart"/>
      <w:r w:rsidR="007A52D0">
        <w:rPr>
          <w:rFonts w:ascii="Arial" w:eastAsia="Times New Roman" w:hAnsi="Arial" w:cs="Arial"/>
          <w:bCs/>
          <w:sz w:val="24"/>
          <w:szCs w:val="24"/>
        </w:rPr>
        <w:t>kao</w:t>
      </w:r>
      <w:proofErr w:type="spellEnd"/>
      <w:r w:rsidR="007A52D0">
        <w:rPr>
          <w:rFonts w:ascii="Arial" w:eastAsia="Times New Roman" w:hAnsi="Arial" w:cs="Arial"/>
          <w:bCs/>
          <w:sz w:val="24"/>
          <w:szCs w:val="24"/>
        </w:rPr>
        <w:t xml:space="preserve"> </w:t>
      </w:r>
      <w:proofErr w:type="spellStart"/>
      <w:r w:rsidR="007A52D0">
        <w:rPr>
          <w:rFonts w:ascii="Arial" w:eastAsia="Times New Roman" w:hAnsi="Arial" w:cs="Arial"/>
          <w:bCs/>
          <w:sz w:val="24"/>
          <w:szCs w:val="24"/>
        </w:rPr>
        <w:t>prvorangirani</w:t>
      </w:r>
      <w:proofErr w:type="spellEnd"/>
      <w:r w:rsidR="007A52D0">
        <w:rPr>
          <w:rFonts w:ascii="Arial" w:eastAsia="Times New Roman" w:hAnsi="Arial" w:cs="Arial"/>
          <w:bCs/>
          <w:sz w:val="24"/>
          <w:szCs w:val="24"/>
        </w:rPr>
        <w:t>.</w:t>
      </w:r>
    </w:p>
    <w:p w:rsidR="00BF4F7B" w:rsidRPr="00BF4F7B" w:rsidRDefault="00BF4F7B" w:rsidP="00BF4F7B">
      <w:pPr>
        <w:keepNext/>
        <w:keepLines/>
        <w:pBdr>
          <w:top w:val="single" w:sz="4" w:space="1" w:color="auto"/>
          <w:left w:val="single" w:sz="4" w:space="4" w:color="auto"/>
          <w:bottom w:val="single" w:sz="4" w:space="1" w:color="auto"/>
          <w:right w:val="single" w:sz="4" w:space="4" w:color="auto"/>
        </w:pBdr>
        <w:shd w:val="clear" w:color="auto" w:fill="D9D9D9"/>
        <w:spacing w:before="240"/>
        <w:ind w:left="720"/>
        <w:outlineLvl w:val="0"/>
        <w:rPr>
          <w:rFonts w:ascii="Arial" w:eastAsia="Times New Roman" w:hAnsi="Arial" w:cs="Times New Roman"/>
          <w:b/>
          <w:sz w:val="24"/>
          <w:szCs w:val="32"/>
          <w:lang w:val="sr-Latn-ME"/>
        </w:rPr>
      </w:pPr>
      <w:bookmarkStart w:id="7" w:name="_Toc62730560"/>
      <w:r w:rsidRPr="00BF4F7B">
        <w:rPr>
          <w:rFonts w:ascii="Arial" w:eastAsia="Times New Roman" w:hAnsi="Arial" w:cs="Times New Roman"/>
          <w:b/>
          <w:sz w:val="24"/>
          <w:szCs w:val="32"/>
          <w:lang w:val="sr-Latn-ME"/>
        </w:rPr>
        <w:lastRenderedPageBreak/>
        <w:t>8. JEZIK PONUDE</w:t>
      </w:r>
      <w:bookmarkEnd w:id="7"/>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Ponuda se sačinjava na:</w:t>
      </w: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sym w:font="Wingdings" w:char="F0A8"/>
      </w:r>
      <w:r w:rsidRPr="00BF4F7B">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BF4F7B" w:rsidRPr="00BF4F7B" w:rsidRDefault="00BF4F7B" w:rsidP="00BF4F7B">
      <w:pPr>
        <w:spacing w:after="0" w:line="240" w:lineRule="auto"/>
        <w:jc w:val="both"/>
        <w:rPr>
          <w:rFonts w:ascii="Arial" w:eastAsia="Times New Roman" w:hAnsi="Arial" w:cs="Arial"/>
          <w:sz w:val="24"/>
          <w:szCs w:val="24"/>
          <w:lang w:val="sr-Latn-ME"/>
        </w:rPr>
      </w:pPr>
    </w:p>
    <w:p w:rsidR="00BF4F7B" w:rsidRPr="00BF4F7B" w:rsidRDefault="00BF4F7B" w:rsidP="00BF4F7B">
      <w:pPr>
        <w:keepNext/>
        <w:keepLines/>
        <w:numPr>
          <w:ilvl w:val="0"/>
          <w:numId w:val="9"/>
        </w:numPr>
        <w:pBdr>
          <w:top w:val="single" w:sz="4" w:space="1" w:color="auto"/>
          <w:left w:val="single" w:sz="4" w:space="4" w:color="auto"/>
          <w:bottom w:val="single" w:sz="4" w:space="1" w:color="auto"/>
          <w:right w:val="single" w:sz="4" w:space="4" w:color="auto"/>
        </w:pBdr>
        <w:shd w:val="clear" w:color="auto" w:fill="D9D9D9"/>
        <w:spacing w:before="240"/>
        <w:contextualSpacing/>
        <w:outlineLvl w:val="0"/>
        <w:rPr>
          <w:rFonts w:ascii="Arial" w:eastAsia="Times New Roman" w:hAnsi="Arial" w:cs="Times New Roman"/>
          <w:b/>
          <w:sz w:val="24"/>
          <w:szCs w:val="32"/>
          <w:lang w:val="sr-Latn-ME"/>
        </w:rPr>
      </w:pPr>
      <w:bookmarkStart w:id="8" w:name="_Toc62730561"/>
      <w:r w:rsidRPr="00BF4F7B">
        <w:rPr>
          <w:rFonts w:ascii="Arial" w:eastAsia="Times New Roman" w:hAnsi="Arial" w:cs="Times New Roman"/>
          <w:b/>
          <w:sz w:val="24"/>
          <w:szCs w:val="32"/>
          <w:lang w:val="sr-Latn-ME"/>
        </w:rPr>
        <w:t>NAČIN, MJESTO I VRIJEME PODNOŠENJA PONUDA I OTVARANJA PONUDA</w:t>
      </w:r>
      <w:bookmarkEnd w:id="8"/>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Ponude se podnose preko ESJN-a zaključno sa danom  </w:t>
      </w:r>
      <w:r w:rsidR="00C74957" w:rsidRPr="00C74957">
        <w:rPr>
          <w:rFonts w:ascii="Arial" w:eastAsia="Times New Roman" w:hAnsi="Arial" w:cs="Arial"/>
          <w:sz w:val="24"/>
          <w:szCs w:val="24"/>
          <w:lang w:val="sr-Latn-ME"/>
        </w:rPr>
        <w:t>22.08</w:t>
      </w:r>
      <w:r w:rsidRPr="00C74957">
        <w:rPr>
          <w:rFonts w:ascii="Arial" w:eastAsia="Times New Roman" w:hAnsi="Arial" w:cs="Arial"/>
          <w:sz w:val="24"/>
          <w:szCs w:val="24"/>
          <w:lang w:val="sr-Latn-ME"/>
        </w:rPr>
        <w:t>.2024</w:t>
      </w:r>
      <w:r w:rsidR="00C74957">
        <w:rPr>
          <w:rFonts w:ascii="Arial" w:eastAsia="Times New Roman" w:hAnsi="Arial" w:cs="Arial"/>
          <w:color w:val="000000"/>
          <w:sz w:val="24"/>
          <w:szCs w:val="24"/>
          <w:lang w:val="sr-Latn-ME"/>
        </w:rPr>
        <w:t>. godine do 11:3</w:t>
      </w:r>
      <w:r w:rsidRPr="00BF4F7B">
        <w:rPr>
          <w:rFonts w:ascii="Arial" w:eastAsia="Times New Roman" w:hAnsi="Arial" w:cs="Arial"/>
          <w:color w:val="000000"/>
          <w:sz w:val="24"/>
          <w:szCs w:val="24"/>
          <w:lang w:val="sr-Latn-ME"/>
        </w:rPr>
        <w:t>0 sati.</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Otvaranje ponuda održaće se dana  </w:t>
      </w:r>
      <w:r w:rsidR="00C74957">
        <w:rPr>
          <w:rFonts w:ascii="Arial" w:eastAsia="Times New Roman" w:hAnsi="Arial" w:cs="Arial"/>
          <w:sz w:val="24"/>
          <w:szCs w:val="24"/>
          <w:lang w:val="sr-Latn-ME"/>
        </w:rPr>
        <w:t>22.08</w:t>
      </w:r>
      <w:r w:rsidRPr="00C74957">
        <w:rPr>
          <w:rFonts w:ascii="Arial" w:eastAsia="Times New Roman" w:hAnsi="Arial" w:cs="Arial"/>
          <w:sz w:val="24"/>
          <w:szCs w:val="24"/>
          <w:lang w:val="sr-Latn-ME"/>
        </w:rPr>
        <w:t>.2024</w:t>
      </w:r>
      <w:r w:rsidR="00C74957">
        <w:rPr>
          <w:rFonts w:ascii="Arial" w:eastAsia="Times New Roman" w:hAnsi="Arial" w:cs="Arial"/>
          <w:color w:val="000000"/>
          <w:sz w:val="24"/>
          <w:szCs w:val="24"/>
          <w:lang w:val="sr-Latn-ME"/>
        </w:rPr>
        <w:t>. godine u 12:0</w:t>
      </w:r>
      <w:r w:rsidRPr="00BF4F7B">
        <w:rPr>
          <w:rFonts w:ascii="Arial" w:eastAsia="Times New Roman" w:hAnsi="Arial" w:cs="Arial"/>
          <w:color w:val="000000"/>
          <w:sz w:val="24"/>
          <w:szCs w:val="24"/>
          <w:lang w:val="sr-Latn-ME"/>
        </w:rPr>
        <w:t>0 sati.</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Izjava privrednog subjekta i garancija ponude podnose se u elektronskom obliku putem ESJN. </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 </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O dostavljanju garancije ponude, naručilac će sačiniti potvrdu i uz zapisnik o otvaranju ponuda priložiti kao skeniranu kopiju u ESJN, istog dana kada je izvršeno otvaranje ponuda.</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 </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Original garancije ponude u pisanom obliku dostavlja se:</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w:t>
      </w:r>
      <w:r w:rsidRPr="00BF4F7B">
        <w:rPr>
          <w:rFonts w:ascii="Arial" w:eastAsia="Times New Roman" w:hAnsi="Arial" w:cs="Arial"/>
          <w:color w:val="000000"/>
          <w:sz w:val="24"/>
          <w:szCs w:val="24"/>
          <w:lang w:val="sr-Latn-ME"/>
        </w:rPr>
        <w:tab/>
        <w:t>neposrednom predajom na arhivi naručioca na adresi ul. Slobode 1,Podgorica.</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w:t>
      </w:r>
      <w:r w:rsidRPr="00BF4F7B">
        <w:rPr>
          <w:rFonts w:ascii="Arial" w:eastAsia="Times New Roman" w:hAnsi="Arial" w:cs="Arial"/>
          <w:color w:val="000000"/>
          <w:sz w:val="24"/>
          <w:szCs w:val="24"/>
          <w:lang w:val="sr-Latn-ME"/>
        </w:rPr>
        <w:tab/>
        <w:t>preporučenom pošiljkom sa povratnicom na adresi Pošta Crne Gore AD, Ul.Slobode br.1, 81000 Podgorica, s tim što garancija mora biti uručena od strane  poštanskog operatera najkasnije do roka određenog za podnošenje ponude,</w:t>
      </w:r>
    </w:p>
    <w:p w:rsidR="00BF4F7B" w:rsidRPr="00C74957" w:rsidRDefault="00BF4F7B" w:rsidP="00C74957">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w:t>
      </w:r>
      <w:r w:rsidRPr="00BF4F7B">
        <w:rPr>
          <w:rFonts w:ascii="Arial" w:eastAsia="Times New Roman" w:hAnsi="Arial" w:cs="Arial"/>
          <w:color w:val="000000"/>
          <w:sz w:val="24"/>
          <w:szCs w:val="24"/>
          <w:lang w:val="sr-Latn-ME"/>
        </w:rPr>
        <w:tab/>
        <w:t xml:space="preserve">radnim danima od 08:00 do 14:00 sati, zaključno sa danom </w:t>
      </w:r>
      <w:r w:rsidR="00C74957" w:rsidRPr="00C74957">
        <w:rPr>
          <w:rFonts w:ascii="Arial" w:eastAsia="Times New Roman" w:hAnsi="Arial" w:cs="Arial"/>
          <w:sz w:val="24"/>
          <w:szCs w:val="24"/>
          <w:lang w:val="sr-Latn-ME"/>
        </w:rPr>
        <w:t>22.08</w:t>
      </w:r>
      <w:r w:rsidRPr="00C74957">
        <w:rPr>
          <w:rFonts w:ascii="Arial" w:eastAsia="Times New Roman" w:hAnsi="Arial" w:cs="Arial"/>
          <w:sz w:val="24"/>
          <w:szCs w:val="24"/>
          <w:lang w:val="sr-Latn-ME"/>
        </w:rPr>
        <w:t>.2024</w:t>
      </w:r>
      <w:r w:rsidR="00C74957">
        <w:rPr>
          <w:rFonts w:ascii="Arial" w:eastAsia="Times New Roman" w:hAnsi="Arial" w:cs="Arial"/>
          <w:color w:val="000000"/>
          <w:sz w:val="24"/>
          <w:szCs w:val="24"/>
          <w:lang w:val="sr-Latn-ME"/>
        </w:rPr>
        <w:t>. godine do 11:3</w:t>
      </w:r>
      <w:r w:rsidRPr="00BF4F7B">
        <w:rPr>
          <w:rFonts w:ascii="Arial" w:eastAsia="Times New Roman" w:hAnsi="Arial" w:cs="Arial"/>
          <w:color w:val="000000"/>
          <w:sz w:val="24"/>
          <w:szCs w:val="24"/>
          <w:lang w:val="sr-Latn-ME"/>
        </w:rPr>
        <w:t>0 sati</w:t>
      </w:r>
    </w:p>
    <w:p w:rsidR="00BF4F7B" w:rsidRPr="00BF4F7B" w:rsidRDefault="00BF4F7B" w:rsidP="00BF4F7B">
      <w:pPr>
        <w:spacing w:after="0" w:line="240" w:lineRule="auto"/>
        <w:rPr>
          <w:rFonts w:ascii="Arial" w:eastAsia="Times New Roman" w:hAnsi="Arial" w:cs="Arial"/>
          <w:i/>
          <w:iCs/>
          <w:color w:val="000000"/>
          <w:sz w:val="24"/>
          <w:szCs w:val="24"/>
          <w:lang w:val="sr-Latn-ME"/>
        </w:rPr>
      </w:pPr>
    </w:p>
    <w:p w:rsidR="00BF4F7B" w:rsidRPr="00BF4F7B" w:rsidRDefault="00BF4F7B" w:rsidP="00BF4F7B">
      <w:pPr>
        <w:keepNext/>
        <w:keepLines/>
        <w:numPr>
          <w:ilvl w:val="0"/>
          <w:numId w:val="9"/>
        </w:numPr>
        <w:pBdr>
          <w:top w:val="single" w:sz="4" w:space="1" w:color="auto"/>
          <w:left w:val="single" w:sz="4" w:space="4" w:color="auto"/>
          <w:bottom w:val="single" w:sz="4" w:space="1" w:color="auto"/>
          <w:right w:val="single" w:sz="4" w:space="4" w:color="auto"/>
        </w:pBdr>
        <w:shd w:val="clear" w:color="auto" w:fill="D9D9D9"/>
        <w:spacing w:before="240"/>
        <w:contextualSpacing/>
        <w:outlineLvl w:val="0"/>
        <w:rPr>
          <w:rFonts w:ascii="Arial" w:eastAsia="Times New Roman" w:hAnsi="Arial" w:cs="Times New Roman"/>
          <w:b/>
          <w:sz w:val="24"/>
          <w:szCs w:val="32"/>
          <w:lang w:val="sr-Latn-ME"/>
        </w:rPr>
      </w:pPr>
      <w:bookmarkStart w:id="9" w:name="_Toc62730562"/>
      <w:r w:rsidRPr="00BF4F7B">
        <w:rPr>
          <w:rFonts w:ascii="Arial" w:eastAsia="Times New Roman" w:hAnsi="Arial" w:cs="Times New Roman"/>
          <w:b/>
          <w:sz w:val="24"/>
          <w:szCs w:val="32"/>
          <w:lang w:val="sr-Latn-ME"/>
        </w:rPr>
        <w:t xml:space="preserve"> USLOVI ZA AKTIVIRANJE GARANCIJE PONUDE</w:t>
      </w:r>
      <w:r w:rsidRPr="00BF4F7B">
        <w:rPr>
          <w:vertAlign w:val="superscript"/>
          <w:lang w:val="sr-Latn-ME"/>
        </w:rPr>
        <w:footnoteReference w:id="7"/>
      </w:r>
      <w:bookmarkEnd w:id="9"/>
    </w:p>
    <w:p w:rsidR="00BF4F7B" w:rsidRPr="00BF4F7B" w:rsidRDefault="00BF4F7B" w:rsidP="00BF4F7B">
      <w:pPr>
        <w:spacing w:after="0" w:line="240" w:lineRule="auto"/>
        <w:jc w:val="both"/>
        <w:rPr>
          <w:rFonts w:ascii="Arial" w:eastAsia="Times New Roman" w:hAnsi="Arial" w:cs="Arial"/>
          <w:sz w:val="24"/>
          <w:szCs w:val="24"/>
          <w:lang w:val="sr-Latn-ME"/>
        </w:rPr>
      </w:pPr>
      <w:r w:rsidRPr="00BF4F7B">
        <w:rPr>
          <w:rFonts w:ascii="Arial" w:eastAsia="Times New Roman" w:hAnsi="Arial" w:cs="Arial"/>
          <w:sz w:val="24"/>
          <w:szCs w:val="24"/>
          <w:lang w:val="sr-Latn-ME"/>
        </w:rPr>
        <w:t xml:space="preserve">Garancija ponude će se aktivirati ako ponuđač: </w:t>
      </w:r>
    </w:p>
    <w:p w:rsidR="00BF4F7B" w:rsidRPr="00BF4F7B" w:rsidRDefault="00BF4F7B" w:rsidP="00BF4F7B">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1) odustane od ponude u roku važenja ponude i/ili</w:t>
      </w:r>
    </w:p>
    <w:p w:rsidR="00BF4F7B" w:rsidRPr="00BF4F7B" w:rsidRDefault="00BF4F7B" w:rsidP="00BF4F7B">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 2) odbije da zaključi ugovor o javnoj nabavci ili okvirni sporazum.</w:t>
      </w: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keepNext/>
        <w:keepLines/>
        <w:numPr>
          <w:ilvl w:val="0"/>
          <w:numId w:val="9"/>
        </w:numPr>
        <w:pBdr>
          <w:top w:val="single" w:sz="4" w:space="1" w:color="auto"/>
          <w:left w:val="single" w:sz="4" w:space="4" w:color="auto"/>
          <w:bottom w:val="single" w:sz="4" w:space="1" w:color="auto"/>
          <w:right w:val="single" w:sz="4" w:space="4" w:color="auto"/>
        </w:pBdr>
        <w:shd w:val="clear" w:color="auto" w:fill="D9D9D9"/>
        <w:spacing w:before="240"/>
        <w:contextualSpacing/>
        <w:outlineLvl w:val="0"/>
        <w:rPr>
          <w:rFonts w:ascii="Arial" w:eastAsia="Times New Roman" w:hAnsi="Arial" w:cs="Times New Roman"/>
          <w:b/>
          <w:sz w:val="24"/>
          <w:szCs w:val="32"/>
          <w:lang w:val="sr-Latn-ME"/>
        </w:rPr>
      </w:pPr>
      <w:bookmarkStart w:id="10" w:name="_Toc62730563"/>
      <w:r w:rsidRPr="00BF4F7B">
        <w:rPr>
          <w:rFonts w:ascii="Arial" w:eastAsia="Times New Roman" w:hAnsi="Arial" w:cs="Times New Roman"/>
          <w:b/>
          <w:sz w:val="24"/>
          <w:szCs w:val="32"/>
          <w:lang w:val="sr-Latn-ME"/>
        </w:rPr>
        <w:t>TAJNOST PODATAKA</w:t>
      </w:r>
      <w:bookmarkEnd w:id="10"/>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 </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Tenderska dokumentacija sadrži tajne podatke</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p>
    <w:p w:rsidR="00BF4F7B" w:rsidRPr="00C74957" w:rsidRDefault="00BF4F7B" w:rsidP="00C74957">
      <w:pPr>
        <w:pStyle w:val="ListParagraph"/>
        <w:numPr>
          <w:ilvl w:val="0"/>
          <w:numId w:val="13"/>
        </w:numPr>
        <w:spacing w:after="0" w:line="240" w:lineRule="auto"/>
        <w:jc w:val="both"/>
        <w:rPr>
          <w:rFonts w:ascii="Arial" w:eastAsia="Times New Roman" w:hAnsi="Arial" w:cs="Arial"/>
          <w:color w:val="000000"/>
          <w:sz w:val="24"/>
          <w:szCs w:val="24"/>
          <w:lang w:val="sr-Latn-ME"/>
        </w:rPr>
      </w:pPr>
      <w:r w:rsidRPr="00C74957">
        <w:rPr>
          <w:rFonts w:ascii="Arial" w:eastAsia="Times New Roman" w:hAnsi="Arial" w:cs="Arial"/>
          <w:color w:val="000000"/>
          <w:sz w:val="24"/>
          <w:szCs w:val="24"/>
          <w:lang w:val="sr-Latn-ME"/>
        </w:rPr>
        <w:t>ne</w:t>
      </w:r>
    </w:p>
    <w:p w:rsidR="00BF4F7B" w:rsidRPr="00BF4F7B" w:rsidRDefault="00BF4F7B" w:rsidP="00BF4F7B">
      <w:pPr>
        <w:spacing w:after="0" w:line="240" w:lineRule="auto"/>
        <w:rPr>
          <w:rFonts w:ascii="Arial" w:eastAsia="Times New Roman" w:hAnsi="Arial" w:cs="Arial"/>
          <w:sz w:val="24"/>
          <w:szCs w:val="24"/>
          <w:lang w:val="sr-Latn-ME"/>
        </w:rPr>
      </w:pPr>
    </w:p>
    <w:p w:rsidR="00BF4F7B" w:rsidRPr="00BF4F7B" w:rsidRDefault="00BF4F7B" w:rsidP="00BF4F7B">
      <w:pPr>
        <w:keepNext/>
        <w:keepLines/>
        <w:numPr>
          <w:ilvl w:val="0"/>
          <w:numId w:val="9"/>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eastAsia="Times New Roman" w:hAnsi="Arial" w:cs="Times New Roman"/>
          <w:b/>
          <w:sz w:val="24"/>
          <w:szCs w:val="32"/>
          <w:lang w:val="sr-Latn-ME"/>
        </w:rPr>
      </w:pPr>
      <w:bookmarkStart w:id="11" w:name="_Toc62730564"/>
      <w:r w:rsidRPr="00BF4F7B">
        <w:rPr>
          <w:rFonts w:ascii="Arial" w:eastAsia="Times New Roman" w:hAnsi="Arial" w:cs="Times New Roman"/>
          <w:b/>
          <w:sz w:val="24"/>
          <w:szCs w:val="32"/>
          <w:lang w:val="sr-Latn-ME"/>
        </w:rPr>
        <w:t>UPUTSTVO ZA SAČINJAVANJE PONUDE</w:t>
      </w:r>
      <w:bookmarkEnd w:id="11"/>
    </w:p>
    <w:p w:rsidR="00BF4F7B" w:rsidRPr="00BF4F7B" w:rsidRDefault="00BF4F7B" w:rsidP="00BF4F7B">
      <w:pPr>
        <w:spacing w:after="0" w:line="240" w:lineRule="auto"/>
        <w:rPr>
          <w:rFonts w:ascii="Arial" w:eastAsia="Times New Roman" w:hAnsi="Arial" w:cs="Arial"/>
          <w:sz w:val="24"/>
          <w:szCs w:val="24"/>
          <w:lang w:val="sr-Latn-ME"/>
        </w:rPr>
      </w:pPr>
    </w:p>
    <w:p w:rsidR="00BF4F7B" w:rsidRPr="00BF4F7B" w:rsidRDefault="00BF4F7B" w:rsidP="00BF4F7B">
      <w:pPr>
        <w:spacing w:after="0" w:line="240" w:lineRule="auto"/>
        <w:jc w:val="both"/>
        <w:rPr>
          <w:rFonts w:ascii="Arial" w:eastAsia="Times New Roman" w:hAnsi="Arial" w:cs="Arial"/>
          <w:sz w:val="24"/>
          <w:szCs w:val="24"/>
          <w:lang w:val="sr-Latn-ME"/>
        </w:rPr>
      </w:pPr>
      <w:r w:rsidRPr="00BF4F7B">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BF4F7B" w:rsidRPr="00BF4F7B" w:rsidRDefault="00BF4F7B" w:rsidP="00BF4F7B">
      <w:pPr>
        <w:spacing w:after="0" w:line="240" w:lineRule="auto"/>
        <w:jc w:val="both"/>
        <w:rPr>
          <w:rFonts w:ascii="Arial" w:eastAsia="Times New Roman" w:hAnsi="Arial" w:cs="Arial"/>
          <w:sz w:val="24"/>
          <w:szCs w:val="24"/>
          <w:lang w:val="sr-Latn-ME"/>
        </w:rPr>
      </w:pPr>
      <w:r w:rsidRPr="00BF4F7B">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rsidR="00BF4F7B" w:rsidRPr="00BF4F7B" w:rsidRDefault="00BF4F7B" w:rsidP="00BF4F7B">
      <w:pPr>
        <w:spacing w:after="0" w:line="240" w:lineRule="auto"/>
        <w:jc w:val="both"/>
        <w:rPr>
          <w:rFonts w:ascii="Arial" w:eastAsia="Times New Roman" w:hAnsi="Arial" w:cs="Arial"/>
          <w:i/>
          <w:iCs/>
          <w:color w:val="000000"/>
          <w:sz w:val="24"/>
          <w:szCs w:val="24"/>
          <w:lang w:val="sr-Latn-ME"/>
        </w:rPr>
      </w:pPr>
      <w:r w:rsidRPr="00BF4F7B">
        <w:rPr>
          <w:rFonts w:ascii="Arial" w:eastAsia="Times New Roman" w:hAnsi="Arial" w:cs="Arial"/>
          <w:sz w:val="24"/>
          <w:szCs w:val="24"/>
          <w:lang w:val="sr-Latn-ME"/>
        </w:rPr>
        <w:t xml:space="preserve">Ponuđač je dužan da tačno, potpuno, pravilno i nedvosmisleno popuni </w:t>
      </w:r>
      <w:r w:rsidRPr="00BF4F7B">
        <w:rPr>
          <w:rFonts w:ascii="Arial" w:eastAsia="Calibri" w:hAnsi="Arial" w:cs="Arial"/>
          <w:sz w:val="24"/>
          <w:szCs w:val="24"/>
          <w:lang w:val="sr-Latn-ME"/>
        </w:rPr>
        <w:t>Izjavu privrednog subjekta u skladu sa zahtjevima iz tenderske dokumentacije.</w:t>
      </w: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keepNext/>
        <w:keepLines/>
        <w:numPr>
          <w:ilvl w:val="0"/>
          <w:numId w:val="9"/>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eastAsia="Times New Roman" w:hAnsi="Arial" w:cs="Times New Roman"/>
          <w:b/>
          <w:sz w:val="24"/>
          <w:szCs w:val="32"/>
          <w:lang w:val="sr-Latn-ME"/>
        </w:rPr>
      </w:pPr>
      <w:bookmarkStart w:id="12" w:name="_Toc62730565"/>
      <w:r w:rsidRPr="00BF4F7B">
        <w:rPr>
          <w:rFonts w:ascii="Arial" w:eastAsia="Times New Roman" w:hAnsi="Arial" w:cs="Times New Roman"/>
          <w:b/>
          <w:sz w:val="24"/>
          <w:szCs w:val="32"/>
          <w:lang w:val="sr-Latn-ME"/>
        </w:rPr>
        <w:t>NAČIN ZAKLJUČIVANJA I IZMJENE UGOVORA O JAVNOJ NABAVCI</w:t>
      </w:r>
      <w:bookmarkEnd w:id="12"/>
    </w:p>
    <w:p w:rsidR="00BF4F7B" w:rsidRPr="00BF4F7B" w:rsidRDefault="00BF4F7B" w:rsidP="00BF4F7B">
      <w:pPr>
        <w:spacing w:after="0" w:line="240" w:lineRule="auto"/>
        <w:jc w:val="both"/>
        <w:rPr>
          <w:rFonts w:ascii="Arial" w:eastAsia="Times New Roman" w:hAnsi="Arial" w:cs="Arial"/>
          <w:b/>
          <w:i/>
          <w:sz w:val="24"/>
          <w:szCs w:val="24"/>
          <w:lang w:val="sr-Latn-ME"/>
        </w:rPr>
      </w:pPr>
    </w:p>
    <w:p w:rsidR="00BF4F7B" w:rsidRPr="00BF4F7B" w:rsidRDefault="00BF4F7B" w:rsidP="00BF4F7B">
      <w:pPr>
        <w:spacing w:after="0" w:line="240" w:lineRule="auto"/>
        <w:jc w:val="both"/>
        <w:rPr>
          <w:rFonts w:ascii="Arial" w:eastAsia="Times New Roman" w:hAnsi="Arial" w:cs="Arial"/>
          <w:b/>
          <w:i/>
          <w:sz w:val="24"/>
          <w:szCs w:val="24"/>
          <w:lang w:val="sr-Latn-ME"/>
        </w:rPr>
      </w:pPr>
    </w:p>
    <w:p w:rsidR="00BF4F7B" w:rsidRPr="00BF4F7B" w:rsidRDefault="00BF4F7B" w:rsidP="00BF4F7B">
      <w:pPr>
        <w:spacing w:after="0" w:line="240" w:lineRule="auto"/>
        <w:jc w:val="both"/>
        <w:rPr>
          <w:rFonts w:ascii="Arial" w:eastAsia="Times New Roman" w:hAnsi="Arial" w:cs="Arial"/>
          <w:sz w:val="24"/>
          <w:szCs w:val="24"/>
          <w:lang w:val="sr-Latn-ME"/>
        </w:rPr>
      </w:pPr>
      <w:r w:rsidRPr="00BF4F7B">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BF4F7B" w:rsidRPr="00BF4F7B" w:rsidRDefault="00BF4F7B" w:rsidP="00BF4F7B">
      <w:pPr>
        <w:spacing w:after="0" w:line="240" w:lineRule="auto"/>
        <w:jc w:val="both"/>
        <w:rPr>
          <w:rFonts w:ascii="Arial" w:eastAsia="Times New Roman" w:hAnsi="Arial" w:cs="Arial"/>
          <w:sz w:val="24"/>
          <w:szCs w:val="24"/>
          <w:lang w:val="sr-Latn-ME"/>
        </w:rPr>
      </w:pPr>
    </w:p>
    <w:p w:rsidR="00BF4F7B" w:rsidRPr="00BF4F7B" w:rsidRDefault="00BF4F7B" w:rsidP="00BF4F7B">
      <w:pPr>
        <w:spacing w:after="0" w:line="240" w:lineRule="auto"/>
        <w:jc w:val="both"/>
        <w:rPr>
          <w:rFonts w:ascii="Arial" w:eastAsia="Times New Roman" w:hAnsi="Arial" w:cs="Arial"/>
          <w:sz w:val="24"/>
          <w:szCs w:val="24"/>
          <w:lang w:val="sr-Latn-ME"/>
        </w:rPr>
      </w:pPr>
      <w:r w:rsidRPr="00BF4F7B">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BF4F7B" w:rsidRPr="00BF4F7B" w:rsidRDefault="00BF4F7B" w:rsidP="00BF4F7B">
      <w:pPr>
        <w:spacing w:after="0" w:line="240" w:lineRule="auto"/>
        <w:jc w:val="both"/>
        <w:rPr>
          <w:rFonts w:ascii="Arial" w:eastAsia="Times New Roman" w:hAnsi="Arial" w:cs="Arial"/>
          <w:sz w:val="24"/>
          <w:szCs w:val="24"/>
          <w:lang w:val="sr-Latn-ME"/>
        </w:rPr>
      </w:pP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BF4F7B">
        <w:rPr>
          <w:rFonts w:ascii="Arial" w:eastAsia="Times New Roman" w:hAnsi="Arial" w:cs="Arial"/>
          <w:color w:val="000000"/>
          <w:sz w:val="24"/>
          <w:szCs w:val="24"/>
          <w:vertAlign w:val="superscript"/>
          <w:lang w:val="sr-Latn-ME"/>
        </w:rPr>
        <w:footnoteReference w:id="8"/>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p>
    <w:p w:rsidR="00BF4F7B" w:rsidRPr="00BF4F7B" w:rsidRDefault="00BF4F7B" w:rsidP="00BF4F7B">
      <w:pPr>
        <w:numPr>
          <w:ilvl w:val="0"/>
          <w:numId w:val="11"/>
        </w:numPr>
        <w:spacing w:after="0" w:line="240" w:lineRule="auto"/>
        <w:contextualSpacing/>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Rješavanje sporova</w:t>
      </w:r>
    </w:p>
    <w:p w:rsidR="00BF4F7B" w:rsidRPr="00522069" w:rsidRDefault="00BF4F7B" w:rsidP="00522069">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Svaki spor, nesaglasnost ili zahtjev koji proizilazi iz ugovora ili je vezan za ugovor, uključujući njegovo kršenje, prestanak ili važenje, biće  riješen pred nadležnim sudom u Podgorici.</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p>
    <w:p w:rsidR="00BF4F7B" w:rsidRPr="00BF4F7B" w:rsidRDefault="00BF4F7B" w:rsidP="00BF4F7B">
      <w:pPr>
        <w:numPr>
          <w:ilvl w:val="0"/>
          <w:numId w:val="10"/>
        </w:numPr>
        <w:spacing w:after="0" w:line="240" w:lineRule="auto"/>
        <w:contextualSpacing/>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Raskid Ugovora</w:t>
      </w:r>
    </w:p>
    <w:p w:rsid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 </w:t>
      </w:r>
    </w:p>
    <w:p w:rsidR="0041788A" w:rsidRPr="00A571F2" w:rsidRDefault="0041788A" w:rsidP="0041788A">
      <w:pPr>
        <w:spacing w:after="0" w:line="240" w:lineRule="auto"/>
        <w:jc w:val="both"/>
        <w:rPr>
          <w:rFonts w:ascii="Arial" w:eastAsia="Times New Roman" w:hAnsi="Arial" w:cs="Arial"/>
          <w:color w:val="000000"/>
          <w:sz w:val="24"/>
          <w:szCs w:val="24"/>
          <w:lang w:val="sr-Latn-ME"/>
        </w:rPr>
      </w:pPr>
      <w:r w:rsidRPr="00A571F2">
        <w:rPr>
          <w:rFonts w:ascii="Arial" w:eastAsia="Times New Roman" w:hAnsi="Arial" w:cs="Arial"/>
          <w:color w:val="000000"/>
          <w:sz w:val="24"/>
          <w:szCs w:val="24"/>
          <w:lang w:val="sr-Latn-ME"/>
        </w:rPr>
        <w:lastRenderedPageBreak/>
        <w:t xml:space="preserve">Ugovorne strane su saglasne da do raskida ovog Ugovora može doći ako Ponuđač ne bude izvršavao svoje obaveze u rokovima i na način predvidjen Ugovorom: </w:t>
      </w:r>
    </w:p>
    <w:p w:rsidR="0041788A" w:rsidRPr="00A571F2" w:rsidRDefault="0041788A" w:rsidP="0041788A">
      <w:pPr>
        <w:spacing w:after="0" w:line="240" w:lineRule="auto"/>
        <w:jc w:val="both"/>
        <w:rPr>
          <w:rFonts w:ascii="Arial" w:eastAsia="Times New Roman" w:hAnsi="Arial" w:cs="Arial"/>
          <w:color w:val="000000"/>
          <w:sz w:val="24"/>
          <w:szCs w:val="24"/>
          <w:lang w:val="sr-Latn-ME"/>
        </w:rPr>
      </w:pPr>
      <w:r w:rsidRPr="00A571F2">
        <w:rPr>
          <w:rFonts w:ascii="Arial" w:eastAsia="Times New Roman" w:hAnsi="Arial" w:cs="Arial"/>
          <w:color w:val="000000"/>
          <w:sz w:val="24"/>
          <w:szCs w:val="24"/>
          <w:lang w:val="sr-Latn-ME"/>
        </w:rPr>
        <w:t>U slučaju da se Ponuđač ne pridržava svojih obaveza i u drugim slučajevima nesavjesnog obavljanja posla, odnosno u drugim slučajevima koji su propisani Zakonom o obligacionim odnosima.</w:t>
      </w:r>
    </w:p>
    <w:p w:rsidR="0041788A" w:rsidRPr="0041788A" w:rsidRDefault="0041788A" w:rsidP="0041788A">
      <w:pPr>
        <w:pStyle w:val="ListParagraph"/>
        <w:numPr>
          <w:ilvl w:val="0"/>
          <w:numId w:val="10"/>
        </w:numPr>
        <w:spacing w:after="0" w:line="240" w:lineRule="auto"/>
        <w:jc w:val="both"/>
        <w:rPr>
          <w:rFonts w:ascii="Arial" w:eastAsia="Times New Roman" w:hAnsi="Arial" w:cs="Arial"/>
          <w:color w:val="000000"/>
          <w:sz w:val="24"/>
          <w:szCs w:val="24"/>
          <w:lang w:val="sr-Latn-ME"/>
        </w:rPr>
      </w:pPr>
      <w:r w:rsidRPr="0041788A">
        <w:rPr>
          <w:rFonts w:ascii="Arial" w:eastAsia="Times New Roman" w:hAnsi="Arial" w:cs="Arial"/>
          <w:color w:val="000000"/>
          <w:sz w:val="24"/>
          <w:szCs w:val="24"/>
          <w:lang w:val="sr-Latn-ME"/>
        </w:rPr>
        <w:t xml:space="preserve">Ugovorna kazna </w:t>
      </w:r>
    </w:p>
    <w:p w:rsidR="0041788A" w:rsidRPr="00A571F2" w:rsidRDefault="0041788A" w:rsidP="0041788A">
      <w:pPr>
        <w:spacing w:after="0" w:line="240" w:lineRule="auto"/>
        <w:jc w:val="both"/>
        <w:rPr>
          <w:rFonts w:ascii="Arial" w:eastAsia="Times New Roman" w:hAnsi="Arial" w:cs="Arial"/>
          <w:color w:val="000000"/>
          <w:sz w:val="24"/>
          <w:szCs w:val="24"/>
          <w:lang w:val="sr-Latn-ME"/>
        </w:rPr>
      </w:pPr>
      <w:r w:rsidRPr="00A571F2">
        <w:rPr>
          <w:rFonts w:ascii="Arial" w:eastAsia="Times New Roman" w:hAnsi="Arial" w:cs="Arial"/>
          <w:color w:val="000000"/>
          <w:sz w:val="24"/>
          <w:szCs w:val="24"/>
          <w:lang w:val="sr-Latn-ME"/>
        </w:rPr>
        <w:t>Ponuđač se obavezuje da plati ugovornu kaznu u visini 2‰ za svaki dan kašnjenja u isporuci robe, a najviše 5% od ukupne vrijednosti ugovorenog posla.</w:t>
      </w:r>
    </w:p>
    <w:p w:rsidR="0041788A" w:rsidRPr="0041788A" w:rsidRDefault="0041788A" w:rsidP="0041788A">
      <w:pPr>
        <w:pStyle w:val="ListParagraph"/>
        <w:numPr>
          <w:ilvl w:val="0"/>
          <w:numId w:val="10"/>
        </w:numPr>
        <w:spacing w:after="0" w:line="240" w:lineRule="auto"/>
        <w:jc w:val="both"/>
        <w:rPr>
          <w:rFonts w:ascii="Arial" w:eastAsia="Times New Roman" w:hAnsi="Arial" w:cs="Arial"/>
          <w:color w:val="000000"/>
          <w:sz w:val="24"/>
          <w:szCs w:val="24"/>
          <w:lang w:val="sr-Latn-ME"/>
        </w:rPr>
      </w:pPr>
      <w:r w:rsidRPr="0041788A">
        <w:rPr>
          <w:rFonts w:ascii="Arial" w:eastAsia="Times New Roman" w:hAnsi="Arial" w:cs="Arial"/>
          <w:color w:val="000000"/>
          <w:sz w:val="24"/>
          <w:szCs w:val="24"/>
          <w:lang w:val="sr-Latn-ME"/>
        </w:rPr>
        <w:t xml:space="preserve">Garancija kvalitet </w:t>
      </w:r>
    </w:p>
    <w:p w:rsidR="0041788A" w:rsidRPr="00A571F2" w:rsidRDefault="0041788A" w:rsidP="0041788A">
      <w:pPr>
        <w:spacing w:after="0" w:line="240" w:lineRule="auto"/>
        <w:jc w:val="both"/>
        <w:rPr>
          <w:rFonts w:ascii="Arial" w:eastAsia="Times New Roman" w:hAnsi="Arial" w:cs="Arial"/>
          <w:color w:val="000000"/>
          <w:sz w:val="24"/>
          <w:szCs w:val="24"/>
          <w:lang w:val="sr-Latn-ME"/>
        </w:rPr>
      </w:pPr>
      <w:r w:rsidRPr="00A571F2">
        <w:rPr>
          <w:rFonts w:ascii="Arial" w:eastAsia="Times New Roman" w:hAnsi="Arial" w:cs="Arial"/>
          <w:color w:val="000000"/>
          <w:sz w:val="24"/>
          <w:szCs w:val="24"/>
          <w:lang w:val="sr-Latn-ME"/>
        </w:rPr>
        <w:t>Ponuđač garantuje da je ponudjena oprema nova i neupotrebljavana i da nema stvarnih i pravnih nedostataka.</w:t>
      </w:r>
    </w:p>
    <w:p w:rsidR="0041788A" w:rsidRPr="00A571F2" w:rsidRDefault="0041788A" w:rsidP="0041788A">
      <w:pPr>
        <w:spacing w:after="0" w:line="240" w:lineRule="auto"/>
        <w:jc w:val="both"/>
        <w:rPr>
          <w:rFonts w:ascii="Arial" w:eastAsia="Times New Roman" w:hAnsi="Arial" w:cs="Arial"/>
          <w:color w:val="000000"/>
          <w:sz w:val="24"/>
          <w:szCs w:val="24"/>
          <w:lang w:val="sr-Latn-ME"/>
        </w:rPr>
      </w:pPr>
      <w:r w:rsidRPr="00A571F2">
        <w:rPr>
          <w:rFonts w:ascii="Arial" w:eastAsia="Times New Roman" w:hAnsi="Arial" w:cs="Arial"/>
          <w:color w:val="000000"/>
          <w:sz w:val="24"/>
          <w:szCs w:val="24"/>
          <w:lang w:val="sr-Latn-ME"/>
        </w:rPr>
        <w:t>Ponuđač garantuje kvalitet isporučene robe i obavezuje se da bez odlaganja, o svom trošku, otkloni svaki kvar ili izvrši zamjenu robe, koji nije posledica nepravilnog rukovanja NARUČIOCA.</w:t>
      </w:r>
    </w:p>
    <w:p w:rsidR="0041788A" w:rsidRPr="00BF4F7B" w:rsidRDefault="0041788A" w:rsidP="00BF4F7B">
      <w:pPr>
        <w:spacing w:after="0" w:line="240" w:lineRule="auto"/>
        <w:jc w:val="both"/>
        <w:rPr>
          <w:rFonts w:ascii="Arial" w:eastAsia="Times New Roman" w:hAnsi="Arial" w:cs="Arial"/>
          <w:color w:val="000000"/>
          <w:sz w:val="24"/>
          <w:szCs w:val="24"/>
          <w:lang w:val="sr-Latn-ME"/>
        </w:rPr>
      </w:pPr>
    </w:p>
    <w:p w:rsidR="00BF4F7B" w:rsidRPr="00BF4F7B" w:rsidRDefault="00BF4F7B" w:rsidP="00BF4F7B">
      <w:pPr>
        <w:numPr>
          <w:ilvl w:val="0"/>
          <w:numId w:val="10"/>
        </w:numPr>
        <w:spacing w:after="0" w:line="240" w:lineRule="auto"/>
        <w:contextualSpacing/>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Antikorupcijska klauzula</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Ovaj ugovor je ništav ukoliko je zaključen uz kršenje antikorupcijskog pravila u smislu člana 38 stav 3 Zakona o javnim nabavkama (“Sl.list CG</w:t>
      </w:r>
      <w:r w:rsidR="003D03C8">
        <w:rPr>
          <w:rFonts w:ascii="Arial" w:eastAsia="Times New Roman" w:hAnsi="Arial" w:cs="Arial"/>
          <w:color w:val="000000"/>
          <w:sz w:val="24"/>
          <w:szCs w:val="24"/>
          <w:lang w:val="sr-Latn-ME"/>
        </w:rPr>
        <w:t>” br.074/19, 003/23 i 011/23</w:t>
      </w:r>
      <w:r w:rsidRPr="00BF4F7B">
        <w:rPr>
          <w:rFonts w:ascii="Arial" w:eastAsia="Times New Roman" w:hAnsi="Arial" w:cs="Arial"/>
          <w:color w:val="000000"/>
          <w:sz w:val="24"/>
          <w:szCs w:val="24"/>
          <w:lang w:val="sr-Latn-ME"/>
        </w:rPr>
        <w:t>).</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p>
    <w:p w:rsidR="00BF4F7B" w:rsidRPr="00BF4F7B" w:rsidRDefault="00BF4F7B" w:rsidP="00BF4F7B">
      <w:pPr>
        <w:spacing w:after="0" w:line="240" w:lineRule="auto"/>
        <w:jc w:val="both"/>
        <w:rPr>
          <w:rFonts w:ascii="Arial" w:eastAsia="Times New Roman" w:hAnsi="Arial" w:cs="Arial"/>
          <w:b/>
          <w:bCs/>
          <w:color w:val="FF0000"/>
          <w:sz w:val="24"/>
          <w:szCs w:val="24"/>
          <w:lang w:val="sr-Latn-ME"/>
        </w:rPr>
      </w:pPr>
    </w:p>
    <w:p w:rsidR="00BF4F7B" w:rsidRPr="00BF4F7B" w:rsidRDefault="00BF4F7B" w:rsidP="00BF4F7B">
      <w:pPr>
        <w:spacing w:after="0" w:line="240" w:lineRule="auto"/>
        <w:jc w:val="both"/>
        <w:rPr>
          <w:rFonts w:ascii="Arial" w:eastAsia="Times New Roman" w:hAnsi="Arial" w:cs="Arial"/>
          <w:b/>
          <w:bCs/>
          <w:color w:val="FF0000"/>
          <w:sz w:val="24"/>
          <w:szCs w:val="24"/>
          <w:lang w:val="sr-Latn-ME"/>
        </w:rPr>
      </w:pPr>
    </w:p>
    <w:p w:rsidR="00BF4F7B" w:rsidRPr="00BF4F7B" w:rsidRDefault="00BF4F7B" w:rsidP="00BF4F7B">
      <w:pPr>
        <w:keepNext/>
        <w:keepLines/>
        <w:numPr>
          <w:ilvl w:val="0"/>
          <w:numId w:val="9"/>
        </w:numPr>
        <w:pBdr>
          <w:top w:val="single" w:sz="4" w:space="1" w:color="auto"/>
          <w:left w:val="single" w:sz="4" w:space="4" w:color="auto"/>
          <w:bottom w:val="single" w:sz="4" w:space="1" w:color="auto"/>
          <w:right w:val="single" w:sz="4" w:space="4" w:color="auto"/>
        </w:pBdr>
        <w:shd w:val="clear" w:color="auto" w:fill="D9D9D9"/>
        <w:spacing w:before="240"/>
        <w:contextualSpacing/>
        <w:jc w:val="both"/>
        <w:outlineLvl w:val="0"/>
        <w:rPr>
          <w:rFonts w:ascii="Arial" w:eastAsia="Times New Roman" w:hAnsi="Arial" w:cs="Times New Roman"/>
          <w:b/>
          <w:sz w:val="24"/>
          <w:szCs w:val="32"/>
          <w:lang w:val="sr-Latn-ME"/>
        </w:rPr>
      </w:pPr>
      <w:bookmarkStart w:id="13" w:name="_Toc62730566"/>
      <w:r w:rsidRPr="00BF4F7B">
        <w:rPr>
          <w:rFonts w:ascii="Arial" w:eastAsia="Times New Roman" w:hAnsi="Arial" w:cs="Times New Roman"/>
          <w:b/>
          <w:sz w:val="24"/>
          <w:szCs w:val="32"/>
          <w:lang w:val="sr-Latn-ME"/>
        </w:rPr>
        <w:t xml:space="preserve"> ZAHTJEV ZA POJAŠNJENJE ILI IZMJENU I DOPUNU TENDERSKE DOKUMENTACIJE</w:t>
      </w:r>
      <w:bookmarkEnd w:id="13"/>
    </w:p>
    <w:p w:rsidR="00BF4F7B" w:rsidRPr="00BF4F7B" w:rsidRDefault="00BF4F7B" w:rsidP="00BF4F7B">
      <w:pPr>
        <w:spacing w:after="0" w:line="240" w:lineRule="auto"/>
        <w:jc w:val="both"/>
        <w:rPr>
          <w:rFonts w:ascii="Arial" w:eastAsia="Times New Roman" w:hAnsi="Arial" w:cs="Arial"/>
          <w:sz w:val="24"/>
          <w:szCs w:val="24"/>
          <w:lang w:val="sr-Latn-ME"/>
        </w:rPr>
      </w:pPr>
    </w:p>
    <w:p w:rsidR="00BF4F7B" w:rsidRPr="00BF4F7B" w:rsidRDefault="00BF4F7B" w:rsidP="00BF4F7B">
      <w:pPr>
        <w:autoSpaceDE w:val="0"/>
        <w:autoSpaceDN w:val="0"/>
        <w:adjustRightInd w:val="0"/>
        <w:spacing w:after="0" w:line="240" w:lineRule="auto"/>
        <w:jc w:val="both"/>
        <w:rPr>
          <w:rFonts w:ascii="Arial" w:eastAsia="Times New Roman" w:hAnsi="Arial" w:cs="Arial"/>
          <w:sz w:val="24"/>
          <w:szCs w:val="24"/>
          <w:lang w:val="sr-Latn-ME"/>
        </w:rPr>
      </w:pPr>
      <w:r w:rsidRPr="00BF4F7B">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BF4F7B" w:rsidRPr="00BF4F7B" w:rsidRDefault="00BF4F7B" w:rsidP="00BF4F7B">
      <w:pPr>
        <w:spacing w:after="0" w:line="240" w:lineRule="auto"/>
        <w:jc w:val="both"/>
        <w:rPr>
          <w:rFonts w:ascii="Arial" w:eastAsia="Times New Roman" w:hAnsi="Arial" w:cs="Arial"/>
          <w:sz w:val="24"/>
          <w:szCs w:val="24"/>
          <w:lang w:val="sr-Latn-ME"/>
        </w:rPr>
      </w:pPr>
    </w:p>
    <w:p w:rsidR="00BF4F7B" w:rsidRPr="00BF4F7B" w:rsidRDefault="00BF4F7B" w:rsidP="00BF4F7B">
      <w:pPr>
        <w:spacing w:after="0" w:line="240" w:lineRule="auto"/>
        <w:jc w:val="both"/>
        <w:rPr>
          <w:rFonts w:ascii="Arial" w:eastAsia="Times New Roman" w:hAnsi="Arial" w:cs="Arial"/>
          <w:sz w:val="24"/>
          <w:szCs w:val="24"/>
          <w:lang w:val="sr-Latn-ME"/>
        </w:rPr>
      </w:pPr>
      <w:r w:rsidRPr="00BF4F7B">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rsidR="00BF4F7B" w:rsidRPr="00BF4F7B" w:rsidRDefault="00BF4F7B" w:rsidP="00BF4F7B">
      <w:pPr>
        <w:spacing w:after="0" w:line="240" w:lineRule="auto"/>
        <w:jc w:val="both"/>
        <w:rPr>
          <w:rFonts w:ascii="Arial" w:eastAsia="Times New Roman" w:hAnsi="Arial" w:cs="Arial"/>
          <w:sz w:val="24"/>
          <w:szCs w:val="24"/>
          <w:lang w:val="sr-Latn-ME"/>
        </w:rPr>
      </w:pP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Zahtjev se podnosi isključivo putem ESJN-a</w:t>
      </w:r>
    </w:p>
    <w:p w:rsidR="00BF4F7B" w:rsidRPr="00BF4F7B" w:rsidRDefault="00BF4F7B" w:rsidP="00BF4F7B"/>
    <w:p w:rsidR="00BF4F7B" w:rsidRDefault="00BF4F7B" w:rsidP="00BF4F7B"/>
    <w:p w:rsidR="00831B01" w:rsidRDefault="00831B01" w:rsidP="00BF4F7B"/>
    <w:p w:rsidR="00831B01" w:rsidRDefault="00831B01" w:rsidP="00BF4F7B"/>
    <w:p w:rsidR="00831B01" w:rsidRDefault="00831B01" w:rsidP="00BF4F7B"/>
    <w:p w:rsidR="00831B01" w:rsidRDefault="00831B01" w:rsidP="00BF4F7B"/>
    <w:p w:rsidR="00831B01" w:rsidRDefault="00831B01" w:rsidP="00BF4F7B"/>
    <w:p w:rsidR="00831B01" w:rsidRPr="00BF4F7B" w:rsidRDefault="00831B01" w:rsidP="00BF4F7B"/>
    <w:p w:rsidR="00BF4F7B" w:rsidRPr="00BF4F7B" w:rsidRDefault="00BF4F7B" w:rsidP="00BF4F7B"/>
    <w:p w:rsidR="00BF4F7B" w:rsidRPr="00BF4F7B" w:rsidRDefault="00BF4F7B" w:rsidP="00BF4F7B">
      <w:pPr>
        <w:keepNext/>
        <w:keepLines/>
        <w:numPr>
          <w:ilvl w:val="0"/>
          <w:numId w:val="9"/>
        </w:numPr>
        <w:pBdr>
          <w:top w:val="single" w:sz="4" w:space="1" w:color="auto"/>
          <w:left w:val="single" w:sz="4" w:space="4" w:color="auto"/>
          <w:bottom w:val="single" w:sz="4" w:space="1" w:color="auto"/>
          <w:right w:val="single" w:sz="4" w:space="4" w:color="auto"/>
        </w:pBdr>
        <w:shd w:val="clear" w:color="auto" w:fill="D9D9D9"/>
        <w:spacing w:before="240"/>
        <w:contextualSpacing/>
        <w:jc w:val="both"/>
        <w:outlineLvl w:val="0"/>
        <w:rPr>
          <w:rFonts w:ascii="Arial" w:eastAsia="Times New Roman" w:hAnsi="Arial" w:cs="Times New Roman"/>
          <w:b/>
          <w:color w:val="000000"/>
          <w:sz w:val="24"/>
          <w:szCs w:val="32"/>
          <w:lang w:val="sr-Latn-ME"/>
        </w:rPr>
      </w:pPr>
      <w:bookmarkStart w:id="14" w:name="_Toc416180136"/>
      <w:bookmarkStart w:id="15" w:name="_Toc508349235"/>
      <w:bookmarkStart w:id="16" w:name="_Toc62730567"/>
      <w:r w:rsidRPr="00BF4F7B">
        <w:rPr>
          <w:rFonts w:ascii="Arial" w:eastAsia="Times New Roman" w:hAnsi="Arial" w:cs="Times New Roman"/>
          <w:b/>
          <w:sz w:val="24"/>
          <w:szCs w:val="32"/>
          <w:lang w:val="sr-Latn-ME"/>
        </w:rPr>
        <w:t xml:space="preserve"> IZJAVA NARUČIOCA O NEPOSTOJANJU SUKOBA INTERESA</w:t>
      </w:r>
      <w:bookmarkEnd w:id="14"/>
      <w:bookmarkEnd w:id="15"/>
      <w:bookmarkEnd w:id="16"/>
    </w:p>
    <w:p w:rsidR="00BF4F7B" w:rsidRPr="00BF4F7B" w:rsidRDefault="00BF4F7B" w:rsidP="00BF4F7B">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BF4F7B" w:rsidRPr="00BF4F7B" w:rsidRDefault="00BF4F7B" w:rsidP="00BF4F7B">
      <w:pPr>
        <w:tabs>
          <w:tab w:val="left" w:pos="1701"/>
          <w:tab w:val="left" w:pos="4820"/>
        </w:tabs>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u w:val="single"/>
          <w:lang w:val="sr-Latn-ME"/>
        </w:rPr>
        <w:t xml:space="preserve"> Pošta Crne Gore AD </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Broj: 00073-</w:t>
      </w:r>
      <w:r w:rsidR="00D410DC">
        <w:rPr>
          <w:rFonts w:ascii="Arial" w:eastAsia="Times New Roman" w:hAnsi="Arial" w:cs="Arial"/>
          <w:color w:val="000000"/>
          <w:sz w:val="24"/>
          <w:szCs w:val="24"/>
          <w:lang w:val="sr-Latn-ME"/>
        </w:rPr>
        <w:t>20240725-2</w:t>
      </w:r>
      <w:r w:rsidR="009411A3">
        <w:rPr>
          <w:rFonts w:ascii="Arial" w:eastAsia="Times New Roman" w:hAnsi="Arial" w:cs="Arial"/>
          <w:color w:val="000000"/>
          <w:sz w:val="24"/>
          <w:szCs w:val="24"/>
          <w:lang w:val="sr-Latn-ME"/>
        </w:rPr>
        <w:t>/5-24</w:t>
      </w:r>
      <w:r w:rsidRPr="00BF4F7B">
        <w:rPr>
          <w:rFonts w:ascii="Arial" w:eastAsia="Times New Roman" w:hAnsi="Arial" w:cs="Arial"/>
          <w:color w:val="000000"/>
          <w:sz w:val="24"/>
          <w:szCs w:val="24"/>
          <w:lang w:val="sr-Latn-ME"/>
        </w:rPr>
        <w:t>/24</w:t>
      </w:r>
    </w:p>
    <w:p w:rsidR="00BF4F7B" w:rsidRPr="00BF4F7B" w:rsidRDefault="00BF4F7B" w:rsidP="00BF4F7B">
      <w:pPr>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Mjesto i datum: Podgorica, </w:t>
      </w:r>
      <w:r w:rsidR="003D03C8" w:rsidRPr="0041788A">
        <w:rPr>
          <w:rFonts w:ascii="Arial" w:eastAsia="Times New Roman" w:hAnsi="Arial" w:cs="Arial"/>
          <w:sz w:val="24"/>
          <w:szCs w:val="24"/>
          <w:lang w:val="sr-Latn-ME"/>
        </w:rPr>
        <w:t>05.08</w:t>
      </w:r>
      <w:r w:rsidRPr="0041788A">
        <w:rPr>
          <w:rFonts w:ascii="Arial" w:eastAsia="Times New Roman" w:hAnsi="Arial" w:cs="Arial"/>
          <w:sz w:val="24"/>
          <w:szCs w:val="24"/>
          <w:lang w:val="sr-Latn-ME"/>
        </w:rPr>
        <w:t>.2024</w:t>
      </w:r>
      <w:r w:rsidRPr="00BF4F7B">
        <w:rPr>
          <w:rFonts w:ascii="Arial" w:eastAsia="Times New Roman" w:hAnsi="Arial" w:cs="Arial"/>
          <w:color w:val="000000"/>
          <w:sz w:val="24"/>
          <w:szCs w:val="24"/>
          <w:lang w:val="sr-Latn-ME"/>
        </w:rPr>
        <w:t>. godine</w:t>
      </w: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tabs>
          <w:tab w:val="left" w:pos="3290"/>
        </w:tabs>
        <w:spacing w:after="0" w:line="240" w:lineRule="auto"/>
        <w:ind w:firstLine="708"/>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U skladu sa članom 43 stav 1 Zakona o javnim nabavkama („Službeni list CG”, br. 74/19, 3/23 i 11/23), </w:t>
      </w:r>
    </w:p>
    <w:p w:rsidR="00831B01" w:rsidRPr="00BF4F7B" w:rsidRDefault="00831B01" w:rsidP="00BF4F7B"/>
    <w:p w:rsidR="00BF4F7B" w:rsidRDefault="00BF4F7B" w:rsidP="00BF4F7B">
      <w:pPr>
        <w:tabs>
          <w:tab w:val="left" w:pos="3290"/>
        </w:tabs>
        <w:spacing w:after="0" w:line="240" w:lineRule="auto"/>
        <w:jc w:val="center"/>
        <w:rPr>
          <w:rFonts w:ascii="Arial" w:eastAsia="Times New Roman" w:hAnsi="Arial" w:cs="Arial"/>
          <w:b/>
          <w:bCs/>
          <w:color w:val="000000"/>
          <w:sz w:val="32"/>
          <w:szCs w:val="32"/>
          <w:lang w:val="sr-Latn-ME"/>
        </w:rPr>
      </w:pPr>
      <w:r w:rsidRPr="00BF4F7B">
        <w:rPr>
          <w:rFonts w:ascii="Arial" w:eastAsia="Times New Roman" w:hAnsi="Arial" w:cs="Arial"/>
          <w:b/>
          <w:bCs/>
          <w:color w:val="000000"/>
          <w:sz w:val="32"/>
          <w:szCs w:val="32"/>
          <w:lang w:val="sr-Latn-ME"/>
        </w:rPr>
        <w:t>Izjavljujem</w:t>
      </w:r>
    </w:p>
    <w:p w:rsidR="003D03C8" w:rsidRPr="00BF4F7B" w:rsidRDefault="003D03C8" w:rsidP="00BF4F7B">
      <w:pPr>
        <w:tabs>
          <w:tab w:val="left" w:pos="3290"/>
        </w:tabs>
        <w:spacing w:after="0" w:line="240" w:lineRule="auto"/>
        <w:jc w:val="center"/>
        <w:rPr>
          <w:rFonts w:ascii="Arial" w:eastAsia="Times New Roman" w:hAnsi="Arial" w:cs="Arial"/>
          <w:b/>
          <w:bCs/>
          <w:color w:val="000000"/>
          <w:sz w:val="32"/>
          <w:szCs w:val="32"/>
          <w:lang w:val="sr-Latn-ME"/>
        </w:rPr>
      </w:pPr>
    </w:p>
    <w:p w:rsidR="00BF4F7B" w:rsidRPr="00BF4F7B" w:rsidRDefault="00BF4F7B" w:rsidP="00BF4F7B">
      <w:pPr>
        <w:tabs>
          <w:tab w:val="left" w:pos="3290"/>
        </w:tabs>
        <w:spacing w:after="0" w:line="240" w:lineRule="auto"/>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da u postu</w:t>
      </w:r>
      <w:r w:rsidR="00D410DC">
        <w:rPr>
          <w:rFonts w:ascii="Arial" w:eastAsia="Times New Roman" w:hAnsi="Arial" w:cs="Arial"/>
          <w:color w:val="000000"/>
          <w:sz w:val="24"/>
          <w:szCs w:val="24"/>
          <w:lang w:val="sr-Latn-ME"/>
        </w:rPr>
        <w:t>pku javne nabavke redni broj 37</w:t>
      </w:r>
      <w:r w:rsidRPr="00BF4F7B">
        <w:rPr>
          <w:rFonts w:ascii="Arial" w:eastAsia="Times New Roman" w:hAnsi="Arial" w:cs="Arial"/>
          <w:color w:val="000000"/>
          <w:sz w:val="24"/>
          <w:szCs w:val="24"/>
          <w:lang w:val="sr-Latn-ME"/>
        </w:rPr>
        <w:t xml:space="preserve"> iz Plana javne nabavke broj 00073-20240118-1  od  18.01.2024. godine za nabavku robe – Nabavka </w:t>
      </w:r>
      <w:r w:rsidR="00D410DC">
        <w:rPr>
          <w:rFonts w:ascii="Arial" w:eastAsia="Times New Roman" w:hAnsi="Arial" w:cs="Arial"/>
          <w:color w:val="000000"/>
          <w:sz w:val="24"/>
          <w:szCs w:val="24"/>
          <w:lang w:val="sr-Latn-ME"/>
        </w:rPr>
        <w:t xml:space="preserve">mopeda, laki tricikl, četvorocikl; </w:t>
      </w:r>
      <w:r w:rsidRPr="00BF4F7B">
        <w:rPr>
          <w:rFonts w:ascii="Arial" w:eastAsia="Times New Roman" w:hAnsi="Arial" w:cs="Arial"/>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BF4F7B" w:rsidRPr="00BF4F7B" w:rsidRDefault="00BF4F7B" w:rsidP="00BF4F7B">
      <w:pPr>
        <w:tabs>
          <w:tab w:val="left" w:pos="3290"/>
        </w:tabs>
        <w:spacing w:after="0" w:line="240" w:lineRule="auto"/>
        <w:jc w:val="both"/>
        <w:rPr>
          <w:rFonts w:ascii="Arial" w:eastAsia="Times New Roman" w:hAnsi="Arial" w:cs="Arial"/>
          <w:color w:val="000000"/>
          <w:sz w:val="24"/>
          <w:szCs w:val="24"/>
          <w:lang w:val="sr-Latn-ME"/>
        </w:rPr>
      </w:pPr>
    </w:p>
    <w:p w:rsidR="00BF4F7B" w:rsidRPr="00BF4F7B" w:rsidRDefault="00BF4F7B" w:rsidP="00BF4F7B">
      <w:pPr>
        <w:tabs>
          <w:tab w:val="left" w:pos="3290"/>
        </w:tabs>
        <w:spacing w:after="0" w:line="240" w:lineRule="auto"/>
        <w:jc w:val="both"/>
        <w:rPr>
          <w:rFonts w:ascii="Arial" w:eastAsia="Times New Roman" w:hAnsi="Arial" w:cs="Arial"/>
          <w:color w:val="000000"/>
          <w:sz w:val="24"/>
          <w:szCs w:val="24"/>
          <w:lang w:val="sr-Latn-ME"/>
        </w:rPr>
      </w:pPr>
    </w:p>
    <w:p w:rsidR="00BF4F7B" w:rsidRPr="00BF4F7B" w:rsidRDefault="00BF4F7B" w:rsidP="00BF4F7B">
      <w:pPr>
        <w:tabs>
          <w:tab w:val="left" w:pos="3290"/>
        </w:tabs>
        <w:spacing w:after="0" w:line="240" w:lineRule="auto"/>
        <w:jc w:val="both"/>
        <w:rPr>
          <w:rFonts w:ascii="Arial" w:eastAsia="Times New Roman" w:hAnsi="Arial" w:cs="Arial"/>
          <w:color w:val="000000"/>
          <w:sz w:val="24"/>
          <w:szCs w:val="24"/>
          <w:lang w:val="sr-Latn-ME"/>
        </w:rPr>
      </w:pPr>
    </w:p>
    <w:p w:rsidR="00BF4F7B" w:rsidRPr="00BF4F7B" w:rsidRDefault="00BF4F7B" w:rsidP="00BF4F7B">
      <w:pPr>
        <w:tabs>
          <w:tab w:val="left" w:pos="3290"/>
        </w:tabs>
        <w:spacing w:after="0" w:line="240" w:lineRule="auto"/>
        <w:jc w:val="both"/>
        <w:rPr>
          <w:rFonts w:ascii="Arial" w:eastAsia="Times New Roman" w:hAnsi="Arial" w:cs="Arial"/>
          <w:color w:val="000000"/>
          <w:sz w:val="24"/>
          <w:szCs w:val="24"/>
          <w:lang w:val="sr-Latn-ME"/>
        </w:rPr>
      </w:pPr>
    </w:p>
    <w:p w:rsidR="00BF4F7B" w:rsidRPr="00BF4F7B" w:rsidRDefault="00BF4F7B" w:rsidP="00BF4F7B">
      <w:pPr>
        <w:tabs>
          <w:tab w:val="left" w:pos="3290"/>
        </w:tabs>
        <w:spacing w:after="0" w:line="240" w:lineRule="auto"/>
        <w:ind w:firstLine="1134"/>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              Ovlašćeno lice naručioca, Žarko Vučinić  __________________</w:t>
      </w:r>
    </w:p>
    <w:p w:rsidR="00BF4F7B" w:rsidRPr="00BF4F7B" w:rsidRDefault="00BF4F7B" w:rsidP="00BF4F7B">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BF4F7B">
        <w:rPr>
          <w:rFonts w:ascii="Arial" w:eastAsia="Times New Roman" w:hAnsi="Arial" w:cs="Arial"/>
          <w:i/>
          <w:iCs/>
          <w:color w:val="000000"/>
          <w:sz w:val="24"/>
          <w:szCs w:val="24"/>
          <w:lang w:val="sr-Latn-ME"/>
        </w:rPr>
        <w:t>s.r.</w:t>
      </w:r>
    </w:p>
    <w:p w:rsidR="00BF4F7B" w:rsidRPr="00BF4F7B" w:rsidRDefault="00BF4F7B" w:rsidP="00BF4F7B">
      <w:pPr>
        <w:tabs>
          <w:tab w:val="left" w:pos="3290"/>
        </w:tabs>
        <w:spacing w:after="0" w:line="240" w:lineRule="auto"/>
        <w:ind w:firstLine="1134"/>
        <w:rPr>
          <w:rFonts w:ascii="Arial" w:eastAsia="Times New Roman" w:hAnsi="Arial" w:cs="Arial"/>
          <w:i/>
          <w:iCs/>
          <w:color w:val="000000"/>
          <w:sz w:val="24"/>
          <w:szCs w:val="24"/>
          <w:lang w:val="sr-Latn-ME"/>
        </w:rPr>
      </w:pPr>
      <w:r w:rsidRPr="00BF4F7B">
        <w:rPr>
          <w:rFonts w:ascii="Arial" w:eastAsia="Times New Roman" w:hAnsi="Arial" w:cs="Arial"/>
          <w:color w:val="000000"/>
          <w:sz w:val="24"/>
          <w:szCs w:val="24"/>
          <w:lang w:val="sr-Latn-ME"/>
        </w:rPr>
        <w:t xml:space="preserve">              Službenik za javne nabavke</w:t>
      </w:r>
      <w:r w:rsidR="00F171B4">
        <w:rPr>
          <w:rFonts w:ascii="Arial" w:eastAsia="Times New Roman" w:hAnsi="Arial" w:cs="Arial"/>
          <w:color w:val="000000"/>
          <w:sz w:val="24"/>
          <w:szCs w:val="24"/>
          <w:lang w:val="sr-Latn-ME"/>
        </w:rPr>
        <w:t>, Stanka Pejović</w:t>
      </w:r>
      <w:r w:rsidRPr="00BF4F7B">
        <w:rPr>
          <w:rFonts w:ascii="Arial" w:eastAsia="Times New Roman" w:hAnsi="Arial" w:cs="Arial"/>
          <w:color w:val="000000"/>
          <w:sz w:val="24"/>
          <w:szCs w:val="24"/>
          <w:lang w:val="sr-Latn-ME"/>
        </w:rPr>
        <w:t xml:space="preserve">  __________________</w:t>
      </w:r>
      <w:r w:rsidRPr="00BF4F7B">
        <w:rPr>
          <w:rFonts w:ascii="Arial" w:eastAsia="Times New Roman" w:hAnsi="Arial" w:cs="Arial"/>
          <w:i/>
          <w:iCs/>
          <w:color w:val="000000"/>
          <w:sz w:val="24"/>
          <w:szCs w:val="24"/>
          <w:lang w:val="sr-Latn-ME"/>
        </w:rPr>
        <w:t xml:space="preserve"> </w:t>
      </w:r>
    </w:p>
    <w:p w:rsidR="00BF4F7B" w:rsidRPr="00BF4F7B" w:rsidRDefault="00BF4F7B" w:rsidP="00BF4F7B">
      <w:pPr>
        <w:tabs>
          <w:tab w:val="left" w:pos="3290"/>
        </w:tabs>
        <w:spacing w:after="0" w:line="240" w:lineRule="auto"/>
        <w:ind w:left="5664" w:firstLine="708"/>
        <w:jc w:val="center"/>
        <w:rPr>
          <w:rFonts w:ascii="Arial" w:eastAsia="Times New Roman" w:hAnsi="Arial" w:cs="Arial"/>
          <w:i/>
          <w:iCs/>
          <w:color w:val="000000"/>
          <w:sz w:val="24"/>
          <w:szCs w:val="24"/>
          <w:lang w:val="sr-Latn-ME"/>
        </w:rPr>
      </w:pPr>
      <w:r w:rsidRPr="00BF4F7B">
        <w:rPr>
          <w:rFonts w:ascii="Arial" w:eastAsia="Times New Roman" w:hAnsi="Arial" w:cs="Arial"/>
          <w:i/>
          <w:iCs/>
          <w:color w:val="000000"/>
          <w:sz w:val="24"/>
          <w:szCs w:val="24"/>
          <w:lang w:val="sr-Latn-ME"/>
        </w:rPr>
        <w:t xml:space="preserve"> s.r.</w:t>
      </w:r>
    </w:p>
    <w:p w:rsidR="00BF4F7B" w:rsidRPr="00BF4F7B" w:rsidRDefault="00BF4F7B" w:rsidP="00BF4F7B">
      <w:pPr>
        <w:tabs>
          <w:tab w:val="left" w:pos="3290"/>
        </w:tabs>
        <w:spacing w:after="0" w:line="240" w:lineRule="auto"/>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Lice koje je učestvovalo u planiranju javne nabavke, Žarko Vučinić  ______________</w:t>
      </w:r>
    </w:p>
    <w:p w:rsidR="00BF4F7B" w:rsidRPr="00BF4F7B" w:rsidRDefault="00BF4F7B" w:rsidP="00BF4F7B">
      <w:pPr>
        <w:spacing w:after="0" w:line="240" w:lineRule="auto"/>
        <w:ind w:left="6372"/>
        <w:jc w:val="center"/>
        <w:rPr>
          <w:rFonts w:ascii="Arial" w:eastAsia="Times New Roman" w:hAnsi="Arial" w:cs="Arial"/>
          <w:i/>
          <w:iCs/>
          <w:color w:val="000000"/>
          <w:sz w:val="24"/>
          <w:szCs w:val="24"/>
          <w:lang w:val="sr-Latn-ME"/>
        </w:rPr>
      </w:pPr>
      <w:r w:rsidRPr="00BF4F7B">
        <w:rPr>
          <w:rFonts w:ascii="Arial" w:eastAsia="Times New Roman" w:hAnsi="Arial" w:cs="Arial"/>
          <w:i/>
          <w:iCs/>
          <w:color w:val="000000"/>
          <w:sz w:val="24"/>
          <w:szCs w:val="24"/>
          <w:lang w:val="sr-Latn-ME"/>
        </w:rPr>
        <w:t xml:space="preserve">                     s.r.</w:t>
      </w:r>
    </w:p>
    <w:p w:rsidR="00BF4F7B" w:rsidRPr="003D03C8" w:rsidRDefault="00F171B4" w:rsidP="00BF4F7B">
      <w:pPr>
        <w:tabs>
          <w:tab w:val="left" w:pos="3290"/>
        </w:tabs>
        <w:spacing w:after="0" w:line="240" w:lineRule="auto"/>
        <w:rPr>
          <w:rFonts w:ascii="Arial" w:eastAsia="Times New Roman" w:hAnsi="Arial" w:cs="Arial"/>
          <w:iCs/>
          <w:color w:val="000000"/>
          <w:sz w:val="24"/>
          <w:szCs w:val="24"/>
          <w:lang w:val="sr-Latn-ME"/>
        </w:rPr>
      </w:pPr>
      <w:r>
        <w:rPr>
          <w:rFonts w:ascii="Arial" w:eastAsia="Times New Roman" w:hAnsi="Arial" w:cs="Arial"/>
          <w:iCs/>
          <w:color w:val="000000"/>
          <w:sz w:val="24"/>
          <w:szCs w:val="24"/>
          <w:lang w:val="sr-Latn-ME"/>
        </w:rPr>
        <w:t>Predsjednik</w:t>
      </w:r>
      <w:r w:rsidR="00BF4F7B" w:rsidRPr="00BF4F7B">
        <w:rPr>
          <w:rFonts w:ascii="Arial" w:eastAsia="Times New Roman" w:hAnsi="Arial" w:cs="Arial"/>
          <w:iCs/>
          <w:color w:val="000000"/>
          <w:sz w:val="24"/>
          <w:szCs w:val="24"/>
          <w:lang w:val="sr-Latn-ME"/>
        </w:rPr>
        <w:t xml:space="preserve"> komisije </w:t>
      </w:r>
      <w:r w:rsidR="00BF4F7B" w:rsidRPr="00BF4F7B">
        <w:rPr>
          <w:rFonts w:ascii="Arial" w:eastAsia="Times New Roman" w:hAnsi="Arial" w:cs="Arial"/>
          <w:sz w:val="24"/>
          <w:szCs w:val="24"/>
          <w:lang w:val="sr-Latn-ME"/>
        </w:rPr>
        <w:t>za sprovođenje postupka javne nabavk</w:t>
      </w:r>
      <w:r w:rsidR="00BF4F7B" w:rsidRPr="00BF4F7B">
        <w:rPr>
          <w:rFonts w:ascii="Arial" w:eastAsia="Times New Roman" w:hAnsi="Arial" w:cs="Arial"/>
          <w:iCs/>
          <w:color w:val="000000"/>
          <w:sz w:val="24"/>
          <w:szCs w:val="24"/>
          <w:lang w:val="sr-Latn-ME"/>
        </w:rPr>
        <w:t xml:space="preserve">e, </w:t>
      </w:r>
      <w:r>
        <w:rPr>
          <w:rFonts w:ascii="Arial" w:eastAsia="Times New Roman" w:hAnsi="Arial" w:cs="Arial"/>
          <w:iCs/>
          <w:color w:val="000000"/>
          <w:sz w:val="24"/>
          <w:szCs w:val="24"/>
          <w:lang w:val="sr-Latn-ME"/>
        </w:rPr>
        <w:t>Biljana Jakić</w:t>
      </w:r>
      <w:r w:rsidR="00BF4F7B" w:rsidRPr="00BF4F7B">
        <w:rPr>
          <w:rFonts w:ascii="Arial" w:eastAsia="Times New Roman" w:hAnsi="Arial" w:cs="Arial"/>
          <w:iCs/>
          <w:color w:val="000000"/>
          <w:sz w:val="24"/>
          <w:szCs w:val="24"/>
          <w:lang w:val="sr-Latn-ME"/>
        </w:rPr>
        <w:t xml:space="preserve">  </w:t>
      </w:r>
      <w:r w:rsidR="003D03C8">
        <w:rPr>
          <w:rFonts w:ascii="Arial" w:eastAsia="Times New Roman" w:hAnsi="Arial" w:cs="Arial"/>
          <w:iCs/>
          <w:color w:val="000000"/>
          <w:sz w:val="24"/>
          <w:szCs w:val="24"/>
          <w:lang w:val="sr-Latn-ME"/>
        </w:rPr>
        <w:t>_________</w:t>
      </w:r>
      <w:r w:rsidR="00BF4F7B" w:rsidRPr="00BF4F7B">
        <w:rPr>
          <w:rFonts w:ascii="Arial" w:eastAsia="Times New Roman" w:hAnsi="Arial" w:cs="Arial"/>
          <w:iCs/>
          <w:color w:val="000000"/>
          <w:sz w:val="24"/>
          <w:szCs w:val="24"/>
          <w:lang w:val="sr-Latn-ME"/>
        </w:rPr>
        <w:t xml:space="preserve">                                        </w:t>
      </w:r>
    </w:p>
    <w:p w:rsidR="00BF4F7B" w:rsidRPr="00BF4F7B" w:rsidRDefault="00BF4F7B" w:rsidP="00BF4F7B">
      <w:pPr>
        <w:spacing w:after="0" w:line="240" w:lineRule="auto"/>
        <w:ind w:left="6372"/>
        <w:jc w:val="center"/>
        <w:rPr>
          <w:rFonts w:ascii="Arial" w:eastAsia="Times New Roman" w:hAnsi="Arial" w:cs="Arial"/>
          <w:i/>
          <w:iCs/>
          <w:color w:val="000000"/>
          <w:sz w:val="24"/>
          <w:szCs w:val="24"/>
          <w:lang w:val="sr-Latn-ME"/>
        </w:rPr>
      </w:pPr>
      <w:r w:rsidRPr="00BF4F7B">
        <w:rPr>
          <w:rFonts w:ascii="Arial" w:eastAsia="Times New Roman" w:hAnsi="Arial" w:cs="Arial"/>
          <w:i/>
          <w:iCs/>
          <w:color w:val="000000"/>
          <w:sz w:val="24"/>
          <w:szCs w:val="24"/>
          <w:lang w:val="sr-Latn-ME"/>
        </w:rPr>
        <w:t xml:space="preserve">                      s.r.</w:t>
      </w:r>
    </w:p>
    <w:p w:rsidR="00BF4F7B" w:rsidRPr="00BF4F7B" w:rsidRDefault="00BF4F7B" w:rsidP="00BF4F7B">
      <w:pPr>
        <w:tabs>
          <w:tab w:val="left" w:pos="3290"/>
        </w:tabs>
        <w:spacing w:after="0" w:line="240" w:lineRule="auto"/>
        <w:rPr>
          <w:rFonts w:ascii="Arial" w:eastAsia="Times New Roman" w:hAnsi="Arial" w:cs="Arial"/>
          <w:color w:val="000000"/>
          <w:sz w:val="24"/>
          <w:szCs w:val="24"/>
          <w:lang w:val="sr-Latn-ME"/>
        </w:rPr>
      </w:pPr>
      <w:r w:rsidRPr="00BF4F7B">
        <w:rPr>
          <w:rFonts w:ascii="Arial" w:eastAsia="Times New Roman" w:hAnsi="Arial" w:cs="Arial"/>
          <w:iCs/>
          <w:color w:val="000000"/>
          <w:sz w:val="24"/>
          <w:szCs w:val="24"/>
          <w:lang w:val="sr-Latn-ME"/>
        </w:rPr>
        <w:t xml:space="preserve">Član komisije </w:t>
      </w:r>
      <w:r w:rsidRPr="00BF4F7B">
        <w:rPr>
          <w:rFonts w:ascii="Arial" w:eastAsia="Times New Roman" w:hAnsi="Arial" w:cs="Arial"/>
          <w:sz w:val="24"/>
          <w:szCs w:val="24"/>
          <w:lang w:val="sr-Latn-ME"/>
        </w:rPr>
        <w:t>za sprovođenje postupka javne nabavk</w:t>
      </w:r>
      <w:r w:rsidRPr="00BF4F7B">
        <w:rPr>
          <w:rFonts w:ascii="Arial" w:eastAsia="Times New Roman" w:hAnsi="Arial" w:cs="Arial"/>
          <w:iCs/>
          <w:color w:val="000000"/>
          <w:sz w:val="24"/>
          <w:szCs w:val="24"/>
          <w:lang w:val="sr-Latn-ME"/>
        </w:rPr>
        <w:t xml:space="preserve">e, </w:t>
      </w:r>
      <w:r w:rsidR="00F171B4">
        <w:rPr>
          <w:rFonts w:ascii="Arial" w:eastAsia="Times New Roman" w:hAnsi="Arial" w:cs="Arial"/>
          <w:iCs/>
          <w:color w:val="000000"/>
          <w:sz w:val="24"/>
          <w:szCs w:val="24"/>
          <w:lang w:val="sr-Latn-ME"/>
        </w:rPr>
        <w:t>Veljko Vujović</w:t>
      </w:r>
      <w:r w:rsidRPr="00BF4F7B">
        <w:rPr>
          <w:rFonts w:ascii="Arial" w:eastAsia="Times New Roman" w:hAnsi="Arial" w:cs="Arial"/>
          <w:iCs/>
          <w:color w:val="000000"/>
          <w:sz w:val="24"/>
          <w:szCs w:val="24"/>
          <w:lang w:val="sr-Latn-ME"/>
        </w:rPr>
        <w:t xml:space="preserve"> </w:t>
      </w:r>
      <w:r w:rsidRPr="00BF4F7B">
        <w:rPr>
          <w:rFonts w:ascii="Arial" w:eastAsia="Times New Roman" w:hAnsi="Arial" w:cs="Arial"/>
          <w:color w:val="000000"/>
          <w:sz w:val="24"/>
          <w:szCs w:val="24"/>
          <w:lang w:val="sr-Latn-ME"/>
        </w:rPr>
        <w:t>____________</w:t>
      </w:r>
      <w:r w:rsidR="00F171B4">
        <w:rPr>
          <w:rFonts w:ascii="Arial" w:eastAsia="Times New Roman" w:hAnsi="Arial" w:cs="Arial"/>
          <w:color w:val="000000"/>
          <w:sz w:val="24"/>
          <w:szCs w:val="24"/>
          <w:lang w:val="sr-Latn-ME"/>
        </w:rPr>
        <w:t>__</w:t>
      </w:r>
    </w:p>
    <w:p w:rsidR="00BF4F7B" w:rsidRPr="00BF4F7B" w:rsidRDefault="00BF4F7B" w:rsidP="00BF4F7B">
      <w:pPr>
        <w:spacing w:after="0" w:line="240" w:lineRule="auto"/>
        <w:ind w:left="6372"/>
        <w:jc w:val="center"/>
        <w:rPr>
          <w:rFonts w:ascii="Arial" w:eastAsia="Times New Roman" w:hAnsi="Arial" w:cs="Arial"/>
          <w:i/>
          <w:iCs/>
          <w:color w:val="000000"/>
          <w:sz w:val="24"/>
          <w:szCs w:val="24"/>
          <w:lang w:val="sr-Latn-ME"/>
        </w:rPr>
      </w:pPr>
      <w:r w:rsidRPr="00BF4F7B">
        <w:rPr>
          <w:rFonts w:ascii="Arial" w:eastAsia="Times New Roman" w:hAnsi="Arial" w:cs="Arial"/>
          <w:i/>
          <w:iCs/>
          <w:color w:val="000000"/>
          <w:sz w:val="24"/>
          <w:szCs w:val="24"/>
          <w:lang w:val="sr-Latn-ME"/>
        </w:rPr>
        <w:t xml:space="preserve">                     s.r.</w:t>
      </w:r>
    </w:p>
    <w:p w:rsidR="00BF4F7B" w:rsidRPr="00BF4F7B" w:rsidRDefault="00BF4F7B" w:rsidP="00BF4F7B">
      <w:pPr>
        <w:spacing w:after="0" w:line="240" w:lineRule="auto"/>
        <w:rPr>
          <w:rFonts w:ascii="Arial" w:eastAsia="Times New Roman" w:hAnsi="Arial" w:cs="Arial"/>
          <w:iCs/>
          <w:color w:val="000000"/>
          <w:sz w:val="24"/>
          <w:szCs w:val="24"/>
          <w:lang w:val="sr-Latn-ME"/>
        </w:rPr>
      </w:pPr>
      <w:r w:rsidRPr="00BF4F7B">
        <w:rPr>
          <w:rFonts w:ascii="Arial" w:eastAsia="Times New Roman" w:hAnsi="Arial" w:cs="Arial"/>
          <w:iCs/>
          <w:color w:val="000000"/>
          <w:sz w:val="24"/>
          <w:szCs w:val="24"/>
          <w:lang w:val="sr-Latn-ME"/>
        </w:rPr>
        <w:t>Član komisije za sprovođenje postupka javne nabavke</w:t>
      </w:r>
      <w:r w:rsidR="00F171B4">
        <w:rPr>
          <w:rFonts w:ascii="Arial" w:eastAsia="Times New Roman" w:hAnsi="Arial" w:cs="Arial"/>
          <w:iCs/>
          <w:color w:val="000000"/>
          <w:sz w:val="24"/>
          <w:szCs w:val="24"/>
          <w:lang w:val="sr-Latn-ME"/>
        </w:rPr>
        <w:t xml:space="preserve">, </w:t>
      </w:r>
      <w:r w:rsidR="009769D0">
        <w:rPr>
          <w:rFonts w:ascii="Arial" w:eastAsia="Times New Roman" w:hAnsi="Arial" w:cs="Arial"/>
          <w:iCs/>
          <w:color w:val="000000"/>
          <w:sz w:val="24"/>
          <w:szCs w:val="24"/>
          <w:lang w:val="sr-Latn-ME"/>
        </w:rPr>
        <w:t>Bojan</w:t>
      </w:r>
      <w:bookmarkStart w:id="17" w:name="_GoBack"/>
      <w:bookmarkEnd w:id="17"/>
      <w:r w:rsidR="00F171B4">
        <w:rPr>
          <w:rFonts w:ascii="Arial" w:eastAsia="Times New Roman" w:hAnsi="Arial" w:cs="Arial"/>
          <w:iCs/>
          <w:color w:val="000000"/>
          <w:sz w:val="24"/>
          <w:szCs w:val="24"/>
          <w:lang w:val="sr-Latn-ME"/>
        </w:rPr>
        <w:t xml:space="preserve"> Đurišić</w:t>
      </w:r>
      <w:r w:rsidRPr="00BF4F7B">
        <w:rPr>
          <w:rFonts w:ascii="Arial" w:eastAsia="Times New Roman" w:hAnsi="Arial" w:cs="Arial"/>
          <w:iCs/>
          <w:color w:val="000000"/>
          <w:sz w:val="24"/>
          <w:szCs w:val="24"/>
          <w:lang w:val="sr-Latn-ME"/>
        </w:rPr>
        <w:t xml:space="preserve"> </w:t>
      </w:r>
      <w:r w:rsidR="00F171B4">
        <w:rPr>
          <w:rFonts w:ascii="Arial" w:eastAsia="Times New Roman" w:hAnsi="Arial" w:cs="Arial"/>
          <w:iCs/>
          <w:color w:val="000000"/>
          <w:sz w:val="24"/>
          <w:szCs w:val="24"/>
          <w:lang w:val="sr-Latn-ME"/>
        </w:rPr>
        <w:t xml:space="preserve"> </w:t>
      </w:r>
      <w:r w:rsidR="003D03C8">
        <w:rPr>
          <w:rFonts w:ascii="Arial" w:eastAsia="Times New Roman" w:hAnsi="Arial" w:cs="Arial"/>
          <w:iCs/>
          <w:color w:val="000000"/>
          <w:sz w:val="24"/>
          <w:szCs w:val="24"/>
          <w:lang w:val="sr-Latn-ME"/>
        </w:rPr>
        <w:t>_____________</w:t>
      </w:r>
      <w:r w:rsidR="00F171B4">
        <w:rPr>
          <w:rFonts w:ascii="Arial" w:eastAsia="Times New Roman" w:hAnsi="Arial" w:cs="Arial"/>
          <w:iCs/>
          <w:color w:val="000000"/>
          <w:sz w:val="24"/>
          <w:szCs w:val="24"/>
          <w:lang w:val="sr-Latn-ME"/>
        </w:rPr>
        <w:t xml:space="preserve">             </w:t>
      </w:r>
    </w:p>
    <w:p w:rsidR="00BF4F7B" w:rsidRDefault="00BF4F7B" w:rsidP="00BF4F7B">
      <w:pPr>
        <w:spacing w:after="0" w:line="240" w:lineRule="auto"/>
        <w:jc w:val="center"/>
        <w:rPr>
          <w:rFonts w:ascii="Arial" w:eastAsia="Times New Roman" w:hAnsi="Arial" w:cs="Arial"/>
          <w:bCs/>
          <w:i/>
          <w:color w:val="000000"/>
          <w:sz w:val="24"/>
          <w:szCs w:val="24"/>
          <w:lang w:val="sr-Latn-ME"/>
        </w:rPr>
      </w:pPr>
      <w:r w:rsidRPr="00BF4F7B">
        <w:rPr>
          <w:rFonts w:ascii="Arial" w:eastAsia="Times New Roman" w:hAnsi="Arial" w:cs="Arial"/>
          <w:bCs/>
          <w:i/>
          <w:color w:val="000000"/>
          <w:sz w:val="24"/>
          <w:szCs w:val="24"/>
          <w:lang w:val="sr-Latn-ME"/>
        </w:rPr>
        <w:t xml:space="preserve">                                                                                                                   s.r.</w:t>
      </w:r>
    </w:p>
    <w:p w:rsidR="00F171B4" w:rsidRPr="00BF4F7B" w:rsidRDefault="00F171B4" w:rsidP="00F171B4">
      <w:pPr>
        <w:spacing w:after="0" w:line="240" w:lineRule="auto"/>
        <w:rPr>
          <w:rFonts w:ascii="Arial" w:eastAsia="Times New Roman" w:hAnsi="Arial" w:cs="Arial"/>
          <w:iCs/>
          <w:color w:val="000000"/>
          <w:sz w:val="24"/>
          <w:szCs w:val="24"/>
          <w:lang w:val="sr-Latn-ME"/>
        </w:rPr>
      </w:pPr>
      <w:r w:rsidRPr="00BF4F7B">
        <w:rPr>
          <w:rFonts w:ascii="Arial" w:eastAsia="Times New Roman" w:hAnsi="Arial" w:cs="Arial"/>
          <w:iCs/>
          <w:color w:val="000000"/>
          <w:sz w:val="24"/>
          <w:szCs w:val="24"/>
          <w:lang w:val="sr-Latn-ME"/>
        </w:rPr>
        <w:t>Član komisije za sprovođenje postupka javne nabavke, Anja Rešetar ______________</w:t>
      </w:r>
    </w:p>
    <w:p w:rsidR="00F171B4" w:rsidRPr="003D03C8" w:rsidRDefault="00F171B4" w:rsidP="003D03C8">
      <w:pPr>
        <w:spacing w:after="0" w:line="240" w:lineRule="auto"/>
        <w:jc w:val="center"/>
        <w:rPr>
          <w:rFonts w:ascii="Arial" w:eastAsia="Times New Roman" w:hAnsi="Arial" w:cs="Arial"/>
          <w:bCs/>
          <w:i/>
          <w:color w:val="000000"/>
          <w:sz w:val="24"/>
          <w:szCs w:val="24"/>
          <w:lang w:val="sr-Latn-ME"/>
        </w:rPr>
      </w:pPr>
      <w:r w:rsidRPr="00BF4F7B">
        <w:rPr>
          <w:rFonts w:ascii="Arial" w:eastAsia="Times New Roman" w:hAnsi="Arial" w:cs="Arial"/>
          <w:bCs/>
          <w:i/>
          <w:color w:val="000000"/>
          <w:sz w:val="24"/>
          <w:szCs w:val="24"/>
          <w:lang w:val="sr-Latn-ME"/>
        </w:rPr>
        <w:t xml:space="preserve">                                                                                                                   s.r.</w:t>
      </w:r>
    </w:p>
    <w:p w:rsidR="00F171B4" w:rsidRPr="00BF4F7B" w:rsidRDefault="00F171B4" w:rsidP="00F171B4">
      <w:pPr>
        <w:spacing w:after="0" w:line="240" w:lineRule="auto"/>
        <w:rPr>
          <w:rFonts w:ascii="Arial" w:eastAsia="Times New Roman" w:hAnsi="Arial" w:cs="Arial"/>
          <w:iCs/>
          <w:color w:val="000000"/>
          <w:sz w:val="24"/>
          <w:szCs w:val="24"/>
          <w:lang w:val="sr-Latn-ME"/>
        </w:rPr>
      </w:pPr>
      <w:r w:rsidRPr="00BF4F7B">
        <w:rPr>
          <w:rFonts w:ascii="Arial" w:eastAsia="Times New Roman" w:hAnsi="Arial" w:cs="Arial"/>
          <w:iCs/>
          <w:color w:val="000000"/>
          <w:sz w:val="24"/>
          <w:szCs w:val="24"/>
          <w:lang w:val="sr-Latn-ME"/>
        </w:rPr>
        <w:t>Član komisije za sprovođenje postupka javne nabavke</w:t>
      </w:r>
      <w:r>
        <w:rPr>
          <w:rFonts w:ascii="Arial" w:eastAsia="Times New Roman" w:hAnsi="Arial" w:cs="Arial"/>
          <w:iCs/>
          <w:color w:val="000000"/>
          <w:sz w:val="24"/>
          <w:szCs w:val="24"/>
          <w:lang w:val="sr-Latn-ME"/>
        </w:rPr>
        <w:t>, Stanka Pejović _____________</w:t>
      </w:r>
    </w:p>
    <w:p w:rsidR="00F171B4" w:rsidRPr="00BF4F7B" w:rsidRDefault="00F171B4" w:rsidP="00F171B4">
      <w:pPr>
        <w:spacing w:after="0" w:line="240" w:lineRule="auto"/>
        <w:jc w:val="center"/>
        <w:rPr>
          <w:rFonts w:ascii="Arial" w:eastAsia="Times New Roman" w:hAnsi="Arial" w:cs="Arial"/>
          <w:bCs/>
          <w:i/>
          <w:color w:val="000000"/>
          <w:sz w:val="24"/>
          <w:szCs w:val="24"/>
          <w:lang w:val="sr-Latn-ME"/>
        </w:rPr>
      </w:pPr>
      <w:r>
        <w:rPr>
          <w:rFonts w:ascii="Arial" w:eastAsia="Times New Roman" w:hAnsi="Arial" w:cs="Arial"/>
          <w:bCs/>
          <w:i/>
          <w:color w:val="000000"/>
          <w:sz w:val="24"/>
          <w:szCs w:val="24"/>
          <w:lang w:val="sr-Latn-ME"/>
        </w:rPr>
        <w:t xml:space="preserve">                    </w:t>
      </w:r>
      <w:r w:rsidRPr="00BF4F7B">
        <w:rPr>
          <w:rFonts w:ascii="Arial" w:eastAsia="Times New Roman" w:hAnsi="Arial" w:cs="Arial"/>
          <w:bCs/>
          <w:i/>
          <w:color w:val="000000"/>
          <w:sz w:val="24"/>
          <w:szCs w:val="24"/>
          <w:lang w:val="sr-Latn-ME"/>
        </w:rPr>
        <w:t xml:space="preserve">                                                                                              s.r.</w:t>
      </w:r>
    </w:p>
    <w:p w:rsidR="00F171B4" w:rsidRPr="00BF4F7B" w:rsidRDefault="00F171B4" w:rsidP="00F171B4">
      <w:pPr>
        <w:spacing w:after="0" w:line="240" w:lineRule="auto"/>
        <w:jc w:val="both"/>
        <w:rPr>
          <w:rFonts w:ascii="Arial" w:eastAsia="Times New Roman" w:hAnsi="Arial" w:cs="Arial"/>
          <w:b/>
          <w:bCs/>
          <w:color w:val="000000"/>
          <w:sz w:val="24"/>
          <w:szCs w:val="24"/>
          <w:lang w:val="sr-Latn-ME"/>
        </w:rPr>
      </w:pPr>
    </w:p>
    <w:p w:rsidR="00F171B4" w:rsidRPr="00BF4F7B" w:rsidRDefault="00F171B4" w:rsidP="00F171B4">
      <w:pPr>
        <w:spacing w:after="0" w:line="240" w:lineRule="auto"/>
        <w:rPr>
          <w:rFonts w:ascii="Arial" w:eastAsia="Times New Roman" w:hAnsi="Arial" w:cs="Arial"/>
          <w:bCs/>
          <w:color w:val="000000"/>
          <w:sz w:val="24"/>
          <w:szCs w:val="24"/>
          <w:lang w:val="sr-Latn-ME"/>
        </w:rPr>
      </w:pP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spacing w:after="0" w:line="240" w:lineRule="auto"/>
        <w:jc w:val="both"/>
        <w:rPr>
          <w:rFonts w:ascii="Arial" w:eastAsia="Times New Roman" w:hAnsi="Arial" w:cs="Arial"/>
          <w:b/>
          <w:bCs/>
          <w:color w:val="000000"/>
          <w:sz w:val="24"/>
          <w:szCs w:val="24"/>
          <w:lang w:val="sr-Latn-ME"/>
        </w:rPr>
      </w:pPr>
    </w:p>
    <w:p w:rsidR="00BF4F7B" w:rsidRPr="00BF4F7B" w:rsidRDefault="00BF4F7B" w:rsidP="00BF4F7B">
      <w:pPr>
        <w:keepNext/>
        <w:keepLines/>
        <w:numPr>
          <w:ilvl w:val="0"/>
          <w:numId w:val="9"/>
        </w:numPr>
        <w:pBdr>
          <w:top w:val="single" w:sz="4" w:space="1" w:color="auto"/>
          <w:left w:val="single" w:sz="4" w:space="4" w:color="auto"/>
          <w:bottom w:val="single" w:sz="4" w:space="1" w:color="auto"/>
          <w:right w:val="single" w:sz="4" w:space="4" w:color="auto"/>
        </w:pBdr>
        <w:shd w:val="clear" w:color="auto" w:fill="D9D9D9"/>
        <w:spacing w:before="240"/>
        <w:contextualSpacing/>
        <w:outlineLvl w:val="0"/>
        <w:rPr>
          <w:rFonts w:ascii="Arial" w:eastAsia="Times New Roman" w:hAnsi="Arial" w:cs="Times New Roman"/>
          <w:b/>
          <w:iCs/>
          <w:sz w:val="28"/>
          <w:szCs w:val="32"/>
          <w:lang w:val="sr-Latn-ME"/>
        </w:rPr>
      </w:pPr>
      <w:bookmarkStart w:id="18" w:name="_Toc62730568"/>
      <w:r w:rsidRPr="00BF4F7B">
        <w:rPr>
          <w:rFonts w:ascii="Arial" w:eastAsia="Times New Roman" w:hAnsi="Arial" w:cs="Times New Roman"/>
          <w:b/>
          <w:sz w:val="28"/>
          <w:szCs w:val="32"/>
          <w:lang w:val="sr-Latn-ME"/>
        </w:rPr>
        <w:lastRenderedPageBreak/>
        <w:t>UPUTSTVO O PRAVNOM SREDSTVU</w:t>
      </w:r>
      <w:bookmarkEnd w:id="18"/>
    </w:p>
    <w:p w:rsidR="00BF4F7B" w:rsidRPr="00BF4F7B" w:rsidRDefault="00BF4F7B" w:rsidP="00BF4F7B">
      <w:pPr>
        <w:tabs>
          <w:tab w:val="left" w:pos="5760"/>
        </w:tabs>
        <w:spacing w:after="0" w:line="240" w:lineRule="auto"/>
        <w:jc w:val="center"/>
        <w:rPr>
          <w:rFonts w:ascii="Arial" w:eastAsia="Times New Roman" w:hAnsi="Arial" w:cs="Arial"/>
          <w:color w:val="000000"/>
          <w:sz w:val="24"/>
          <w:szCs w:val="24"/>
          <w:lang w:val="sr-Latn-ME"/>
        </w:rPr>
      </w:pPr>
    </w:p>
    <w:p w:rsidR="00BF4F7B" w:rsidRPr="00BF4F7B" w:rsidRDefault="00BF4F7B" w:rsidP="00BF4F7B">
      <w:pPr>
        <w:tabs>
          <w:tab w:val="left" w:pos="5760"/>
        </w:tabs>
        <w:spacing w:after="0" w:line="240" w:lineRule="auto"/>
        <w:ind w:firstLine="567"/>
        <w:jc w:val="both"/>
        <w:rPr>
          <w:rFonts w:ascii="Arial" w:eastAsia="Times New Roman" w:hAnsi="Arial" w:cs="Arial"/>
          <w:color w:val="000000"/>
          <w:sz w:val="24"/>
          <w:szCs w:val="24"/>
        </w:rPr>
      </w:pPr>
      <w:r w:rsidRPr="00BF4F7B">
        <w:rPr>
          <w:rFonts w:ascii="Arial" w:eastAsia="Times New Roman" w:hAnsi="Arial" w:cs="Arial"/>
          <w:color w:val="000000"/>
          <w:sz w:val="24"/>
          <w:szCs w:val="24"/>
          <w:lang w:val="sr-Latn-ME"/>
        </w:rPr>
        <w:t>Privredni subjekat može da izjavi žalbu protiv ove tenderske dokumentacije Komisiji za zaštitu prava</w:t>
      </w:r>
      <w:r w:rsidRPr="00BF4F7B">
        <w:rPr>
          <w:rFonts w:ascii="Arial" w:eastAsia="Times New Roman" w:hAnsi="Arial" w:cs="Arial"/>
          <w:color w:val="000000"/>
          <w:sz w:val="24"/>
          <w:szCs w:val="24"/>
        </w:rPr>
        <w:t>:</w:t>
      </w:r>
    </w:p>
    <w:p w:rsidR="00BF4F7B" w:rsidRPr="00BF4F7B" w:rsidRDefault="00BF4F7B" w:rsidP="00BF4F7B">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BF4F7B">
        <w:rPr>
          <w:rFonts w:ascii="Arial" w:eastAsia="Times New Roman" w:hAnsi="Arial" w:cs="Arial"/>
          <w:color w:val="000000"/>
          <w:sz w:val="24"/>
          <w:szCs w:val="24"/>
        </w:rPr>
        <w:t xml:space="preserve">   1) u </w:t>
      </w:r>
      <w:proofErr w:type="spellStart"/>
      <w:r w:rsidRPr="00BF4F7B">
        <w:rPr>
          <w:rFonts w:ascii="Arial" w:eastAsia="Times New Roman" w:hAnsi="Arial" w:cs="Arial"/>
          <w:color w:val="000000"/>
          <w:sz w:val="24"/>
          <w:szCs w:val="24"/>
        </w:rPr>
        <w:t>roku</w:t>
      </w:r>
      <w:proofErr w:type="spellEnd"/>
      <w:r w:rsidRPr="00BF4F7B">
        <w:rPr>
          <w:rFonts w:ascii="Arial" w:eastAsia="Times New Roman" w:hAnsi="Arial" w:cs="Arial"/>
          <w:color w:val="000000"/>
          <w:sz w:val="24"/>
          <w:szCs w:val="24"/>
        </w:rPr>
        <w:t xml:space="preserve"> od 20 dana od dana </w:t>
      </w:r>
      <w:proofErr w:type="spellStart"/>
      <w:r w:rsidRPr="00BF4F7B">
        <w:rPr>
          <w:rFonts w:ascii="Arial" w:eastAsia="Times New Roman" w:hAnsi="Arial" w:cs="Arial"/>
          <w:color w:val="000000"/>
          <w:sz w:val="24"/>
          <w:szCs w:val="24"/>
        </w:rPr>
        <w:t>objavljivanja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odnosno</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dostavljanja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tenderske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dokumentacije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ili</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izmjene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dopune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tenderske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dokumentacije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ako</w:t>
      </w:r>
      <w:proofErr w:type="spellEnd"/>
      <w:r w:rsidRPr="00BF4F7B">
        <w:rPr>
          <w:rFonts w:ascii="Arial" w:eastAsia="Times New Roman" w:hAnsi="Arial" w:cs="Arial"/>
          <w:color w:val="000000"/>
          <w:sz w:val="24"/>
          <w:szCs w:val="24"/>
        </w:rPr>
        <w:t xml:space="preserve"> je </w:t>
      </w:r>
      <w:proofErr w:type="spellStart"/>
      <w:r w:rsidRPr="00BF4F7B">
        <w:rPr>
          <w:rFonts w:ascii="Arial" w:eastAsia="Times New Roman" w:hAnsi="Arial" w:cs="Arial"/>
          <w:color w:val="000000"/>
          <w:sz w:val="24"/>
          <w:szCs w:val="24"/>
        </w:rPr>
        <w:t>rok</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za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podnošenje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prijava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za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kvalifikaciju</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odnosno</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ponuda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najmanje</w:t>
      </w:r>
      <w:proofErr w:type="spellEnd"/>
      <w:r w:rsidRPr="00BF4F7B">
        <w:rPr>
          <w:rFonts w:ascii="Arial" w:eastAsia="Times New Roman" w:hAnsi="Arial" w:cs="Arial"/>
          <w:color w:val="000000"/>
          <w:sz w:val="24"/>
          <w:szCs w:val="24"/>
        </w:rPr>
        <w:t xml:space="preserve"> 30 dana od dana </w:t>
      </w:r>
      <w:proofErr w:type="spellStart"/>
      <w:r w:rsidRPr="00BF4F7B">
        <w:rPr>
          <w:rFonts w:ascii="Arial" w:eastAsia="Times New Roman" w:hAnsi="Arial" w:cs="Arial"/>
          <w:color w:val="000000"/>
          <w:sz w:val="24"/>
          <w:szCs w:val="24"/>
        </w:rPr>
        <w:t>objavljivanja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odnosno</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dostavljanja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tenderske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dokumentacije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ili</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izmjene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dopune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tenderske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dokumentacije</w:t>
      </w:r>
      <w:proofErr w:type="spellEnd"/>
      <w:r w:rsidRPr="00BF4F7B">
        <w:rPr>
          <w:rFonts w:ascii="Arial" w:eastAsia="Times New Roman" w:hAnsi="Arial" w:cs="Arial"/>
          <w:color w:val="000000"/>
          <w:sz w:val="24"/>
          <w:szCs w:val="24"/>
        </w:rPr>
        <w:t>;</w:t>
      </w:r>
    </w:p>
    <w:p w:rsidR="00BF4F7B" w:rsidRPr="00BF4F7B" w:rsidRDefault="00BF4F7B" w:rsidP="00BF4F7B">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BF4F7B">
        <w:rPr>
          <w:rFonts w:ascii="Arial" w:eastAsia="Times New Roman" w:hAnsi="Arial" w:cs="Arial"/>
          <w:color w:val="000000"/>
          <w:sz w:val="24"/>
          <w:szCs w:val="24"/>
        </w:rPr>
        <w:t xml:space="preserve">   2) u </w:t>
      </w:r>
      <w:proofErr w:type="spellStart"/>
      <w:r w:rsidRPr="00BF4F7B">
        <w:rPr>
          <w:rFonts w:ascii="Arial" w:eastAsia="Times New Roman" w:hAnsi="Arial" w:cs="Arial"/>
          <w:color w:val="000000"/>
          <w:sz w:val="24"/>
          <w:szCs w:val="24"/>
        </w:rPr>
        <w:t>roku</w:t>
      </w:r>
      <w:proofErr w:type="spellEnd"/>
      <w:r w:rsidRPr="00BF4F7B">
        <w:rPr>
          <w:rFonts w:ascii="Arial" w:eastAsia="Times New Roman" w:hAnsi="Arial" w:cs="Arial"/>
          <w:color w:val="000000"/>
          <w:sz w:val="24"/>
          <w:szCs w:val="24"/>
        </w:rPr>
        <w:t xml:space="preserve"> od </w:t>
      </w:r>
      <w:proofErr w:type="spellStart"/>
      <w:r w:rsidRPr="00BF4F7B">
        <w:rPr>
          <w:rFonts w:ascii="Arial" w:eastAsia="Times New Roman" w:hAnsi="Arial" w:cs="Arial"/>
          <w:color w:val="000000"/>
          <w:sz w:val="24"/>
          <w:szCs w:val="24"/>
        </w:rPr>
        <w:t>deset</w:t>
      </w:r>
      <w:proofErr w:type="spellEnd"/>
      <w:r w:rsidRPr="00BF4F7B">
        <w:rPr>
          <w:rFonts w:ascii="Arial" w:eastAsia="Times New Roman" w:hAnsi="Arial" w:cs="Arial"/>
          <w:color w:val="000000"/>
          <w:sz w:val="24"/>
          <w:szCs w:val="24"/>
        </w:rPr>
        <w:t xml:space="preserve"> dana od dana </w:t>
      </w:r>
      <w:proofErr w:type="spellStart"/>
      <w:r w:rsidRPr="00BF4F7B">
        <w:rPr>
          <w:rFonts w:ascii="Arial" w:eastAsia="Times New Roman" w:hAnsi="Arial" w:cs="Arial"/>
          <w:color w:val="000000"/>
          <w:sz w:val="24"/>
          <w:szCs w:val="24"/>
        </w:rPr>
        <w:t>objavljivanja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odnosno</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dostavljanja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tenderske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dokumentacije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ili</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izmjene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dopune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tenderske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dokumentacije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ako</w:t>
      </w:r>
      <w:proofErr w:type="spellEnd"/>
      <w:r w:rsidRPr="00BF4F7B">
        <w:rPr>
          <w:rFonts w:ascii="Arial" w:eastAsia="Times New Roman" w:hAnsi="Arial" w:cs="Arial"/>
          <w:color w:val="000000"/>
          <w:sz w:val="24"/>
          <w:szCs w:val="24"/>
        </w:rPr>
        <w:t xml:space="preserve"> je </w:t>
      </w:r>
      <w:proofErr w:type="spellStart"/>
      <w:r w:rsidRPr="00BF4F7B">
        <w:rPr>
          <w:rFonts w:ascii="Arial" w:eastAsia="Times New Roman" w:hAnsi="Arial" w:cs="Arial"/>
          <w:color w:val="000000"/>
          <w:sz w:val="24"/>
          <w:szCs w:val="24"/>
        </w:rPr>
        <w:t>rok</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za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podnošenje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prijava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za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kvalifikaciju</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odnosno</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ponuda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najmanje</w:t>
      </w:r>
      <w:proofErr w:type="spellEnd"/>
      <w:r w:rsidRPr="00BF4F7B">
        <w:rPr>
          <w:rFonts w:ascii="Arial" w:eastAsia="Times New Roman" w:hAnsi="Arial" w:cs="Arial"/>
          <w:color w:val="000000"/>
          <w:sz w:val="24"/>
          <w:szCs w:val="24"/>
        </w:rPr>
        <w:t xml:space="preserve"> 15 dana od dana </w:t>
      </w:r>
      <w:proofErr w:type="spellStart"/>
      <w:r w:rsidRPr="00BF4F7B">
        <w:rPr>
          <w:rFonts w:ascii="Arial" w:eastAsia="Times New Roman" w:hAnsi="Arial" w:cs="Arial"/>
          <w:color w:val="000000"/>
          <w:sz w:val="24"/>
          <w:szCs w:val="24"/>
        </w:rPr>
        <w:t>objavljivanja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odnosno</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dostavljanja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tenderske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dokumentacije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ili</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izmjene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dopune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tenderske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dokumentacije</w:t>
      </w:r>
      <w:proofErr w:type="spellEnd"/>
      <w:r w:rsidRPr="00BF4F7B">
        <w:rPr>
          <w:rFonts w:ascii="Arial" w:eastAsia="Times New Roman" w:hAnsi="Arial" w:cs="Arial"/>
          <w:color w:val="000000"/>
          <w:sz w:val="24"/>
          <w:szCs w:val="24"/>
        </w:rPr>
        <w:t>;</w:t>
      </w:r>
    </w:p>
    <w:p w:rsidR="00BF4F7B" w:rsidRPr="00BF4F7B" w:rsidRDefault="00BF4F7B" w:rsidP="00BF4F7B">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BF4F7B">
        <w:rPr>
          <w:rFonts w:ascii="Arial" w:eastAsia="Times New Roman" w:hAnsi="Arial" w:cs="Arial"/>
          <w:color w:val="000000"/>
          <w:sz w:val="24"/>
          <w:szCs w:val="24"/>
        </w:rPr>
        <w:t xml:space="preserve">   3) do </w:t>
      </w:r>
      <w:proofErr w:type="spellStart"/>
      <w:r w:rsidRPr="00BF4F7B">
        <w:rPr>
          <w:rFonts w:ascii="Arial" w:eastAsia="Times New Roman" w:hAnsi="Arial" w:cs="Arial"/>
          <w:color w:val="000000"/>
          <w:sz w:val="24"/>
          <w:szCs w:val="24"/>
        </w:rPr>
        <w:t>isteka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polovine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roka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za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podnošenje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prijava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za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kvalifikaciju</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odnosno</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ponuda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ako</w:t>
      </w:r>
      <w:proofErr w:type="spellEnd"/>
      <w:r w:rsidRPr="00BF4F7B">
        <w:rPr>
          <w:rFonts w:ascii="Arial" w:eastAsia="Times New Roman" w:hAnsi="Arial" w:cs="Arial"/>
          <w:color w:val="000000"/>
          <w:sz w:val="24"/>
          <w:szCs w:val="24"/>
        </w:rPr>
        <w:t xml:space="preserve"> je </w:t>
      </w:r>
      <w:proofErr w:type="spellStart"/>
      <w:r w:rsidRPr="00BF4F7B">
        <w:rPr>
          <w:rFonts w:ascii="Arial" w:eastAsia="Times New Roman" w:hAnsi="Arial" w:cs="Arial"/>
          <w:color w:val="000000"/>
          <w:sz w:val="24"/>
          <w:szCs w:val="24"/>
        </w:rPr>
        <w:t>rok</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za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podnošenje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prijava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za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kvalifikaciju</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odnosno</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ponuda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kraći</w:t>
      </w:r>
      <w:proofErr w:type="spellEnd"/>
      <w:r w:rsidRPr="00BF4F7B">
        <w:rPr>
          <w:rFonts w:ascii="Arial" w:eastAsia="Times New Roman" w:hAnsi="Arial" w:cs="Arial"/>
          <w:color w:val="000000"/>
          <w:sz w:val="24"/>
          <w:szCs w:val="24"/>
        </w:rPr>
        <w:t xml:space="preserve"> od 15 dana od dana </w:t>
      </w:r>
      <w:proofErr w:type="spellStart"/>
      <w:r w:rsidRPr="00BF4F7B">
        <w:rPr>
          <w:rFonts w:ascii="Arial" w:eastAsia="Times New Roman" w:hAnsi="Arial" w:cs="Arial"/>
          <w:color w:val="000000"/>
          <w:sz w:val="24"/>
          <w:szCs w:val="24"/>
        </w:rPr>
        <w:t>objavljivanja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odnosno</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dostavljanja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tenderske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dokumentacije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ili</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izmjene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dopune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tenderske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dokumentacije</w:t>
      </w:r>
      <w:proofErr w:type="spellEnd"/>
      <w:r w:rsidRPr="00BF4F7B">
        <w:rPr>
          <w:rFonts w:ascii="Arial" w:eastAsia="Times New Roman" w:hAnsi="Arial" w:cs="Arial"/>
          <w:color w:val="000000"/>
          <w:sz w:val="24"/>
          <w:szCs w:val="24"/>
        </w:rPr>
        <w:t xml:space="preserve">, a u </w:t>
      </w:r>
      <w:proofErr w:type="spellStart"/>
      <w:r w:rsidRPr="00BF4F7B">
        <w:rPr>
          <w:rFonts w:ascii="Arial" w:eastAsia="Times New Roman" w:hAnsi="Arial" w:cs="Arial"/>
          <w:color w:val="000000"/>
          <w:sz w:val="24"/>
          <w:szCs w:val="24"/>
        </w:rPr>
        <w:t>slučaju</w:t>
      </w:r>
      <w:proofErr w:type="spellEnd"/>
      <w:r w:rsidRPr="00BF4F7B">
        <w:rPr>
          <w:rFonts w:ascii="Arial" w:eastAsia="Times New Roman" w:hAnsi="Arial" w:cs="Arial"/>
          <w:color w:val="000000"/>
          <w:sz w:val="24"/>
          <w:szCs w:val="24"/>
        </w:rPr>
        <w:t xml:space="preserve"> da je </w:t>
      </w:r>
      <w:proofErr w:type="spellStart"/>
      <w:r w:rsidRPr="00BF4F7B">
        <w:rPr>
          <w:rFonts w:ascii="Arial" w:eastAsia="Times New Roman" w:hAnsi="Arial" w:cs="Arial"/>
          <w:color w:val="000000"/>
          <w:sz w:val="24"/>
          <w:szCs w:val="24"/>
        </w:rPr>
        <w:t>posljednji</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dan</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roka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za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podnošenje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ponuda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kraći</w:t>
      </w:r>
      <w:proofErr w:type="spellEnd"/>
      <w:r w:rsidRPr="00BF4F7B">
        <w:rPr>
          <w:rFonts w:ascii="Arial" w:eastAsia="Times New Roman" w:hAnsi="Arial" w:cs="Arial"/>
          <w:color w:val="000000"/>
          <w:sz w:val="24"/>
          <w:szCs w:val="24"/>
        </w:rPr>
        <w:t xml:space="preserve"> od 24 </w:t>
      </w:r>
      <w:proofErr w:type="spellStart"/>
      <w:r w:rsidRPr="00BF4F7B">
        <w:rPr>
          <w:rFonts w:ascii="Arial" w:eastAsia="Times New Roman" w:hAnsi="Arial" w:cs="Arial"/>
          <w:color w:val="000000"/>
          <w:sz w:val="24"/>
          <w:szCs w:val="24"/>
        </w:rPr>
        <w:t>časa</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smatra</w:t>
      </w:r>
      <w:proofErr w:type="spellEnd"/>
      <w:r w:rsidRPr="00BF4F7B">
        <w:rPr>
          <w:rFonts w:ascii="Arial" w:eastAsia="Times New Roman" w:hAnsi="Arial" w:cs="Arial"/>
          <w:color w:val="000000"/>
          <w:sz w:val="24"/>
          <w:szCs w:val="24"/>
        </w:rPr>
        <w:t xml:space="preserve"> se da </w:t>
      </w:r>
      <w:proofErr w:type="spellStart"/>
      <w:r w:rsidRPr="00BF4F7B">
        <w:rPr>
          <w:rFonts w:ascii="Arial" w:eastAsia="Times New Roman" w:hAnsi="Arial" w:cs="Arial"/>
          <w:color w:val="000000"/>
          <w:sz w:val="24"/>
          <w:szCs w:val="24"/>
        </w:rPr>
        <w:t>rok</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ističe</w:t>
      </w:r>
      <w:proofErr w:type="spellEnd"/>
      <w:r w:rsidRPr="00BF4F7B">
        <w:rPr>
          <w:rFonts w:ascii="Arial" w:eastAsia="Times New Roman" w:hAnsi="Arial" w:cs="Arial"/>
          <w:color w:val="000000"/>
          <w:sz w:val="24"/>
          <w:szCs w:val="24"/>
        </w:rPr>
        <w:t xml:space="preserve"> </w:t>
      </w:r>
      <w:proofErr w:type="spellStart"/>
      <w:r w:rsidRPr="00BF4F7B">
        <w:rPr>
          <w:rFonts w:ascii="Arial" w:eastAsia="Times New Roman" w:hAnsi="Arial" w:cs="Arial"/>
          <w:color w:val="000000"/>
          <w:sz w:val="24"/>
          <w:szCs w:val="24"/>
        </w:rPr>
        <w:t>istekom</w:t>
      </w:r>
      <w:proofErr w:type="spellEnd"/>
      <w:r w:rsidRPr="00BF4F7B">
        <w:rPr>
          <w:rFonts w:ascii="Arial" w:eastAsia="Times New Roman" w:hAnsi="Arial" w:cs="Arial"/>
          <w:color w:val="000000"/>
          <w:sz w:val="24"/>
          <w:szCs w:val="24"/>
        </w:rPr>
        <w:t xml:space="preserve"> tog dana.</w:t>
      </w:r>
    </w:p>
    <w:p w:rsidR="00BF4F7B" w:rsidRPr="00BF4F7B" w:rsidRDefault="00BF4F7B" w:rsidP="00BF4F7B">
      <w:pPr>
        <w:tabs>
          <w:tab w:val="left" w:pos="5760"/>
        </w:tabs>
        <w:spacing w:after="0" w:line="240" w:lineRule="auto"/>
        <w:jc w:val="both"/>
        <w:rPr>
          <w:rFonts w:ascii="Arial" w:eastAsia="Times New Roman" w:hAnsi="Arial" w:cs="Arial"/>
          <w:color w:val="000000"/>
          <w:sz w:val="24"/>
          <w:szCs w:val="24"/>
          <w:lang w:val="sr-Latn-ME"/>
        </w:rPr>
      </w:pPr>
    </w:p>
    <w:p w:rsidR="00BF4F7B" w:rsidRPr="00BF4F7B" w:rsidRDefault="00BF4F7B" w:rsidP="00BF4F7B">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BF4F7B" w:rsidRPr="00BF4F7B" w:rsidRDefault="00BF4F7B" w:rsidP="00BF4F7B">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BF4F7B" w:rsidRPr="00BF4F7B" w:rsidRDefault="00BF4F7B" w:rsidP="00BF4F7B">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BF4F7B">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BF4F7B" w:rsidRPr="00BF4F7B" w:rsidRDefault="00BF4F7B" w:rsidP="00BF4F7B">
      <w:pPr>
        <w:tabs>
          <w:tab w:val="left" w:pos="5760"/>
        </w:tabs>
        <w:spacing w:after="0" w:line="240" w:lineRule="auto"/>
        <w:ind w:firstLine="567"/>
        <w:jc w:val="both"/>
        <w:rPr>
          <w:rFonts w:ascii="Arial" w:eastAsia="Times New Roman" w:hAnsi="Arial" w:cs="Arial"/>
          <w:color w:val="000000"/>
          <w:sz w:val="24"/>
          <w:szCs w:val="24"/>
          <w:lang w:val="sr-Latn-ME"/>
        </w:rPr>
      </w:pPr>
    </w:p>
    <w:p w:rsidR="00BF4F7B" w:rsidRPr="00BF4F7B" w:rsidRDefault="00BF4F7B" w:rsidP="00BF4F7B">
      <w:pPr>
        <w:tabs>
          <w:tab w:val="left" w:pos="5760"/>
        </w:tabs>
        <w:spacing w:after="0" w:line="240" w:lineRule="auto"/>
        <w:ind w:firstLine="567"/>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BF4F7B" w:rsidRPr="00BF4F7B" w:rsidRDefault="00BF4F7B" w:rsidP="00BF4F7B">
      <w:pPr>
        <w:tabs>
          <w:tab w:val="left" w:pos="5760"/>
        </w:tabs>
        <w:spacing w:after="0" w:line="240" w:lineRule="auto"/>
        <w:ind w:firstLine="567"/>
        <w:jc w:val="both"/>
        <w:rPr>
          <w:rFonts w:ascii="Arial" w:eastAsia="Times New Roman" w:hAnsi="Arial" w:cs="Arial"/>
          <w:color w:val="000000"/>
          <w:sz w:val="24"/>
          <w:szCs w:val="24"/>
          <w:lang w:val="sr-Latn-ME"/>
        </w:rPr>
      </w:pPr>
    </w:p>
    <w:p w:rsidR="00BF4F7B" w:rsidRPr="00BF4F7B" w:rsidRDefault="00BF4F7B" w:rsidP="00BF4F7B">
      <w:pPr>
        <w:tabs>
          <w:tab w:val="left" w:pos="5760"/>
        </w:tabs>
        <w:spacing w:after="0" w:line="240" w:lineRule="auto"/>
        <w:ind w:firstLine="567"/>
        <w:jc w:val="both"/>
        <w:rPr>
          <w:rFonts w:ascii="Arial" w:eastAsia="Times New Roman" w:hAnsi="Arial" w:cs="Arial"/>
          <w:color w:val="000000"/>
          <w:sz w:val="24"/>
          <w:szCs w:val="24"/>
          <w:lang w:val="sr-Latn-ME"/>
        </w:rPr>
      </w:pPr>
      <w:r w:rsidRPr="00BF4F7B">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BF4F7B">
          <w:rPr>
            <w:rFonts w:ascii="Arial" w:eastAsia="Times New Roman" w:hAnsi="Arial" w:cs="Arial"/>
            <w:color w:val="0000FF"/>
            <w:sz w:val="24"/>
            <w:szCs w:val="24"/>
            <w:u w:val="single"/>
            <w:lang w:val="sr-Latn-ME"/>
          </w:rPr>
          <w:t>http://www.kontrola-nabavki.me/</w:t>
        </w:r>
      </w:hyperlink>
      <w:r w:rsidRPr="00BF4F7B">
        <w:rPr>
          <w:rFonts w:ascii="Arial" w:eastAsia="Times New Roman" w:hAnsi="Arial" w:cs="Arial"/>
          <w:color w:val="000000"/>
          <w:sz w:val="24"/>
          <w:szCs w:val="24"/>
          <w:lang w:val="sr-Latn-ME"/>
        </w:rPr>
        <w:t>.“.</w:t>
      </w:r>
    </w:p>
    <w:p w:rsidR="00BF4F7B" w:rsidRPr="00BF4F7B" w:rsidRDefault="00BF4F7B" w:rsidP="00BF4F7B">
      <w:pPr>
        <w:tabs>
          <w:tab w:val="left" w:pos="5760"/>
        </w:tabs>
        <w:spacing w:after="0" w:line="240" w:lineRule="auto"/>
        <w:ind w:firstLine="567"/>
        <w:jc w:val="both"/>
        <w:rPr>
          <w:rFonts w:ascii="Arial" w:eastAsia="Times New Roman" w:hAnsi="Arial" w:cs="Arial"/>
          <w:color w:val="000000"/>
          <w:sz w:val="24"/>
          <w:szCs w:val="24"/>
          <w:lang w:val="sr-Latn-ME"/>
        </w:rPr>
      </w:pPr>
    </w:p>
    <w:p w:rsidR="00BF4F7B" w:rsidRPr="00BF4F7B" w:rsidRDefault="00BF4F7B" w:rsidP="00BF4F7B"/>
    <w:p w:rsidR="00EA2EF9" w:rsidRDefault="00EA2EF9"/>
    <w:sectPr w:rsidR="00EA2E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5E0" w:rsidRDefault="004935E0" w:rsidP="00BF4F7B">
      <w:pPr>
        <w:spacing w:after="0" w:line="240" w:lineRule="auto"/>
      </w:pPr>
      <w:r>
        <w:separator/>
      </w:r>
    </w:p>
  </w:endnote>
  <w:endnote w:type="continuationSeparator" w:id="0">
    <w:p w:rsidR="004935E0" w:rsidRDefault="004935E0" w:rsidP="00BF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5E0" w:rsidRDefault="004935E0" w:rsidP="00BF4F7B">
      <w:pPr>
        <w:spacing w:after="0" w:line="240" w:lineRule="auto"/>
      </w:pPr>
      <w:r>
        <w:separator/>
      </w:r>
    </w:p>
  </w:footnote>
  <w:footnote w:type="continuationSeparator" w:id="0">
    <w:p w:rsidR="004935E0" w:rsidRDefault="004935E0" w:rsidP="00BF4F7B">
      <w:pPr>
        <w:spacing w:after="0" w:line="240" w:lineRule="auto"/>
      </w:pPr>
      <w:r>
        <w:continuationSeparator/>
      </w:r>
    </w:p>
  </w:footnote>
  <w:footnote w:id="1">
    <w:p w:rsidR="00BF4F7B" w:rsidRPr="007F2BA0" w:rsidRDefault="00BF4F7B" w:rsidP="00BF4F7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BF4F7B" w:rsidRPr="007F2BA0" w:rsidRDefault="00BF4F7B" w:rsidP="00BF4F7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BF4F7B" w:rsidRPr="007F2BA0" w:rsidRDefault="00BF4F7B" w:rsidP="00BF4F7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BF4F7B" w:rsidRPr="007F2BA0" w:rsidRDefault="00BF4F7B" w:rsidP="00BF4F7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BF4F7B" w:rsidRPr="00367536" w:rsidRDefault="00BF4F7B" w:rsidP="00BF4F7B">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086295" w:rsidRPr="007F2BA0" w:rsidRDefault="00086295" w:rsidP="0008629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BF4F7B" w:rsidRPr="007F2BA0" w:rsidRDefault="00BF4F7B" w:rsidP="00BF4F7B">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8">
    <w:p w:rsidR="00BF4F7B" w:rsidRPr="002E211C" w:rsidRDefault="00BF4F7B" w:rsidP="00BF4F7B">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8325CD"/>
    <w:multiLevelType w:val="multilevel"/>
    <w:tmpl w:val="9290407A"/>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41FE6485"/>
    <w:multiLevelType w:val="hybridMultilevel"/>
    <w:tmpl w:val="2098C96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5754978"/>
    <w:multiLevelType w:val="hybridMultilevel"/>
    <w:tmpl w:val="9EAE13AA"/>
    <w:lvl w:ilvl="0" w:tplc="0409000F">
      <w:start w:val="1"/>
      <w:numFmt w:val="decimal"/>
      <w:lvlText w:val="%1."/>
      <w:lvlJc w:val="left"/>
      <w:pPr>
        <w:tabs>
          <w:tab w:val="num" w:pos="360"/>
        </w:tabs>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 w15:restartNumberingAfterBreak="0">
    <w:nsid w:val="4C9522F4"/>
    <w:multiLevelType w:val="hybridMultilevel"/>
    <w:tmpl w:val="772EB3E8"/>
    <w:lvl w:ilvl="0" w:tplc="BA1097A4">
      <w:start w:val="9"/>
      <w:numFmt w:val="decimal"/>
      <w:lvlText w:val="%1."/>
      <w:lvlJc w:val="left"/>
      <w:pPr>
        <w:ind w:left="1080" w:hanging="360"/>
      </w:pPr>
      <w:rPr>
        <w:rFonts w:hint="default"/>
      </w:rPr>
    </w:lvl>
    <w:lvl w:ilvl="1" w:tplc="4F9EE08C">
      <w:numFmt w:val="bullet"/>
      <w:lvlText w:val=""/>
      <w:lvlJc w:val="left"/>
      <w:pPr>
        <w:ind w:left="1800" w:hanging="360"/>
      </w:pPr>
      <w:rPr>
        <w:rFonts w:ascii="Wingdings" w:eastAsia="Times New Roman" w:hAnsi="Wingdings"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892359"/>
    <w:multiLevelType w:val="hybridMultilevel"/>
    <w:tmpl w:val="DBBA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C6A1C48"/>
    <w:multiLevelType w:val="hybridMultilevel"/>
    <w:tmpl w:val="3866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2" w15:restartNumberingAfterBreak="0">
    <w:nsid w:val="72CF2F56"/>
    <w:multiLevelType w:val="hybridMultilevel"/>
    <w:tmpl w:val="5A1E8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10"/>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8"/>
  </w:num>
  <w:num w:numId="12">
    <w:abstractNumId w:val="4"/>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7B"/>
    <w:rsid w:val="00086295"/>
    <w:rsid w:val="00315D06"/>
    <w:rsid w:val="00326CC1"/>
    <w:rsid w:val="003D03C8"/>
    <w:rsid w:val="0041788A"/>
    <w:rsid w:val="004935E0"/>
    <w:rsid w:val="00522069"/>
    <w:rsid w:val="005E4B83"/>
    <w:rsid w:val="006E70A4"/>
    <w:rsid w:val="007A3935"/>
    <w:rsid w:val="007A52D0"/>
    <w:rsid w:val="00831B01"/>
    <w:rsid w:val="008E71BA"/>
    <w:rsid w:val="009411A3"/>
    <w:rsid w:val="009769D0"/>
    <w:rsid w:val="00BF4F7B"/>
    <w:rsid w:val="00C45233"/>
    <w:rsid w:val="00C612E6"/>
    <w:rsid w:val="00C74957"/>
    <w:rsid w:val="00D410DC"/>
    <w:rsid w:val="00DF7F8C"/>
    <w:rsid w:val="00EA2EF9"/>
    <w:rsid w:val="00F171B4"/>
    <w:rsid w:val="00F6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39F2"/>
  <w15:chartTrackingRefBased/>
  <w15:docId w15:val="{0D69C5CB-0788-4625-9356-0A81CBA9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4F7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4F7B"/>
    <w:rPr>
      <w:rFonts w:ascii="Calibri" w:eastAsia="Calibri" w:hAnsi="Calibri" w:cs="Times New Roman"/>
      <w:sz w:val="20"/>
      <w:szCs w:val="20"/>
    </w:rPr>
  </w:style>
  <w:style w:type="character" w:styleId="FootnoteReference">
    <w:name w:val="footnote reference"/>
    <w:uiPriority w:val="99"/>
    <w:unhideWhenUsed/>
    <w:rsid w:val="00BF4F7B"/>
    <w:rPr>
      <w:vertAlign w:val="superscript"/>
    </w:rPr>
  </w:style>
  <w:style w:type="paragraph" w:styleId="ListParagraph">
    <w:name w:val="List Paragraph"/>
    <w:basedOn w:val="Normal"/>
    <w:uiPriority w:val="34"/>
    <w:qFormat/>
    <w:rsid w:val="003D0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F4B23-6CF5-4A3D-A003-245C6F1A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Posta</dc:creator>
  <cp:keywords/>
  <dc:description/>
  <cp:lastModifiedBy>Stanka Pejovic</cp:lastModifiedBy>
  <cp:revision>10</cp:revision>
  <dcterms:created xsi:type="dcterms:W3CDTF">2024-07-30T06:44:00Z</dcterms:created>
  <dcterms:modified xsi:type="dcterms:W3CDTF">2024-08-02T08:54:00Z</dcterms:modified>
</cp:coreProperties>
</file>