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54CF" w14:textId="77777777" w:rsidR="008A502A" w:rsidRPr="00B05487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E1AAEFC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Naručilac:DOO</w:t>
      </w:r>
      <w:proofErr w:type="spellEnd"/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,,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Centar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za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ekotoksikološka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ispitivanja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,, </w:t>
      </w:r>
    </w:p>
    <w:p w14:paraId="70B7E13F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Podgorica                                                                  </w:t>
      </w:r>
    </w:p>
    <w:p w14:paraId="594916B6" w14:textId="582CD17B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Broj:</w:t>
      </w:r>
      <w:r w:rsidR="00AB69D6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086/</w:t>
      </w:r>
      <w:r w:rsidR="005631CE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1983</w:t>
      </w:r>
    </w:p>
    <w:p w14:paraId="63F92273" w14:textId="1C55FFF6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Mjesto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datum :</w:t>
      </w:r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Podgorica</w:t>
      </w:r>
      <w:r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 </w:t>
      </w:r>
      <w:r w:rsidR="00AB69D6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</w:t>
      </w:r>
      <w:r w:rsidR="005631CE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7</w:t>
      </w:r>
      <w:r w:rsidR="00F451C1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.0</w:t>
      </w:r>
      <w:r w:rsidR="00AB69D6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8</w:t>
      </w:r>
      <w:r w:rsidR="00F451C1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202</w:t>
      </w:r>
      <w:r w:rsidR="00294345"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4</w:t>
      </w:r>
      <w:r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. </w:t>
      </w:r>
      <w:proofErr w:type="spellStart"/>
      <w:r w:rsidRPr="005631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</w:p>
    <w:p w14:paraId="7BC98E26" w14:textId="77777777" w:rsidR="008A502A" w:rsidRDefault="008A502A" w:rsidP="000531A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9BC4710" w14:textId="77777777" w:rsidR="000531A3" w:rsidRPr="00AB317C" w:rsidRDefault="000531A3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5F4E26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OBAVJEŠTENJE O ISHODU POSTUPKA</w:t>
      </w:r>
    </w:p>
    <w:p w14:paraId="2945FBDF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JEDNOSTAVNE NABAVKE </w:t>
      </w:r>
    </w:p>
    <w:p w14:paraId="7CDC5B6C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EA7828" w14:textId="77777777" w:rsidR="000531A3" w:rsidRPr="00AB317C" w:rsidRDefault="000531A3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6E9CA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  PODACI O NARUČIOCU</w:t>
      </w:r>
    </w:p>
    <w:p w14:paraId="027DACC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4948"/>
      </w:tblGrid>
      <w:tr w:rsidR="008A502A" w:rsidRPr="00AB317C" w14:paraId="2750DD30" w14:textId="77777777" w:rsidTr="00EC2C60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95762" w14:textId="45A9FBE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Naručilac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DOO „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Centar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proofErr w:type="gram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ekotoksikološka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ispitivanja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1A54" w14:textId="09C2F3D4" w:rsidR="008A502A" w:rsidRPr="00BD6D59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Kontakt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osoba:</w:t>
            </w:r>
            <w:r w:rsidR="00AB69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Miodrag</w:t>
            </w:r>
            <w:proofErr w:type="spellEnd"/>
            <w:proofErr w:type="gramEnd"/>
            <w:r w:rsidR="00AB69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Radovanović</w:t>
            </w:r>
          </w:p>
        </w:tc>
      </w:tr>
      <w:tr w:rsidR="008A502A" w:rsidRPr="00AB317C" w14:paraId="3D08216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37A7" w14:textId="3B17427B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Bulevar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Šarla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de Gola 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DEADE" w14:textId="4D39536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Poštanski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8A502A" w:rsidRPr="00AB317C" w14:paraId="2B52488D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5AB87" w14:textId="63D9B00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Grad:Podgorica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4EB5" w14:textId="5333B11A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Identifikacioni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02908433</w:t>
            </w:r>
          </w:p>
        </w:tc>
      </w:tr>
      <w:tr w:rsidR="008A502A" w:rsidRPr="00AB317C" w14:paraId="013A168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6180D" w14:textId="4D21E1F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5617E" w14:textId="1B7987D0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Faks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020/658 092</w:t>
            </w:r>
          </w:p>
        </w:tc>
      </w:tr>
      <w:tr w:rsidR="008A502A" w:rsidRPr="00AB317C" w14:paraId="6C6E9EDA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E5D42" w14:textId="49B9E5B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Elektronska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(e-mail):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javnenabavke@ceti.co.me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CC7344" w14:textId="5A48A048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Internet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(web):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www.ceti.co.me</w:t>
            </w:r>
          </w:p>
        </w:tc>
      </w:tr>
    </w:tbl>
    <w:p w14:paraId="6AD0FAA8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E2CDF0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single" w:sz="4" w:space="0" w:color="auto"/>
          <w:shd w:val="clear" w:color="auto" w:fill="D9D9D9" w:themeFill="background1" w:themeFillShade="D9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3703AA58" w14:textId="7C6A0575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69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usluge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0D65155B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9F10CF6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III 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</w:t>
      </w:r>
      <w:proofErr w:type="spellEnd"/>
      <w:proofErr w:type="gram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F8B2F7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09A8592C" w14:textId="76C97577" w:rsidR="008A502A" w:rsidRPr="00AB317C" w:rsidRDefault="00AB69D6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Servisiranje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UPS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uređaja</w:t>
      </w:r>
      <w:proofErr w:type="spellEnd"/>
    </w:p>
    <w:p w14:paraId="1A71B34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F72015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IV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1967A15" w14:textId="77777777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30CD" w14:textId="697FA032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uračunatog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PDV-a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B69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3.000,00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€;</w:t>
      </w:r>
    </w:p>
    <w:p w14:paraId="481AF2A7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CDBC3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Ishod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postupaka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</w:t>
      </w:r>
    </w:p>
    <w:p w14:paraId="25F1FA8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FF8DE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ponude</w:t>
      </w:r>
      <w:proofErr w:type="spellEnd"/>
    </w:p>
    <w:p w14:paraId="3AF3399F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F661C7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Razlozi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za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poništenje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A11E10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AF31CF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BAC0661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17D835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VII Rang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9A6E4B0" w14:textId="77777777" w:rsidR="00504F1E" w:rsidRPr="00AD370E" w:rsidRDefault="00504F1E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</w:pPr>
      <w:proofErr w:type="spellStart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>Ispravne</w:t>
      </w:r>
      <w:proofErr w:type="spellEnd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>ponude</w:t>
      </w:r>
      <w:proofErr w:type="spellEnd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 xml:space="preserve">: </w:t>
      </w:r>
    </w:p>
    <w:p w14:paraId="629FEF6E" w14:textId="77777777" w:rsidR="00504F1E" w:rsidRPr="00203E92" w:rsidRDefault="00504F1E" w:rsidP="00504F1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</w:pPr>
    </w:p>
    <w:p w14:paraId="20EA3434" w14:textId="77777777" w:rsidR="00D81991" w:rsidRDefault="00AB69D6" w:rsidP="00A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bookmarkStart w:id="0" w:name="_Hlk131075121"/>
      <w:bookmarkStart w:id="1" w:name="_Hlk165283126"/>
      <w:bookmarkStart w:id="2" w:name="_Hlk164781096"/>
      <w:proofErr w:type="spellStart"/>
      <w:r w:rsidRPr="003925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3925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proofErr w:type="gramStart"/>
      <w:r w:rsidRPr="003925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AUTOMATIKA” doo NIKŠIĆ</w:t>
      </w:r>
      <w:r w:rsidRPr="003925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,,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od  </w:t>
      </w:r>
      <w:r w:rsidRPr="00D81991">
        <w:rPr>
          <w:rFonts w:ascii="Times New Roman" w:eastAsia="Calibri" w:hAnsi="Times New Roman" w:cs="Times New Roman"/>
          <w:sz w:val="24"/>
          <w:szCs w:val="24"/>
        </w:rPr>
        <w:t xml:space="preserve">45,00 </w:t>
      </w:r>
      <w:r w:rsidRPr="00D81991">
        <w:rPr>
          <w:rFonts w:ascii="Calibri" w:eastAsia="Calibri" w:hAnsi="Calibri" w:cs="Times New Roman"/>
        </w:rPr>
        <w:t xml:space="preserve"> </w:t>
      </w:r>
      <w:proofErr w:type="spellStart"/>
      <w:r w:rsidRPr="00D81991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D8199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bez PDV-a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3925B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77515</w:t>
      </w:r>
      <w:r w:rsidRPr="003925B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od 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15</w:t>
      </w:r>
      <w:r w:rsidRPr="003925B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.0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8</w:t>
      </w:r>
      <w:r w:rsidRPr="003925B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.2024.</w:t>
      </w:r>
      <w:r w:rsidRPr="003925BA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godine</w:t>
      </w:r>
      <w:bookmarkEnd w:id="0"/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. </w:t>
      </w:r>
    </w:p>
    <w:p w14:paraId="6DE29426" w14:textId="1C5FC3E0" w:rsidR="00AB69D6" w:rsidRPr="003925BA" w:rsidRDefault="00AB69D6" w:rsidP="00A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lastRenderedPageBreak/>
        <w:t>Ponuđač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</w:t>
      </w:r>
      <w:r w:rsidR="00D81991"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u </w:t>
      </w:r>
      <w:proofErr w:type="spellStart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81991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data u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tehničkom</w:t>
      </w:r>
      <w:proofErr w:type="spellEnd"/>
      <w:r w:rsidRPr="00392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5BA">
        <w:rPr>
          <w:rFonts w:ascii="Times New Roman" w:eastAsia="Calibri" w:hAnsi="Times New Roman" w:cs="Times New Roman"/>
          <w:sz w:val="24"/>
          <w:szCs w:val="24"/>
        </w:rPr>
        <w:t>specifikacijom</w:t>
      </w:r>
      <w:proofErr w:type="spellEnd"/>
      <w:r w:rsidRPr="003925BA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.</w:t>
      </w:r>
    </w:p>
    <w:bookmarkEnd w:id="1"/>
    <w:bookmarkEnd w:id="2"/>
    <w:p w14:paraId="308F7CCD" w14:textId="77777777" w:rsidR="009E3DC4" w:rsidRDefault="009E3DC4" w:rsidP="00B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455B165E" w14:textId="0973297B" w:rsidR="00504F1E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Neispravne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ponude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: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220B0C7B" w14:textId="77777777" w:rsidR="00AB69D6" w:rsidRDefault="00AB69D6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p w14:paraId="36232681" w14:textId="508727B5" w:rsidR="00AB69D6" w:rsidRPr="0093606B" w:rsidRDefault="00AB69D6" w:rsidP="00AB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0B4F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4F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0B4F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RGB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081 ,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doo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Podgorica</w:t>
      </w:r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4FAF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4FAF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4FAF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1991">
        <w:rPr>
          <w:rFonts w:ascii="Times New Roman" w:eastAsia="Calibri" w:hAnsi="Times New Roman" w:cs="Times New Roman"/>
          <w:sz w:val="24"/>
          <w:szCs w:val="24"/>
        </w:rPr>
        <w:t xml:space="preserve">od  </w:t>
      </w:r>
      <w:r w:rsidRPr="00D81991">
        <w:rPr>
          <w:rFonts w:ascii="Times New Roman" w:hAnsi="Times New Roman" w:cs="Times New Roman"/>
          <w:sz w:val="24"/>
          <w:szCs w:val="24"/>
        </w:rPr>
        <w:t xml:space="preserve">30,00 </w:t>
      </w:r>
      <w:proofErr w:type="spellStart"/>
      <w:r w:rsidRPr="00D81991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D81991">
        <w:rPr>
          <w:rFonts w:ascii="Times New Roman" w:eastAsia="Calibri" w:hAnsi="Times New Roman" w:cs="Times New Roman"/>
          <w:sz w:val="24"/>
          <w:szCs w:val="24"/>
        </w:rPr>
        <w:t xml:space="preserve"> bez</w:t>
      </w:r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PDV-a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4FAF">
        <w:rPr>
          <w:rFonts w:ascii="Times New Roman" w:eastAsia="Calibri" w:hAnsi="Times New Roman" w:cs="Times New Roman"/>
          <w:sz w:val="24"/>
          <w:szCs w:val="24"/>
        </w:rPr>
        <w:t>neispravna</w:t>
      </w:r>
      <w:proofErr w:type="spellEnd"/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0B4FAF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0B4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>razloga</w:t>
      </w:r>
      <w:proofErr w:type="spellEnd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sačinjena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zahtjevom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jednostavne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nabavke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>Naime</w:t>
      </w:r>
      <w:proofErr w:type="spellEnd"/>
      <w:r w:rsidRPr="000B4FA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Naručilac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dijelu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izvršavanja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93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6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usluge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ugrađene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komponente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D88FD4C" w14:textId="613343DD" w:rsidR="00AB69D6" w:rsidRPr="0093606B" w:rsidRDefault="00AB69D6" w:rsidP="00AB69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RGB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081 ,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doo,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ponudio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Garantni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izvršene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ugrađene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komponente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 dana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saglasno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garanciji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ino-proizvođač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rezervnih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djelova</w:t>
      </w:r>
      <w:proofErr w:type="spellEnd"/>
      <w:r w:rsidR="00D81991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6A5608" w14:textId="77777777" w:rsidR="00AB69D6" w:rsidRDefault="00AB69D6" w:rsidP="00AB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naprijed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proglašena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neispravnom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jednostavnih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B3DEB" w14:textId="77777777" w:rsidR="00AB69D6" w:rsidRPr="00203E92" w:rsidRDefault="00AB69D6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p w14:paraId="6ECDA31E" w14:textId="18B892F8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izvještaja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automatski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generisanog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sistemu</w:t>
      </w:r>
      <w:proofErr w:type="spellEnd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službenik</w:t>
      </w:r>
      <w:proofErr w:type="spellEnd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</w:t>
      </w:r>
      <w:r w:rsidR="007900E0"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io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svakom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parametru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ukupno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slijedi</w:t>
      </w:r>
      <w:proofErr w:type="spellEnd"/>
      <w:r w:rsidRPr="00BA1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1F79CFF" w14:textId="77777777" w:rsidR="008A502A" w:rsidRPr="00AB317C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6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06"/>
        <w:gridCol w:w="2092"/>
        <w:gridCol w:w="2022"/>
      </w:tblGrid>
      <w:tr w:rsidR="006F4F0A" w:rsidRPr="00AB317C" w14:paraId="5F328909" w14:textId="77777777" w:rsidTr="006F4F0A">
        <w:trPr>
          <w:trHeight w:val="567"/>
        </w:trPr>
        <w:tc>
          <w:tcPr>
            <w:tcW w:w="576" w:type="dxa"/>
            <w:shd w:val="clear" w:color="auto" w:fill="D9D9D9"/>
          </w:tcPr>
          <w:p w14:paraId="734EE070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2206" w:type="dxa"/>
            <w:shd w:val="clear" w:color="auto" w:fill="D9D9D9"/>
          </w:tcPr>
          <w:p w14:paraId="340527EB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Ponuđač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D92655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proofErr w:type="gram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sjedište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2" w:type="dxa"/>
            <w:shd w:val="clear" w:color="auto" w:fill="D9D9D9"/>
          </w:tcPr>
          <w:p w14:paraId="59A05B0D" w14:textId="1C5063F2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Cijena</w:t>
            </w:r>
            <w:proofErr w:type="spellEnd"/>
          </w:p>
        </w:tc>
        <w:tc>
          <w:tcPr>
            <w:tcW w:w="2022" w:type="dxa"/>
            <w:shd w:val="clear" w:color="auto" w:fill="D9D9D9"/>
          </w:tcPr>
          <w:p w14:paraId="4AEC1D72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Ukupan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bodova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6F4F0A" w:rsidRPr="00AB317C" w14:paraId="7162B930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30C00A51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6" w:type="dxa"/>
            <w:shd w:val="clear" w:color="auto" w:fill="auto"/>
          </w:tcPr>
          <w:p w14:paraId="52589C6B" w14:textId="6B5C5DC7" w:rsidR="006F4F0A" w:rsidRPr="00AB317C" w:rsidRDefault="00AB69D6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“AUTOMATIKA” doo NIKŠIĆ</w:t>
            </w:r>
          </w:p>
        </w:tc>
        <w:tc>
          <w:tcPr>
            <w:tcW w:w="2092" w:type="dxa"/>
            <w:shd w:val="clear" w:color="auto" w:fill="auto"/>
          </w:tcPr>
          <w:p w14:paraId="2C758A4A" w14:textId="347A7EF8" w:rsidR="006F4F0A" w:rsidRPr="00AB69D6" w:rsidRDefault="00AB69D6" w:rsidP="00D8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45,00 </w:t>
            </w:r>
            <w:proofErr w:type="spellStart"/>
            <w:r w:rsidRPr="00AB6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2022" w:type="dxa"/>
          </w:tcPr>
          <w:p w14:paraId="260D903A" w14:textId="150A0482" w:rsidR="006F4F0A" w:rsidRPr="00AB317C" w:rsidRDefault="006F4F0A" w:rsidP="00D8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AD20A38" w14:textId="77777777" w:rsidR="006F4F0A" w:rsidRDefault="006F4F0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8467C3" w14:textId="509C64C0" w:rsidR="008A502A" w:rsidRPr="00AB317C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prosječnog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dodijeljenih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ponudama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sljedeća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rang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19155306" w14:textId="3124A66B" w:rsidR="007900E0" w:rsidRDefault="007900E0" w:rsidP="007900E0">
      <w:pPr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835"/>
        <w:gridCol w:w="3383"/>
        <w:gridCol w:w="3095"/>
      </w:tblGrid>
      <w:tr w:rsidR="000701C1" w:rsidRPr="00203E92" w14:paraId="5E2F9961" w14:textId="77777777" w:rsidTr="002C584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7DDB8" w14:textId="77777777" w:rsidR="000701C1" w:rsidRPr="00203E92" w:rsidRDefault="000701C1" w:rsidP="002C584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r.b.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1AD5D" w14:textId="77777777" w:rsidR="000701C1" w:rsidRPr="00203E92" w:rsidRDefault="000701C1" w:rsidP="002C584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Šifra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ponude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4BA9B" w14:textId="77777777" w:rsidR="000701C1" w:rsidRPr="00203E92" w:rsidRDefault="000701C1" w:rsidP="002C584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Naziv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ponuđača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77C7E" w14:textId="77777777" w:rsidR="000701C1" w:rsidRPr="00203E92" w:rsidRDefault="000701C1" w:rsidP="002C584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Ukupan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broj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bodova</w:t>
            </w:r>
            <w:proofErr w:type="spellEnd"/>
          </w:p>
        </w:tc>
      </w:tr>
      <w:tr w:rsidR="000701C1" w:rsidRPr="00203E92" w14:paraId="316DCC3B" w14:textId="77777777" w:rsidTr="002C584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380" w14:textId="77777777" w:rsidR="000701C1" w:rsidRPr="00D81991" w:rsidRDefault="000701C1" w:rsidP="002C5844">
            <w:pPr>
              <w:spacing w:after="0" w:line="240" w:lineRule="auto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81991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99B" w14:textId="30EC058C" w:rsidR="000701C1" w:rsidRPr="00D81991" w:rsidRDefault="00AB69D6" w:rsidP="002C5844">
            <w:pPr>
              <w:spacing w:after="0" w:line="240" w:lineRule="auto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8199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109953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C8F" w14:textId="3C2148CD" w:rsidR="000701C1" w:rsidRPr="00203E92" w:rsidRDefault="00AB69D6" w:rsidP="002C584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“AUTOMATIKA” doo NIKŠIĆ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E34" w14:textId="77777777" w:rsidR="000701C1" w:rsidRPr="00D81991" w:rsidRDefault="000701C1" w:rsidP="00D819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81991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100</w:t>
            </w:r>
          </w:p>
        </w:tc>
      </w:tr>
    </w:tbl>
    <w:p w14:paraId="66111177" w14:textId="77777777" w:rsidR="000701C1" w:rsidRPr="00203E92" w:rsidRDefault="000701C1" w:rsidP="007900E0">
      <w:pPr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p w14:paraId="119AA2EE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694F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Naziv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ponuđača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izabrana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kao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E79512C" w14:textId="77777777" w:rsidR="00504F1E" w:rsidRDefault="00504F1E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4903"/>
      </w:tblGrid>
      <w:tr w:rsidR="00F451C1" w:rsidRPr="00C83766" w14:paraId="121CB65C" w14:textId="77777777" w:rsidTr="002449E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12AAD788" w14:textId="26B3604F" w:rsidR="00F451C1" w:rsidRPr="008C2AFE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C2AF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AB69D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AUTOMATIKA” doo NIKŠIĆ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3F1B3713" w14:textId="0C4F028F" w:rsidR="00F451C1" w:rsidRPr="00D81991" w:rsidRDefault="00F451C1" w:rsidP="00D81991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646464"/>
                <w:sz w:val="24"/>
                <w:szCs w:val="24"/>
                <w:lang w:val="en-US"/>
              </w:rPr>
            </w:pP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Kontakt-osoba: </w:t>
            </w:r>
            <w:r w:rsidR="00DD0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Milorad </w:t>
            </w:r>
            <w:proofErr w:type="spellStart"/>
            <w:r w:rsidR="00DD0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Jovović</w:t>
            </w:r>
            <w:proofErr w:type="spellEnd"/>
            <w:r w:rsidR="000701C1" w:rsidRPr="000701C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 </w:t>
            </w:r>
          </w:p>
        </w:tc>
      </w:tr>
      <w:tr w:rsidR="00F451C1" w:rsidRPr="00C83766" w14:paraId="2F5B17A1" w14:textId="77777777" w:rsidTr="002449EC">
        <w:trPr>
          <w:trHeight w:val="359"/>
          <w:jc w:val="center"/>
        </w:trPr>
        <w:tc>
          <w:tcPr>
            <w:tcW w:w="4165" w:type="dxa"/>
            <w:vAlign w:val="center"/>
          </w:tcPr>
          <w:p w14:paraId="728CB4D2" w14:textId="45A9B341" w:rsidR="00F451C1" w:rsidRPr="008C2AFE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2AF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F262FC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Školska</w:t>
            </w:r>
            <w:proofErr w:type="spellEnd"/>
            <w:r w:rsidR="00F262FC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99</w:t>
            </w:r>
          </w:p>
        </w:tc>
        <w:tc>
          <w:tcPr>
            <w:tcW w:w="5015" w:type="dxa"/>
            <w:vAlign w:val="center"/>
          </w:tcPr>
          <w:p w14:paraId="1B01CE7B" w14:textId="464B14DC" w:rsidR="00F451C1" w:rsidRPr="00C83766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>Poštanski broj:</w:t>
            </w:r>
            <w:r w:rsidR="003A7099">
              <w:rPr>
                <w:rFonts w:ascii="Times New Roman" w:hAnsi="Times New Roman"/>
                <w:sz w:val="24"/>
                <w:szCs w:val="24"/>
                <w:lang w:val="sl-SI"/>
              </w:rPr>
              <w:t>8</w:t>
            </w:r>
            <w:r w:rsidR="00BA1569">
              <w:rPr>
                <w:rFonts w:ascii="Times New Roman" w:hAnsi="Times New Roman"/>
                <w:sz w:val="24"/>
                <w:szCs w:val="24"/>
                <w:lang w:val="sl-SI"/>
              </w:rPr>
              <w:t>1400</w:t>
            </w:r>
          </w:p>
        </w:tc>
      </w:tr>
      <w:tr w:rsidR="00F451C1" w:rsidRPr="00C83766" w14:paraId="33D2B190" w14:textId="77777777" w:rsidTr="002449EC">
        <w:trPr>
          <w:trHeight w:val="341"/>
          <w:jc w:val="center"/>
        </w:trPr>
        <w:tc>
          <w:tcPr>
            <w:tcW w:w="4165" w:type="dxa"/>
            <w:vAlign w:val="center"/>
          </w:tcPr>
          <w:p w14:paraId="54A65840" w14:textId="5AA7CB28" w:rsidR="00F451C1" w:rsidRPr="008C2AFE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2AF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</w:t>
            </w:r>
            <w:r w:rsidR="00F262F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Nikšić</w:t>
            </w:r>
          </w:p>
        </w:tc>
        <w:tc>
          <w:tcPr>
            <w:tcW w:w="5015" w:type="dxa"/>
            <w:vAlign w:val="center"/>
          </w:tcPr>
          <w:p w14:paraId="0C946426" w14:textId="411C5C69" w:rsidR="00F451C1" w:rsidRPr="00C83766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>Identifikacioni broj (PIB):</w:t>
            </w:r>
            <w:r w:rsidR="008C2AFE" w:rsidRPr="003A709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="00BA15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02811367</w:t>
            </w:r>
          </w:p>
        </w:tc>
      </w:tr>
      <w:tr w:rsidR="00F451C1" w:rsidRPr="00C83766" w14:paraId="3CAED51F" w14:textId="77777777" w:rsidTr="002449EC">
        <w:trPr>
          <w:trHeight w:val="352"/>
          <w:jc w:val="center"/>
        </w:trPr>
        <w:tc>
          <w:tcPr>
            <w:tcW w:w="4165" w:type="dxa"/>
            <w:vAlign w:val="center"/>
          </w:tcPr>
          <w:p w14:paraId="34F2BE26" w14:textId="769294BE" w:rsidR="00F451C1" w:rsidRPr="008C2AFE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C2AF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 w:rsidR="00F26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+38269067690</w:t>
            </w:r>
          </w:p>
        </w:tc>
        <w:tc>
          <w:tcPr>
            <w:tcW w:w="5015" w:type="dxa"/>
            <w:vAlign w:val="center"/>
          </w:tcPr>
          <w:p w14:paraId="5F7593AA" w14:textId="77777777" w:rsidR="00F451C1" w:rsidRPr="00C83766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F451C1" w:rsidRPr="00C83766" w14:paraId="0F00505F" w14:textId="77777777" w:rsidTr="002449E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1A32E37A" w14:textId="73212E98" w:rsidR="00F451C1" w:rsidRPr="00E61252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(e-mail):</w:t>
            </w: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F262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automatikadoo@t-com.me</w:t>
            </w:r>
            <w:r w:rsidR="003A7099" w:rsidRPr="000701C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 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2D4D714D" w14:textId="7811F0E6" w:rsidR="00F451C1" w:rsidRPr="00C83766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3DCCB628" w14:textId="53E181D6" w:rsidR="007D00EA" w:rsidRDefault="007D00EA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D3ECB82" w14:textId="3D11E8C2" w:rsidR="00D81991" w:rsidRDefault="00D81991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31B2C98" w14:textId="748AC66A" w:rsidR="00D81991" w:rsidRDefault="00D81991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AEAD2D0" w14:textId="77777777" w:rsidR="00D81991" w:rsidRPr="00C83766" w:rsidRDefault="00D81991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16A9AA8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IX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Cijena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ponude</w:t>
      </w:r>
      <w:proofErr w:type="spellEnd"/>
    </w:p>
    <w:p w14:paraId="01BC034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E2B6" w14:textId="60F46F54" w:rsidR="008A502A" w:rsidRPr="000531A3" w:rsidRDefault="00F451C1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A1569" w:rsidRPr="00D81991">
        <w:rPr>
          <w:rFonts w:ascii="Times New Roman" w:hAnsi="Times New Roman" w:cs="Times New Roman"/>
          <w:sz w:val="24"/>
          <w:szCs w:val="24"/>
        </w:rPr>
        <w:t>45,00</w:t>
      </w:r>
      <w:r w:rsidR="008C2AFE" w:rsidRPr="00D8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A3" w:rsidRPr="00D81991">
        <w:rPr>
          <w:rFonts w:ascii="Times New Roman" w:eastAsia="Calibri" w:hAnsi="Times New Roman" w:cs="Times New Roman"/>
          <w:bCs/>
          <w:sz w:val="24"/>
          <w:szCs w:val="24"/>
        </w:rPr>
        <w:t>eura</w:t>
      </w:r>
      <w:proofErr w:type="spellEnd"/>
      <w:r w:rsidR="000531A3" w:rsidRPr="00D81991">
        <w:rPr>
          <w:rFonts w:ascii="Times New Roman" w:eastAsia="Calibri" w:hAnsi="Times New Roman" w:cs="Times New Roman"/>
          <w:bCs/>
          <w:sz w:val="24"/>
          <w:szCs w:val="24"/>
        </w:rPr>
        <w:t xml:space="preserve"> bez</w:t>
      </w:r>
      <w:r w:rsidR="000531A3" w:rsidRPr="000531A3">
        <w:rPr>
          <w:rFonts w:ascii="Times New Roman" w:eastAsia="Calibri" w:hAnsi="Times New Roman" w:cs="Times New Roman"/>
          <w:bCs/>
          <w:sz w:val="24"/>
          <w:szCs w:val="24"/>
        </w:rPr>
        <w:t xml:space="preserve"> PDV-a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ugovor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zaključuje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procijenjene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vrijednosti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nabavke</w:t>
      </w:r>
      <w:proofErr w:type="spellEnd"/>
    </w:p>
    <w:p w14:paraId="1A25461A" w14:textId="152D579F" w:rsidR="00E421C6" w:rsidRDefault="007D00E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14:paraId="65EE9331" w14:textId="77777777" w:rsidR="000531A3" w:rsidRPr="00AB317C" w:rsidRDefault="000531A3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B00BBE" w14:textId="3F9A9CFF" w:rsidR="007D00EA" w:rsidRPr="007D00EA" w:rsidRDefault="008A502A" w:rsidP="007D00E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Ovlašćeno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lice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naručioca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izvršn</w:t>
      </w:r>
      <w:r w:rsidR="00BD6D59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direktor</w:t>
      </w:r>
      <w:proofErr w:type="spellEnd"/>
      <w:r w:rsidR="007D00EA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mr</w:t>
      </w:r>
      <w:proofErr w:type="spellEnd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Zoran S.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Vučinić</w:t>
      </w:r>
      <w:proofErr w:type="spellEnd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dipl.oec</w:t>
      </w:r>
      <w:proofErr w:type="spellEnd"/>
      <w:r w:rsidR="007D00E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</w:t>
      </w:r>
    </w:p>
    <w:p w14:paraId="57AE6FE2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A0709BE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B0D934A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M.P.</w:t>
      </w:r>
    </w:p>
    <w:p w14:paraId="0CC1227B" w14:textId="77777777" w:rsidR="00A54575" w:rsidRPr="00AB317C" w:rsidRDefault="00A54575">
      <w:pPr>
        <w:rPr>
          <w:rFonts w:ascii="Times New Roman" w:hAnsi="Times New Roman" w:cs="Times New Roman"/>
          <w:sz w:val="24"/>
          <w:szCs w:val="24"/>
        </w:rPr>
      </w:pPr>
    </w:p>
    <w:sectPr w:rsidR="00A54575" w:rsidRPr="00AB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E4"/>
    <w:rsid w:val="000531A3"/>
    <w:rsid w:val="000701C1"/>
    <w:rsid w:val="00076FDE"/>
    <w:rsid w:val="00294345"/>
    <w:rsid w:val="003A7099"/>
    <w:rsid w:val="003E60DA"/>
    <w:rsid w:val="00462558"/>
    <w:rsid w:val="00471F24"/>
    <w:rsid w:val="004F45F4"/>
    <w:rsid w:val="00504F1E"/>
    <w:rsid w:val="00530BE4"/>
    <w:rsid w:val="005631CE"/>
    <w:rsid w:val="00677147"/>
    <w:rsid w:val="006F4F0A"/>
    <w:rsid w:val="0072072B"/>
    <w:rsid w:val="0076363C"/>
    <w:rsid w:val="007900E0"/>
    <w:rsid w:val="007D00EA"/>
    <w:rsid w:val="00824B41"/>
    <w:rsid w:val="00894CF4"/>
    <w:rsid w:val="008A502A"/>
    <w:rsid w:val="008C2AFE"/>
    <w:rsid w:val="00915E9B"/>
    <w:rsid w:val="009E3DC4"/>
    <w:rsid w:val="00A54575"/>
    <w:rsid w:val="00A65420"/>
    <w:rsid w:val="00AB317C"/>
    <w:rsid w:val="00AB69D6"/>
    <w:rsid w:val="00B52BF9"/>
    <w:rsid w:val="00B53C9A"/>
    <w:rsid w:val="00BA1569"/>
    <w:rsid w:val="00BA715E"/>
    <w:rsid w:val="00BD6D59"/>
    <w:rsid w:val="00C6567D"/>
    <w:rsid w:val="00D81991"/>
    <w:rsid w:val="00DD0F01"/>
    <w:rsid w:val="00E421C6"/>
    <w:rsid w:val="00E53C15"/>
    <w:rsid w:val="00E85DAB"/>
    <w:rsid w:val="00F262FC"/>
    <w:rsid w:val="00F451C1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BE8B"/>
  <w15:chartTrackingRefBased/>
  <w15:docId w15:val="{A40E8E94-1ED0-4CBA-9C8E-B241306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0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00E0"/>
    <w:pPr>
      <w:ind w:left="720"/>
      <w:contextualSpacing/>
    </w:pPr>
  </w:style>
  <w:style w:type="character" w:customStyle="1" w:styleId="lrzxr">
    <w:name w:val="lrzxr"/>
    <w:basedOn w:val="DefaultParagraphFont"/>
    <w:rsid w:val="0072072B"/>
  </w:style>
  <w:style w:type="character" w:styleId="Hyperlink">
    <w:name w:val="Hyperlink"/>
    <w:basedOn w:val="DefaultParagraphFont"/>
    <w:uiPriority w:val="99"/>
    <w:semiHidden/>
    <w:unhideWhenUsed/>
    <w:rsid w:val="0072072B"/>
    <w:rPr>
      <w:color w:val="0000FF"/>
      <w:u w:val="single"/>
    </w:rPr>
  </w:style>
  <w:style w:type="character" w:customStyle="1" w:styleId="bold">
    <w:name w:val="bold"/>
    <w:basedOn w:val="DefaultParagraphFont"/>
    <w:rsid w:val="00294345"/>
  </w:style>
  <w:style w:type="character" w:styleId="Emphasis">
    <w:name w:val="Emphasis"/>
    <w:basedOn w:val="DefaultParagraphFont"/>
    <w:uiPriority w:val="20"/>
    <w:qFormat/>
    <w:rsid w:val="00053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Radonja Ujevic</dc:creator>
  <cp:keywords/>
  <dc:description/>
  <cp:lastModifiedBy>Milica Lakovic</cp:lastModifiedBy>
  <cp:revision>36</cp:revision>
  <cp:lastPrinted>2024-08-27T10:19:00Z</cp:lastPrinted>
  <dcterms:created xsi:type="dcterms:W3CDTF">2023-03-30T07:09:00Z</dcterms:created>
  <dcterms:modified xsi:type="dcterms:W3CDTF">2024-08-27T10:20:00Z</dcterms:modified>
</cp:coreProperties>
</file>