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FEFB" w14:textId="77777777"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 2</w:t>
      </w:r>
    </w:p>
    <w:p w14:paraId="7AD18F63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476CF9C" w14:textId="73F4FB4E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osnovu </w:t>
      </w:r>
      <w:r w:rsidRPr="00B05487">
        <w:rPr>
          <w:rFonts w:ascii="Arial" w:hAnsi="Arial" w:cs="Arial"/>
          <w:color w:val="000000" w:themeColor="text1"/>
          <w:lang w:val="en-US"/>
        </w:rPr>
        <w:t xml:space="preserve">člana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stav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Pravilnika </w:t>
      </w:r>
      <w:r>
        <w:rPr>
          <w:rFonts w:ascii="Arial" w:eastAsia="Calibri" w:hAnsi="Arial" w:cs="Arial"/>
          <w:color w:val="000000" w:themeColor="text1"/>
          <w:lang w:val="en-US"/>
        </w:rPr>
        <w:t>o načinu sprovođenja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(„Službeni list CG“, broj </w:t>
      </w:r>
      <w:r w:rsidR="00111466" w:rsidRPr="00111466">
        <w:rPr>
          <w:rFonts w:ascii="Arial" w:eastAsia="Calibri" w:hAnsi="Arial" w:cs="Arial"/>
          <w:color w:val="000000" w:themeColor="text1"/>
          <w:lang w:val="en-US"/>
        </w:rPr>
        <w:t>016/23, 020/23, 036/23</w:t>
      </w:r>
      <w:r w:rsidR="00111466">
        <w:rPr>
          <w:rFonts w:ascii="Arial" w:eastAsia="Calibri" w:hAnsi="Arial" w:cs="Arial"/>
          <w:color w:val="000000" w:themeColor="text1"/>
          <w:lang w:val="en-US"/>
        </w:rPr>
        <w:t>,</w:t>
      </w:r>
      <w:r w:rsidR="00670988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111466">
        <w:rPr>
          <w:rFonts w:ascii="Arial" w:eastAsia="Calibri" w:hAnsi="Arial" w:cs="Arial"/>
          <w:color w:val="000000" w:themeColor="text1"/>
          <w:lang w:val="en-US"/>
        </w:rPr>
        <w:t>1</w:t>
      </w:r>
      <w:r w:rsidR="00F07D22">
        <w:rPr>
          <w:rFonts w:ascii="Arial" w:eastAsia="Calibri" w:hAnsi="Arial" w:cs="Arial"/>
          <w:color w:val="000000" w:themeColor="text1"/>
          <w:lang w:val="en-US"/>
        </w:rPr>
        <w:t>1</w:t>
      </w:r>
      <w:r w:rsidR="00111466">
        <w:rPr>
          <w:rFonts w:ascii="Arial" w:eastAsia="Calibri" w:hAnsi="Arial" w:cs="Arial"/>
          <w:color w:val="000000" w:themeColor="text1"/>
          <w:lang w:val="en-US"/>
        </w:rPr>
        <w:t>4/23</w:t>
      </w:r>
      <w:r w:rsidR="00504EC7">
        <w:rPr>
          <w:rFonts w:ascii="Arial" w:eastAsia="Calibri" w:hAnsi="Arial" w:cs="Arial"/>
          <w:color w:val="000000" w:themeColor="text1"/>
          <w:lang w:val="en-US"/>
        </w:rPr>
        <w:t>, 049/24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______(ponuđač)_____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dostavlja</w:t>
      </w:r>
    </w:p>
    <w:p w14:paraId="6D077D3E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535CB11A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6031CC5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07381BD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4A451723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7956DA2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1A9BCA7A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5B37000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2FDCAD5B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3FF3517A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48991DB" w14:textId="77777777"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 i opis predmeta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procijenjene vrijednosti ____ EUR-a.</w:t>
      </w:r>
    </w:p>
    <w:p w14:paraId="5CAD64E9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3051D48" w14:textId="77777777"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postupku jednostavne nabavke nijesam u sukobu interesa sa 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 navedenim u 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jevu.</w:t>
      </w:r>
    </w:p>
    <w:p w14:paraId="76411670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A06CB3D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1AFBA01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Ovlašćeno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 i prezime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(svojeručni potpis)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14:paraId="3D7F7FD8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F58663F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D57647D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7CB6F4EF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11DF79C0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454E7738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6E406938" w14:textId="77777777" w:rsidR="00670988" w:rsidRDefault="00670988"/>
    <w:sectPr w:rsidR="00670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B5"/>
    <w:rsid w:val="00111466"/>
    <w:rsid w:val="001737EE"/>
    <w:rsid w:val="00366B38"/>
    <w:rsid w:val="004A4D68"/>
    <w:rsid w:val="00504EC7"/>
    <w:rsid w:val="00670988"/>
    <w:rsid w:val="00AB23C4"/>
    <w:rsid w:val="00B46890"/>
    <w:rsid w:val="00F07D22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7CE2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Braunović Jovan</cp:lastModifiedBy>
  <cp:revision>3</cp:revision>
  <dcterms:created xsi:type="dcterms:W3CDTF">2024-04-19T12:21:00Z</dcterms:created>
  <dcterms:modified xsi:type="dcterms:W3CDTF">2024-06-12T07:37:00Z</dcterms:modified>
</cp:coreProperties>
</file>