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3639D" w14:textId="77777777" w:rsidR="005811FE" w:rsidRPr="002462D1" w:rsidRDefault="005811FE" w:rsidP="0024106F">
      <w:pPr>
        <w:spacing w:line="276" w:lineRule="auto"/>
        <w:jc w:val="right"/>
        <w:rPr>
          <w:rFonts w:ascii="Arial" w:hAnsi="Arial" w:cs="Arial"/>
          <w:b/>
          <w:color w:val="000000"/>
          <w:lang w:val="sr-Latn-ME"/>
        </w:rPr>
      </w:pPr>
      <w:r w:rsidRPr="002462D1">
        <w:rPr>
          <w:rFonts w:ascii="Arial" w:hAnsi="Arial" w:cs="Arial"/>
          <w:b/>
          <w:color w:val="000000"/>
          <w:lang w:val="sr-Latn-ME"/>
        </w:rPr>
        <w:t xml:space="preserve">OBRAZAC 1  </w:t>
      </w:r>
    </w:p>
    <w:p w14:paraId="10415A33" w14:textId="77777777" w:rsidR="005811FE" w:rsidRPr="002462D1" w:rsidRDefault="005811FE" w:rsidP="0024106F">
      <w:pPr>
        <w:spacing w:line="276" w:lineRule="auto"/>
        <w:rPr>
          <w:rFonts w:ascii="Arial" w:hAnsi="Arial" w:cs="Arial"/>
          <w:color w:val="000000"/>
          <w:lang w:val="sr-Latn-ME"/>
        </w:rPr>
      </w:pPr>
    </w:p>
    <w:p w14:paraId="362E1A0A" w14:textId="65B5731B" w:rsidR="005811FE" w:rsidRPr="00D31B2F" w:rsidRDefault="0043596E" w:rsidP="0024106F">
      <w:pPr>
        <w:tabs>
          <w:tab w:val="left" w:pos="1701"/>
          <w:tab w:val="left" w:pos="4820"/>
        </w:tabs>
        <w:spacing w:line="276" w:lineRule="auto"/>
        <w:jc w:val="both"/>
        <w:rPr>
          <w:rFonts w:ascii="Arial" w:hAnsi="Arial" w:cs="Arial"/>
          <w:color w:val="000000"/>
          <w:lang w:val="sr-Latn-ME"/>
        </w:rPr>
      </w:pPr>
      <w:r>
        <w:rPr>
          <w:rFonts w:ascii="Arial" w:hAnsi="Arial" w:cs="Arial"/>
          <w:color w:val="000000"/>
          <w:lang w:val="sr-Latn-ME"/>
        </w:rPr>
        <w:t>Opština Zeta</w:t>
      </w:r>
    </w:p>
    <w:p w14:paraId="5D02620F" w14:textId="6E800FE0" w:rsidR="00421155" w:rsidRDefault="005811FE" w:rsidP="0024106F">
      <w:pPr>
        <w:spacing w:line="276" w:lineRule="auto"/>
        <w:jc w:val="both"/>
        <w:rPr>
          <w:rFonts w:ascii="Arial" w:hAnsi="Arial" w:cs="Arial"/>
          <w:lang w:val="sr-Latn-ME"/>
        </w:rPr>
      </w:pPr>
      <w:r w:rsidRPr="00D31B2F">
        <w:rPr>
          <w:rFonts w:ascii="Arial" w:hAnsi="Arial" w:cs="Arial"/>
          <w:lang w:val="sr-Latn-ME"/>
        </w:rPr>
        <w:t>Broj iz evidencije postupaka javnih nabavki:</w:t>
      </w:r>
      <w:r w:rsidR="00BD74AD">
        <w:rPr>
          <w:rFonts w:ascii="Arial" w:hAnsi="Arial" w:cs="Arial"/>
          <w:lang w:val="sr-Latn-ME"/>
        </w:rPr>
        <w:t xml:space="preserve"> </w:t>
      </w:r>
      <w:bookmarkStart w:id="0" w:name="_Hlk178073024"/>
      <w:r w:rsidR="00BD74AD" w:rsidRPr="008B7D5B">
        <w:rPr>
          <w:rFonts w:ascii="Arial" w:hAnsi="Arial" w:cs="Arial"/>
          <w:lang w:val="sr-Latn-ME"/>
        </w:rPr>
        <w:t>D22-426/24-</w:t>
      </w:r>
      <w:r w:rsidR="008B7D5B" w:rsidRPr="008B7D5B">
        <w:rPr>
          <w:rFonts w:ascii="Arial" w:hAnsi="Arial" w:cs="Arial"/>
          <w:lang w:val="sr-Latn-ME"/>
        </w:rPr>
        <w:t>761</w:t>
      </w:r>
      <w:bookmarkEnd w:id="0"/>
    </w:p>
    <w:p w14:paraId="07F8A944" w14:textId="26209E6C" w:rsidR="005811FE" w:rsidRPr="00D31B2F" w:rsidRDefault="005811FE" w:rsidP="0024106F">
      <w:pPr>
        <w:spacing w:line="276" w:lineRule="auto"/>
        <w:jc w:val="both"/>
        <w:rPr>
          <w:rFonts w:ascii="Arial" w:hAnsi="Arial" w:cs="Arial"/>
          <w:color w:val="000000"/>
          <w:lang w:val="sr-Latn-ME"/>
        </w:rPr>
      </w:pPr>
      <w:r w:rsidRPr="00D31B2F">
        <w:rPr>
          <w:rFonts w:ascii="Arial" w:hAnsi="Arial" w:cs="Arial"/>
          <w:color w:val="000000"/>
          <w:lang w:val="sr-Latn-ME"/>
        </w:rPr>
        <w:t>Red</w:t>
      </w:r>
      <w:r w:rsidR="00320DE3">
        <w:rPr>
          <w:rFonts w:ascii="Arial" w:hAnsi="Arial" w:cs="Arial"/>
          <w:color w:val="000000"/>
          <w:lang w:val="sr-Latn-ME"/>
        </w:rPr>
        <w:t>ni broj iz Plana javnih nabavki</w:t>
      </w:r>
      <w:r w:rsidRPr="00D31B2F">
        <w:rPr>
          <w:rFonts w:ascii="Arial" w:hAnsi="Arial" w:cs="Arial"/>
          <w:color w:val="000000"/>
          <w:lang w:val="sr-Latn-ME"/>
        </w:rPr>
        <w:t xml:space="preserve">: </w:t>
      </w:r>
      <w:r w:rsidR="006E5ACA">
        <w:rPr>
          <w:rFonts w:ascii="Arial" w:hAnsi="Arial" w:cs="Arial"/>
          <w:color w:val="000000"/>
          <w:lang w:val="sr-Latn-ME"/>
        </w:rPr>
        <w:t>6</w:t>
      </w:r>
    </w:p>
    <w:p w14:paraId="69824102" w14:textId="25D2787A" w:rsidR="005811FE" w:rsidRPr="00D31B2F" w:rsidRDefault="005811FE" w:rsidP="0024106F">
      <w:pPr>
        <w:spacing w:line="276" w:lineRule="auto"/>
        <w:jc w:val="both"/>
        <w:rPr>
          <w:rFonts w:ascii="Arial" w:hAnsi="Arial" w:cs="Arial"/>
          <w:b/>
          <w:bCs/>
          <w:color w:val="000000"/>
          <w:lang w:val="sr-Latn-ME"/>
        </w:rPr>
      </w:pPr>
      <w:r w:rsidRPr="00D31B2F">
        <w:rPr>
          <w:rFonts w:ascii="Arial" w:hAnsi="Arial" w:cs="Arial"/>
          <w:color w:val="000000"/>
          <w:lang w:val="sr-Latn-ME"/>
        </w:rPr>
        <w:t xml:space="preserve">Mjesto i datum: Podgorica, </w:t>
      </w:r>
      <w:r w:rsidR="00F56770">
        <w:rPr>
          <w:rFonts w:ascii="Arial" w:hAnsi="Arial" w:cs="Arial"/>
          <w:color w:val="000000"/>
          <w:lang w:val="sr-Latn-ME"/>
        </w:rPr>
        <w:t>31</w:t>
      </w:r>
      <w:r w:rsidR="00BA712F">
        <w:rPr>
          <w:rFonts w:ascii="Arial" w:hAnsi="Arial" w:cs="Arial"/>
          <w:color w:val="000000"/>
          <w:lang w:val="sr-Latn-ME"/>
        </w:rPr>
        <w:t>.10</w:t>
      </w:r>
      <w:r w:rsidR="00A47EFD">
        <w:rPr>
          <w:rFonts w:ascii="Arial" w:hAnsi="Arial" w:cs="Arial"/>
          <w:color w:val="000000"/>
          <w:lang w:val="sr-Latn-ME"/>
        </w:rPr>
        <w:t>.2024</w:t>
      </w:r>
      <w:r w:rsidRPr="00D31B2F">
        <w:rPr>
          <w:rFonts w:ascii="Arial" w:hAnsi="Arial" w:cs="Arial"/>
          <w:color w:val="000000"/>
          <w:lang w:val="sr-Latn-ME"/>
        </w:rPr>
        <w:t>. godine</w:t>
      </w:r>
    </w:p>
    <w:p w14:paraId="687DE1E8" w14:textId="77777777" w:rsidR="005811FE" w:rsidRPr="002462D1" w:rsidRDefault="005811FE" w:rsidP="0024106F">
      <w:pPr>
        <w:spacing w:line="276" w:lineRule="auto"/>
        <w:rPr>
          <w:rFonts w:ascii="Arial" w:hAnsi="Arial" w:cs="Arial"/>
          <w:lang w:val="sr-Latn-ME"/>
        </w:rPr>
      </w:pPr>
    </w:p>
    <w:p w14:paraId="40507366" w14:textId="77777777" w:rsidR="005811FE" w:rsidRPr="002462D1" w:rsidRDefault="005811FE" w:rsidP="0024106F">
      <w:pPr>
        <w:spacing w:line="276" w:lineRule="auto"/>
        <w:rPr>
          <w:rFonts w:ascii="Arial" w:hAnsi="Arial" w:cs="Arial"/>
          <w:lang w:val="sr-Latn-ME"/>
        </w:rPr>
      </w:pPr>
    </w:p>
    <w:p w14:paraId="6967DC08" w14:textId="052BCCA5"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Pr>
          <w:rFonts w:ascii="Arial" w:hAnsi="Arial" w:cs="Arial"/>
          <w:lang w:val="sr-Latn-ME"/>
        </w:rPr>
        <w:t>(„Službeni list CG“, br. 74/19</w:t>
      </w:r>
      <w:r w:rsidR="00E71692">
        <w:rPr>
          <w:rFonts w:ascii="Arial" w:hAnsi="Arial" w:cs="Arial"/>
          <w:lang w:val="sr-Latn-ME"/>
        </w:rPr>
        <w:t xml:space="preserve"> ,</w:t>
      </w:r>
      <w:r>
        <w:rPr>
          <w:rFonts w:ascii="Arial" w:hAnsi="Arial" w:cs="Arial"/>
          <w:lang w:val="sr-Latn-ME"/>
        </w:rPr>
        <w:t>3/23</w:t>
      </w:r>
      <w:r w:rsidR="00E71692">
        <w:rPr>
          <w:rFonts w:ascii="Arial" w:hAnsi="Arial" w:cs="Arial"/>
          <w:lang w:val="sr-Latn-ME"/>
        </w:rPr>
        <w:t xml:space="preserve"> i</w:t>
      </w:r>
      <w:r w:rsidR="00E71692">
        <w:rPr>
          <w:rFonts w:ascii="Arial" w:hAnsi="Arial" w:cs="Arial"/>
          <w:sz w:val="22"/>
        </w:rPr>
        <w:t xml:space="preserve"> 011/23</w:t>
      </w:r>
      <w:r>
        <w:rPr>
          <w:rFonts w:ascii="Arial" w:hAnsi="Arial" w:cs="Arial"/>
          <w:lang w:val="sr-Latn-ME"/>
        </w:rPr>
        <w:t>)</w:t>
      </w:r>
      <w:r w:rsidRPr="002462D1">
        <w:rPr>
          <w:rFonts w:ascii="Arial" w:hAnsi="Arial" w:cs="Arial"/>
          <w:lang w:val="sr-Latn-ME"/>
        </w:rPr>
        <w:t xml:space="preserve"> </w:t>
      </w:r>
      <w:r w:rsidR="0043596E">
        <w:rPr>
          <w:rFonts w:ascii="Arial" w:hAnsi="Arial" w:cs="Arial"/>
          <w:color w:val="000000"/>
          <w:u w:val="single"/>
          <w:lang w:val="sr-Latn-ME"/>
        </w:rPr>
        <w:t>Opština Zeta</w:t>
      </w:r>
      <w:r w:rsidRPr="005811FE">
        <w:rPr>
          <w:rFonts w:ascii="Arial" w:hAnsi="Arial" w:cs="Arial"/>
          <w:color w:val="000000"/>
          <w:lang w:val="sr-Latn-ME"/>
        </w:rPr>
        <w:t xml:space="preserve"> </w:t>
      </w:r>
      <w:r w:rsidRPr="002462D1">
        <w:rPr>
          <w:rFonts w:ascii="Arial" w:hAnsi="Arial" w:cs="Arial"/>
          <w:lang w:val="sr-Latn-ME"/>
        </w:rPr>
        <w:t>objavljuje</w:t>
      </w:r>
      <w:r w:rsidRPr="002462D1">
        <w:rPr>
          <w:rFonts w:ascii="Arial" w:hAnsi="Arial" w:cs="Arial"/>
          <w:b/>
          <w:bCs/>
          <w:color w:val="000000"/>
          <w:lang w:val="sr-Latn-ME"/>
        </w:rPr>
        <w:t xml:space="preserve">        </w:t>
      </w:r>
    </w:p>
    <w:p w14:paraId="5070FFCA"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1A11BCE8"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3588BF90"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5A29C264"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0F135052" w14:textId="77777777" w:rsidR="005811FE" w:rsidRPr="002462D1" w:rsidRDefault="005811FE" w:rsidP="0024106F">
      <w:pPr>
        <w:tabs>
          <w:tab w:val="left" w:pos="1276"/>
          <w:tab w:val="left" w:pos="3261"/>
        </w:tabs>
        <w:spacing w:line="276" w:lineRule="auto"/>
        <w:jc w:val="both"/>
        <w:rPr>
          <w:rFonts w:ascii="Arial" w:hAnsi="Arial" w:cs="Arial"/>
          <w:b/>
          <w:bCs/>
          <w:color w:val="000000"/>
          <w:lang w:val="sr-Latn-ME"/>
        </w:rPr>
      </w:pPr>
    </w:p>
    <w:p w14:paraId="72FD1308" w14:textId="77777777" w:rsidR="005811FE" w:rsidRPr="002462D1" w:rsidRDefault="005811FE" w:rsidP="0024106F">
      <w:pPr>
        <w:tabs>
          <w:tab w:val="left" w:pos="1276"/>
          <w:tab w:val="left" w:pos="3261"/>
        </w:tabs>
        <w:spacing w:line="276" w:lineRule="auto"/>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14:paraId="71D0116A" w14:textId="77777777" w:rsidR="005811FE" w:rsidRPr="002462D1" w:rsidRDefault="005811FE" w:rsidP="0024106F">
      <w:pPr>
        <w:keepNext/>
        <w:spacing w:line="276" w:lineRule="auto"/>
        <w:jc w:val="center"/>
        <w:outlineLvl w:val="0"/>
        <w:rPr>
          <w:rFonts w:ascii="Arial" w:hAnsi="Arial" w:cs="Arial"/>
          <w:b/>
          <w:bCs/>
          <w:color w:val="000000"/>
          <w:lang w:val="sr-Latn-ME"/>
        </w:rPr>
      </w:pPr>
    </w:p>
    <w:p w14:paraId="563904EB" w14:textId="77777777" w:rsidR="005811FE" w:rsidRPr="002462D1" w:rsidRDefault="005811FE" w:rsidP="0024106F">
      <w:pPr>
        <w:spacing w:line="276" w:lineRule="auto"/>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14:paraId="647E9D7C" w14:textId="77777777" w:rsidR="005811FE" w:rsidRPr="002462D1" w:rsidRDefault="005811FE" w:rsidP="0024106F">
      <w:pPr>
        <w:spacing w:line="276" w:lineRule="auto"/>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14:paraId="2FBA0292" w14:textId="586C12E0" w:rsidR="00BD74AD" w:rsidRDefault="006E5ACA" w:rsidP="006E5ACA">
      <w:pPr>
        <w:spacing w:line="276" w:lineRule="auto"/>
        <w:jc w:val="center"/>
        <w:rPr>
          <w:rFonts w:ascii="Arial" w:hAnsi="Arial" w:cs="Arial"/>
          <w:color w:val="000000"/>
          <w:lang w:val="sr-Latn-ME"/>
        </w:rPr>
      </w:pPr>
      <w:bookmarkStart w:id="1" w:name="_Hlk178072393"/>
      <w:proofErr w:type="spellStart"/>
      <w:r w:rsidRPr="006E5ACA">
        <w:rPr>
          <w:rFonts w:ascii="Arial" w:hAnsi="Arial" w:cs="Arial"/>
          <w:b/>
          <w:bCs/>
          <w:color w:val="000000"/>
        </w:rPr>
        <w:t>Adaptacija</w:t>
      </w:r>
      <w:proofErr w:type="spellEnd"/>
      <w:r w:rsidRPr="006E5ACA">
        <w:rPr>
          <w:rFonts w:ascii="Arial" w:hAnsi="Arial" w:cs="Arial"/>
          <w:b/>
          <w:bCs/>
          <w:color w:val="000000"/>
        </w:rPr>
        <w:t xml:space="preserve"> </w:t>
      </w:r>
      <w:proofErr w:type="spellStart"/>
      <w:r w:rsidRPr="006E5ACA">
        <w:rPr>
          <w:rFonts w:ascii="Arial" w:hAnsi="Arial" w:cs="Arial"/>
          <w:b/>
          <w:bCs/>
          <w:color w:val="000000"/>
        </w:rPr>
        <w:t>Doma</w:t>
      </w:r>
      <w:proofErr w:type="spellEnd"/>
      <w:r w:rsidRPr="006E5ACA">
        <w:rPr>
          <w:rFonts w:ascii="Arial" w:hAnsi="Arial" w:cs="Arial"/>
          <w:b/>
          <w:bCs/>
          <w:color w:val="000000"/>
        </w:rPr>
        <w:t xml:space="preserve"> </w:t>
      </w:r>
      <w:proofErr w:type="spellStart"/>
      <w:r w:rsidRPr="006E5ACA">
        <w:rPr>
          <w:rFonts w:ascii="Arial" w:hAnsi="Arial" w:cs="Arial"/>
          <w:b/>
          <w:bCs/>
          <w:color w:val="000000"/>
        </w:rPr>
        <w:t>omladine</w:t>
      </w:r>
      <w:proofErr w:type="spellEnd"/>
      <w:r w:rsidRPr="006E5ACA">
        <w:rPr>
          <w:rFonts w:ascii="Arial" w:hAnsi="Arial" w:cs="Arial"/>
          <w:b/>
          <w:bCs/>
          <w:color w:val="000000"/>
        </w:rPr>
        <w:t xml:space="preserve"> u </w:t>
      </w:r>
      <w:proofErr w:type="spellStart"/>
      <w:r w:rsidRPr="006E5ACA">
        <w:rPr>
          <w:rFonts w:ascii="Arial" w:hAnsi="Arial" w:cs="Arial"/>
          <w:b/>
          <w:bCs/>
          <w:color w:val="000000"/>
        </w:rPr>
        <w:t>Matagužima</w:t>
      </w:r>
      <w:proofErr w:type="spellEnd"/>
    </w:p>
    <w:bookmarkEnd w:id="1"/>
    <w:p w14:paraId="44D3DEBC" w14:textId="77777777" w:rsidR="006E5ACA" w:rsidRDefault="006E5ACA" w:rsidP="0024106F">
      <w:pPr>
        <w:spacing w:line="276" w:lineRule="auto"/>
        <w:jc w:val="both"/>
        <w:rPr>
          <w:rFonts w:ascii="Arial" w:hAnsi="Arial" w:cs="Arial"/>
          <w:color w:val="000000"/>
          <w:lang w:val="sr-Latn-ME"/>
        </w:rPr>
      </w:pPr>
    </w:p>
    <w:p w14:paraId="253C81FC" w14:textId="77777777" w:rsidR="006E5ACA" w:rsidRDefault="006E5ACA" w:rsidP="0024106F">
      <w:pPr>
        <w:spacing w:line="276" w:lineRule="auto"/>
        <w:jc w:val="both"/>
        <w:rPr>
          <w:rFonts w:ascii="Arial" w:hAnsi="Arial" w:cs="Arial"/>
          <w:color w:val="000000"/>
          <w:lang w:val="sr-Latn-ME"/>
        </w:rPr>
      </w:pPr>
    </w:p>
    <w:p w14:paraId="32719DAF" w14:textId="0F149FA0"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Predmet nabavke se nabavlja:</w:t>
      </w:r>
    </w:p>
    <w:p w14:paraId="4BBB1C90" w14:textId="77777777" w:rsidR="005811FE" w:rsidRPr="002462D1" w:rsidRDefault="005811FE" w:rsidP="0024106F">
      <w:pPr>
        <w:spacing w:line="276" w:lineRule="auto"/>
        <w:jc w:val="both"/>
        <w:rPr>
          <w:rFonts w:ascii="Arial" w:hAnsi="Arial" w:cs="Arial"/>
          <w:color w:val="000000"/>
          <w:lang w:val="sr-Latn-ME"/>
        </w:rPr>
      </w:pPr>
    </w:p>
    <w:p w14:paraId="64439FEB" w14:textId="6C5A95CD" w:rsidR="005811FE" w:rsidRPr="002462D1" w:rsidRDefault="00DF5612"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Pr>
          <w:rFonts w:ascii="Arial" w:hAnsi="Arial" w:cs="Arial"/>
          <w:bCs/>
          <w:color w:val="000000"/>
        </w:rPr>
        <w:t xml:space="preserve"> </w:t>
      </w:r>
      <w:r w:rsidR="005811FE" w:rsidRPr="002462D1">
        <w:rPr>
          <w:rFonts w:ascii="Arial" w:hAnsi="Arial" w:cs="Arial"/>
          <w:color w:val="000000"/>
          <w:lang w:val="sr-Latn-ME"/>
        </w:rPr>
        <w:t xml:space="preserve">kao cjelina </w:t>
      </w:r>
    </w:p>
    <w:p w14:paraId="68FE3A13" w14:textId="77777777" w:rsidR="005811FE" w:rsidRPr="002462D1" w:rsidRDefault="005811FE" w:rsidP="0024106F">
      <w:pPr>
        <w:spacing w:line="276" w:lineRule="auto"/>
        <w:rPr>
          <w:rFonts w:ascii="Arial" w:hAnsi="Arial" w:cs="Arial"/>
          <w:color w:val="000000"/>
          <w:lang w:val="sr-Latn-ME"/>
        </w:rPr>
      </w:pPr>
    </w:p>
    <w:p w14:paraId="7C06D5F9" w14:textId="77777777" w:rsidR="005811FE" w:rsidRPr="002462D1" w:rsidRDefault="005811FE" w:rsidP="0024106F">
      <w:pPr>
        <w:spacing w:line="276" w:lineRule="auto"/>
        <w:rPr>
          <w:rFonts w:ascii="Arial" w:hAnsi="Arial" w:cs="Arial"/>
          <w:color w:val="000000"/>
          <w:lang w:val="sr-Latn-ME"/>
        </w:rPr>
      </w:pPr>
    </w:p>
    <w:p w14:paraId="2D4BA0F4" w14:textId="77777777" w:rsidR="005811FE" w:rsidRPr="002462D1" w:rsidRDefault="005811FE" w:rsidP="0024106F">
      <w:pPr>
        <w:spacing w:line="276" w:lineRule="auto"/>
        <w:rPr>
          <w:rFonts w:ascii="Arial" w:hAnsi="Arial" w:cs="Arial"/>
          <w:color w:val="000000"/>
          <w:lang w:val="sr-Latn-ME"/>
        </w:rPr>
      </w:pPr>
    </w:p>
    <w:p w14:paraId="496A6EE8" w14:textId="77777777" w:rsidR="005811FE" w:rsidRPr="002462D1" w:rsidRDefault="005811FE" w:rsidP="0024106F">
      <w:pPr>
        <w:spacing w:line="276" w:lineRule="auto"/>
        <w:rPr>
          <w:rFonts w:ascii="Arial" w:hAnsi="Arial" w:cs="Arial"/>
          <w:color w:val="000000"/>
          <w:lang w:val="sr-Latn-ME"/>
        </w:rPr>
      </w:pPr>
    </w:p>
    <w:p w14:paraId="132D91F3" w14:textId="77777777" w:rsidR="005811FE" w:rsidRPr="002462D1" w:rsidRDefault="005811FE" w:rsidP="0024106F">
      <w:pPr>
        <w:spacing w:line="276" w:lineRule="auto"/>
        <w:rPr>
          <w:rFonts w:ascii="Arial" w:hAnsi="Arial" w:cs="Arial"/>
          <w:color w:val="000000"/>
          <w:lang w:val="sr-Latn-ME"/>
        </w:rPr>
      </w:pPr>
    </w:p>
    <w:p w14:paraId="5644DEAF" w14:textId="77777777" w:rsidR="005811FE" w:rsidRPr="002462D1" w:rsidRDefault="005811FE" w:rsidP="0024106F">
      <w:pPr>
        <w:spacing w:line="276" w:lineRule="auto"/>
        <w:rPr>
          <w:rFonts w:ascii="Arial" w:hAnsi="Arial" w:cs="Arial"/>
          <w:color w:val="000000"/>
          <w:lang w:val="sr-Latn-ME"/>
        </w:rPr>
      </w:pPr>
    </w:p>
    <w:p w14:paraId="2B1FBD63" w14:textId="77777777" w:rsidR="005811FE" w:rsidRPr="002462D1" w:rsidRDefault="005811FE" w:rsidP="0024106F">
      <w:pPr>
        <w:spacing w:line="276" w:lineRule="auto"/>
        <w:rPr>
          <w:rFonts w:ascii="Arial" w:hAnsi="Arial" w:cs="Arial"/>
          <w:color w:val="000000"/>
          <w:lang w:val="sr-Latn-ME"/>
        </w:rPr>
      </w:pPr>
    </w:p>
    <w:p w14:paraId="7BB14252" w14:textId="77777777" w:rsidR="005811FE" w:rsidRPr="002462D1" w:rsidRDefault="005811FE" w:rsidP="0024106F">
      <w:pPr>
        <w:spacing w:line="276" w:lineRule="auto"/>
        <w:rPr>
          <w:rFonts w:ascii="Arial" w:hAnsi="Arial" w:cs="Arial"/>
          <w:color w:val="000000"/>
          <w:lang w:val="sr-Latn-ME"/>
        </w:rPr>
      </w:pPr>
    </w:p>
    <w:p w14:paraId="5A4A4F4E" w14:textId="77777777" w:rsidR="005811FE" w:rsidRPr="002462D1" w:rsidRDefault="005811FE" w:rsidP="0024106F">
      <w:pPr>
        <w:spacing w:line="276" w:lineRule="auto"/>
        <w:rPr>
          <w:rFonts w:ascii="Arial" w:hAnsi="Arial" w:cs="Arial"/>
          <w:color w:val="000000"/>
          <w:lang w:val="sr-Latn-ME"/>
        </w:rPr>
      </w:pPr>
    </w:p>
    <w:p w14:paraId="6FD14590" w14:textId="77777777" w:rsidR="005811FE" w:rsidRPr="002462D1" w:rsidRDefault="005811FE" w:rsidP="0024106F">
      <w:pPr>
        <w:spacing w:line="276" w:lineRule="auto"/>
        <w:rPr>
          <w:rFonts w:ascii="Arial" w:hAnsi="Arial" w:cs="Arial"/>
          <w:color w:val="000000"/>
          <w:lang w:val="sr-Latn-ME"/>
        </w:rPr>
      </w:pPr>
    </w:p>
    <w:p w14:paraId="4A66AA89" w14:textId="77777777" w:rsidR="005811FE" w:rsidRPr="002462D1" w:rsidRDefault="005811FE" w:rsidP="0024106F">
      <w:pPr>
        <w:spacing w:line="276" w:lineRule="auto"/>
        <w:rPr>
          <w:rFonts w:ascii="Arial" w:hAnsi="Arial" w:cs="Arial"/>
          <w:color w:val="000000"/>
          <w:lang w:val="sr-Latn-ME"/>
        </w:rPr>
      </w:pPr>
    </w:p>
    <w:p w14:paraId="50CF688B" w14:textId="77777777" w:rsidR="005811FE" w:rsidRPr="002462D1" w:rsidRDefault="005811FE" w:rsidP="0024106F">
      <w:pPr>
        <w:spacing w:line="276" w:lineRule="auto"/>
        <w:rPr>
          <w:rFonts w:ascii="Arial" w:hAnsi="Arial" w:cs="Arial"/>
          <w:color w:val="000000"/>
          <w:lang w:val="sr-Latn-ME"/>
        </w:rPr>
      </w:pPr>
    </w:p>
    <w:p w14:paraId="77761E7E" w14:textId="77777777" w:rsidR="005811FE" w:rsidRPr="002462D1" w:rsidRDefault="005811FE" w:rsidP="0024106F">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bookmarkStart w:id="2" w:name="_Toc62730553"/>
      <w:r w:rsidRPr="002462D1">
        <w:rPr>
          <w:rFonts w:ascii="Arial" w:hAnsi="Arial"/>
          <w:b/>
          <w:color w:val="000000"/>
          <w:szCs w:val="32"/>
          <w:lang w:val="sr-Latn-ME"/>
        </w:rPr>
        <w:lastRenderedPageBreak/>
        <w:t>POZIV ZA NADMETANJE</w:t>
      </w:r>
      <w:r w:rsidRPr="002462D1">
        <w:rPr>
          <w:rFonts w:ascii="Arial" w:hAnsi="Arial"/>
          <w:b/>
          <w:color w:val="000000"/>
          <w:szCs w:val="32"/>
          <w:vertAlign w:val="superscript"/>
          <w:lang w:val="sr-Latn-ME"/>
        </w:rPr>
        <w:footnoteReference w:id="1"/>
      </w:r>
      <w:bookmarkEnd w:id="2"/>
      <w:r w:rsidRPr="002462D1">
        <w:rPr>
          <w:rFonts w:ascii="Arial" w:hAnsi="Arial"/>
          <w:b/>
          <w:color w:val="000000"/>
          <w:szCs w:val="32"/>
          <w:lang w:val="sr-Latn-ME"/>
        </w:rPr>
        <w:t xml:space="preserve"> </w:t>
      </w:r>
    </w:p>
    <w:p w14:paraId="097CB2B3" w14:textId="77777777" w:rsidR="005811FE" w:rsidRPr="0024106F" w:rsidRDefault="005811FE" w:rsidP="0024106F">
      <w:pPr>
        <w:spacing w:line="276" w:lineRule="auto"/>
        <w:rPr>
          <w:rFonts w:ascii="Arial" w:hAnsi="Arial" w:cs="Arial"/>
          <w:b/>
          <w:bCs/>
          <w:color w:val="000000"/>
          <w:sz w:val="10"/>
          <w:szCs w:val="10"/>
          <w:lang w:val="sr-Latn-ME"/>
        </w:rPr>
      </w:pPr>
      <w:r w:rsidRPr="002462D1">
        <w:rPr>
          <w:rFonts w:ascii="Arial" w:hAnsi="Arial" w:cs="Arial"/>
          <w:b/>
          <w:bCs/>
          <w:color w:val="000000"/>
          <w:lang w:val="sr-Latn-ME"/>
        </w:rPr>
        <w:tab/>
      </w:r>
    </w:p>
    <w:p w14:paraId="27DC8916" w14:textId="77777777" w:rsidR="005811FE" w:rsidRPr="002462D1" w:rsidRDefault="005811FE" w:rsidP="0024106F">
      <w:pPr>
        <w:numPr>
          <w:ilvl w:val="0"/>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Podaci o naručiocu;</w:t>
      </w:r>
    </w:p>
    <w:p w14:paraId="5283E3CA" w14:textId="77777777" w:rsidR="005811FE" w:rsidRPr="002462D1" w:rsidRDefault="005811FE" w:rsidP="0024106F">
      <w:pPr>
        <w:numPr>
          <w:ilvl w:val="0"/>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Podaci o postupku i predmetu javne nabavke: </w:t>
      </w:r>
    </w:p>
    <w:p w14:paraId="28C68B36"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Vrsta postupka,</w:t>
      </w:r>
    </w:p>
    <w:p w14:paraId="63D74D63"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Predmet javne nabavke (vrsta predmeta, naziv i opis predmeta),</w:t>
      </w:r>
    </w:p>
    <w:p w14:paraId="55C0C6B3"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Procijenjena vrijednost predmeta nabavke</w:t>
      </w:r>
      <w:r w:rsidRPr="002462D1">
        <w:rPr>
          <w:rFonts w:ascii="Arial" w:eastAsia="Calibri" w:hAnsi="Arial" w:cs="Arial"/>
          <w:color w:val="000000"/>
          <w:sz w:val="22"/>
          <w:szCs w:val="22"/>
          <w:vertAlign w:val="superscript"/>
          <w:lang w:val="sr-Latn-ME"/>
        </w:rPr>
        <w:footnoteReference w:id="2"/>
      </w:r>
      <w:r w:rsidRPr="002462D1">
        <w:rPr>
          <w:rFonts w:ascii="Arial" w:eastAsia="Calibri" w:hAnsi="Arial" w:cs="Arial"/>
          <w:color w:val="000000"/>
          <w:sz w:val="22"/>
          <w:szCs w:val="22"/>
          <w:lang w:val="sr-Latn-ME"/>
        </w:rPr>
        <w:t>,</w:t>
      </w:r>
    </w:p>
    <w:p w14:paraId="5F93A4E8"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Način nabavke: </w:t>
      </w:r>
    </w:p>
    <w:p w14:paraId="3E2A36FE" w14:textId="77777777" w:rsidR="005811FE" w:rsidRPr="002462D1" w:rsidRDefault="005811FE" w:rsidP="0024106F">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Cjelina, po partijama,</w:t>
      </w:r>
    </w:p>
    <w:p w14:paraId="748C7886" w14:textId="77777777" w:rsidR="005811FE" w:rsidRPr="002462D1" w:rsidRDefault="005811FE" w:rsidP="0024106F">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Zajednička nabavka,</w:t>
      </w:r>
    </w:p>
    <w:p w14:paraId="4BF8AD1B" w14:textId="77777777" w:rsidR="005811FE" w:rsidRPr="002462D1" w:rsidRDefault="005811FE" w:rsidP="0024106F">
      <w:pPr>
        <w:numPr>
          <w:ilvl w:val="0"/>
          <w:numId w:val="7"/>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Centralizovana nabavka,</w:t>
      </w:r>
    </w:p>
    <w:p w14:paraId="1E15CB8A"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Posebni oblik nabavke:</w:t>
      </w:r>
    </w:p>
    <w:p w14:paraId="452E21BC"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Okvirni sporazum,</w:t>
      </w:r>
    </w:p>
    <w:p w14:paraId="15D0F068"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Dinamički sistem nabavki,</w:t>
      </w:r>
    </w:p>
    <w:p w14:paraId="0BA387B9"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Elektronska aukcija,</w:t>
      </w:r>
    </w:p>
    <w:p w14:paraId="1B9A71B1" w14:textId="77777777" w:rsidR="005811FE" w:rsidRPr="002462D1" w:rsidRDefault="005811FE" w:rsidP="0024106F">
      <w:pPr>
        <w:numPr>
          <w:ilvl w:val="0"/>
          <w:numId w:val="8"/>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Elektronski katalog,</w:t>
      </w:r>
    </w:p>
    <w:p w14:paraId="0F085098"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14:paraId="4D08A106"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14:paraId="5F1639CC"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14:paraId="72B4200C"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14:paraId="033E5D81"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važenja ponude,</w:t>
      </w:r>
    </w:p>
    <w:p w14:paraId="0A95DC22" w14:textId="77777777" w:rsidR="005811FE" w:rsidRPr="002462D1" w:rsidRDefault="005811FE" w:rsidP="0024106F">
      <w:pPr>
        <w:numPr>
          <w:ilvl w:val="1"/>
          <w:numId w:val="2"/>
        </w:numPr>
        <w:spacing w:after="160" w:line="276"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14:paraId="322AB5A8" w14:textId="77777777" w:rsidR="005811FE" w:rsidRPr="00696E28" w:rsidRDefault="005811FE" w:rsidP="0024106F">
      <w:pPr>
        <w:spacing w:line="276" w:lineRule="auto"/>
        <w:rPr>
          <w:rFonts w:ascii="Calibri" w:eastAsia="Calibri" w:hAnsi="Calibri"/>
          <w:color w:val="000000"/>
          <w:sz w:val="16"/>
          <w:szCs w:val="16"/>
          <w:lang w:val="sr-Latn-ME"/>
        </w:rPr>
      </w:pPr>
    </w:p>
    <w:p w14:paraId="2B87CC6F" w14:textId="77777777" w:rsidR="005811FE" w:rsidRPr="002462D1" w:rsidRDefault="005811FE" w:rsidP="0024106F">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bookmarkStart w:id="3"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3"/>
    </w:p>
    <w:p w14:paraId="13BA83D3" w14:textId="77777777" w:rsidR="005811FE" w:rsidRPr="0024106F" w:rsidRDefault="005811FE" w:rsidP="0024106F">
      <w:pPr>
        <w:spacing w:line="276" w:lineRule="auto"/>
        <w:rPr>
          <w:rFonts w:ascii="Calibri" w:eastAsia="Calibri" w:hAnsi="Calibri"/>
          <w:color w:val="000000"/>
          <w:sz w:val="10"/>
          <w:szCs w:val="10"/>
          <w:lang w:val="sr-Latn-ME"/>
        </w:rPr>
      </w:pPr>
    </w:p>
    <w:p w14:paraId="755FE80A" w14:textId="77777777" w:rsidR="005811FE" w:rsidRPr="002462D1" w:rsidRDefault="005811FE" w:rsidP="0024106F">
      <w:pPr>
        <w:numPr>
          <w:ilvl w:val="0"/>
          <w:numId w:val="4"/>
        </w:numPr>
        <w:spacing w:after="160" w:line="276"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Naziv i opis predmeta nabavke u cjelini, po partijama i stavkama sa bitnim karakteristikama</w:t>
      </w:r>
    </w:p>
    <w:p w14:paraId="22E1F569" w14:textId="035631EA" w:rsidR="005811FE" w:rsidRDefault="005811FE" w:rsidP="0024106F">
      <w:pPr>
        <w:numPr>
          <w:ilvl w:val="0"/>
          <w:numId w:val="4"/>
        </w:numPr>
        <w:spacing w:after="160" w:line="276"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Zahtjevi u pogledu načina izvršavanja predmeta nabavke koji su od značaja za sačinjavanje ponude i izvršenje ugovora</w:t>
      </w:r>
    </w:p>
    <w:p w14:paraId="3B6CFFE6" w14:textId="77777777" w:rsidR="00474AA1" w:rsidRPr="00474AA1" w:rsidRDefault="00474AA1" w:rsidP="00474AA1">
      <w:pPr>
        <w:spacing w:after="160" w:line="276" w:lineRule="auto"/>
        <w:ind w:left="1080"/>
        <w:contextualSpacing/>
        <w:jc w:val="both"/>
        <w:rPr>
          <w:rFonts w:ascii="Arial" w:eastAsia="Calibri" w:hAnsi="Arial" w:cs="Arial"/>
          <w:color w:val="000000"/>
          <w:sz w:val="22"/>
          <w:szCs w:val="22"/>
          <w:lang w:val="sr-Latn-ME"/>
        </w:rPr>
      </w:pPr>
    </w:p>
    <w:p w14:paraId="51907650"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color w:val="000000"/>
          <w:szCs w:val="32"/>
          <w:lang w:val="sr-Latn-ME"/>
        </w:rPr>
      </w:pPr>
      <w:bookmarkStart w:id="4" w:name="_Toc62730555"/>
      <w:bookmarkStart w:id="5" w:name="_Hlk165361097"/>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4"/>
    </w:p>
    <w:bookmarkEnd w:id="5"/>
    <w:p w14:paraId="46443280" w14:textId="4815598D" w:rsidR="00696E28" w:rsidRPr="00474AA1" w:rsidRDefault="005811FE" w:rsidP="00474AA1">
      <w:pPr>
        <w:pBdr>
          <w:top w:val="single" w:sz="4" w:space="1" w:color="auto"/>
          <w:left w:val="single" w:sz="4" w:space="4" w:color="auto"/>
          <w:bottom w:val="single" w:sz="4" w:space="1" w:color="auto"/>
          <w:right w:val="single" w:sz="4" w:space="4" w:color="auto"/>
        </w:pBdr>
        <w:shd w:val="clear" w:color="auto" w:fill="D9D9D9"/>
        <w:spacing w:after="160" w:line="276"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5"/>
      </w:r>
    </w:p>
    <w:p w14:paraId="5A9D2064" w14:textId="77777777" w:rsidR="00DF5612" w:rsidRDefault="005811FE" w:rsidP="0024106F">
      <w:pPr>
        <w:spacing w:line="276" w:lineRule="auto"/>
        <w:jc w:val="both"/>
        <w:rPr>
          <w:rFonts w:ascii="Arial" w:eastAsia="Calibri" w:hAnsi="Arial" w:cs="Arial"/>
          <w:b/>
          <w:bCs/>
          <w:color w:val="000000"/>
          <w:sz w:val="22"/>
          <w:szCs w:val="22"/>
          <w:lang w:val="sr-Latn-ME"/>
        </w:rPr>
      </w:pPr>
      <w:r w:rsidRPr="002462D1">
        <w:rPr>
          <w:rFonts w:ascii="Arial" w:eastAsia="Calibri" w:hAnsi="Arial" w:cs="Arial"/>
          <w:color w:val="000000"/>
          <w:sz w:val="22"/>
          <w:szCs w:val="22"/>
          <w:lang w:val="sr-Latn-ME"/>
        </w:rPr>
        <w:sym w:font="Wingdings" w:char="F0A8"/>
      </w:r>
      <w:r w:rsidRPr="002462D1">
        <w:rPr>
          <w:rFonts w:ascii="Arial" w:eastAsia="Calibri" w:hAnsi="Arial" w:cs="Arial"/>
          <w:color w:val="000000"/>
          <w:sz w:val="22"/>
          <w:szCs w:val="22"/>
          <w:lang w:val="sr-Latn-ME"/>
        </w:rPr>
        <w:t xml:space="preserve"> </w:t>
      </w:r>
      <w:r w:rsidRPr="002462D1">
        <w:rPr>
          <w:rFonts w:ascii="Arial" w:eastAsia="Calibri" w:hAnsi="Arial" w:cs="Arial"/>
          <w:b/>
          <w:bCs/>
          <w:color w:val="000000"/>
          <w:sz w:val="22"/>
          <w:szCs w:val="22"/>
          <w:lang w:val="sr-Latn-ME"/>
        </w:rPr>
        <w:t>Procijenjena vrijednost predmeta nabavke bez zaključivanja okvirnog sporazuma</w:t>
      </w:r>
      <w:r w:rsidRPr="002462D1">
        <w:rPr>
          <w:rFonts w:ascii="Arial" w:eastAsia="Calibri" w:hAnsi="Arial" w:cs="Arial"/>
          <w:color w:val="000000"/>
          <w:sz w:val="22"/>
          <w:szCs w:val="22"/>
          <w:lang w:val="sr-Latn-ME"/>
        </w:rPr>
        <w:t>:</w:t>
      </w:r>
    </w:p>
    <w:p w14:paraId="4F8DED7E" w14:textId="5F00E984" w:rsidR="005811FE" w:rsidRPr="00696E28" w:rsidRDefault="00DF5612" w:rsidP="00696E28">
      <w:pPr>
        <w:spacing w:after="160" w:line="276" w:lineRule="auto"/>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sym w:font="Wingdings" w:char="F0A8"/>
      </w:r>
      <w:r w:rsidR="005811FE" w:rsidRPr="002462D1">
        <w:rPr>
          <w:rFonts w:ascii="Arial" w:eastAsia="Calibri" w:hAnsi="Arial" w:cs="Arial"/>
          <w:color w:val="000000"/>
          <w:sz w:val="22"/>
          <w:szCs w:val="22"/>
          <w:lang w:val="sr-Latn-ME"/>
        </w:rPr>
        <w:t xml:space="preserve"> kao cjeline je </w:t>
      </w:r>
      <w:r w:rsidR="006E5ACA" w:rsidRPr="006E5ACA">
        <w:rPr>
          <w:rFonts w:ascii="Arial" w:eastAsia="Calibri" w:hAnsi="Arial" w:cs="Arial"/>
          <w:color w:val="000000"/>
          <w:sz w:val="22"/>
          <w:szCs w:val="22"/>
        </w:rPr>
        <w:t>264</w:t>
      </w:r>
      <w:r w:rsidR="006E5ACA">
        <w:rPr>
          <w:rFonts w:ascii="Arial" w:eastAsia="Calibri" w:hAnsi="Arial" w:cs="Arial"/>
          <w:color w:val="000000"/>
          <w:sz w:val="22"/>
          <w:szCs w:val="22"/>
        </w:rPr>
        <w:t>.</w:t>
      </w:r>
      <w:r w:rsidR="006E5ACA" w:rsidRPr="006E5ACA">
        <w:rPr>
          <w:rFonts w:ascii="Arial" w:eastAsia="Calibri" w:hAnsi="Arial" w:cs="Arial"/>
          <w:color w:val="000000"/>
          <w:sz w:val="22"/>
          <w:szCs w:val="22"/>
        </w:rPr>
        <w:t>709,05</w:t>
      </w:r>
      <w:r w:rsidR="006E5ACA">
        <w:rPr>
          <w:rFonts w:ascii="Arial" w:eastAsia="Calibri" w:hAnsi="Arial" w:cs="Arial"/>
          <w:color w:val="000000"/>
          <w:sz w:val="22"/>
          <w:szCs w:val="22"/>
        </w:rPr>
        <w:t xml:space="preserve"> </w:t>
      </w:r>
      <w:r w:rsidR="005811FE" w:rsidRPr="002462D1">
        <w:rPr>
          <w:rFonts w:ascii="Arial" w:eastAsia="Calibri" w:hAnsi="Arial" w:cs="Arial"/>
          <w:color w:val="000000"/>
          <w:sz w:val="22"/>
          <w:szCs w:val="22"/>
          <w:lang w:val="sr-Latn-ME"/>
        </w:rPr>
        <w:t>€</w:t>
      </w:r>
      <w:r>
        <w:rPr>
          <w:rFonts w:ascii="Arial" w:eastAsia="Calibri" w:hAnsi="Arial" w:cs="Arial"/>
          <w:color w:val="000000"/>
          <w:sz w:val="22"/>
          <w:szCs w:val="22"/>
          <w:lang w:val="sr-Latn-ME"/>
        </w:rPr>
        <w:t>.</w:t>
      </w:r>
    </w:p>
    <w:p w14:paraId="12DCE686" w14:textId="77777777" w:rsidR="005811FE" w:rsidRPr="002462D1" w:rsidRDefault="005811FE" w:rsidP="0024106F">
      <w:pPr>
        <w:pBdr>
          <w:top w:val="single" w:sz="4" w:space="1" w:color="auto"/>
          <w:left w:val="single" w:sz="4" w:space="0" w:color="auto"/>
          <w:bottom w:val="single" w:sz="4" w:space="1" w:color="auto"/>
          <w:right w:val="single" w:sz="4" w:space="4" w:color="auto"/>
        </w:pBdr>
        <w:shd w:val="clear" w:color="auto" w:fill="D9D9D9"/>
        <w:spacing w:line="276" w:lineRule="auto"/>
        <w:jc w:val="both"/>
        <w:rPr>
          <w:rFonts w:ascii="Arial" w:hAnsi="Arial" w:cs="Arial"/>
          <w:b/>
          <w:bCs/>
          <w:color w:val="000000"/>
          <w:lang w:val="sr-Latn-ME"/>
        </w:rPr>
      </w:pPr>
      <w:r w:rsidRPr="002462D1">
        <w:rPr>
          <w:rFonts w:ascii="Arial" w:hAnsi="Arial" w:cs="Arial"/>
          <w:color w:val="000000"/>
          <w:lang w:val="sr-Latn-ME"/>
        </w:rPr>
        <w:t>Obrazloženje razloga zašto predmet nabavke nije podijeljen na partije:</w:t>
      </w:r>
      <w:r w:rsidRPr="002462D1">
        <w:rPr>
          <w:rFonts w:ascii="Arial" w:hAnsi="Arial" w:cs="Arial"/>
          <w:color w:val="000000"/>
          <w:vertAlign w:val="superscript"/>
          <w:lang w:val="sr-Latn-ME"/>
        </w:rPr>
        <w:footnoteReference w:id="6"/>
      </w:r>
    </w:p>
    <w:p w14:paraId="39FA1A7E" w14:textId="77777777" w:rsidR="00DF5612" w:rsidRDefault="00DF5612" w:rsidP="0024106F">
      <w:pPr>
        <w:spacing w:line="276" w:lineRule="auto"/>
        <w:jc w:val="both"/>
        <w:rPr>
          <w:rFonts w:ascii="Arial" w:hAnsi="Arial" w:cs="Arial"/>
          <w:color w:val="000000"/>
          <w:lang w:val="sr-Latn-ME"/>
        </w:rPr>
      </w:pPr>
    </w:p>
    <w:p w14:paraId="540F4103" w14:textId="2ADEA203" w:rsidR="005811FE" w:rsidRDefault="00DF5612" w:rsidP="0024106F">
      <w:pPr>
        <w:spacing w:line="276" w:lineRule="auto"/>
        <w:jc w:val="both"/>
        <w:rPr>
          <w:rFonts w:ascii="Arial" w:hAnsi="Arial" w:cs="Arial"/>
          <w:color w:val="000000"/>
          <w:lang w:val="sr-Latn-ME"/>
        </w:rPr>
      </w:pPr>
      <w:r w:rsidRPr="00DF5612">
        <w:rPr>
          <w:rFonts w:ascii="Arial" w:hAnsi="Arial" w:cs="Arial"/>
          <w:color w:val="000000"/>
          <w:lang w:val="sr-Latn-ME"/>
        </w:rPr>
        <w:t>Predmet javne nabavke je definisan kao cjelina i ne može se dijeliti po partijama.</w:t>
      </w:r>
    </w:p>
    <w:p w14:paraId="4C6AC5F8" w14:textId="77777777" w:rsidR="005811FE" w:rsidRPr="002462D1" w:rsidRDefault="005811FE" w:rsidP="0024106F">
      <w:pPr>
        <w:spacing w:line="276" w:lineRule="auto"/>
        <w:jc w:val="both"/>
        <w:rPr>
          <w:rFonts w:ascii="Arial" w:hAnsi="Arial" w:cs="Arial"/>
          <w:color w:val="000000"/>
          <w:lang w:val="sr-Latn-ME"/>
        </w:rPr>
      </w:pPr>
    </w:p>
    <w:p w14:paraId="3739923C"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BFBFBF"/>
        <w:spacing w:line="276" w:lineRule="auto"/>
        <w:jc w:val="both"/>
        <w:rPr>
          <w:rFonts w:ascii="Arial" w:hAnsi="Arial" w:cs="Arial"/>
          <w:color w:val="000000"/>
          <w:lang w:val="sr-Latn-ME"/>
        </w:rPr>
      </w:pPr>
      <w:r w:rsidRPr="002462D1">
        <w:rPr>
          <w:rFonts w:ascii="Arial" w:hAnsi="Arial" w:cs="Arial"/>
          <w:b/>
          <w:color w:val="000000"/>
          <w:lang w:val="sr-Latn-ME"/>
        </w:rPr>
        <w:t>PODACI O NARUČIOCIMA KOJI ZAKLJUČUJU ZAJEDNIČKU NABAVKU</w:t>
      </w:r>
    </w:p>
    <w:p w14:paraId="36ABEB27" w14:textId="77777777" w:rsidR="005811FE" w:rsidRPr="002462D1" w:rsidRDefault="005811FE" w:rsidP="0024106F">
      <w:pPr>
        <w:spacing w:line="276" w:lineRule="auto"/>
        <w:jc w:val="both"/>
        <w:rPr>
          <w:rFonts w:ascii="Arial" w:hAnsi="Arial" w:cs="Arial"/>
          <w:color w:val="000000"/>
          <w:lang w:val="sr-Latn-ME"/>
        </w:rPr>
      </w:pPr>
    </w:p>
    <w:p w14:paraId="7C690B75" w14:textId="1F676377" w:rsidR="005811FE" w:rsidRDefault="00DF5612" w:rsidP="0024106F">
      <w:pPr>
        <w:spacing w:line="276" w:lineRule="auto"/>
        <w:jc w:val="both"/>
        <w:rPr>
          <w:rFonts w:ascii="Arial" w:hAnsi="Arial" w:cs="Arial"/>
          <w:color w:val="000000"/>
          <w:lang w:val="sr-Latn-ME"/>
        </w:rPr>
      </w:pPr>
      <w:bookmarkStart w:id="6" w:name="_Hlk128470177"/>
      <w:r>
        <w:rPr>
          <w:rFonts w:ascii="Arial" w:hAnsi="Arial" w:cs="Arial"/>
          <w:color w:val="000000"/>
          <w:lang w:val="sr-Latn-ME"/>
        </w:rPr>
        <w:t>Nije primjenljivo.</w:t>
      </w:r>
    </w:p>
    <w:bookmarkEnd w:id="6"/>
    <w:p w14:paraId="64E994F7" w14:textId="77777777" w:rsidR="005811FE" w:rsidRPr="002462D1" w:rsidRDefault="005811FE" w:rsidP="0024106F">
      <w:pPr>
        <w:spacing w:line="276" w:lineRule="auto"/>
        <w:jc w:val="both"/>
        <w:rPr>
          <w:rFonts w:ascii="Arial" w:hAnsi="Arial" w:cs="Arial"/>
          <w:color w:val="000000"/>
          <w:lang w:val="sr-Latn-ME"/>
        </w:rPr>
      </w:pPr>
    </w:p>
    <w:p w14:paraId="7004C588" w14:textId="77777777" w:rsidR="005811FE" w:rsidRPr="002462D1" w:rsidRDefault="005811FE" w:rsidP="0024106F">
      <w:pPr>
        <w:pBdr>
          <w:top w:val="single" w:sz="4" w:space="1" w:color="auto"/>
          <w:left w:val="single" w:sz="4" w:space="0" w:color="auto"/>
          <w:bottom w:val="single" w:sz="4" w:space="1" w:color="auto"/>
          <w:right w:val="single" w:sz="4" w:space="4" w:color="auto"/>
        </w:pBdr>
        <w:shd w:val="clear" w:color="auto" w:fill="BFBFBF"/>
        <w:spacing w:line="276" w:lineRule="auto"/>
        <w:jc w:val="both"/>
        <w:rPr>
          <w:rFonts w:ascii="Arial" w:hAnsi="Arial" w:cs="Arial"/>
          <w:color w:val="000000"/>
          <w:lang w:val="sr-Latn-ME"/>
        </w:rPr>
      </w:pPr>
      <w:r w:rsidRPr="002462D1">
        <w:rPr>
          <w:rFonts w:ascii="Arial" w:hAnsi="Arial" w:cs="Arial"/>
          <w:b/>
          <w:color w:val="000000"/>
          <w:lang w:val="sr-Latn-ME"/>
        </w:rPr>
        <w:t>PODACI O NARUČIOCIMA KOJI SU UKLJUČENI U CENTRALIZOVANU NABAVKU</w:t>
      </w:r>
    </w:p>
    <w:p w14:paraId="021AF1A3" w14:textId="77777777" w:rsidR="005811FE" w:rsidRPr="002462D1" w:rsidRDefault="005811FE" w:rsidP="0024106F">
      <w:pPr>
        <w:spacing w:line="276" w:lineRule="auto"/>
        <w:jc w:val="both"/>
        <w:rPr>
          <w:rFonts w:ascii="Arial" w:hAnsi="Arial" w:cs="Arial"/>
          <w:lang w:val="sr-Latn-ME"/>
        </w:rPr>
      </w:pPr>
    </w:p>
    <w:p w14:paraId="56F09486" w14:textId="46F8DC0F" w:rsidR="005811FE" w:rsidRDefault="00DF5612" w:rsidP="0024106F">
      <w:pPr>
        <w:spacing w:line="276" w:lineRule="auto"/>
        <w:jc w:val="both"/>
        <w:rPr>
          <w:rFonts w:ascii="Arial" w:hAnsi="Arial" w:cs="Arial"/>
          <w:lang w:val="sr-Latn-ME"/>
        </w:rPr>
      </w:pPr>
      <w:r w:rsidRPr="00DF5612">
        <w:rPr>
          <w:rFonts w:ascii="Arial" w:hAnsi="Arial" w:cs="Arial"/>
          <w:lang w:val="sr-Latn-ME"/>
        </w:rPr>
        <w:t>Nije primjenljivo.</w:t>
      </w:r>
    </w:p>
    <w:p w14:paraId="0BFF480A" w14:textId="77777777" w:rsidR="00DF5612" w:rsidRPr="002462D1" w:rsidRDefault="00DF5612" w:rsidP="0024106F">
      <w:pPr>
        <w:spacing w:line="276" w:lineRule="auto"/>
        <w:jc w:val="both"/>
        <w:rPr>
          <w:rFonts w:ascii="Arial" w:hAnsi="Arial" w:cs="Arial"/>
          <w:lang w:val="sr-Latn-ME"/>
        </w:rPr>
      </w:pPr>
    </w:p>
    <w:p w14:paraId="667EB0CB"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NAČIN SPROVOĐENJA ELEKTRONSKE AUKCIJE</w:t>
      </w:r>
    </w:p>
    <w:p w14:paraId="25514CF7" w14:textId="77777777" w:rsidR="005811FE" w:rsidRPr="002462D1" w:rsidRDefault="005811FE" w:rsidP="0024106F">
      <w:pPr>
        <w:spacing w:line="276" w:lineRule="auto"/>
        <w:jc w:val="both"/>
        <w:rPr>
          <w:rFonts w:ascii="Arial" w:hAnsi="Arial" w:cs="Arial"/>
          <w:lang w:val="sr-Latn-ME"/>
        </w:rPr>
      </w:pPr>
    </w:p>
    <w:p w14:paraId="65E26B88" w14:textId="4EDA3BEF" w:rsidR="005811FE" w:rsidRDefault="00DF5612" w:rsidP="0024106F">
      <w:pPr>
        <w:spacing w:line="276" w:lineRule="auto"/>
        <w:jc w:val="both"/>
        <w:rPr>
          <w:rFonts w:ascii="Arial" w:hAnsi="Arial" w:cs="Arial"/>
          <w:color w:val="222A35"/>
          <w:lang w:val="sr-Latn-ME"/>
        </w:rPr>
      </w:pPr>
      <w:r w:rsidRPr="00DF5612">
        <w:rPr>
          <w:rFonts w:ascii="Arial" w:hAnsi="Arial" w:cs="Arial"/>
          <w:color w:val="222A35"/>
          <w:lang w:val="sr-Latn-ME"/>
        </w:rPr>
        <w:t>Nije primjenljivo.</w:t>
      </w:r>
    </w:p>
    <w:p w14:paraId="51FF2AEC" w14:textId="77777777" w:rsidR="00DF5612" w:rsidRPr="002462D1" w:rsidRDefault="00DF5612" w:rsidP="0024106F">
      <w:pPr>
        <w:spacing w:line="276" w:lineRule="auto"/>
        <w:jc w:val="both"/>
        <w:rPr>
          <w:rFonts w:ascii="Arial" w:hAnsi="Arial" w:cs="Arial"/>
          <w:lang w:val="sr-Latn-ME"/>
        </w:rPr>
      </w:pPr>
    </w:p>
    <w:p w14:paraId="3A4436CB"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14:paraId="65F6E349" w14:textId="77777777" w:rsidR="005811FE" w:rsidRPr="002462D1" w:rsidRDefault="005811FE" w:rsidP="0024106F">
      <w:pPr>
        <w:spacing w:line="276" w:lineRule="auto"/>
        <w:jc w:val="both"/>
        <w:rPr>
          <w:rFonts w:ascii="Arial" w:hAnsi="Arial" w:cs="Arial"/>
          <w:color w:val="FF0000"/>
          <w:lang w:val="sr-Latn-ME"/>
        </w:rPr>
      </w:pPr>
    </w:p>
    <w:p w14:paraId="2C835416" w14:textId="710BC066" w:rsidR="005811FE" w:rsidRDefault="00DF5612" w:rsidP="0024106F">
      <w:pPr>
        <w:spacing w:line="276" w:lineRule="auto"/>
        <w:jc w:val="both"/>
        <w:rPr>
          <w:rFonts w:ascii="Arial" w:hAnsi="Arial" w:cs="Arial"/>
          <w:color w:val="222A35"/>
          <w:lang w:val="sr-Latn-ME"/>
        </w:rPr>
      </w:pPr>
      <w:r w:rsidRPr="00DF5612">
        <w:rPr>
          <w:rFonts w:ascii="Arial" w:hAnsi="Arial" w:cs="Arial"/>
          <w:color w:val="222A35"/>
          <w:lang w:val="sr-Latn-ME"/>
        </w:rPr>
        <w:t>Nije primjenljivo.</w:t>
      </w:r>
    </w:p>
    <w:p w14:paraId="618DC66B" w14:textId="77777777" w:rsidR="00DF5612" w:rsidRPr="002462D1" w:rsidRDefault="00DF5612" w:rsidP="0024106F">
      <w:pPr>
        <w:spacing w:line="276" w:lineRule="auto"/>
        <w:jc w:val="both"/>
        <w:rPr>
          <w:rFonts w:ascii="Arial" w:hAnsi="Arial" w:cs="Arial"/>
          <w:color w:val="000000"/>
          <w:lang w:val="sr-Latn-ME"/>
        </w:rPr>
      </w:pPr>
    </w:p>
    <w:p w14:paraId="453D9CB8"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2462D1">
        <w:rPr>
          <w:rFonts w:ascii="Arial" w:hAnsi="Arial" w:cs="Arial"/>
          <w:b/>
          <w:lang w:val="sr-Latn-ME"/>
        </w:rPr>
        <w:t>PONUDA SA VARIJANTAMA</w:t>
      </w:r>
    </w:p>
    <w:p w14:paraId="67B218AE" w14:textId="77777777" w:rsidR="005811FE" w:rsidRPr="00660E95" w:rsidRDefault="005811FE" w:rsidP="0024106F">
      <w:pPr>
        <w:spacing w:line="276" w:lineRule="auto"/>
        <w:jc w:val="both"/>
        <w:rPr>
          <w:rFonts w:ascii="Arial" w:hAnsi="Arial" w:cs="Arial"/>
          <w:b/>
          <w:bCs/>
          <w:color w:val="000000"/>
          <w:sz w:val="16"/>
          <w:szCs w:val="16"/>
          <w:lang w:val="sr-Latn-ME"/>
        </w:rPr>
      </w:pPr>
    </w:p>
    <w:p w14:paraId="3669C33F"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Mogućnost podnošenja ponude sa varijantama</w:t>
      </w:r>
    </w:p>
    <w:p w14:paraId="12742147" w14:textId="77777777" w:rsidR="005811FE" w:rsidRPr="00660E95" w:rsidRDefault="005811FE" w:rsidP="0024106F">
      <w:pPr>
        <w:spacing w:line="276" w:lineRule="auto"/>
        <w:jc w:val="both"/>
        <w:rPr>
          <w:rFonts w:ascii="Arial" w:hAnsi="Arial" w:cs="Arial"/>
          <w:sz w:val="16"/>
          <w:szCs w:val="16"/>
          <w:lang w:val="sr-Latn-ME"/>
        </w:rPr>
      </w:pPr>
    </w:p>
    <w:p w14:paraId="0C2D6F06" w14:textId="77777777"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Varijante ponude nijesu dozvoljene i neće biti razmatrane.</w:t>
      </w:r>
    </w:p>
    <w:p w14:paraId="00EC6F31" w14:textId="77777777" w:rsidR="00DF5612" w:rsidRPr="00660E95" w:rsidRDefault="00DF5612" w:rsidP="0024106F">
      <w:pPr>
        <w:spacing w:line="276" w:lineRule="auto"/>
        <w:jc w:val="both"/>
        <w:rPr>
          <w:rFonts w:ascii="Arial" w:hAnsi="Arial" w:cs="Arial"/>
          <w:b/>
          <w:bCs/>
          <w:color w:val="FF0000"/>
          <w:sz w:val="16"/>
          <w:szCs w:val="16"/>
          <w:lang w:val="sr-Latn-ME"/>
        </w:rPr>
      </w:pPr>
    </w:p>
    <w:p w14:paraId="4730A156" w14:textId="77777777" w:rsidR="005811FE" w:rsidRPr="002462D1" w:rsidRDefault="005811FE" w:rsidP="0024106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w:hAnsi="Arial" w:cs="Arial"/>
          <w:b/>
          <w:bCs/>
          <w:color w:val="FF0000"/>
          <w:lang w:val="sr-Latn-ME"/>
        </w:rPr>
      </w:pPr>
      <w:r w:rsidRPr="002462D1">
        <w:rPr>
          <w:rFonts w:ascii="Arial" w:hAnsi="Arial" w:cs="Arial"/>
          <w:b/>
          <w:lang w:val="sr-Latn-ME"/>
        </w:rPr>
        <w:t>REZERVISANA NABAVKA</w:t>
      </w:r>
    </w:p>
    <w:p w14:paraId="2FAA34C3" w14:textId="77777777" w:rsidR="005811FE" w:rsidRPr="00660E95" w:rsidRDefault="005811FE" w:rsidP="0024106F">
      <w:pPr>
        <w:spacing w:line="276" w:lineRule="auto"/>
        <w:jc w:val="both"/>
        <w:rPr>
          <w:rFonts w:ascii="Arial" w:hAnsi="Arial" w:cs="Arial"/>
          <w:b/>
          <w:bCs/>
          <w:color w:val="FF0000"/>
          <w:sz w:val="16"/>
          <w:szCs w:val="16"/>
          <w:lang w:val="sr-Latn-ME"/>
        </w:rPr>
      </w:pPr>
    </w:p>
    <w:p w14:paraId="3305879D" w14:textId="5880D788" w:rsidR="005811FE" w:rsidRPr="00660E95"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3B849817"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left="284"/>
        <w:jc w:val="both"/>
        <w:outlineLvl w:val="0"/>
        <w:rPr>
          <w:rFonts w:ascii="Arial" w:hAnsi="Arial"/>
          <w:b/>
          <w:szCs w:val="32"/>
          <w:lang w:val="sr-Latn-ME"/>
        </w:rPr>
      </w:pPr>
      <w:bookmarkStart w:id="7" w:name="_Toc62730556"/>
      <w:r w:rsidRPr="002462D1">
        <w:rPr>
          <w:rFonts w:ascii="Arial" w:hAnsi="Arial"/>
          <w:b/>
          <w:szCs w:val="32"/>
          <w:lang w:val="sr-Latn-ME"/>
        </w:rPr>
        <w:t>NAČIN UTVRĐIVANJA EKVIVALENTNOSTI</w:t>
      </w:r>
      <w:bookmarkEnd w:id="7"/>
    </w:p>
    <w:p w14:paraId="71EAB1E0" w14:textId="4F58D832" w:rsidR="005811FE" w:rsidRPr="00660E95" w:rsidRDefault="00DF5612" w:rsidP="0024106F">
      <w:pPr>
        <w:spacing w:line="276" w:lineRule="auto"/>
        <w:jc w:val="both"/>
        <w:rPr>
          <w:rFonts w:ascii="Arial" w:hAnsi="Arial" w:cs="Arial"/>
          <w:color w:val="000000"/>
          <w:lang w:val="sr-Latn-ME"/>
        </w:rPr>
      </w:pPr>
      <w:r>
        <w:rPr>
          <w:rFonts w:ascii="Arial" w:hAnsi="Arial" w:cs="Arial"/>
          <w:color w:val="000000"/>
          <w:lang w:val="sr-Latn-ME"/>
        </w:rPr>
        <w:t>Nije primjenljivo.</w:t>
      </w:r>
    </w:p>
    <w:p w14:paraId="53B6C361"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left="284"/>
        <w:outlineLvl w:val="0"/>
        <w:rPr>
          <w:rFonts w:ascii="Arial" w:hAnsi="Arial"/>
          <w:b/>
          <w:szCs w:val="32"/>
          <w:lang w:val="sr-Latn-ME"/>
        </w:rPr>
      </w:pPr>
      <w:bookmarkStart w:id="8" w:name="_Toc62730557"/>
      <w:r w:rsidRPr="002462D1">
        <w:rPr>
          <w:rFonts w:ascii="Arial" w:hAnsi="Arial"/>
          <w:b/>
          <w:szCs w:val="32"/>
          <w:lang w:val="sr-Latn-ME"/>
        </w:rPr>
        <w:t>OSNOVI ZA OBAVEZNO ISKLJUČENJE IZ POSTUPKA JAVNE NABAVKE</w:t>
      </w:r>
      <w:bookmarkEnd w:id="8"/>
    </w:p>
    <w:p w14:paraId="29506CC5" w14:textId="77777777" w:rsidR="005811FE" w:rsidRDefault="005811FE" w:rsidP="0024106F">
      <w:pPr>
        <w:spacing w:line="276" w:lineRule="auto"/>
        <w:rPr>
          <w:rFonts w:ascii="Arial" w:hAnsi="Arial" w:cs="Arial"/>
          <w:lang w:val="sr-Latn-ME"/>
        </w:rPr>
      </w:pPr>
      <w:r w:rsidRPr="002462D1">
        <w:rPr>
          <w:rFonts w:ascii="Arial" w:hAnsi="Arial" w:cs="Arial"/>
          <w:lang w:val="sr-Latn-ME"/>
        </w:rPr>
        <w:t xml:space="preserve">Privredni subjekat će se isključiti iz postupka javne nabavke, ako: </w:t>
      </w:r>
    </w:p>
    <w:p w14:paraId="0D697AE4" w14:textId="77777777" w:rsidR="005811FE" w:rsidRDefault="005811FE" w:rsidP="0024106F">
      <w:pPr>
        <w:numPr>
          <w:ilvl w:val="0"/>
          <w:numId w:val="5"/>
        </w:numPr>
        <w:spacing w:line="276" w:lineRule="auto"/>
        <w:rPr>
          <w:rFonts w:ascii="Arial" w:hAnsi="Arial" w:cs="Arial"/>
          <w:lang w:val="sr-Latn-ME"/>
        </w:rPr>
      </w:pPr>
      <w:bookmarkStart w:id="9" w:name="_Toc62730558"/>
      <w:r w:rsidRPr="002462D1">
        <w:rPr>
          <w:rFonts w:ascii="Arial" w:hAnsi="Arial" w:cs="Arial"/>
          <w:lang w:val="sr-Latn-ME"/>
        </w:rPr>
        <w:t>je vršio neprimjeren uticaj u smislu člana 38 stav 2 tačka 1 ovog zakona;</w:t>
      </w:r>
    </w:p>
    <w:p w14:paraId="229C2E95"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postoji sukob interesa iz člana 41 stav 1 tačka 2 ili člana 42 ovog zakona;</w:t>
      </w:r>
    </w:p>
    <w:p w14:paraId="5CB3D4FB"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ne ispunjava uslov iz člana 99 ovog zakona;</w:t>
      </w:r>
    </w:p>
    <w:p w14:paraId="79FE8CA1"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ne ispunjava uslov iz čl. 102, 104 ili 106 ovog zakona predviđen tenderskom dokumentacijom;</w:t>
      </w:r>
    </w:p>
    <w:p w14:paraId="3565E876"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lastRenderedPageBreak/>
        <w:t>nije dostavio izjavu privrednog subjekta ili dostavljena izjava ne sadrži informacije i podatke tražene tenderskom dokumentacijom ili je nepravilno sačinjena;</w:t>
      </w:r>
    </w:p>
    <w:p w14:paraId="2193C6F8"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14:paraId="3D44D23D" w14:textId="77777777" w:rsidR="005811FE" w:rsidRDefault="005811FE" w:rsidP="0024106F">
      <w:pPr>
        <w:numPr>
          <w:ilvl w:val="0"/>
          <w:numId w:val="5"/>
        </w:numPr>
        <w:spacing w:line="276" w:lineRule="auto"/>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69E6E78" w14:textId="7D4A0B53" w:rsidR="00DF5612" w:rsidRPr="00660E95" w:rsidRDefault="005811FE" w:rsidP="00660E95">
      <w:pPr>
        <w:numPr>
          <w:ilvl w:val="0"/>
          <w:numId w:val="5"/>
        </w:numPr>
        <w:spacing w:line="276" w:lineRule="auto"/>
        <w:rPr>
          <w:rFonts w:ascii="Arial" w:hAnsi="Arial" w:cs="Arial"/>
          <w:lang w:val="sr-Latn-ME"/>
        </w:rPr>
      </w:pPr>
      <w:r w:rsidRPr="002462D1">
        <w:rPr>
          <w:rFonts w:ascii="Arial" w:hAnsi="Arial" w:cs="Arial"/>
          <w:lang w:val="sr-Latn-ME"/>
        </w:rPr>
        <w:t>postoji drugi razlog propisan ovim zakonom.</w:t>
      </w:r>
    </w:p>
    <w:p w14:paraId="1F6265F6" w14:textId="429EA567" w:rsidR="0024106F" w:rsidRPr="00660E95" w:rsidRDefault="005811FE" w:rsidP="00660E9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r w:rsidRPr="002462D1">
        <w:rPr>
          <w:rFonts w:ascii="Arial" w:hAnsi="Arial"/>
          <w:b/>
          <w:szCs w:val="32"/>
          <w:lang w:val="sr-Latn-ME"/>
        </w:rPr>
        <w:t>SREDSTVA FINANSIJSKOG OBEZBJEĐENJA UGOVORA O JAVNOJ NABAVCI</w:t>
      </w:r>
      <w:bookmarkEnd w:id="9"/>
    </w:p>
    <w:p w14:paraId="47BDDA25" w14:textId="5EA6787A" w:rsidR="00740EE5"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Ponuđač čija ponuda bude izabrana kao najpovoljnija je dužan da uz potpisan ugovor o javnoj nabavci dostavi naručiocu:</w:t>
      </w:r>
    </w:p>
    <w:p w14:paraId="5770039C" w14:textId="7CF619E5" w:rsidR="008D1F01" w:rsidRDefault="008D1F01" w:rsidP="008D1F01">
      <w:pPr>
        <w:spacing w:line="276" w:lineRule="auto"/>
        <w:jc w:val="both"/>
        <w:rPr>
          <w:rFonts w:ascii="Arial" w:hAnsi="Arial" w:cs="Arial"/>
          <w:color w:val="000000"/>
          <w:lang w:val="sr-Latn-ME"/>
        </w:rPr>
      </w:pPr>
      <w:bookmarkStart w:id="10" w:name="_Hlk162380849"/>
      <w:r w:rsidRPr="008D1F01">
        <w:rPr>
          <w:rFonts w:ascii="Arial" w:hAnsi="Arial" w:cs="Arial"/>
          <w:color w:val="000000"/>
          <w:lang w:val="sr-Latn-ME"/>
        </w:rPr>
        <w:sym w:font="Wingdings" w:char="F0A8"/>
      </w:r>
      <w:bookmarkEnd w:id="10"/>
      <w:r w:rsidRPr="008D1F01">
        <w:rPr>
          <w:rFonts w:ascii="Arial" w:hAnsi="Arial" w:cs="Arial"/>
          <w:color w:val="000000"/>
          <w:lang w:val="sr-Latn-ME"/>
        </w:rPr>
        <w:t xml:space="preserve"> garanciju za dobro izvršenje ugovora, za slučaj povrede ugovornih obaveza u iznosu od 10% od ukupne vrijednosti ugovora sa PDV-om i sa rokom važenja </w:t>
      </w:r>
      <w:r w:rsidR="00086116">
        <w:rPr>
          <w:rFonts w:ascii="Arial" w:hAnsi="Arial" w:cs="Arial"/>
          <w:color w:val="000000"/>
          <w:lang w:val="sr-Latn-ME"/>
        </w:rPr>
        <w:t>8</w:t>
      </w:r>
      <w:r w:rsidRPr="008D1F01">
        <w:rPr>
          <w:rFonts w:ascii="Arial" w:hAnsi="Arial" w:cs="Arial"/>
          <w:color w:val="000000"/>
          <w:lang w:val="sr-Latn-ME"/>
        </w:rPr>
        <w:t xml:space="preserve"> dana dužim od roka za izvođenje radova, kojom bezuslovno i neopozivo garantuje potpuno i savjesno izvršenje ugovorenih obaveza.</w:t>
      </w:r>
    </w:p>
    <w:p w14:paraId="37BF688A" w14:textId="77777777" w:rsidR="008D1F01" w:rsidRPr="00A47EFD" w:rsidRDefault="008D1F01" w:rsidP="008D1F01">
      <w:pPr>
        <w:spacing w:line="276" w:lineRule="auto"/>
        <w:jc w:val="both"/>
        <w:rPr>
          <w:rFonts w:ascii="Arial" w:hAnsi="Arial" w:cs="Arial"/>
          <w:color w:val="000000"/>
          <w:sz w:val="16"/>
          <w:szCs w:val="16"/>
          <w:lang w:val="sr-Latn-ME"/>
        </w:rPr>
      </w:pPr>
    </w:p>
    <w:p w14:paraId="00DB1BEA" w14:textId="786EF36D" w:rsidR="00086116" w:rsidRPr="00086116" w:rsidRDefault="00086116" w:rsidP="00086116">
      <w:pPr>
        <w:spacing w:line="276" w:lineRule="auto"/>
        <w:jc w:val="both"/>
        <w:rPr>
          <w:rFonts w:ascii="Arial" w:hAnsi="Arial" w:cs="Arial"/>
          <w:color w:val="000000"/>
          <w:lang w:val="sr-Latn-ME"/>
        </w:rPr>
      </w:pPr>
      <w:r w:rsidRPr="00086116">
        <w:rPr>
          <w:rFonts w:ascii="Arial" w:hAnsi="Arial" w:cs="Arial"/>
          <w:color w:val="000000"/>
          <w:lang w:val="sr-Latn-ME"/>
        </w:rPr>
        <w:t xml:space="preserve">Izvođač je dužan da najkasnije </w:t>
      </w:r>
      <w:r w:rsidR="00AF52A7">
        <w:rPr>
          <w:rFonts w:ascii="Arial" w:hAnsi="Arial" w:cs="Arial"/>
          <w:color w:val="000000"/>
          <w:lang w:val="sr-Latn-ME"/>
        </w:rPr>
        <w:t>10</w:t>
      </w:r>
      <w:r w:rsidRPr="00086116">
        <w:rPr>
          <w:rFonts w:ascii="Arial" w:hAnsi="Arial" w:cs="Arial"/>
          <w:color w:val="000000"/>
          <w:lang w:val="sr-Latn-ME"/>
        </w:rPr>
        <w:t xml:space="preserve"> dana prije isteka roka važnosti garancije za dobro izvršenje ugovora, dostavi Naručiocu:</w:t>
      </w:r>
    </w:p>
    <w:p w14:paraId="70CA8B8A" w14:textId="57D9E8A0" w:rsidR="00086116" w:rsidRPr="00086116" w:rsidRDefault="00A47EFD" w:rsidP="00086116">
      <w:pPr>
        <w:spacing w:line="276" w:lineRule="auto"/>
        <w:jc w:val="both"/>
        <w:rPr>
          <w:rFonts w:ascii="Arial" w:hAnsi="Arial" w:cs="Arial"/>
          <w:color w:val="000000"/>
          <w:lang w:val="sr-Latn-ME"/>
        </w:rPr>
      </w:pPr>
      <w:r w:rsidRPr="00A47EFD">
        <w:rPr>
          <w:rFonts w:ascii="Arial" w:hAnsi="Arial" w:cs="Arial"/>
          <w:color w:val="000000"/>
          <w:lang w:val="sr-Latn-ME"/>
        </w:rPr>
        <w:sym w:font="Wingdings" w:char="F0A8"/>
      </w:r>
      <w:r w:rsidR="00086116" w:rsidRPr="00086116">
        <w:rPr>
          <w:rFonts w:ascii="Arial" w:hAnsi="Arial" w:cs="Arial"/>
          <w:color w:val="000000"/>
          <w:lang w:val="sr-Latn-ME"/>
        </w:rPr>
        <w:t xml:space="preserve"> garanciju za otklanjanje nedostataka u garantnom roku, u iznosu od 5%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25581B6E" w14:textId="77777777" w:rsidR="00086116" w:rsidRPr="00A47EFD" w:rsidRDefault="00086116" w:rsidP="00086116">
      <w:pPr>
        <w:spacing w:line="276" w:lineRule="auto"/>
        <w:jc w:val="both"/>
        <w:rPr>
          <w:rFonts w:ascii="Arial" w:hAnsi="Arial" w:cs="Arial"/>
          <w:color w:val="000000"/>
          <w:sz w:val="16"/>
          <w:szCs w:val="16"/>
          <w:lang w:val="sr-Latn-ME"/>
        </w:rPr>
      </w:pPr>
    </w:p>
    <w:p w14:paraId="4021185D" w14:textId="544AACE5" w:rsidR="00086116" w:rsidRPr="00086116" w:rsidRDefault="00086116" w:rsidP="00086116">
      <w:pPr>
        <w:spacing w:line="276" w:lineRule="auto"/>
        <w:jc w:val="both"/>
        <w:rPr>
          <w:rFonts w:ascii="Arial" w:hAnsi="Arial" w:cs="Arial"/>
          <w:color w:val="000000"/>
          <w:lang w:val="sr-Latn-ME"/>
        </w:rPr>
      </w:pPr>
      <w:r w:rsidRPr="00086116">
        <w:rPr>
          <w:rFonts w:ascii="Arial" w:hAnsi="Arial" w:cs="Arial"/>
          <w:color w:val="000000"/>
          <w:lang w:val="sr-Latn-ME"/>
        </w:rPr>
        <w:t xml:space="preserve">U skladu sa članom 131 stav 1 Zakona o planiranju prostora i izgradnji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ugovorenih radova i da Naručiocu preda polisu osiguranja od profesionalne odgovornosti na iznos od </w:t>
      </w:r>
      <w:r w:rsidR="00A47EFD">
        <w:rPr>
          <w:rFonts w:ascii="Arial" w:hAnsi="Arial" w:cs="Arial"/>
          <w:color w:val="000000"/>
          <w:lang w:val="sr-Latn-ME"/>
        </w:rPr>
        <w:t>5</w:t>
      </w:r>
      <w:r w:rsidRPr="00086116">
        <w:rPr>
          <w:rFonts w:ascii="Arial" w:hAnsi="Arial" w:cs="Arial"/>
          <w:color w:val="000000"/>
          <w:lang w:val="sr-Latn-ME"/>
        </w:rPr>
        <w:t>00.000,00 eura, sa rokom važenja trideset dana duže od tehničkog prijema objekta.</w:t>
      </w:r>
    </w:p>
    <w:p w14:paraId="50B0739D" w14:textId="77777777" w:rsidR="00086116" w:rsidRPr="00086116" w:rsidRDefault="00086116" w:rsidP="00086116">
      <w:pPr>
        <w:spacing w:line="276" w:lineRule="auto"/>
        <w:jc w:val="both"/>
        <w:rPr>
          <w:rFonts w:ascii="Arial" w:hAnsi="Arial" w:cs="Arial"/>
          <w:color w:val="000000"/>
          <w:lang w:val="sr-Latn-ME"/>
        </w:rPr>
      </w:pPr>
      <w:r w:rsidRPr="00086116">
        <w:rPr>
          <w:rFonts w:ascii="Arial" w:hAnsi="Arial" w:cs="Arial"/>
          <w:color w:val="000000"/>
          <w:lang w:val="sr-Latn-ME"/>
        </w:rPr>
        <w:t>Ako Izvođač ne preda Naručiocu polisu osiguranja od profesionalne odgovornosti, Naručilac će aktivirati garanciju za dobro izvršenje ugovora i jednostrano raskinuti ugovor.</w:t>
      </w:r>
    </w:p>
    <w:p w14:paraId="63D8FF76" w14:textId="5B000A21" w:rsidR="00AA2854" w:rsidRPr="005E7898" w:rsidRDefault="00086116" w:rsidP="0024106F">
      <w:pPr>
        <w:spacing w:line="276" w:lineRule="auto"/>
        <w:jc w:val="both"/>
        <w:rPr>
          <w:rFonts w:ascii="Arial" w:hAnsi="Arial" w:cs="Arial"/>
          <w:color w:val="000000"/>
          <w:lang w:val="sr-Latn-ME"/>
        </w:rPr>
      </w:pPr>
      <w:r w:rsidRPr="00086116">
        <w:rPr>
          <w:rFonts w:ascii="Arial" w:hAnsi="Arial" w:cs="Arial"/>
          <w:color w:val="000000"/>
          <w:lang w:val="sr-Latn-ME"/>
        </w:rPr>
        <w:t>U polisi mora tačno biti navedeno da se odnosi na predmetnu javnu nabavku.</w:t>
      </w:r>
    </w:p>
    <w:p w14:paraId="15C2731C"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ind w:hanging="630"/>
        <w:outlineLvl w:val="0"/>
        <w:rPr>
          <w:rFonts w:ascii="Arial" w:hAnsi="Arial"/>
          <w:b/>
          <w:color w:val="000000"/>
          <w:szCs w:val="32"/>
          <w:lang w:val="sr-Latn-ME"/>
        </w:rPr>
      </w:pPr>
      <w:bookmarkStart w:id="11" w:name="_Toc62730559"/>
      <w:r w:rsidRPr="002462D1">
        <w:rPr>
          <w:rFonts w:ascii="Arial" w:hAnsi="Arial"/>
          <w:b/>
          <w:szCs w:val="32"/>
          <w:lang w:val="sr-Latn-ME"/>
        </w:rPr>
        <w:lastRenderedPageBreak/>
        <w:t>METODOLOGIJA VREDNOVANJA PONUDA</w:t>
      </w:r>
      <w:bookmarkEnd w:id="11"/>
    </w:p>
    <w:p w14:paraId="638111FC"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Naručilac će u postupku javne nabavki izabrati ekonomski najpovoljniju ponudu, primjenom pristupa isplativosti, po osnovu kriterijuma</w:t>
      </w:r>
      <w:r w:rsidRPr="002462D1">
        <w:rPr>
          <w:rFonts w:ascii="Arial" w:hAnsi="Arial" w:cs="Arial"/>
          <w:vertAlign w:val="superscript"/>
          <w:lang w:val="sr-Latn-ME"/>
        </w:rPr>
        <w:footnoteReference w:id="7"/>
      </w:r>
      <w:r w:rsidRPr="002462D1">
        <w:rPr>
          <w:rFonts w:ascii="Arial" w:hAnsi="Arial" w:cs="Arial"/>
          <w:lang w:val="sr-Latn-ME"/>
        </w:rPr>
        <w:t xml:space="preserve">: </w:t>
      </w:r>
    </w:p>
    <w:p w14:paraId="29859896" w14:textId="1CEE56FA" w:rsidR="005811FE" w:rsidRDefault="005811FE" w:rsidP="0024106F">
      <w:pPr>
        <w:spacing w:line="276" w:lineRule="auto"/>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 xml:space="preserve">odnos cijene i kvaliteta </w:t>
      </w:r>
    </w:p>
    <w:p w14:paraId="7E8B68AB" w14:textId="77777777" w:rsidR="0024106F" w:rsidRPr="00421155" w:rsidRDefault="0024106F" w:rsidP="0024106F">
      <w:pPr>
        <w:spacing w:line="276" w:lineRule="auto"/>
        <w:rPr>
          <w:rFonts w:ascii="Arial" w:hAnsi="Arial" w:cs="Arial"/>
          <w:sz w:val="16"/>
          <w:szCs w:val="16"/>
          <w:lang w:val="sr-Latn-ME"/>
        </w:rPr>
      </w:pPr>
    </w:p>
    <w:p w14:paraId="0504468E" w14:textId="77777777" w:rsidR="00DF5612" w:rsidRPr="003014D6" w:rsidRDefault="00DF5612" w:rsidP="0024106F">
      <w:pPr>
        <w:pStyle w:val="ListParagraph"/>
        <w:numPr>
          <w:ilvl w:val="0"/>
          <w:numId w:val="10"/>
        </w:numPr>
        <w:spacing w:line="276" w:lineRule="auto"/>
        <w:jc w:val="both"/>
        <w:rPr>
          <w:rFonts w:ascii="Arial" w:hAnsi="Arial" w:cs="Arial"/>
          <w:b/>
          <w:bCs/>
          <w:color w:val="000000"/>
          <w:lang w:val="sr-Latn-ME"/>
        </w:rPr>
      </w:pPr>
      <w:r w:rsidRPr="003014D6">
        <w:rPr>
          <w:rFonts w:ascii="Arial" w:hAnsi="Arial" w:cs="Arial"/>
          <w:b/>
          <w:bCs/>
          <w:color w:val="000000"/>
          <w:lang w:val="sr-Latn-ME"/>
        </w:rPr>
        <w:t xml:space="preserve">Ponude po parametru cijena vrednovaće se na sljedeći način: </w:t>
      </w:r>
    </w:p>
    <w:p w14:paraId="10135C07" w14:textId="1BE684A5" w:rsidR="00DF5612" w:rsidRDefault="00DF5612" w:rsidP="0024106F">
      <w:pPr>
        <w:spacing w:line="276" w:lineRule="auto"/>
        <w:jc w:val="both"/>
        <w:rPr>
          <w:rFonts w:ascii="Arial" w:hAnsi="Arial" w:cs="Arial"/>
          <w:b/>
          <w:bCs/>
          <w:color w:val="000000"/>
          <w:lang w:val="sr-Latn-ME"/>
        </w:rPr>
      </w:pPr>
      <w:r>
        <w:rPr>
          <w:rFonts w:ascii="Arial" w:hAnsi="Arial" w:cs="Arial"/>
          <w:bCs/>
          <w:color w:val="000000"/>
          <w:lang w:val="sr-Latn-ME"/>
        </w:rPr>
        <w:t xml:space="preserve">Maksimalan broj bodova po ovom parametru je </w:t>
      </w:r>
      <w:r w:rsidR="001F109E">
        <w:rPr>
          <w:rFonts w:ascii="Arial" w:hAnsi="Arial" w:cs="Arial"/>
          <w:bCs/>
          <w:color w:val="000000"/>
          <w:lang w:val="sr-Latn-ME"/>
        </w:rPr>
        <w:t>90</w:t>
      </w:r>
    </w:p>
    <w:p w14:paraId="51BE32FC" w14:textId="6ED81931"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 xml:space="preserve">Broj bodova po </w:t>
      </w:r>
      <w:r w:rsidR="00EB06B6">
        <w:rPr>
          <w:rFonts w:ascii="Arial" w:hAnsi="Arial" w:cs="Arial"/>
          <w:bCs/>
          <w:color w:val="000000"/>
          <w:lang w:val="sr-Latn-ME"/>
        </w:rPr>
        <w:t>parametru</w:t>
      </w:r>
      <w:r>
        <w:rPr>
          <w:rFonts w:ascii="Arial" w:hAnsi="Arial" w:cs="Arial"/>
          <w:bCs/>
          <w:color w:val="000000"/>
          <w:lang w:val="sr-Latn-ME"/>
        </w:rPr>
        <w:t xml:space="preserve"> cijena određuje se po formuli:</w:t>
      </w:r>
    </w:p>
    <w:p w14:paraId="08B6E177" w14:textId="1C1277FD" w:rsidR="00DF5612" w:rsidRDefault="00DF5612" w:rsidP="0024106F">
      <w:pPr>
        <w:spacing w:line="276" w:lineRule="auto"/>
        <w:jc w:val="both"/>
        <w:rPr>
          <w:rFonts w:ascii="Arial" w:hAnsi="Arial" w:cs="Arial"/>
          <w:b/>
          <w:bCs/>
          <w:color w:val="000000"/>
          <w:lang w:val="sr-Latn-ME"/>
        </w:rPr>
      </w:pPr>
      <w:r>
        <w:rPr>
          <w:rFonts w:ascii="Arial" w:hAnsi="Arial" w:cs="Arial"/>
          <w:b/>
          <w:bCs/>
          <w:color w:val="000000"/>
          <w:lang w:val="sr-Latn-ME"/>
        </w:rPr>
        <w:t>C= (C</w:t>
      </w:r>
      <w:r>
        <w:rPr>
          <w:rFonts w:ascii="Arial" w:hAnsi="Arial" w:cs="Arial"/>
          <w:b/>
          <w:bCs/>
          <w:color w:val="000000"/>
          <w:vertAlign w:val="subscript"/>
          <w:lang w:val="sr-Latn-ME"/>
        </w:rPr>
        <w:t>min</w:t>
      </w:r>
      <w:r>
        <w:rPr>
          <w:rFonts w:ascii="Arial" w:hAnsi="Arial" w:cs="Arial"/>
          <w:b/>
          <w:bCs/>
          <w:color w:val="000000"/>
          <w:lang w:val="sr-Latn-ME"/>
        </w:rPr>
        <w:t>/C</w:t>
      </w:r>
      <w:r>
        <w:rPr>
          <w:rFonts w:ascii="Arial" w:hAnsi="Arial" w:cs="Arial"/>
          <w:b/>
          <w:bCs/>
          <w:color w:val="000000"/>
          <w:vertAlign w:val="subscript"/>
          <w:lang w:val="sr-Latn-ME"/>
        </w:rPr>
        <w:t>p</w:t>
      </w:r>
      <w:r>
        <w:rPr>
          <w:rFonts w:ascii="Arial" w:hAnsi="Arial" w:cs="Arial"/>
          <w:b/>
          <w:bCs/>
          <w:color w:val="000000"/>
          <w:lang w:val="sr-Latn-ME"/>
        </w:rPr>
        <w:t>)x</w:t>
      </w:r>
      <w:r w:rsidR="001F109E">
        <w:rPr>
          <w:rFonts w:ascii="Arial" w:hAnsi="Arial" w:cs="Arial"/>
          <w:b/>
          <w:bCs/>
          <w:color w:val="000000"/>
          <w:lang w:val="sr-Latn-ME"/>
        </w:rPr>
        <w:t>9</w:t>
      </w:r>
      <w:r>
        <w:rPr>
          <w:rFonts w:ascii="Arial" w:hAnsi="Arial" w:cs="Arial"/>
          <w:b/>
          <w:bCs/>
          <w:color w:val="000000"/>
          <w:lang w:val="sr-Latn-ME"/>
        </w:rPr>
        <w:t>0</w:t>
      </w:r>
    </w:p>
    <w:p w14:paraId="6AF445A1" w14:textId="7777777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đe je:</w:t>
      </w:r>
    </w:p>
    <w:p w14:paraId="3820228E" w14:textId="7777777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C – broj bodova za ponuđenu cijenu,</w:t>
      </w:r>
    </w:p>
    <w:p w14:paraId="43DA7F2C" w14:textId="222169B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C</w:t>
      </w:r>
      <w:r>
        <w:rPr>
          <w:rFonts w:ascii="Arial" w:hAnsi="Arial" w:cs="Arial"/>
          <w:bCs/>
          <w:color w:val="000000"/>
          <w:vertAlign w:val="subscript"/>
          <w:lang w:val="sr-Latn-ME"/>
        </w:rPr>
        <w:t>min</w:t>
      </w:r>
      <w:r>
        <w:rPr>
          <w:rFonts w:ascii="Arial" w:hAnsi="Arial" w:cs="Arial"/>
          <w:bCs/>
          <w:color w:val="000000"/>
          <w:lang w:val="sr-Latn-ME"/>
        </w:rPr>
        <w:t xml:space="preserve"> – najniža ponuđena cijena (bez PDV-a),</w:t>
      </w:r>
    </w:p>
    <w:p w14:paraId="304D8FCE" w14:textId="77777777" w:rsidR="00DF5612" w:rsidRDefault="00DF5612" w:rsidP="0024106F">
      <w:pPr>
        <w:spacing w:line="276" w:lineRule="auto"/>
        <w:jc w:val="both"/>
        <w:rPr>
          <w:rFonts w:ascii="Arial" w:hAnsi="Arial" w:cs="Arial"/>
          <w:bCs/>
          <w:color w:val="000000"/>
          <w:lang w:val="sr-Latn-ME"/>
        </w:rPr>
      </w:pPr>
      <w:r>
        <w:rPr>
          <w:rFonts w:ascii="Arial" w:hAnsi="Arial" w:cs="Arial"/>
          <w:bCs/>
          <w:color w:val="000000"/>
          <w:lang w:val="sr-Latn-ME"/>
        </w:rPr>
        <w:t>C</w:t>
      </w:r>
      <w:r>
        <w:rPr>
          <w:rFonts w:ascii="Arial" w:hAnsi="Arial" w:cs="Arial"/>
          <w:bCs/>
          <w:color w:val="000000"/>
          <w:vertAlign w:val="subscript"/>
          <w:lang w:val="sr-Latn-ME"/>
        </w:rPr>
        <w:t>p</w:t>
      </w:r>
      <w:r>
        <w:rPr>
          <w:rFonts w:ascii="Arial" w:hAnsi="Arial" w:cs="Arial"/>
          <w:bCs/>
          <w:color w:val="000000"/>
          <w:lang w:val="sr-Latn-ME"/>
        </w:rPr>
        <w:t xml:space="preserve"> –  ponuđena cijena (bez PDV-a),</w:t>
      </w:r>
    </w:p>
    <w:p w14:paraId="2A929CFE" w14:textId="79A4EBE7" w:rsidR="00DF5612" w:rsidRDefault="001F109E" w:rsidP="0024106F">
      <w:pPr>
        <w:spacing w:line="276" w:lineRule="auto"/>
        <w:jc w:val="both"/>
        <w:rPr>
          <w:rFonts w:ascii="Arial" w:hAnsi="Arial" w:cs="Arial"/>
          <w:bCs/>
          <w:color w:val="000000"/>
          <w:lang w:val="sr-Latn-ME"/>
        </w:rPr>
      </w:pPr>
      <w:r>
        <w:rPr>
          <w:rFonts w:ascii="Arial" w:hAnsi="Arial" w:cs="Arial"/>
          <w:bCs/>
          <w:color w:val="000000"/>
          <w:lang w:val="sr-Latn-ME"/>
        </w:rPr>
        <w:t>9</w:t>
      </w:r>
      <w:r w:rsidR="00DF5612" w:rsidRPr="00A47EFD">
        <w:rPr>
          <w:rFonts w:ascii="Arial" w:hAnsi="Arial" w:cs="Arial"/>
          <w:bCs/>
          <w:color w:val="000000"/>
          <w:lang w:val="sr-Latn-ME"/>
        </w:rPr>
        <w:t>0 – maksimalni broj bodova po ovom parametru.</w:t>
      </w:r>
      <w:r w:rsidR="00DF5612">
        <w:rPr>
          <w:rFonts w:ascii="Arial" w:hAnsi="Arial" w:cs="Arial"/>
          <w:bCs/>
          <w:color w:val="000000"/>
          <w:lang w:val="sr-Latn-ME"/>
        </w:rPr>
        <w:t xml:space="preserve">  </w:t>
      </w:r>
    </w:p>
    <w:p w14:paraId="559D76DE" w14:textId="77777777" w:rsidR="00DF5612" w:rsidRDefault="00DF5612" w:rsidP="0024106F">
      <w:pPr>
        <w:spacing w:line="276" w:lineRule="auto"/>
        <w:jc w:val="both"/>
        <w:rPr>
          <w:rFonts w:ascii="Arial" w:hAnsi="Arial" w:cs="Arial"/>
          <w:bCs/>
          <w:color w:val="000000"/>
          <w:sz w:val="16"/>
          <w:szCs w:val="16"/>
          <w:lang w:val="sr-Latn-ME"/>
        </w:rPr>
      </w:pPr>
    </w:p>
    <w:p w14:paraId="14E5FE24" w14:textId="77777777" w:rsidR="00DF5612" w:rsidRDefault="00DF5612" w:rsidP="0024106F">
      <w:pPr>
        <w:numPr>
          <w:ilvl w:val="0"/>
          <w:numId w:val="9"/>
        </w:numPr>
        <w:spacing w:line="276" w:lineRule="auto"/>
        <w:jc w:val="both"/>
        <w:rPr>
          <w:rFonts w:ascii="Arial" w:hAnsi="Arial" w:cs="Arial"/>
          <w:b/>
          <w:bCs/>
          <w:color w:val="000000"/>
          <w:lang w:val="sr-Latn-ME"/>
        </w:rPr>
      </w:pPr>
      <w:r>
        <w:rPr>
          <w:rFonts w:ascii="Arial" w:hAnsi="Arial" w:cs="Arial"/>
          <w:b/>
          <w:bCs/>
          <w:color w:val="000000"/>
          <w:lang w:val="sr-Latn-ME"/>
        </w:rPr>
        <w:t xml:space="preserve">Ponude po parametru kvalitet vrednovaće se na sljedeći način: </w:t>
      </w:r>
    </w:p>
    <w:p w14:paraId="30E10D13" w14:textId="77777777" w:rsidR="00D512CB" w:rsidRDefault="00D512CB" w:rsidP="008D1F01">
      <w:pPr>
        <w:jc w:val="both"/>
        <w:rPr>
          <w:rFonts w:ascii="Arial" w:hAnsi="Arial" w:cs="Arial"/>
          <w:bCs/>
        </w:rPr>
      </w:pPr>
      <w:bookmarkStart w:id="12" w:name="_Toc62730560"/>
      <w:proofErr w:type="spellStart"/>
      <w:r w:rsidRPr="00D512CB">
        <w:rPr>
          <w:rFonts w:ascii="Arial" w:hAnsi="Arial" w:cs="Arial"/>
          <w:bCs/>
        </w:rPr>
        <w:t>Najkraći</w:t>
      </w:r>
      <w:proofErr w:type="spellEnd"/>
      <w:r w:rsidRPr="00D512CB">
        <w:rPr>
          <w:rFonts w:ascii="Arial" w:hAnsi="Arial" w:cs="Arial"/>
          <w:bCs/>
        </w:rPr>
        <w:t xml:space="preserve"> </w:t>
      </w:r>
      <w:proofErr w:type="spellStart"/>
      <w:r w:rsidRPr="00D512CB">
        <w:rPr>
          <w:rFonts w:ascii="Arial" w:hAnsi="Arial" w:cs="Arial"/>
          <w:bCs/>
        </w:rPr>
        <w:t>ponuđeni</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w:t>
      </w:r>
      <w:proofErr w:type="spellStart"/>
      <w:r w:rsidRPr="00D512CB">
        <w:rPr>
          <w:rFonts w:ascii="Arial" w:hAnsi="Arial" w:cs="Arial"/>
          <w:bCs/>
        </w:rPr>
        <w:t>dobija</w:t>
      </w:r>
      <w:proofErr w:type="spellEnd"/>
      <w:r w:rsidRPr="00D512CB">
        <w:rPr>
          <w:rFonts w:ascii="Arial" w:hAnsi="Arial" w:cs="Arial"/>
          <w:bCs/>
        </w:rPr>
        <w:t xml:space="preserve"> </w:t>
      </w:r>
      <w:proofErr w:type="spellStart"/>
      <w:r w:rsidRPr="00D512CB">
        <w:rPr>
          <w:rFonts w:ascii="Arial" w:hAnsi="Arial" w:cs="Arial"/>
          <w:bCs/>
        </w:rPr>
        <w:t>maksimalni</w:t>
      </w:r>
      <w:proofErr w:type="spellEnd"/>
      <w:r w:rsidRPr="00D512CB">
        <w:rPr>
          <w:rFonts w:ascii="Arial" w:hAnsi="Arial" w:cs="Arial"/>
          <w:bCs/>
        </w:rPr>
        <w:t xml:space="preserve"> </w:t>
      </w:r>
      <w:proofErr w:type="spellStart"/>
      <w:r w:rsidRPr="00D512CB">
        <w:rPr>
          <w:rFonts w:ascii="Arial" w:hAnsi="Arial" w:cs="Arial"/>
          <w:bCs/>
        </w:rPr>
        <w:t>broj</w:t>
      </w:r>
      <w:proofErr w:type="spellEnd"/>
      <w:r w:rsidRPr="00D512CB">
        <w:rPr>
          <w:rFonts w:ascii="Arial" w:hAnsi="Arial" w:cs="Arial"/>
          <w:bCs/>
        </w:rPr>
        <w:t xml:space="preserve"> </w:t>
      </w:r>
      <w:proofErr w:type="spellStart"/>
      <w:r w:rsidRPr="00D512CB">
        <w:rPr>
          <w:rFonts w:ascii="Arial" w:hAnsi="Arial" w:cs="Arial"/>
          <w:bCs/>
        </w:rPr>
        <w:t>bodova</w:t>
      </w:r>
      <w:proofErr w:type="spellEnd"/>
      <w:r w:rsidRPr="00D512CB">
        <w:rPr>
          <w:rFonts w:ascii="Arial" w:hAnsi="Arial" w:cs="Arial"/>
          <w:bCs/>
        </w:rPr>
        <w:t xml:space="preserve"> 10. </w:t>
      </w:r>
    </w:p>
    <w:p w14:paraId="626EED8F" w14:textId="73B46C52" w:rsidR="00097235" w:rsidRDefault="00D512CB" w:rsidP="008D1F01">
      <w:pPr>
        <w:jc w:val="both"/>
        <w:rPr>
          <w:rFonts w:ascii="Arial" w:hAnsi="Arial" w:cs="Arial"/>
          <w:bCs/>
        </w:rPr>
      </w:pPr>
      <w:proofErr w:type="spellStart"/>
      <w:r w:rsidRPr="00D512CB">
        <w:rPr>
          <w:rFonts w:ascii="Arial" w:hAnsi="Arial" w:cs="Arial"/>
          <w:bCs/>
        </w:rPr>
        <w:t>Bodovi</w:t>
      </w:r>
      <w:proofErr w:type="spellEnd"/>
      <w:r w:rsidRPr="00D512CB">
        <w:rPr>
          <w:rFonts w:ascii="Arial" w:hAnsi="Arial" w:cs="Arial"/>
          <w:bCs/>
        </w:rPr>
        <w:t xml:space="preserve"> za </w:t>
      </w:r>
      <w:proofErr w:type="spellStart"/>
      <w:r w:rsidRPr="00D512CB">
        <w:rPr>
          <w:rFonts w:ascii="Arial" w:hAnsi="Arial" w:cs="Arial"/>
          <w:bCs/>
        </w:rPr>
        <w:t>ostale</w:t>
      </w:r>
      <w:proofErr w:type="spellEnd"/>
      <w:r w:rsidRPr="00D512CB">
        <w:rPr>
          <w:rFonts w:ascii="Arial" w:hAnsi="Arial" w:cs="Arial"/>
          <w:bCs/>
        </w:rPr>
        <w:t xml:space="preserve"> </w:t>
      </w:r>
      <w:proofErr w:type="spellStart"/>
      <w:r w:rsidRPr="00D512CB">
        <w:rPr>
          <w:rFonts w:ascii="Arial" w:hAnsi="Arial" w:cs="Arial"/>
          <w:bCs/>
        </w:rPr>
        <w:t>ponude</w:t>
      </w:r>
      <w:proofErr w:type="spellEnd"/>
      <w:r w:rsidRPr="00D512CB">
        <w:rPr>
          <w:rFonts w:ascii="Arial" w:hAnsi="Arial" w:cs="Arial"/>
          <w:bCs/>
        </w:rPr>
        <w:t xml:space="preserve"> se </w:t>
      </w:r>
      <w:proofErr w:type="spellStart"/>
      <w:r w:rsidRPr="00D512CB">
        <w:rPr>
          <w:rFonts w:ascii="Arial" w:hAnsi="Arial" w:cs="Arial"/>
          <w:bCs/>
        </w:rPr>
        <w:t>obračunavaju</w:t>
      </w:r>
      <w:proofErr w:type="spellEnd"/>
      <w:r w:rsidRPr="00D512CB">
        <w:rPr>
          <w:rFonts w:ascii="Arial" w:hAnsi="Arial" w:cs="Arial"/>
          <w:bCs/>
        </w:rPr>
        <w:t xml:space="preserve"> </w:t>
      </w:r>
      <w:proofErr w:type="spellStart"/>
      <w:r w:rsidRPr="00D512CB">
        <w:rPr>
          <w:rFonts w:ascii="Arial" w:hAnsi="Arial" w:cs="Arial"/>
          <w:bCs/>
        </w:rPr>
        <w:t>proporcijalno</w:t>
      </w:r>
      <w:proofErr w:type="spellEnd"/>
      <w:r w:rsidRPr="00D512CB">
        <w:rPr>
          <w:rFonts w:ascii="Arial" w:hAnsi="Arial" w:cs="Arial"/>
          <w:bCs/>
        </w:rPr>
        <w:t xml:space="preserve"> u </w:t>
      </w:r>
      <w:proofErr w:type="spellStart"/>
      <w:r w:rsidRPr="00D512CB">
        <w:rPr>
          <w:rFonts w:ascii="Arial" w:hAnsi="Arial" w:cs="Arial"/>
          <w:bCs/>
        </w:rPr>
        <w:t>odnosu</w:t>
      </w:r>
      <w:proofErr w:type="spellEnd"/>
      <w:r w:rsidRPr="00D512CB">
        <w:rPr>
          <w:rFonts w:ascii="Arial" w:hAnsi="Arial" w:cs="Arial"/>
          <w:bCs/>
        </w:rPr>
        <w:t xml:space="preserve"> </w:t>
      </w:r>
      <w:proofErr w:type="spellStart"/>
      <w:r w:rsidRPr="00D512CB">
        <w:rPr>
          <w:rFonts w:ascii="Arial" w:hAnsi="Arial" w:cs="Arial"/>
          <w:bCs/>
        </w:rPr>
        <w:t>na</w:t>
      </w:r>
      <w:proofErr w:type="spellEnd"/>
      <w:r w:rsidRPr="00D512CB">
        <w:rPr>
          <w:rFonts w:ascii="Arial" w:hAnsi="Arial" w:cs="Arial"/>
          <w:bCs/>
        </w:rPr>
        <w:t xml:space="preserve"> </w:t>
      </w:r>
      <w:proofErr w:type="spellStart"/>
      <w:r w:rsidRPr="00D512CB">
        <w:rPr>
          <w:rFonts w:ascii="Arial" w:hAnsi="Arial" w:cs="Arial"/>
          <w:bCs/>
        </w:rPr>
        <w:t>najkraći</w:t>
      </w:r>
      <w:proofErr w:type="spellEnd"/>
      <w:r w:rsidRPr="00D512CB">
        <w:rPr>
          <w:rFonts w:ascii="Arial" w:hAnsi="Arial" w:cs="Arial"/>
          <w:bCs/>
        </w:rPr>
        <w:t xml:space="preserve"> </w:t>
      </w:r>
      <w:proofErr w:type="spellStart"/>
      <w:r w:rsidRPr="00D512CB">
        <w:rPr>
          <w:rFonts w:ascii="Arial" w:hAnsi="Arial" w:cs="Arial"/>
          <w:bCs/>
        </w:rPr>
        <w:t>ponuđeni</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po </w:t>
      </w:r>
      <w:proofErr w:type="spellStart"/>
      <w:r w:rsidRPr="00D512CB">
        <w:rPr>
          <w:rFonts w:ascii="Arial" w:hAnsi="Arial" w:cs="Arial"/>
          <w:bCs/>
        </w:rPr>
        <w:t>formuli</w:t>
      </w:r>
      <w:proofErr w:type="spellEnd"/>
      <w:r w:rsidRPr="00D512CB">
        <w:rPr>
          <w:rFonts w:ascii="Arial" w:hAnsi="Arial" w:cs="Arial"/>
          <w:bCs/>
        </w:rPr>
        <w:t xml:space="preserve">: </w:t>
      </w:r>
      <w:proofErr w:type="spellStart"/>
      <w:r w:rsidRPr="00D512CB">
        <w:rPr>
          <w:rFonts w:ascii="Arial" w:hAnsi="Arial" w:cs="Arial"/>
          <w:bCs/>
        </w:rPr>
        <w:t>Broj</w:t>
      </w:r>
      <w:proofErr w:type="spellEnd"/>
      <w:r w:rsidRPr="00D512CB">
        <w:rPr>
          <w:rFonts w:ascii="Arial" w:hAnsi="Arial" w:cs="Arial"/>
          <w:bCs/>
        </w:rPr>
        <w:t xml:space="preserve"> </w:t>
      </w:r>
      <w:proofErr w:type="spellStart"/>
      <w:r w:rsidRPr="00D512CB">
        <w:rPr>
          <w:rFonts w:ascii="Arial" w:hAnsi="Arial" w:cs="Arial"/>
          <w:bCs/>
        </w:rPr>
        <w:t>bodova</w:t>
      </w:r>
      <w:proofErr w:type="spellEnd"/>
      <w:r w:rsidRPr="00D512CB">
        <w:rPr>
          <w:rFonts w:ascii="Arial" w:hAnsi="Arial" w:cs="Arial"/>
          <w:bCs/>
        </w:rPr>
        <w:t xml:space="preserve"> (K) = </w:t>
      </w:r>
      <w:proofErr w:type="spellStart"/>
      <w:r w:rsidRPr="00D512CB">
        <w:rPr>
          <w:rFonts w:ascii="Arial" w:hAnsi="Arial" w:cs="Arial"/>
          <w:bCs/>
        </w:rPr>
        <w:t>Najkraći</w:t>
      </w:r>
      <w:proofErr w:type="spellEnd"/>
      <w:r w:rsidRPr="00D512CB">
        <w:rPr>
          <w:rFonts w:ascii="Arial" w:hAnsi="Arial" w:cs="Arial"/>
          <w:bCs/>
        </w:rPr>
        <w:t xml:space="preserve"> </w:t>
      </w:r>
      <w:proofErr w:type="spellStart"/>
      <w:r w:rsidRPr="00D512CB">
        <w:rPr>
          <w:rFonts w:ascii="Arial" w:hAnsi="Arial" w:cs="Arial"/>
          <w:bCs/>
        </w:rPr>
        <w:t>ponuđeni</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 </w:t>
      </w:r>
      <w:proofErr w:type="spellStart"/>
      <w:r w:rsidRPr="00D512CB">
        <w:rPr>
          <w:rFonts w:ascii="Arial" w:hAnsi="Arial" w:cs="Arial"/>
          <w:bCs/>
        </w:rPr>
        <w:t>ponuđeni</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x 10. </w:t>
      </w:r>
      <w:proofErr w:type="spellStart"/>
      <w:r w:rsidRPr="00D512CB">
        <w:rPr>
          <w:rFonts w:ascii="Arial" w:hAnsi="Arial" w:cs="Arial"/>
          <w:bCs/>
        </w:rPr>
        <w:t>Ponuđač</w:t>
      </w:r>
      <w:proofErr w:type="spellEnd"/>
      <w:r w:rsidRPr="00D512CB">
        <w:rPr>
          <w:rFonts w:ascii="Arial" w:hAnsi="Arial" w:cs="Arial"/>
          <w:bCs/>
        </w:rPr>
        <w:t xml:space="preserve"> je </w:t>
      </w:r>
      <w:proofErr w:type="spellStart"/>
      <w:r w:rsidRPr="00D512CB">
        <w:rPr>
          <w:rFonts w:ascii="Arial" w:hAnsi="Arial" w:cs="Arial"/>
          <w:bCs/>
        </w:rPr>
        <w:t>dužan</w:t>
      </w:r>
      <w:proofErr w:type="spellEnd"/>
      <w:r w:rsidRPr="00D512CB">
        <w:rPr>
          <w:rFonts w:ascii="Arial" w:hAnsi="Arial" w:cs="Arial"/>
          <w:bCs/>
        </w:rPr>
        <w:t xml:space="preserve"> da u </w:t>
      </w:r>
      <w:proofErr w:type="spellStart"/>
      <w:r w:rsidRPr="00D512CB">
        <w:rPr>
          <w:rFonts w:ascii="Arial" w:hAnsi="Arial" w:cs="Arial"/>
          <w:bCs/>
        </w:rPr>
        <w:t>ponudi</w:t>
      </w:r>
      <w:proofErr w:type="spellEnd"/>
      <w:r w:rsidRPr="00D512CB">
        <w:rPr>
          <w:rFonts w:ascii="Arial" w:hAnsi="Arial" w:cs="Arial"/>
          <w:bCs/>
        </w:rPr>
        <w:t xml:space="preserve"> </w:t>
      </w:r>
      <w:proofErr w:type="spellStart"/>
      <w:r w:rsidRPr="00D512CB">
        <w:rPr>
          <w:rFonts w:ascii="Arial" w:hAnsi="Arial" w:cs="Arial"/>
          <w:bCs/>
        </w:rPr>
        <w:t>navede</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w:t>
      </w:r>
      <w:proofErr w:type="spellStart"/>
      <w:r w:rsidRPr="00D512CB">
        <w:rPr>
          <w:rFonts w:ascii="Arial" w:hAnsi="Arial" w:cs="Arial"/>
          <w:bCs/>
        </w:rPr>
        <w:t>iskazan</w:t>
      </w:r>
      <w:proofErr w:type="spellEnd"/>
      <w:r w:rsidRPr="00D512CB">
        <w:rPr>
          <w:rFonts w:ascii="Arial" w:hAnsi="Arial" w:cs="Arial"/>
          <w:bCs/>
        </w:rPr>
        <w:t xml:space="preserve"> u </w:t>
      </w:r>
      <w:proofErr w:type="spellStart"/>
      <w:r w:rsidRPr="00D512CB">
        <w:rPr>
          <w:rFonts w:ascii="Arial" w:hAnsi="Arial" w:cs="Arial"/>
          <w:bCs/>
        </w:rPr>
        <w:t>cijelim</w:t>
      </w:r>
      <w:proofErr w:type="spellEnd"/>
      <w:r w:rsidRPr="00D512CB">
        <w:rPr>
          <w:rFonts w:ascii="Arial" w:hAnsi="Arial" w:cs="Arial"/>
          <w:bCs/>
        </w:rPr>
        <w:t xml:space="preserve"> </w:t>
      </w:r>
      <w:proofErr w:type="spellStart"/>
      <w:r w:rsidRPr="00D512CB">
        <w:rPr>
          <w:rFonts w:ascii="Arial" w:hAnsi="Arial" w:cs="Arial"/>
          <w:bCs/>
        </w:rPr>
        <w:t>danima</w:t>
      </w:r>
      <w:proofErr w:type="spellEnd"/>
      <w:r w:rsidRPr="00D512CB">
        <w:rPr>
          <w:rFonts w:ascii="Arial" w:hAnsi="Arial" w:cs="Arial"/>
          <w:bCs/>
        </w:rPr>
        <w:t xml:space="preserve">. </w:t>
      </w:r>
      <w:proofErr w:type="spellStart"/>
      <w:r w:rsidRPr="00D512CB">
        <w:rPr>
          <w:rFonts w:ascii="Arial" w:hAnsi="Arial" w:cs="Arial"/>
          <w:bCs/>
        </w:rPr>
        <w:t>Rok</w:t>
      </w:r>
      <w:proofErr w:type="spellEnd"/>
      <w:r w:rsidRPr="00D512CB">
        <w:rPr>
          <w:rFonts w:ascii="Arial" w:hAnsi="Arial" w:cs="Arial"/>
          <w:bCs/>
        </w:rPr>
        <w:t xml:space="preserve"> </w:t>
      </w:r>
      <w:proofErr w:type="spellStart"/>
      <w:r w:rsidRPr="00D512CB">
        <w:rPr>
          <w:rFonts w:ascii="Arial" w:hAnsi="Arial" w:cs="Arial"/>
          <w:bCs/>
        </w:rPr>
        <w:t>izvođenja</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je </w:t>
      </w:r>
      <w:proofErr w:type="spellStart"/>
      <w:r w:rsidR="00097235" w:rsidRPr="00097235">
        <w:rPr>
          <w:rFonts w:ascii="Arial" w:hAnsi="Arial" w:cs="Arial"/>
          <w:bCs/>
        </w:rPr>
        <w:t>maksimalno</w:t>
      </w:r>
      <w:proofErr w:type="spellEnd"/>
      <w:r w:rsidR="00097235" w:rsidRPr="00097235">
        <w:rPr>
          <w:rFonts w:ascii="Arial" w:hAnsi="Arial" w:cs="Arial"/>
          <w:bCs/>
        </w:rPr>
        <w:t xml:space="preserve"> </w:t>
      </w:r>
      <w:r w:rsidR="006E5ACA">
        <w:rPr>
          <w:rFonts w:ascii="Arial" w:hAnsi="Arial" w:cs="Arial"/>
          <w:bCs/>
        </w:rPr>
        <w:t>6</w:t>
      </w:r>
      <w:r w:rsidR="00097235" w:rsidRPr="00097235">
        <w:rPr>
          <w:rFonts w:ascii="Arial" w:hAnsi="Arial" w:cs="Arial"/>
          <w:bCs/>
        </w:rPr>
        <w:t xml:space="preserve">0 </w:t>
      </w:r>
      <w:proofErr w:type="spellStart"/>
      <w:r w:rsidR="00097235" w:rsidRPr="00097235">
        <w:rPr>
          <w:rFonts w:ascii="Arial" w:hAnsi="Arial" w:cs="Arial"/>
          <w:bCs/>
        </w:rPr>
        <w:t>kalendarskih</w:t>
      </w:r>
      <w:proofErr w:type="spellEnd"/>
      <w:r w:rsidR="00097235" w:rsidRPr="00097235">
        <w:rPr>
          <w:rFonts w:ascii="Arial" w:hAnsi="Arial" w:cs="Arial"/>
          <w:bCs/>
        </w:rPr>
        <w:t xml:space="preserve"> dana od dana </w:t>
      </w:r>
      <w:proofErr w:type="spellStart"/>
      <w:r w:rsidR="00097235" w:rsidRPr="00097235">
        <w:rPr>
          <w:rFonts w:ascii="Arial" w:hAnsi="Arial" w:cs="Arial"/>
          <w:bCs/>
        </w:rPr>
        <w:t>uvođenja</w:t>
      </w:r>
      <w:proofErr w:type="spellEnd"/>
      <w:r w:rsidR="00097235" w:rsidRPr="00097235">
        <w:rPr>
          <w:rFonts w:ascii="Arial" w:hAnsi="Arial" w:cs="Arial"/>
          <w:bCs/>
        </w:rPr>
        <w:t xml:space="preserve"> </w:t>
      </w:r>
      <w:proofErr w:type="spellStart"/>
      <w:r w:rsidR="00097235" w:rsidRPr="00097235">
        <w:rPr>
          <w:rFonts w:ascii="Arial" w:hAnsi="Arial" w:cs="Arial"/>
          <w:bCs/>
        </w:rPr>
        <w:t>Izvođača</w:t>
      </w:r>
      <w:proofErr w:type="spellEnd"/>
      <w:r w:rsidR="00097235" w:rsidRPr="00097235">
        <w:rPr>
          <w:rFonts w:ascii="Arial" w:hAnsi="Arial" w:cs="Arial"/>
          <w:bCs/>
        </w:rPr>
        <w:t xml:space="preserve"> u </w:t>
      </w:r>
      <w:proofErr w:type="spellStart"/>
      <w:r w:rsidR="00097235" w:rsidRPr="00097235">
        <w:rPr>
          <w:rFonts w:ascii="Arial" w:hAnsi="Arial" w:cs="Arial"/>
          <w:bCs/>
        </w:rPr>
        <w:t>posao</w:t>
      </w:r>
      <w:proofErr w:type="spellEnd"/>
      <w:r w:rsidRPr="00D512CB">
        <w:rPr>
          <w:rFonts w:ascii="Arial" w:hAnsi="Arial" w:cs="Arial"/>
          <w:bCs/>
        </w:rPr>
        <w:t xml:space="preserve">. </w:t>
      </w:r>
      <w:proofErr w:type="spellStart"/>
      <w:r w:rsidRPr="00D512CB">
        <w:rPr>
          <w:rFonts w:ascii="Arial" w:hAnsi="Arial" w:cs="Arial"/>
          <w:bCs/>
        </w:rPr>
        <w:t>Izvođač</w:t>
      </w:r>
      <w:proofErr w:type="spellEnd"/>
      <w:r w:rsidRPr="00D512CB">
        <w:rPr>
          <w:rFonts w:ascii="Arial" w:hAnsi="Arial" w:cs="Arial"/>
          <w:bCs/>
        </w:rPr>
        <w:t xml:space="preserve"> </w:t>
      </w:r>
      <w:proofErr w:type="spellStart"/>
      <w:r w:rsidRPr="00D512CB">
        <w:rPr>
          <w:rFonts w:ascii="Arial" w:hAnsi="Arial" w:cs="Arial"/>
          <w:bCs/>
        </w:rPr>
        <w:t>će</w:t>
      </w:r>
      <w:proofErr w:type="spellEnd"/>
      <w:r w:rsidRPr="00D512CB">
        <w:rPr>
          <w:rFonts w:ascii="Arial" w:hAnsi="Arial" w:cs="Arial"/>
          <w:bCs/>
        </w:rPr>
        <w:t xml:space="preserve"> </w:t>
      </w:r>
      <w:proofErr w:type="spellStart"/>
      <w:r w:rsidRPr="00D512CB">
        <w:rPr>
          <w:rFonts w:ascii="Arial" w:hAnsi="Arial" w:cs="Arial"/>
          <w:bCs/>
        </w:rPr>
        <w:t>biti</w:t>
      </w:r>
      <w:proofErr w:type="spellEnd"/>
      <w:r w:rsidRPr="00D512CB">
        <w:rPr>
          <w:rFonts w:ascii="Arial" w:hAnsi="Arial" w:cs="Arial"/>
          <w:bCs/>
        </w:rPr>
        <w:t xml:space="preserve"> </w:t>
      </w:r>
      <w:proofErr w:type="spellStart"/>
      <w:r w:rsidRPr="00D512CB">
        <w:rPr>
          <w:rFonts w:ascii="Arial" w:hAnsi="Arial" w:cs="Arial"/>
          <w:bCs/>
        </w:rPr>
        <w:t>uveden</w:t>
      </w:r>
      <w:proofErr w:type="spellEnd"/>
      <w:r w:rsidRPr="00D512CB">
        <w:rPr>
          <w:rFonts w:ascii="Arial" w:hAnsi="Arial" w:cs="Arial"/>
          <w:bCs/>
        </w:rPr>
        <w:t xml:space="preserve"> u </w:t>
      </w:r>
      <w:proofErr w:type="spellStart"/>
      <w:r w:rsidRPr="00D512CB">
        <w:rPr>
          <w:rFonts w:ascii="Arial" w:hAnsi="Arial" w:cs="Arial"/>
          <w:bCs/>
        </w:rPr>
        <w:t>posao</w:t>
      </w:r>
      <w:proofErr w:type="spellEnd"/>
      <w:r w:rsidRPr="00D512CB">
        <w:rPr>
          <w:rFonts w:ascii="Arial" w:hAnsi="Arial" w:cs="Arial"/>
          <w:bCs/>
        </w:rPr>
        <w:t xml:space="preserve"> u </w:t>
      </w:r>
      <w:proofErr w:type="spellStart"/>
      <w:r w:rsidRPr="00D512CB">
        <w:rPr>
          <w:rFonts w:ascii="Arial" w:hAnsi="Arial" w:cs="Arial"/>
          <w:bCs/>
        </w:rPr>
        <w:t>roku</w:t>
      </w:r>
      <w:proofErr w:type="spellEnd"/>
      <w:r w:rsidRPr="00D512CB">
        <w:rPr>
          <w:rFonts w:ascii="Arial" w:hAnsi="Arial" w:cs="Arial"/>
          <w:bCs/>
        </w:rPr>
        <w:t xml:space="preserve"> od 10 dana od dana </w:t>
      </w:r>
      <w:proofErr w:type="spellStart"/>
      <w:r w:rsidRPr="00D512CB">
        <w:rPr>
          <w:rFonts w:ascii="Arial" w:hAnsi="Arial" w:cs="Arial"/>
          <w:bCs/>
        </w:rPr>
        <w:t>prijave</w:t>
      </w:r>
      <w:proofErr w:type="spellEnd"/>
      <w:r w:rsidRPr="00D512CB">
        <w:rPr>
          <w:rFonts w:ascii="Arial" w:hAnsi="Arial" w:cs="Arial"/>
          <w:bCs/>
        </w:rPr>
        <w:t xml:space="preserve"> </w:t>
      </w:r>
      <w:proofErr w:type="spellStart"/>
      <w:r w:rsidRPr="00D512CB">
        <w:rPr>
          <w:rFonts w:ascii="Arial" w:hAnsi="Arial" w:cs="Arial"/>
          <w:bCs/>
        </w:rPr>
        <w:t>radova</w:t>
      </w:r>
      <w:proofErr w:type="spellEnd"/>
      <w:r w:rsidRPr="00D512CB">
        <w:rPr>
          <w:rFonts w:ascii="Arial" w:hAnsi="Arial" w:cs="Arial"/>
          <w:bCs/>
        </w:rPr>
        <w:t xml:space="preserve"> </w:t>
      </w:r>
      <w:proofErr w:type="spellStart"/>
      <w:r w:rsidRPr="00D512CB">
        <w:rPr>
          <w:rFonts w:ascii="Arial" w:hAnsi="Arial" w:cs="Arial"/>
          <w:bCs/>
        </w:rPr>
        <w:t>nadležnom</w:t>
      </w:r>
      <w:proofErr w:type="spellEnd"/>
      <w:r w:rsidRPr="00D512CB">
        <w:rPr>
          <w:rFonts w:ascii="Arial" w:hAnsi="Arial" w:cs="Arial"/>
          <w:bCs/>
        </w:rPr>
        <w:t xml:space="preserve"> </w:t>
      </w:r>
      <w:proofErr w:type="spellStart"/>
      <w:r w:rsidRPr="00D512CB">
        <w:rPr>
          <w:rFonts w:ascii="Arial" w:hAnsi="Arial" w:cs="Arial"/>
          <w:bCs/>
        </w:rPr>
        <w:t>ministarstvu</w:t>
      </w:r>
      <w:proofErr w:type="spellEnd"/>
      <w:r w:rsidR="001F109E">
        <w:rPr>
          <w:rFonts w:ascii="Arial" w:hAnsi="Arial" w:cs="Arial"/>
          <w:bCs/>
        </w:rPr>
        <w:t>.</w:t>
      </w:r>
      <w:r w:rsidR="00097235" w:rsidRPr="00097235">
        <w:t xml:space="preserve"> </w:t>
      </w:r>
      <w:proofErr w:type="spellStart"/>
      <w:r w:rsidR="00097235" w:rsidRPr="00097235">
        <w:rPr>
          <w:rFonts w:ascii="Arial" w:hAnsi="Arial" w:cs="Arial"/>
          <w:bCs/>
        </w:rPr>
        <w:t>Ponuđač</w:t>
      </w:r>
      <w:proofErr w:type="spellEnd"/>
      <w:r w:rsidR="00097235" w:rsidRPr="00097235">
        <w:rPr>
          <w:rFonts w:ascii="Arial" w:hAnsi="Arial" w:cs="Arial"/>
          <w:bCs/>
        </w:rPr>
        <w:t xml:space="preserve"> je </w:t>
      </w:r>
      <w:proofErr w:type="spellStart"/>
      <w:r w:rsidR="00097235" w:rsidRPr="00097235">
        <w:rPr>
          <w:rFonts w:ascii="Arial" w:hAnsi="Arial" w:cs="Arial"/>
          <w:bCs/>
        </w:rPr>
        <w:t>dužan</w:t>
      </w:r>
      <w:proofErr w:type="spellEnd"/>
      <w:r w:rsidR="00097235" w:rsidRPr="00097235">
        <w:rPr>
          <w:rFonts w:ascii="Arial" w:hAnsi="Arial" w:cs="Arial"/>
          <w:bCs/>
        </w:rPr>
        <w:t xml:space="preserve"> da </w:t>
      </w:r>
      <w:proofErr w:type="spellStart"/>
      <w:r w:rsidR="00097235" w:rsidRPr="00097235">
        <w:rPr>
          <w:rFonts w:ascii="Arial" w:hAnsi="Arial" w:cs="Arial"/>
          <w:bCs/>
        </w:rPr>
        <w:t>navede</w:t>
      </w:r>
      <w:proofErr w:type="spellEnd"/>
      <w:r w:rsidR="00097235" w:rsidRPr="00097235">
        <w:rPr>
          <w:rFonts w:ascii="Arial" w:hAnsi="Arial" w:cs="Arial"/>
          <w:bCs/>
        </w:rPr>
        <w:t xml:space="preserve"> </w:t>
      </w:r>
      <w:proofErr w:type="spellStart"/>
      <w:r w:rsidR="00097235" w:rsidRPr="00097235">
        <w:rPr>
          <w:rFonts w:ascii="Arial" w:hAnsi="Arial" w:cs="Arial"/>
          <w:bCs/>
        </w:rPr>
        <w:t>rok</w:t>
      </w:r>
      <w:proofErr w:type="spellEnd"/>
      <w:r w:rsidR="00097235" w:rsidRPr="00097235">
        <w:rPr>
          <w:rFonts w:ascii="Arial" w:hAnsi="Arial" w:cs="Arial"/>
          <w:bCs/>
        </w:rPr>
        <w:t xml:space="preserve"> </w:t>
      </w:r>
      <w:proofErr w:type="spellStart"/>
      <w:r w:rsidR="00097235" w:rsidRPr="00097235">
        <w:rPr>
          <w:rFonts w:ascii="Arial" w:hAnsi="Arial" w:cs="Arial"/>
          <w:bCs/>
        </w:rPr>
        <w:t>izvođenja</w:t>
      </w:r>
      <w:proofErr w:type="spellEnd"/>
      <w:r w:rsidR="00097235" w:rsidRPr="00097235">
        <w:rPr>
          <w:rFonts w:ascii="Arial" w:hAnsi="Arial" w:cs="Arial"/>
          <w:bCs/>
        </w:rPr>
        <w:t xml:space="preserve"> </w:t>
      </w:r>
      <w:proofErr w:type="spellStart"/>
      <w:r w:rsidR="00097235" w:rsidRPr="00097235">
        <w:rPr>
          <w:rFonts w:ascii="Arial" w:hAnsi="Arial" w:cs="Arial"/>
          <w:bCs/>
        </w:rPr>
        <w:t>radova</w:t>
      </w:r>
      <w:proofErr w:type="spellEnd"/>
      <w:r w:rsidR="00097235" w:rsidRPr="00097235">
        <w:rPr>
          <w:rFonts w:ascii="Arial" w:hAnsi="Arial" w:cs="Arial"/>
          <w:bCs/>
        </w:rPr>
        <w:t xml:space="preserve"> </w:t>
      </w:r>
      <w:proofErr w:type="spellStart"/>
      <w:r w:rsidR="00097235" w:rsidRPr="00097235">
        <w:rPr>
          <w:rFonts w:ascii="Arial" w:hAnsi="Arial" w:cs="Arial"/>
          <w:bCs/>
        </w:rPr>
        <w:t>iskazan</w:t>
      </w:r>
      <w:proofErr w:type="spellEnd"/>
      <w:r w:rsidR="00097235" w:rsidRPr="00097235">
        <w:rPr>
          <w:rFonts w:ascii="Arial" w:hAnsi="Arial" w:cs="Arial"/>
          <w:bCs/>
        </w:rPr>
        <w:t xml:space="preserve"> u </w:t>
      </w:r>
      <w:proofErr w:type="spellStart"/>
      <w:r w:rsidR="00097235" w:rsidRPr="00097235">
        <w:rPr>
          <w:rFonts w:ascii="Arial" w:hAnsi="Arial" w:cs="Arial"/>
          <w:bCs/>
        </w:rPr>
        <w:t>kalendarskim</w:t>
      </w:r>
      <w:proofErr w:type="spellEnd"/>
      <w:r w:rsidR="00097235" w:rsidRPr="00097235">
        <w:rPr>
          <w:rFonts w:ascii="Arial" w:hAnsi="Arial" w:cs="Arial"/>
          <w:bCs/>
        </w:rPr>
        <w:t xml:space="preserve"> </w:t>
      </w:r>
      <w:proofErr w:type="spellStart"/>
      <w:r w:rsidR="00097235" w:rsidRPr="00097235">
        <w:rPr>
          <w:rFonts w:ascii="Arial" w:hAnsi="Arial" w:cs="Arial"/>
          <w:bCs/>
        </w:rPr>
        <w:t>danima</w:t>
      </w:r>
      <w:proofErr w:type="spellEnd"/>
      <w:r w:rsidR="00097235" w:rsidRPr="00097235">
        <w:rPr>
          <w:rFonts w:ascii="Arial" w:hAnsi="Arial" w:cs="Arial"/>
          <w:bCs/>
        </w:rPr>
        <w:t>.</w:t>
      </w:r>
    </w:p>
    <w:p w14:paraId="44AB80F8" w14:textId="5D640DB6" w:rsidR="00D512CB" w:rsidRDefault="008D1F01" w:rsidP="008D1F01">
      <w:pPr>
        <w:jc w:val="both"/>
        <w:rPr>
          <w:rFonts w:ascii="Arial" w:hAnsi="Arial" w:cs="Arial"/>
          <w:bCs/>
          <w:lang w:val="hr-HR"/>
        </w:rPr>
      </w:pPr>
      <w:r w:rsidRPr="00A47EFD">
        <w:rPr>
          <w:rFonts w:ascii="Arial" w:hAnsi="Arial" w:cs="Arial"/>
          <w:bCs/>
          <w:lang w:val="hr-HR"/>
        </w:rPr>
        <w:t>Ponuđač sa najvećim ukupnim brojem bodova (U) dobijenim zbirom oba p</w:t>
      </w:r>
      <w:r w:rsidR="00A47EFD">
        <w:rPr>
          <w:rFonts w:ascii="Arial" w:hAnsi="Arial" w:cs="Arial"/>
          <w:bCs/>
          <w:lang w:val="hr-HR"/>
        </w:rPr>
        <w:t>arametra</w:t>
      </w:r>
      <w:r w:rsidRPr="00A47EFD">
        <w:rPr>
          <w:rFonts w:ascii="Arial" w:hAnsi="Arial" w:cs="Arial"/>
          <w:bCs/>
          <w:lang w:val="hr-HR"/>
        </w:rPr>
        <w:t xml:space="preserve"> (U =C + K)  biće izabran kao najpovoljniji.</w:t>
      </w:r>
    </w:p>
    <w:p w14:paraId="115D9E14" w14:textId="1C2B8B17" w:rsidR="0024106F" w:rsidRPr="00421155" w:rsidRDefault="005811FE" w:rsidP="0042115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r w:rsidRPr="002462D1">
        <w:rPr>
          <w:rFonts w:ascii="Arial" w:hAnsi="Arial"/>
          <w:b/>
          <w:szCs w:val="32"/>
          <w:lang w:val="sr-Latn-ME"/>
        </w:rPr>
        <w:t>JEZIK PONUDE</w:t>
      </w:r>
      <w:bookmarkEnd w:id="12"/>
    </w:p>
    <w:p w14:paraId="1AB6CC78" w14:textId="453B5CA2"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Ponuda se sačinjava na:</w:t>
      </w:r>
    </w:p>
    <w:p w14:paraId="1379D5D4" w14:textId="21C9DF6F" w:rsidR="005811FE" w:rsidRPr="00660E95"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crnogorski jezik i drugi jezik koji je u službenoj upotrebi u Crnoj Gori, u skladu sa Ustavom i zakonom</w:t>
      </w:r>
      <w:r w:rsidR="00660E95">
        <w:rPr>
          <w:rFonts w:ascii="Arial" w:hAnsi="Arial" w:cs="Arial"/>
          <w:color w:val="000000"/>
          <w:lang w:val="sr-Latn-ME"/>
        </w:rPr>
        <w:t>.</w:t>
      </w:r>
    </w:p>
    <w:p w14:paraId="3C064830" w14:textId="2851D673" w:rsidR="005811FE" w:rsidRPr="00660E95" w:rsidRDefault="005811FE" w:rsidP="00660E9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3" w:name="_Toc62730561"/>
      <w:r w:rsidRPr="002462D1">
        <w:rPr>
          <w:rFonts w:ascii="Arial" w:hAnsi="Arial"/>
          <w:b/>
          <w:szCs w:val="32"/>
          <w:lang w:val="sr-Latn-ME"/>
        </w:rPr>
        <w:t>NAČIN, MJESTO I VRIJEME PODNOŠENJA PONUDA I OTVARANJA PONUDA</w:t>
      </w:r>
      <w:bookmarkEnd w:id="13"/>
    </w:p>
    <w:p w14:paraId="580C2A95" w14:textId="2CFF59D7" w:rsidR="005811FE" w:rsidRPr="002462D1" w:rsidRDefault="005811FE" w:rsidP="00421155">
      <w:pPr>
        <w:jc w:val="both"/>
        <w:rPr>
          <w:rFonts w:ascii="Arial" w:hAnsi="Arial" w:cs="Arial"/>
          <w:color w:val="000000"/>
          <w:lang w:val="sr-Latn-ME"/>
        </w:rPr>
      </w:pPr>
      <w:r w:rsidRPr="002462D1">
        <w:rPr>
          <w:rFonts w:ascii="Arial" w:hAnsi="Arial" w:cs="Arial"/>
          <w:color w:val="000000"/>
          <w:lang w:val="sr-Latn-ME"/>
        </w:rPr>
        <w:t xml:space="preserve">Ponude se podnose preko ESJN-a zaključno sa danom </w:t>
      </w:r>
      <w:bookmarkStart w:id="14" w:name="_Hlk158121165"/>
      <w:bookmarkStart w:id="15" w:name="_Hlk165313684"/>
      <w:r w:rsidR="00871BA6">
        <w:rPr>
          <w:rFonts w:ascii="Arial" w:hAnsi="Arial" w:cs="Arial"/>
          <w:color w:val="000000"/>
          <w:lang w:val="sr-Latn-ME"/>
        </w:rPr>
        <w:t>1</w:t>
      </w:r>
      <w:r w:rsidR="00F56770">
        <w:rPr>
          <w:rFonts w:ascii="Arial" w:hAnsi="Arial" w:cs="Arial"/>
          <w:color w:val="000000"/>
          <w:lang w:val="sr-Latn-ME"/>
        </w:rPr>
        <w:t>8</w:t>
      </w:r>
      <w:r w:rsidR="00871BA6">
        <w:rPr>
          <w:rFonts w:ascii="Arial" w:hAnsi="Arial" w:cs="Arial"/>
          <w:color w:val="000000"/>
          <w:lang w:val="sr-Latn-ME"/>
        </w:rPr>
        <w:t>.1</w:t>
      </w:r>
      <w:r w:rsidR="00BA712F">
        <w:rPr>
          <w:rFonts w:ascii="Arial" w:hAnsi="Arial" w:cs="Arial"/>
          <w:color w:val="000000"/>
          <w:lang w:val="sr-Latn-ME"/>
        </w:rPr>
        <w:t>1</w:t>
      </w:r>
      <w:r w:rsidR="00871BA6">
        <w:rPr>
          <w:rFonts w:ascii="Arial" w:hAnsi="Arial" w:cs="Arial"/>
          <w:color w:val="000000"/>
          <w:lang w:val="sr-Latn-ME"/>
        </w:rPr>
        <w:t>.</w:t>
      </w:r>
      <w:r w:rsidR="00A47EFD" w:rsidRPr="00A47EFD">
        <w:rPr>
          <w:rFonts w:ascii="Arial" w:hAnsi="Arial" w:cs="Arial"/>
          <w:color w:val="000000"/>
          <w:lang w:val="sr-Latn-ME"/>
        </w:rPr>
        <w:t>2024</w:t>
      </w:r>
      <w:bookmarkEnd w:id="14"/>
      <w:r w:rsidR="003014D6" w:rsidRPr="00A47EFD">
        <w:rPr>
          <w:rFonts w:ascii="Arial" w:hAnsi="Arial" w:cs="Arial"/>
          <w:color w:val="000000"/>
          <w:lang w:val="sr-Latn-ME"/>
        </w:rPr>
        <w:t>.</w:t>
      </w:r>
      <w:r w:rsidRPr="002462D1">
        <w:rPr>
          <w:rFonts w:ascii="Arial" w:hAnsi="Arial" w:cs="Arial"/>
          <w:color w:val="000000"/>
          <w:lang w:val="sr-Latn-ME"/>
        </w:rPr>
        <w:t xml:space="preserve"> </w:t>
      </w:r>
      <w:bookmarkEnd w:id="15"/>
      <w:r w:rsidRPr="002462D1">
        <w:rPr>
          <w:rFonts w:ascii="Arial" w:hAnsi="Arial" w:cs="Arial"/>
          <w:color w:val="000000"/>
          <w:lang w:val="sr-Latn-ME"/>
        </w:rPr>
        <w:t xml:space="preserve">godine do </w:t>
      </w:r>
      <w:r w:rsidR="00A47EFD">
        <w:rPr>
          <w:rFonts w:ascii="Arial" w:hAnsi="Arial" w:cs="Arial"/>
          <w:color w:val="000000"/>
          <w:lang w:val="sr-Latn-ME"/>
        </w:rPr>
        <w:t>10</w:t>
      </w:r>
      <w:r w:rsidR="003014D6">
        <w:rPr>
          <w:rFonts w:ascii="Arial" w:hAnsi="Arial" w:cs="Arial"/>
          <w:color w:val="000000"/>
          <w:lang w:val="sr-Latn-ME"/>
        </w:rPr>
        <w:t xml:space="preserve">:00 </w:t>
      </w:r>
      <w:r w:rsidRPr="002462D1">
        <w:rPr>
          <w:rFonts w:ascii="Arial" w:hAnsi="Arial" w:cs="Arial"/>
          <w:color w:val="000000"/>
          <w:lang w:val="sr-Latn-ME"/>
        </w:rPr>
        <w:t>sati.</w:t>
      </w:r>
    </w:p>
    <w:p w14:paraId="65CA8B77" w14:textId="77777777" w:rsidR="005811FE" w:rsidRPr="00660E95" w:rsidRDefault="005811FE" w:rsidP="00421155">
      <w:pPr>
        <w:jc w:val="both"/>
        <w:rPr>
          <w:rFonts w:ascii="Arial" w:hAnsi="Arial" w:cs="Arial"/>
          <w:b/>
          <w:bCs/>
          <w:i/>
          <w:iCs/>
          <w:color w:val="000000"/>
          <w:sz w:val="16"/>
          <w:szCs w:val="16"/>
          <w:lang w:val="sr-Latn-ME"/>
        </w:rPr>
      </w:pPr>
    </w:p>
    <w:p w14:paraId="038C95D6" w14:textId="6ACC8925" w:rsidR="00660E95" w:rsidRDefault="005811FE" w:rsidP="00421155">
      <w:pPr>
        <w:jc w:val="both"/>
        <w:rPr>
          <w:rFonts w:ascii="Arial" w:hAnsi="Arial" w:cs="Arial"/>
          <w:color w:val="000000"/>
          <w:sz w:val="16"/>
          <w:szCs w:val="16"/>
          <w:lang w:val="sr-Latn-ME"/>
        </w:rPr>
      </w:pPr>
      <w:r w:rsidRPr="002462D1">
        <w:rPr>
          <w:rFonts w:ascii="Arial" w:hAnsi="Arial" w:cs="Arial"/>
          <w:color w:val="000000"/>
          <w:lang w:val="sr-Latn-ME"/>
        </w:rPr>
        <w:t xml:space="preserve">Otvaranje ponuda održaće se dana </w:t>
      </w:r>
      <w:r w:rsidR="00871BA6" w:rsidRPr="00871BA6">
        <w:rPr>
          <w:rFonts w:ascii="Arial" w:hAnsi="Arial" w:cs="Arial"/>
          <w:color w:val="000000"/>
          <w:lang w:val="sr-Latn-ME"/>
        </w:rPr>
        <w:t>1</w:t>
      </w:r>
      <w:r w:rsidR="00F56770">
        <w:rPr>
          <w:rFonts w:ascii="Arial" w:hAnsi="Arial" w:cs="Arial"/>
          <w:color w:val="000000"/>
          <w:lang w:val="sr-Latn-ME"/>
        </w:rPr>
        <w:t>8</w:t>
      </w:r>
      <w:r w:rsidR="00871BA6" w:rsidRPr="00871BA6">
        <w:rPr>
          <w:rFonts w:ascii="Arial" w:hAnsi="Arial" w:cs="Arial"/>
          <w:color w:val="000000"/>
          <w:lang w:val="sr-Latn-ME"/>
        </w:rPr>
        <w:t>.1</w:t>
      </w:r>
      <w:r w:rsidR="00BA712F">
        <w:rPr>
          <w:rFonts w:ascii="Arial" w:hAnsi="Arial" w:cs="Arial"/>
          <w:color w:val="000000"/>
          <w:lang w:val="sr-Latn-ME"/>
        </w:rPr>
        <w:t>1</w:t>
      </w:r>
      <w:r w:rsidR="00871BA6" w:rsidRPr="00871BA6">
        <w:rPr>
          <w:rFonts w:ascii="Arial" w:hAnsi="Arial" w:cs="Arial"/>
          <w:color w:val="000000"/>
          <w:lang w:val="sr-Latn-ME"/>
        </w:rPr>
        <w:t>.2024</w:t>
      </w:r>
      <w:r w:rsidR="00A47EFD" w:rsidRPr="00A47EFD">
        <w:rPr>
          <w:rFonts w:ascii="Arial" w:hAnsi="Arial" w:cs="Arial"/>
          <w:color w:val="000000"/>
          <w:lang w:val="sr-Latn-ME"/>
        </w:rPr>
        <w:t>.</w:t>
      </w:r>
      <w:r w:rsidRPr="002462D1">
        <w:rPr>
          <w:rFonts w:ascii="Arial" w:hAnsi="Arial" w:cs="Arial"/>
          <w:color w:val="000000"/>
          <w:lang w:val="sr-Latn-ME"/>
        </w:rPr>
        <w:t xml:space="preserve"> godine u </w:t>
      </w:r>
      <w:r w:rsidR="00A47EFD">
        <w:rPr>
          <w:rFonts w:ascii="Arial" w:hAnsi="Arial" w:cs="Arial"/>
          <w:color w:val="000000"/>
          <w:lang w:val="sr-Latn-ME"/>
        </w:rPr>
        <w:t>1</w:t>
      </w:r>
      <w:r w:rsidR="00BD74AD">
        <w:rPr>
          <w:rFonts w:ascii="Arial" w:hAnsi="Arial" w:cs="Arial"/>
          <w:color w:val="000000"/>
          <w:lang w:val="sr-Latn-ME"/>
        </w:rPr>
        <w:t>0</w:t>
      </w:r>
      <w:r w:rsidR="003014D6">
        <w:rPr>
          <w:rFonts w:ascii="Arial" w:hAnsi="Arial" w:cs="Arial"/>
          <w:color w:val="000000"/>
          <w:lang w:val="sr-Latn-ME"/>
        </w:rPr>
        <w:t>:00</w:t>
      </w:r>
      <w:r w:rsidRPr="002462D1">
        <w:rPr>
          <w:rFonts w:ascii="Arial" w:hAnsi="Arial" w:cs="Arial"/>
          <w:color w:val="000000"/>
          <w:lang w:val="sr-Latn-ME"/>
        </w:rPr>
        <w:t xml:space="preserve"> sati.</w:t>
      </w:r>
    </w:p>
    <w:p w14:paraId="6605A77A" w14:textId="435CD7FB" w:rsidR="0024106F" w:rsidRPr="00421155" w:rsidRDefault="005811FE" w:rsidP="00421155">
      <w:pPr>
        <w:jc w:val="both"/>
        <w:rPr>
          <w:rFonts w:ascii="Arial" w:hAnsi="Arial" w:cs="Arial"/>
          <w:color w:val="000000"/>
          <w:sz w:val="16"/>
          <w:szCs w:val="16"/>
          <w:lang w:val="sr-Latn-ME"/>
        </w:rPr>
      </w:pPr>
      <w:r w:rsidRPr="002462D1">
        <w:rPr>
          <w:rFonts w:ascii="Arial" w:hAnsi="Arial" w:cs="Arial"/>
          <w:color w:val="000000"/>
          <w:lang w:val="sr-Latn-ME"/>
        </w:rPr>
        <w:t xml:space="preserve"> </w:t>
      </w:r>
    </w:p>
    <w:p w14:paraId="6D8A6C28" w14:textId="77777777" w:rsidR="0024106F" w:rsidRPr="0024106F" w:rsidRDefault="0024106F" w:rsidP="00421155">
      <w:pPr>
        <w:jc w:val="both"/>
        <w:rPr>
          <w:rFonts w:ascii="Arial" w:hAnsi="Arial" w:cs="Arial"/>
          <w:color w:val="000000"/>
          <w:lang w:val="sr-Latn-ME"/>
        </w:rPr>
      </w:pPr>
      <w:r w:rsidRPr="0024106F">
        <w:rPr>
          <w:rFonts w:ascii="Arial" w:hAnsi="Arial" w:cs="Arial"/>
          <w:color w:val="000000"/>
          <w:lang w:val="sr-Latn-ME"/>
        </w:rPr>
        <w:t>Garancija ponude podnosi se u elektronskom obliku putem ESJN.</w:t>
      </w:r>
    </w:p>
    <w:p w14:paraId="2F6A5C78" w14:textId="72642BD2" w:rsidR="005811FE" w:rsidRPr="002462D1" w:rsidRDefault="0024106F" w:rsidP="00421155">
      <w:pPr>
        <w:jc w:val="both"/>
        <w:rPr>
          <w:rFonts w:ascii="Arial" w:hAnsi="Arial" w:cs="Arial"/>
          <w:color w:val="000000"/>
          <w:lang w:val="sr-Latn-ME"/>
        </w:rPr>
      </w:pPr>
      <w:r w:rsidRPr="0024106F">
        <w:rPr>
          <w:rFonts w:ascii="Arial" w:hAnsi="Arial" w:cs="Arial"/>
          <w:color w:val="000000"/>
          <w:lang w:val="sr-Latn-ME"/>
        </w:rPr>
        <w:t xml:space="preserve">Ako ponuđač ne može da garanciju ponude podnese u elektronskom obliku, dužan je da putem ESJN dostavi kopiju garancije ponude, a da original garancije ponude dostavi, </w:t>
      </w:r>
      <w:r w:rsidRPr="0024106F">
        <w:rPr>
          <w:rFonts w:ascii="Arial" w:hAnsi="Arial" w:cs="Arial"/>
          <w:color w:val="000000"/>
          <w:lang w:val="sr-Latn-ME"/>
        </w:rPr>
        <w:lastRenderedPageBreak/>
        <w:t>odnosno uruči naručiocu neposredno ili putem pošte, preporučenom pošiljkom najkasnije prije isteka roka za podnošenje ponuda.</w:t>
      </w:r>
    </w:p>
    <w:p w14:paraId="1E6A25DD" w14:textId="18262A39" w:rsidR="005811FE" w:rsidRPr="000424C9" w:rsidRDefault="005811FE" w:rsidP="00421155">
      <w:pPr>
        <w:jc w:val="both"/>
        <w:rPr>
          <w:rFonts w:ascii="Arial" w:hAnsi="Arial" w:cs="Arial"/>
          <w:color w:val="000000"/>
          <w:lang w:val="sr-Latn-ME"/>
        </w:rPr>
      </w:pPr>
      <w:r w:rsidRPr="000424C9">
        <w:rPr>
          <w:rFonts w:ascii="Arial" w:hAnsi="Arial" w:cs="Arial"/>
          <w:color w:val="000000"/>
          <w:lang w:val="sr-Latn-ME"/>
        </w:rPr>
        <w:sym w:font="Wingdings" w:char="F0A8"/>
      </w:r>
      <w:r w:rsidRPr="000424C9">
        <w:rPr>
          <w:rFonts w:ascii="Arial" w:hAnsi="Arial" w:cs="Arial"/>
          <w:color w:val="000000"/>
          <w:lang w:val="sr-Latn-ME"/>
        </w:rPr>
        <w:t xml:space="preserve"> Dio ponude koje se ne dostavlja preko ESJN-a, a odnosi se na </w:t>
      </w:r>
      <w:r w:rsidR="003014D6">
        <w:rPr>
          <w:rFonts w:ascii="Arial" w:hAnsi="Arial" w:cs="Arial"/>
          <w:color w:val="000000"/>
          <w:lang w:val="sr-Latn-ME"/>
        </w:rPr>
        <w:t>garanciju ponude</w:t>
      </w:r>
      <w:r w:rsidRPr="000424C9">
        <w:rPr>
          <w:rFonts w:ascii="Arial" w:hAnsi="Arial" w:cs="Arial"/>
          <w:color w:val="000000"/>
          <w:lang w:val="sr-Latn-ME"/>
        </w:rPr>
        <w:t xml:space="preserve"> dostavlja se: </w:t>
      </w:r>
    </w:p>
    <w:p w14:paraId="448397AA" w14:textId="4B0CDA78" w:rsidR="003014D6" w:rsidRDefault="003014D6" w:rsidP="00421155">
      <w:pPr>
        <w:numPr>
          <w:ilvl w:val="0"/>
          <w:numId w:val="11"/>
        </w:numPr>
        <w:jc w:val="both"/>
        <w:rPr>
          <w:rFonts w:ascii="Arial" w:eastAsia="Calibri" w:hAnsi="Arial" w:cs="Arial"/>
          <w:color w:val="000000"/>
          <w:lang w:val="sr-Latn-ME"/>
        </w:rPr>
      </w:pPr>
      <w:r>
        <w:rPr>
          <w:rFonts w:ascii="Arial" w:eastAsia="Calibri" w:hAnsi="Arial" w:cs="Arial"/>
          <w:color w:val="000000"/>
          <w:lang w:val="sr-Latn-ME"/>
        </w:rPr>
        <w:t xml:space="preserve">neposrednom predajom na arhivi naručioca na adresi </w:t>
      </w:r>
      <w:proofErr w:type="spellStart"/>
      <w:r w:rsidR="0043596E" w:rsidRPr="0043596E">
        <w:rPr>
          <w:rFonts w:ascii="Arial" w:eastAsia="Calibri" w:hAnsi="Arial" w:cs="Arial"/>
          <w:color w:val="000000"/>
        </w:rPr>
        <w:t>Opština</w:t>
      </w:r>
      <w:proofErr w:type="spellEnd"/>
      <w:r w:rsidR="0043596E" w:rsidRPr="0043596E">
        <w:rPr>
          <w:rFonts w:ascii="Arial" w:eastAsia="Calibri" w:hAnsi="Arial" w:cs="Arial"/>
          <w:color w:val="000000"/>
        </w:rPr>
        <w:t xml:space="preserve"> Zeta, </w:t>
      </w:r>
      <w:proofErr w:type="spellStart"/>
      <w:r w:rsidR="0043596E" w:rsidRPr="0043596E">
        <w:rPr>
          <w:rFonts w:ascii="Arial" w:eastAsia="Calibri" w:hAnsi="Arial" w:cs="Arial"/>
          <w:color w:val="000000"/>
        </w:rPr>
        <w:t>Glavna</w:t>
      </w:r>
      <w:proofErr w:type="spellEnd"/>
      <w:r w:rsidR="0043596E" w:rsidRPr="0043596E">
        <w:rPr>
          <w:rFonts w:ascii="Arial" w:eastAsia="Calibri" w:hAnsi="Arial" w:cs="Arial"/>
          <w:color w:val="000000"/>
        </w:rPr>
        <w:t xml:space="preserve"> </w:t>
      </w:r>
      <w:proofErr w:type="spellStart"/>
      <w:r w:rsidR="0043596E" w:rsidRPr="0043596E">
        <w:rPr>
          <w:rFonts w:ascii="Arial" w:eastAsia="Calibri" w:hAnsi="Arial" w:cs="Arial"/>
          <w:color w:val="000000"/>
        </w:rPr>
        <w:t>gradska</w:t>
      </w:r>
      <w:proofErr w:type="spellEnd"/>
      <w:r w:rsidR="0043596E" w:rsidRPr="0043596E">
        <w:rPr>
          <w:rFonts w:ascii="Arial" w:eastAsia="Calibri" w:hAnsi="Arial" w:cs="Arial"/>
          <w:color w:val="000000"/>
        </w:rPr>
        <w:t xml:space="preserve"> </w:t>
      </w:r>
      <w:proofErr w:type="spellStart"/>
      <w:r w:rsidR="0043596E" w:rsidRPr="0043596E">
        <w:rPr>
          <w:rFonts w:ascii="Arial" w:eastAsia="Calibri" w:hAnsi="Arial" w:cs="Arial"/>
          <w:color w:val="000000"/>
        </w:rPr>
        <w:t>ulica</w:t>
      </w:r>
      <w:proofErr w:type="spellEnd"/>
      <w:r w:rsidR="0043596E" w:rsidRPr="0043596E">
        <w:rPr>
          <w:rFonts w:ascii="Arial" w:eastAsia="Calibri" w:hAnsi="Arial" w:cs="Arial"/>
          <w:color w:val="000000"/>
        </w:rPr>
        <w:t xml:space="preserve"> br.89 </w:t>
      </w:r>
      <w:proofErr w:type="spellStart"/>
      <w:r w:rsidR="0043596E" w:rsidRPr="0043596E">
        <w:rPr>
          <w:rFonts w:ascii="Arial" w:eastAsia="Calibri" w:hAnsi="Arial" w:cs="Arial"/>
          <w:color w:val="000000"/>
        </w:rPr>
        <w:t>Anovi</w:t>
      </w:r>
      <w:proofErr w:type="spellEnd"/>
      <w:r w:rsidR="0043596E" w:rsidRPr="0043596E">
        <w:rPr>
          <w:rFonts w:ascii="Arial" w:eastAsia="Calibri" w:hAnsi="Arial" w:cs="Arial"/>
          <w:color w:val="000000"/>
        </w:rPr>
        <w:t xml:space="preserve">, 81304 </w:t>
      </w:r>
      <w:proofErr w:type="spellStart"/>
      <w:r w:rsidR="0043596E" w:rsidRPr="0043596E">
        <w:rPr>
          <w:rFonts w:ascii="Arial" w:eastAsia="Calibri" w:hAnsi="Arial" w:cs="Arial"/>
          <w:color w:val="000000"/>
        </w:rPr>
        <w:t>Golubovci</w:t>
      </w:r>
      <w:proofErr w:type="spellEnd"/>
    </w:p>
    <w:p w14:paraId="61A09275" w14:textId="77777777" w:rsidR="0043596E" w:rsidRPr="0043596E" w:rsidRDefault="003014D6" w:rsidP="00746AFB">
      <w:pPr>
        <w:numPr>
          <w:ilvl w:val="0"/>
          <w:numId w:val="11"/>
        </w:numPr>
        <w:jc w:val="both"/>
        <w:rPr>
          <w:rFonts w:ascii="Arial" w:eastAsia="Calibri" w:hAnsi="Arial" w:cs="Arial"/>
          <w:color w:val="000000"/>
          <w:lang w:val="sr-Latn-ME"/>
        </w:rPr>
      </w:pPr>
      <w:r w:rsidRPr="0043596E">
        <w:rPr>
          <w:rFonts w:ascii="Arial" w:eastAsia="Calibri" w:hAnsi="Arial" w:cs="Arial"/>
          <w:color w:val="000000"/>
          <w:lang w:val="sr-Latn-ME"/>
        </w:rPr>
        <w:t xml:space="preserve">preporučenom pošiljkom sa povratnicom na adresi </w:t>
      </w:r>
      <w:proofErr w:type="spellStart"/>
      <w:r w:rsidR="0043596E" w:rsidRPr="0043596E">
        <w:rPr>
          <w:rFonts w:ascii="Arial" w:eastAsia="Calibri" w:hAnsi="Arial" w:cs="Arial"/>
          <w:color w:val="000000"/>
        </w:rPr>
        <w:t>Opština</w:t>
      </w:r>
      <w:proofErr w:type="spellEnd"/>
      <w:r w:rsidR="0043596E" w:rsidRPr="0043596E">
        <w:rPr>
          <w:rFonts w:ascii="Arial" w:eastAsia="Calibri" w:hAnsi="Arial" w:cs="Arial"/>
          <w:color w:val="000000"/>
        </w:rPr>
        <w:t xml:space="preserve"> Zeta, </w:t>
      </w:r>
      <w:proofErr w:type="spellStart"/>
      <w:r w:rsidR="0043596E" w:rsidRPr="0043596E">
        <w:rPr>
          <w:rFonts w:ascii="Arial" w:eastAsia="Calibri" w:hAnsi="Arial" w:cs="Arial"/>
          <w:color w:val="000000"/>
        </w:rPr>
        <w:t>Glavna</w:t>
      </w:r>
      <w:proofErr w:type="spellEnd"/>
      <w:r w:rsidR="0043596E" w:rsidRPr="0043596E">
        <w:rPr>
          <w:rFonts w:ascii="Arial" w:eastAsia="Calibri" w:hAnsi="Arial" w:cs="Arial"/>
          <w:color w:val="000000"/>
        </w:rPr>
        <w:t xml:space="preserve"> </w:t>
      </w:r>
      <w:proofErr w:type="spellStart"/>
      <w:r w:rsidR="0043596E" w:rsidRPr="0043596E">
        <w:rPr>
          <w:rFonts w:ascii="Arial" w:eastAsia="Calibri" w:hAnsi="Arial" w:cs="Arial"/>
          <w:color w:val="000000"/>
        </w:rPr>
        <w:t>gradska</w:t>
      </w:r>
      <w:proofErr w:type="spellEnd"/>
      <w:r w:rsidR="0043596E" w:rsidRPr="0043596E">
        <w:rPr>
          <w:rFonts w:ascii="Arial" w:eastAsia="Calibri" w:hAnsi="Arial" w:cs="Arial"/>
          <w:color w:val="000000"/>
        </w:rPr>
        <w:t xml:space="preserve"> </w:t>
      </w:r>
      <w:proofErr w:type="spellStart"/>
      <w:r w:rsidR="0043596E" w:rsidRPr="0043596E">
        <w:rPr>
          <w:rFonts w:ascii="Arial" w:eastAsia="Calibri" w:hAnsi="Arial" w:cs="Arial"/>
          <w:color w:val="000000"/>
        </w:rPr>
        <w:t>ulica</w:t>
      </w:r>
      <w:proofErr w:type="spellEnd"/>
      <w:r w:rsidR="0043596E" w:rsidRPr="0043596E">
        <w:rPr>
          <w:rFonts w:ascii="Arial" w:eastAsia="Calibri" w:hAnsi="Arial" w:cs="Arial"/>
          <w:color w:val="000000"/>
        </w:rPr>
        <w:t xml:space="preserve"> br.89 </w:t>
      </w:r>
      <w:proofErr w:type="spellStart"/>
      <w:r w:rsidR="0043596E" w:rsidRPr="0043596E">
        <w:rPr>
          <w:rFonts w:ascii="Arial" w:eastAsia="Calibri" w:hAnsi="Arial" w:cs="Arial"/>
          <w:color w:val="000000"/>
        </w:rPr>
        <w:t>Anovi</w:t>
      </w:r>
      <w:proofErr w:type="spellEnd"/>
      <w:r w:rsidR="0043596E" w:rsidRPr="0043596E">
        <w:rPr>
          <w:rFonts w:ascii="Arial" w:eastAsia="Calibri" w:hAnsi="Arial" w:cs="Arial"/>
          <w:color w:val="000000"/>
        </w:rPr>
        <w:t xml:space="preserve">, 81304 </w:t>
      </w:r>
      <w:proofErr w:type="spellStart"/>
      <w:r w:rsidR="0043596E" w:rsidRPr="0043596E">
        <w:rPr>
          <w:rFonts w:ascii="Arial" w:eastAsia="Calibri" w:hAnsi="Arial" w:cs="Arial"/>
          <w:color w:val="000000"/>
        </w:rPr>
        <w:t>Golubovci</w:t>
      </w:r>
      <w:proofErr w:type="spellEnd"/>
      <w:r w:rsidR="0043596E">
        <w:rPr>
          <w:rFonts w:ascii="Arial" w:eastAsia="Calibri" w:hAnsi="Arial" w:cs="Arial"/>
          <w:color w:val="000000"/>
        </w:rPr>
        <w:t>,</w:t>
      </w:r>
    </w:p>
    <w:p w14:paraId="1C8E6F79" w14:textId="77777777" w:rsidR="0043596E" w:rsidRDefault="0043596E" w:rsidP="0043596E">
      <w:pPr>
        <w:jc w:val="both"/>
        <w:rPr>
          <w:rFonts w:ascii="Arial" w:eastAsia="Calibri" w:hAnsi="Arial" w:cs="Arial"/>
          <w:color w:val="000000"/>
        </w:rPr>
      </w:pPr>
    </w:p>
    <w:p w14:paraId="6C41FD3C" w14:textId="41FED5C2" w:rsidR="003014D6" w:rsidRPr="0043596E" w:rsidRDefault="003014D6" w:rsidP="0043596E">
      <w:pPr>
        <w:jc w:val="both"/>
        <w:rPr>
          <w:rFonts w:ascii="Arial" w:eastAsia="Calibri" w:hAnsi="Arial" w:cs="Arial"/>
          <w:color w:val="000000"/>
          <w:lang w:val="sr-Latn-ME"/>
        </w:rPr>
      </w:pPr>
      <w:r w:rsidRPr="0043596E">
        <w:rPr>
          <w:rFonts w:ascii="Arial" w:eastAsia="Calibri" w:hAnsi="Arial" w:cs="Arial"/>
          <w:color w:val="000000"/>
          <w:lang w:val="sr-Latn-ME"/>
        </w:rPr>
        <w:t xml:space="preserve">radnim danima od 08:00 do 15:00 sati, zaključno sa danom </w:t>
      </w:r>
      <w:r w:rsidR="00871BA6" w:rsidRPr="00871BA6">
        <w:rPr>
          <w:rFonts w:ascii="Arial" w:eastAsia="Calibri" w:hAnsi="Arial" w:cs="Arial"/>
          <w:color w:val="000000"/>
          <w:lang w:val="sr-Latn-ME"/>
        </w:rPr>
        <w:t>1</w:t>
      </w:r>
      <w:r w:rsidR="00F56770">
        <w:rPr>
          <w:rFonts w:ascii="Arial" w:eastAsia="Calibri" w:hAnsi="Arial" w:cs="Arial"/>
          <w:color w:val="000000"/>
          <w:lang w:val="sr-Latn-ME"/>
        </w:rPr>
        <w:t>8</w:t>
      </w:r>
      <w:r w:rsidR="00871BA6" w:rsidRPr="00871BA6">
        <w:rPr>
          <w:rFonts w:ascii="Arial" w:eastAsia="Calibri" w:hAnsi="Arial" w:cs="Arial"/>
          <w:color w:val="000000"/>
          <w:lang w:val="sr-Latn-ME"/>
        </w:rPr>
        <w:t>.1</w:t>
      </w:r>
      <w:r w:rsidR="00BA712F">
        <w:rPr>
          <w:rFonts w:ascii="Arial" w:eastAsia="Calibri" w:hAnsi="Arial" w:cs="Arial"/>
          <w:color w:val="000000"/>
          <w:lang w:val="sr-Latn-ME"/>
        </w:rPr>
        <w:t>1</w:t>
      </w:r>
      <w:r w:rsidR="00871BA6" w:rsidRPr="00871BA6">
        <w:rPr>
          <w:rFonts w:ascii="Arial" w:eastAsia="Calibri" w:hAnsi="Arial" w:cs="Arial"/>
          <w:color w:val="000000"/>
          <w:lang w:val="sr-Latn-ME"/>
        </w:rPr>
        <w:t>.2024</w:t>
      </w:r>
      <w:r w:rsidR="00A47EFD" w:rsidRPr="00A47EFD">
        <w:rPr>
          <w:rFonts w:ascii="Arial" w:eastAsia="Calibri" w:hAnsi="Arial" w:cs="Arial"/>
          <w:color w:val="000000"/>
          <w:lang w:val="sr-Latn-ME"/>
        </w:rPr>
        <w:t>.</w:t>
      </w:r>
      <w:r w:rsidRPr="0043596E">
        <w:rPr>
          <w:rFonts w:ascii="Arial" w:eastAsia="Calibri" w:hAnsi="Arial" w:cs="Arial"/>
          <w:color w:val="000000"/>
          <w:lang w:val="sr-Latn-ME"/>
        </w:rPr>
        <w:t xml:space="preserve"> godine do </w:t>
      </w:r>
      <w:r w:rsidR="00A47EFD">
        <w:rPr>
          <w:rFonts w:ascii="Arial" w:eastAsia="Calibri" w:hAnsi="Arial" w:cs="Arial"/>
          <w:color w:val="000000"/>
          <w:lang w:val="sr-Latn-ME"/>
        </w:rPr>
        <w:t>10</w:t>
      </w:r>
      <w:r w:rsidRPr="0043596E">
        <w:rPr>
          <w:rFonts w:ascii="Arial" w:eastAsia="Calibri" w:hAnsi="Arial" w:cs="Arial"/>
          <w:color w:val="000000"/>
          <w:lang w:val="sr-Latn-ME"/>
        </w:rPr>
        <w:t>:00 sati.</w:t>
      </w:r>
    </w:p>
    <w:p w14:paraId="3AD5F88D" w14:textId="1BBC89CD" w:rsidR="005811FE" w:rsidRDefault="003014D6" w:rsidP="00421155">
      <w:pPr>
        <w:jc w:val="both"/>
        <w:rPr>
          <w:rFonts w:ascii="Arial" w:hAnsi="Arial" w:cs="Arial"/>
          <w:color w:val="000000"/>
          <w:lang w:val="sr-Latn-ME"/>
        </w:rPr>
      </w:pPr>
      <w:r>
        <w:rPr>
          <w:rFonts w:ascii="Arial" w:hAnsi="Arial" w:cs="Arial"/>
          <w:color w:val="000000"/>
          <w:lang w:val="sr-Latn-ME"/>
        </w:rPr>
        <w:t xml:space="preserve">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 </w:t>
      </w:r>
    </w:p>
    <w:p w14:paraId="3585F3E7" w14:textId="77777777" w:rsidR="00D512CB" w:rsidRPr="00871BA6" w:rsidRDefault="00D512CB" w:rsidP="00421155">
      <w:pPr>
        <w:jc w:val="both"/>
        <w:rPr>
          <w:rFonts w:ascii="Arial" w:hAnsi="Arial" w:cs="Arial"/>
          <w:color w:val="000000"/>
          <w:sz w:val="16"/>
          <w:szCs w:val="16"/>
          <w:lang w:val="sr-Latn-ME"/>
        </w:rPr>
      </w:pPr>
    </w:p>
    <w:p w14:paraId="79B28FCE" w14:textId="72F01933" w:rsidR="0024106F" w:rsidRPr="00421155" w:rsidRDefault="005811FE" w:rsidP="0042115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6" w:name="_Toc62730562"/>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8"/>
      </w:r>
      <w:bookmarkEnd w:id="16"/>
    </w:p>
    <w:p w14:paraId="753B0E9F" w14:textId="01F6F21A"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 xml:space="preserve">Garancija ponude će se aktivirati ako ponuđač: </w:t>
      </w:r>
    </w:p>
    <w:p w14:paraId="75ACD6DB" w14:textId="77777777" w:rsidR="005811FE" w:rsidRPr="002462D1" w:rsidRDefault="005811FE" w:rsidP="0024106F">
      <w:pPr>
        <w:pStyle w:val="T30X"/>
        <w:spacing w:line="276" w:lineRule="auto"/>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14:paraId="0F08D072" w14:textId="6AE5F1CC" w:rsidR="0024106F" w:rsidRPr="002462D1" w:rsidRDefault="005811FE" w:rsidP="00696E28">
      <w:pPr>
        <w:pStyle w:val="T30X"/>
        <w:spacing w:line="276" w:lineRule="auto"/>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14:paraId="62063F29" w14:textId="044DC540" w:rsidR="0024106F" w:rsidRPr="00837904" w:rsidRDefault="005811FE" w:rsidP="0083790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7" w:name="_Toc62730563"/>
      <w:r w:rsidRPr="002462D1">
        <w:rPr>
          <w:rFonts w:ascii="Arial" w:hAnsi="Arial"/>
          <w:b/>
          <w:szCs w:val="32"/>
          <w:lang w:val="sr-Latn-ME"/>
        </w:rPr>
        <w:t>TAJNOST PODATAKA</w:t>
      </w:r>
      <w:bookmarkEnd w:id="17"/>
    </w:p>
    <w:p w14:paraId="22CE67AD" w14:textId="24B1EBDA" w:rsidR="005811FE" w:rsidRPr="002462D1"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Tenderska dokumentacija sadrži tajne podatke</w:t>
      </w:r>
    </w:p>
    <w:p w14:paraId="1899794F" w14:textId="5BD69C96" w:rsidR="005811FE" w:rsidRPr="00660E95" w:rsidRDefault="005811FE" w:rsidP="00660E95">
      <w:pPr>
        <w:spacing w:line="276" w:lineRule="auto"/>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52CF92E1"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8" w:name="_Toc62730564"/>
      <w:r w:rsidRPr="002462D1">
        <w:rPr>
          <w:rFonts w:ascii="Arial" w:hAnsi="Arial"/>
          <w:b/>
          <w:szCs w:val="32"/>
          <w:lang w:val="sr-Latn-ME"/>
        </w:rPr>
        <w:t>UPUTSTVO ZA SAČINJAVANJE PONUDE</w:t>
      </w:r>
      <w:bookmarkEnd w:id="18"/>
    </w:p>
    <w:p w14:paraId="198D6974"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14:paraId="611344CE"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14:paraId="29A5A948" w14:textId="53420F9E" w:rsidR="005811FE" w:rsidRPr="00660E95" w:rsidRDefault="005811FE" w:rsidP="0024106F">
      <w:pPr>
        <w:spacing w:line="276" w:lineRule="auto"/>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14:paraId="535BF4C4"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szCs w:val="32"/>
          <w:lang w:val="sr-Latn-ME"/>
        </w:rPr>
      </w:pPr>
      <w:bookmarkStart w:id="19" w:name="_Toc62730565"/>
      <w:r w:rsidRPr="002462D1">
        <w:rPr>
          <w:rFonts w:ascii="Arial" w:hAnsi="Arial"/>
          <w:b/>
          <w:szCs w:val="32"/>
          <w:lang w:val="sr-Latn-ME"/>
        </w:rPr>
        <w:t>NAČIN ZAKLJUČIVANJA I IZMJENE UGOVORA O JAVNOJ NABAVCI</w:t>
      </w:r>
      <w:bookmarkEnd w:id="19"/>
    </w:p>
    <w:p w14:paraId="1EB9319D"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41B109D5" w14:textId="77777777" w:rsidR="005811FE" w:rsidRPr="005E7898" w:rsidRDefault="005811FE" w:rsidP="0024106F">
      <w:pPr>
        <w:spacing w:line="276" w:lineRule="auto"/>
        <w:jc w:val="both"/>
        <w:rPr>
          <w:rFonts w:ascii="Arial" w:hAnsi="Arial" w:cs="Arial"/>
          <w:sz w:val="16"/>
          <w:szCs w:val="16"/>
          <w:lang w:val="sr-Latn-ME"/>
        </w:rPr>
      </w:pPr>
    </w:p>
    <w:p w14:paraId="4B0BDE4C" w14:textId="2FFAA743" w:rsidR="0043596E" w:rsidRPr="005E7898" w:rsidRDefault="005811FE" w:rsidP="0024106F">
      <w:pPr>
        <w:spacing w:line="276" w:lineRule="auto"/>
        <w:jc w:val="both"/>
        <w:rPr>
          <w:rFonts w:ascii="Arial" w:hAnsi="Arial" w:cs="Arial"/>
          <w:lang w:val="sr-Latn-ME"/>
        </w:rPr>
      </w:pPr>
      <w:r w:rsidRPr="002462D1">
        <w:rPr>
          <w:rFonts w:ascii="Arial" w:hAnsi="Arial" w:cs="Arial"/>
          <w:lang w:val="sr-Latn-ME"/>
        </w:rPr>
        <w:t>Ugovor o javnoj nabavci mora da bude u skladu sa uslovima utvrđenim tenderskom dokumentacijom, izabranom ponudom i odlukom o izboru najpovoljnije ponude, osim u pogledu iskazivanja PDV-a.</w:t>
      </w:r>
    </w:p>
    <w:p w14:paraId="6BBCEB3B" w14:textId="77777777" w:rsidR="00B15298" w:rsidRPr="00B15298" w:rsidRDefault="00B15298" w:rsidP="00B15298">
      <w:pPr>
        <w:spacing w:line="276" w:lineRule="auto"/>
        <w:jc w:val="both"/>
        <w:rPr>
          <w:rFonts w:ascii="Arial" w:hAnsi="Arial" w:cs="Arial"/>
          <w:lang w:val="sr-Latn-ME"/>
        </w:rPr>
      </w:pPr>
      <w:r w:rsidRPr="00B15298">
        <w:rPr>
          <w:rFonts w:ascii="Arial" w:hAnsi="Arial" w:cs="Arial"/>
          <w:lang w:val="sr-Latn-ME"/>
        </w:rPr>
        <w:t>Ugovor između naručioca i ponuđača čija je ponuda izabrana kao najpovoljnija, pored uslova koji su propisani ovom tenderskom dokumentacijom, će sadržati i sljedeće:</w:t>
      </w:r>
      <w:r w:rsidRPr="00B15298">
        <w:rPr>
          <w:rFonts w:ascii="Arial" w:hAnsi="Arial" w:cs="Arial"/>
          <w:vertAlign w:val="superscript"/>
          <w:lang w:val="sr-Latn-ME"/>
        </w:rPr>
        <w:footnoteReference w:id="9"/>
      </w:r>
    </w:p>
    <w:p w14:paraId="0C3B33B9" w14:textId="77777777" w:rsidR="008D1F01" w:rsidRDefault="008D1F01" w:rsidP="008D1F01">
      <w:pPr>
        <w:jc w:val="both"/>
        <w:rPr>
          <w:rFonts w:ascii="Arial" w:hAnsi="Arial" w:cs="Arial"/>
          <w:sz w:val="22"/>
          <w:szCs w:val="22"/>
        </w:rPr>
      </w:pPr>
      <w:bookmarkStart w:id="20" w:name="_Toc62730566"/>
    </w:p>
    <w:p w14:paraId="01B98CAF" w14:textId="537DA005" w:rsidR="00086116" w:rsidRPr="00086116" w:rsidRDefault="00086116" w:rsidP="00086116">
      <w:pPr>
        <w:jc w:val="both"/>
        <w:rPr>
          <w:rFonts w:ascii="Arial" w:hAnsi="Arial" w:cs="Arial"/>
          <w:lang w:val="sr-Latn-ME"/>
        </w:rPr>
      </w:pPr>
      <w:r w:rsidRPr="00086116">
        <w:rPr>
          <w:rFonts w:ascii="Arial" w:hAnsi="Arial" w:cs="Arial"/>
          <w:lang w:val="sr-Latn-ME"/>
        </w:rPr>
        <w:t>Izvođač je dužan da prije početka radova preda stručnom nadzoru rješenje o imenovanju ovlašćenog inženjera koji će rukovoditi građenjem na objektu u cjelin</w:t>
      </w:r>
      <w:r w:rsidRPr="00AF52A7">
        <w:rPr>
          <w:rFonts w:ascii="Arial" w:hAnsi="Arial" w:cs="Arial"/>
          <w:lang w:val="sr-Latn-ME"/>
        </w:rPr>
        <w:t>i.</w:t>
      </w:r>
      <w:r w:rsidRPr="00086116">
        <w:rPr>
          <w:rFonts w:ascii="Arial" w:hAnsi="Arial" w:cs="Arial"/>
          <w:lang w:val="sr-Latn-ME"/>
        </w:rPr>
        <w:t xml:space="preserve"> </w:t>
      </w:r>
    </w:p>
    <w:p w14:paraId="4656B951" w14:textId="03180D00" w:rsidR="00086116" w:rsidRPr="00086116" w:rsidRDefault="00086116" w:rsidP="00086116">
      <w:pPr>
        <w:jc w:val="both"/>
        <w:rPr>
          <w:rFonts w:ascii="Arial" w:hAnsi="Arial" w:cs="Arial"/>
          <w:lang w:val="sr-Latn-ME"/>
        </w:rPr>
      </w:pPr>
      <w:r w:rsidRPr="00086116">
        <w:rPr>
          <w:rFonts w:ascii="Arial" w:hAnsi="Arial" w:cs="Arial"/>
          <w:lang w:val="sr-Latn-ME"/>
        </w:rPr>
        <w:t>Izvođač će imenovati ovlašćen</w:t>
      </w:r>
      <w:r w:rsidR="00A47EFD">
        <w:rPr>
          <w:rFonts w:ascii="Arial" w:hAnsi="Arial" w:cs="Arial"/>
          <w:lang w:val="sr-Latn-ME"/>
        </w:rPr>
        <w:t>og</w:t>
      </w:r>
      <w:r w:rsidRPr="00086116">
        <w:rPr>
          <w:rFonts w:ascii="Arial" w:hAnsi="Arial" w:cs="Arial"/>
          <w:lang w:val="sr-Latn-ME"/>
        </w:rPr>
        <w:t xml:space="preserve"> inženjer</w:t>
      </w:r>
      <w:r w:rsidR="00A47EFD">
        <w:rPr>
          <w:rFonts w:ascii="Arial" w:hAnsi="Arial" w:cs="Arial"/>
          <w:lang w:val="sr-Latn-ME"/>
        </w:rPr>
        <w:t>a</w:t>
      </w:r>
      <w:r w:rsidRPr="00086116">
        <w:rPr>
          <w:rFonts w:ascii="Arial" w:hAnsi="Arial" w:cs="Arial"/>
          <w:lang w:val="sr-Latn-ME"/>
        </w:rPr>
        <w:t xml:space="preserve"> iz ponude, u cilju izvršenja funkcija koje su navedene. Izvođač ne smije, bez prethodnog pristanka Stručnog nadzora i Naručioca, povući imenovanje ili imenovati zamjenu. Stručni nadzor će, na zahtjev Izvođača, uz prethodnu saglasnost Naručioca, odobriti predložene zamjene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 d)  nastavlja s aktivnostima koje ugrožavaju bezbednost, zdravlje ili zaštitu životne sredine. Izvođač će preuzeti obavezu da lice napusti gradilište i da više ne bude u vezi sa radovima iz ugovora. </w:t>
      </w:r>
    </w:p>
    <w:p w14:paraId="0810248F" w14:textId="77777777" w:rsidR="00086116" w:rsidRPr="00086116" w:rsidRDefault="00086116" w:rsidP="00086116">
      <w:pPr>
        <w:jc w:val="both"/>
        <w:rPr>
          <w:rFonts w:ascii="Arial" w:hAnsi="Arial" w:cs="Arial"/>
          <w:lang w:val="sr-Latn-ME"/>
        </w:rPr>
      </w:pPr>
      <w:r w:rsidRPr="00086116">
        <w:rPr>
          <w:rFonts w:ascii="Arial" w:hAnsi="Arial" w:cs="Arial"/>
          <w:lang w:val="sr-Latn-ME"/>
        </w:rPr>
        <w:t>Izvođač je dužan da na gradilištu preduzme mjere radi obezbjeđenja sigurnosti izvedenih radova susjednih objekata i radova, opreme, uređenje, instalacija, radnika, saobraćaja, okoline i imovine i sve mjere zaštite u skladu sa Zakonom o zaštiti na radu (“Sl. list Crne Gore” broj 34/14  i 44/18).</w:t>
      </w:r>
    </w:p>
    <w:p w14:paraId="6E573B0B" w14:textId="77777777" w:rsidR="00086116" w:rsidRPr="00086116" w:rsidRDefault="00086116" w:rsidP="00086116">
      <w:pPr>
        <w:jc w:val="both"/>
        <w:rPr>
          <w:rFonts w:ascii="Arial" w:hAnsi="Arial" w:cs="Arial"/>
          <w:lang w:val="sr-Latn-ME"/>
        </w:rPr>
      </w:pPr>
      <w:r w:rsidRPr="00086116">
        <w:rPr>
          <w:rFonts w:ascii="Arial" w:hAnsi="Arial" w:cs="Arial"/>
          <w:lang w:val="sr-Latn-ME"/>
        </w:rPr>
        <w:t>Neposredno je odgovoran i dužan nadoknaditi sve štete koje izvođenjem ugovorenih radova pričini trećim licima ili imovini.</w:t>
      </w:r>
    </w:p>
    <w:p w14:paraId="2380FE92" w14:textId="77777777" w:rsidR="00086116" w:rsidRPr="00086116" w:rsidRDefault="00086116" w:rsidP="00086116">
      <w:pPr>
        <w:jc w:val="both"/>
        <w:rPr>
          <w:rFonts w:ascii="Arial" w:hAnsi="Arial" w:cs="Arial"/>
          <w:lang w:val="sr-Latn-ME"/>
        </w:rPr>
      </w:pPr>
      <w:r w:rsidRPr="00086116">
        <w:rPr>
          <w:rFonts w:ascii="Arial" w:hAnsi="Arial" w:cs="Arial"/>
          <w:lang w:val="sr-Latn-ME"/>
        </w:rPr>
        <w:t xml:space="preserve">Troškove sprovođenja mjera zaštite snosi Izvođač. </w:t>
      </w:r>
    </w:p>
    <w:p w14:paraId="26B2FE55" w14:textId="77777777" w:rsidR="00086116" w:rsidRPr="00086116" w:rsidRDefault="00086116" w:rsidP="00086116">
      <w:pPr>
        <w:jc w:val="both"/>
        <w:rPr>
          <w:rFonts w:ascii="Arial" w:hAnsi="Arial" w:cs="Arial"/>
          <w:lang w:val="sr-Latn-ME"/>
        </w:rPr>
      </w:pPr>
      <w:r w:rsidRPr="00086116">
        <w:rPr>
          <w:rFonts w:ascii="Arial" w:hAnsi="Arial" w:cs="Arial"/>
          <w:lang w:val="sr-Latn-ME"/>
        </w:rPr>
        <w:t xml:space="preserve">Izvođač je u obavezi Naručiocu nadoknaditi sve štete koje treća lica eventualno ostvare od Naručioca. </w:t>
      </w:r>
    </w:p>
    <w:p w14:paraId="3BD3CDCF" w14:textId="77777777" w:rsidR="00086116" w:rsidRPr="00086116" w:rsidRDefault="00086116" w:rsidP="00086116">
      <w:pPr>
        <w:jc w:val="both"/>
        <w:rPr>
          <w:rFonts w:ascii="Arial" w:hAnsi="Arial" w:cs="Arial"/>
          <w:lang w:val="sr-Latn-ME"/>
        </w:rPr>
      </w:pPr>
      <w:r w:rsidRPr="00086116">
        <w:rPr>
          <w:rFonts w:ascii="Arial" w:hAnsi="Arial" w:cs="Arial"/>
          <w:lang w:val="sr-Latn-ME"/>
        </w:rPr>
        <w:t>Sva lica zaposlena na gradilištu za izvršenje radova iz ovog Ugovora imaju biti osigurana od Izvođača o njegovom trošku za sve povrede na radu ili nesreće na poslu.</w:t>
      </w:r>
    </w:p>
    <w:p w14:paraId="478B4A40" w14:textId="77777777" w:rsidR="00086116" w:rsidRPr="00086116" w:rsidRDefault="00086116" w:rsidP="00086116">
      <w:pPr>
        <w:jc w:val="both"/>
        <w:rPr>
          <w:rFonts w:ascii="Arial" w:hAnsi="Arial" w:cs="Arial"/>
          <w:lang w:val="sr-Latn-ME"/>
        </w:rPr>
      </w:pPr>
      <w:r w:rsidRPr="00086116">
        <w:rPr>
          <w:rFonts w:ascii="Arial" w:hAnsi="Arial" w:cs="Arial"/>
          <w:lang w:val="sr-Latn-ME"/>
        </w:rPr>
        <w:t>Ovim osiguranjem moraju biti obuhvaćena sva lica u službi Naručioca i Izvođača.</w:t>
      </w:r>
    </w:p>
    <w:p w14:paraId="45AC611A" w14:textId="77777777" w:rsidR="00086116" w:rsidRPr="00086116" w:rsidRDefault="00086116" w:rsidP="00086116">
      <w:pPr>
        <w:jc w:val="both"/>
        <w:rPr>
          <w:rFonts w:ascii="Arial" w:hAnsi="Arial" w:cs="Arial"/>
          <w:lang w:val="sr-Latn-ME"/>
        </w:rPr>
      </w:pPr>
      <w:r w:rsidRPr="00086116">
        <w:rPr>
          <w:rFonts w:ascii="Arial" w:hAnsi="Arial" w:cs="Arial"/>
          <w:lang w:val="sr-Latn-ME"/>
        </w:rPr>
        <w:t>Naručilac neće biti odgovoran za bilo koje odštete ili kompenzacije koje se imaju isplatiti za bilo kakve povrede osiguranih lica.</w:t>
      </w:r>
    </w:p>
    <w:p w14:paraId="0115F2D9" w14:textId="77777777" w:rsidR="00086116" w:rsidRPr="00086116" w:rsidRDefault="00086116" w:rsidP="00086116">
      <w:pPr>
        <w:jc w:val="both"/>
        <w:rPr>
          <w:rFonts w:ascii="Arial" w:hAnsi="Arial" w:cs="Arial"/>
          <w:lang w:val="sr-Latn-ME"/>
        </w:rPr>
      </w:pPr>
      <w:r w:rsidRPr="00086116">
        <w:rPr>
          <w:rFonts w:ascii="Arial" w:hAnsi="Arial" w:cs="Arial"/>
          <w:lang w:val="sr-Latn-ME"/>
        </w:rPr>
        <w:t>Izvođač ima pravo da zahtijeva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w:t>
      </w:r>
    </w:p>
    <w:p w14:paraId="42121E7D" w14:textId="77777777" w:rsidR="00086116" w:rsidRPr="00086116" w:rsidRDefault="00086116" w:rsidP="00086116">
      <w:pPr>
        <w:jc w:val="both"/>
        <w:rPr>
          <w:rFonts w:ascii="Arial" w:hAnsi="Arial" w:cs="Arial"/>
          <w:lang w:val="sr-Latn-ME"/>
        </w:rPr>
      </w:pPr>
      <w:r w:rsidRPr="00086116">
        <w:rPr>
          <w:rFonts w:ascii="Arial" w:hAnsi="Arial" w:cs="Arial"/>
          <w:lang w:val="sr-Latn-ME"/>
        </w:rPr>
        <w:lastRenderedPageBreak/>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14:paraId="4C2868F8" w14:textId="77777777" w:rsidR="00086116" w:rsidRPr="00086116" w:rsidRDefault="00086116" w:rsidP="00086116">
      <w:pPr>
        <w:jc w:val="both"/>
        <w:rPr>
          <w:rFonts w:ascii="Arial" w:hAnsi="Arial" w:cs="Arial"/>
          <w:lang w:val="sr-Latn-ME"/>
        </w:rPr>
      </w:pPr>
      <w:r w:rsidRPr="00086116">
        <w:rPr>
          <w:rFonts w:ascii="Arial" w:hAnsi="Arial" w:cs="Arial"/>
          <w:lang w:val="sr-Latn-ME"/>
        </w:rPr>
        <w:t>Izvođač ne može zahtijevati produženje roka zbog promijenjenih okolnosti koje  su nastupile po isteku roka za izvođenje radova.</w:t>
      </w:r>
    </w:p>
    <w:p w14:paraId="454FC2F1" w14:textId="77777777" w:rsidR="00086116" w:rsidRPr="00086116" w:rsidRDefault="00086116" w:rsidP="00086116">
      <w:pPr>
        <w:jc w:val="both"/>
        <w:rPr>
          <w:rFonts w:ascii="Arial" w:hAnsi="Arial" w:cs="Arial"/>
        </w:rPr>
      </w:pPr>
      <w:r w:rsidRPr="00086116">
        <w:rPr>
          <w:rFonts w:ascii="Arial" w:hAnsi="Arial" w:cs="Arial"/>
          <w:lang w:val="sr-Latn-ME"/>
        </w:rPr>
        <w:t>Izvođač ima pravo na produženje roka onoliko dana koliko su trajali posebni uslovi (uzima se duži period jednog ukoliko su paralelno postojala oba uslova).</w:t>
      </w:r>
    </w:p>
    <w:p w14:paraId="1FF67104" w14:textId="2BEE3A98" w:rsidR="00086116" w:rsidRPr="00086116" w:rsidRDefault="00086116" w:rsidP="00086116">
      <w:pPr>
        <w:jc w:val="both"/>
        <w:rPr>
          <w:rFonts w:ascii="Arial" w:hAnsi="Arial" w:cs="Arial"/>
          <w:lang w:val="sr-Latn-ME"/>
        </w:rPr>
      </w:pPr>
      <w:r w:rsidRPr="00AF52A7">
        <w:rPr>
          <w:rFonts w:ascii="Arial" w:hAnsi="Arial" w:cs="Arial"/>
          <w:lang w:val="sr-Latn-ME"/>
        </w:rPr>
        <w:t xml:space="preserve">Izvođаč je dužаn dа </w:t>
      </w:r>
      <w:r w:rsidR="008F19C7" w:rsidRPr="00AF52A7">
        <w:rPr>
          <w:rFonts w:ascii="Arial" w:hAnsi="Arial" w:cs="Arial"/>
          <w:lang w:val="sr-Latn-ME"/>
        </w:rPr>
        <w:t xml:space="preserve">omogući </w:t>
      </w:r>
      <w:r w:rsidRPr="00AF52A7">
        <w:rPr>
          <w:rFonts w:ascii="Arial" w:hAnsi="Arial" w:cs="Arial"/>
          <w:lang w:val="sr-Latn-ME"/>
        </w:rPr>
        <w:t>bezbjedn</w:t>
      </w:r>
      <w:r w:rsidR="008F19C7" w:rsidRPr="00AF52A7">
        <w:rPr>
          <w:rFonts w:ascii="Arial" w:hAnsi="Arial" w:cs="Arial"/>
          <w:lang w:val="sr-Latn-ME"/>
        </w:rPr>
        <w:t>o odvijanje</w:t>
      </w:r>
      <w:r w:rsidRPr="00AF52A7">
        <w:rPr>
          <w:rFonts w:ascii="Arial" w:hAnsi="Arial" w:cs="Arial"/>
          <w:lang w:val="sr-Latn-ME"/>
        </w:rPr>
        <w:t xml:space="preserve"> saobraćaj</w:t>
      </w:r>
      <w:r w:rsidR="008F19C7" w:rsidRPr="00AF52A7">
        <w:rPr>
          <w:rFonts w:ascii="Arial" w:hAnsi="Arial" w:cs="Arial"/>
          <w:lang w:val="sr-Latn-ME"/>
        </w:rPr>
        <w:t>a</w:t>
      </w:r>
      <w:r w:rsidRPr="00AF52A7">
        <w:rPr>
          <w:rFonts w:ascii="Arial" w:hAnsi="Arial" w:cs="Arial"/>
          <w:lang w:val="sr-Latn-ME"/>
        </w:rPr>
        <w:t xml:space="preserve"> na mjestu izvođenja radova privremen</w:t>
      </w:r>
      <w:r w:rsidR="008F19C7" w:rsidRPr="00AF52A7">
        <w:rPr>
          <w:rFonts w:ascii="Arial" w:hAnsi="Arial" w:cs="Arial"/>
          <w:lang w:val="sr-Latn-ME"/>
        </w:rPr>
        <w:t>om</w:t>
      </w:r>
      <w:r w:rsidRPr="00AF52A7">
        <w:rPr>
          <w:rFonts w:ascii="Arial" w:hAnsi="Arial" w:cs="Arial"/>
          <w:lang w:val="sr-Latn-ME"/>
        </w:rPr>
        <w:t xml:space="preserve"> signalizacij</w:t>
      </w:r>
      <w:r w:rsidR="008F19C7" w:rsidRPr="00AF52A7">
        <w:rPr>
          <w:rFonts w:ascii="Arial" w:hAnsi="Arial" w:cs="Arial"/>
          <w:lang w:val="sr-Latn-ME"/>
        </w:rPr>
        <w:t xml:space="preserve">om i da istu </w:t>
      </w:r>
      <w:r w:rsidRPr="00AF52A7">
        <w:rPr>
          <w:rFonts w:ascii="Arial" w:hAnsi="Arial" w:cs="Arial"/>
          <w:lang w:val="sr-Latn-ME"/>
        </w:rPr>
        <w:t>ukloni čim prestanu razlozi zbog kojih je postavljena.</w:t>
      </w:r>
    </w:p>
    <w:p w14:paraId="4C5A7BA5" w14:textId="66D8D473" w:rsidR="00086116" w:rsidRPr="00086116" w:rsidRDefault="00086116" w:rsidP="00086116">
      <w:pPr>
        <w:jc w:val="both"/>
        <w:rPr>
          <w:rFonts w:ascii="Arial" w:hAnsi="Arial" w:cs="Arial"/>
          <w:iCs/>
          <w:lang w:val="sr-Latn-ME"/>
        </w:rPr>
      </w:pPr>
      <w:r w:rsidRPr="00086116">
        <w:rPr>
          <w:rFonts w:ascii="Arial" w:hAnsi="Arial" w:cs="Arial"/>
          <w:iCs/>
          <w:lang w:val="sr-Latn-ME"/>
        </w:rPr>
        <w:t xml:space="preserve">Izvođač je dužan da o svom trošku otkloni sve nedostatke, koji se pokažu u toku garantnog roka, </w:t>
      </w:r>
      <w:r w:rsidRPr="00086116">
        <w:rPr>
          <w:rFonts w:ascii="Arial" w:hAnsi="Arial" w:cs="Arial"/>
          <w:lang w:val="sr-Latn-ME"/>
        </w:rPr>
        <w:t xml:space="preserve">u roku od </w:t>
      </w:r>
      <w:r w:rsidR="000608C9">
        <w:rPr>
          <w:rFonts w:ascii="Arial" w:hAnsi="Arial" w:cs="Arial"/>
          <w:lang w:val="sr-Latn-ME"/>
        </w:rPr>
        <w:t>5</w:t>
      </w:r>
      <w:r w:rsidRPr="00086116">
        <w:rPr>
          <w:rFonts w:ascii="Arial" w:hAnsi="Arial" w:cs="Arial"/>
          <w:lang w:val="sr-Latn-ME"/>
        </w:rPr>
        <w:t xml:space="preserve"> dana od dana dostavljanja zahtjeva za otklanjanje nedostataka, od strane Naručioca.</w:t>
      </w:r>
    </w:p>
    <w:p w14:paraId="464656F0" w14:textId="275B351E" w:rsidR="00086116" w:rsidRPr="00086116" w:rsidRDefault="00086116" w:rsidP="00086116">
      <w:pPr>
        <w:jc w:val="both"/>
        <w:rPr>
          <w:rFonts w:ascii="Arial" w:hAnsi="Arial" w:cs="Arial"/>
          <w:lang w:val="sr-Latn-ME"/>
        </w:rPr>
      </w:pPr>
      <w:r w:rsidRPr="00086116">
        <w:rPr>
          <w:rFonts w:ascii="Arial" w:hAnsi="Arial" w:cs="Arial"/>
          <w:lang w:val="sr-Latn-ME"/>
        </w:rPr>
        <w:t>U slučaju postojanja podugovarača, Izvođač može tokom izvršenja ugovora uz saglasnost naručioca, da: 1) zamijeni podugovarača za dio ugovora o javnoj nabavci koji je prethodno zaključio sa podugovaračem; 2) angažuje jednog ili više novih podugovarača čiji ukupni udio ne može biti veći od 30% vrijednosti ugovora o javnoj nabavci bez PDV-a; 3) preuzme izvršenje dijela ugovora o javnoj nabavci koji je prethodno zaključio sa podugovaračem. Uz zahtjev za saglasnost, Izvođač dostavlja podatke i dokumenta za dokazivanje ispunjenosti obaveznih uslova, uslova za obavljanje djelatnosti i uslova stručno-tehničke sposobnosti za novog podugovarača. Naručilac neće dati saglasnost Izvođaču ako: 1) novi podugovarač ne ispunjava uslove iz prethodnog stava ovog člana; 2) ponuđač ne ispunjava uslove za obavljanje djelatnosti i uslove stručne i tehničke sposobnosti za dio predmeta nabavke čije izvršenje preuzima.</w:t>
      </w:r>
    </w:p>
    <w:p w14:paraId="1382018B" w14:textId="25E803C1" w:rsidR="00086116" w:rsidRPr="00086116" w:rsidRDefault="00086116" w:rsidP="00086116">
      <w:pPr>
        <w:jc w:val="both"/>
        <w:rPr>
          <w:rFonts w:ascii="Arial" w:hAnsi="Arial" w:cs="Arial"/>
          <w:lang w:val="sr-Latn-ME"/>
        </w:rPr>
      </w:pPr>
      <w:r w:rsidRPr="00086116">
        <w:rPr>
          <w:rFonts w:ascii="Arial" w:hAnsi="Arial" w:cs="Arial"/>
          <w:lang w:val="sr-Latn-ME"/>
        </w:rPr>
        <w:t xml:space="preserve">Ako Izvođač svojom krivicom ne završi predmetne radove u ugovorenom roku, dužan je Naručiocu platiti na ime ugovorene kazne penale </w:t>
      </w:r>
      <w:r w:rsidR="000608C9">
        <w:rPr>
          <w:rFonts w:ascii="Arial" w:hAnsi="Arial" w:cs="Arial"/>
          <w:lang w:val="sr-Latn-ME"/>
        </w:rPr>
        <w:t>2</w:t>
      </w:r>
      <w:r w:rsidRPr="00086116">
        <w:rPr>
          <w:rFonts w:ascii="Arial" w:hAnsi="Arial" w:cs="Arial"/>
          <w:lang w:val="sr-Latn-ME"/>
        </w:rPr>
        <w:t xml:space="preserve"> ‰ (jedan promil) od ugovorene cijene svih radova za svaki dan prekoračenja ugovorenog roka završetka radova. Visina ugovorene kazne ne može preći </w:t>
      </w:r>
      <w:r w:rsidR="000608C9">
        <w:rPr>
          <w:rFonts w:ascii="Arial" w:hAnsi="Arial" w:cs="Arial"/>
          <w:lang w:val="sr-Latn-ME"/>
        </w:rPr>
        <w:t>10</w:t>
      </w:r>
      <w:r w:rsidRPr="00086116">
        <w:rPr>
          <w:rFonts w:ascii="Arial" w:hAnsi="Arial" w:cs="Arial"/>
          <w:lang w:val="sr-Latn-ME"/>
        </w:rPr>
        <w:t>%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14:paraId="7D81E87D"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Naručilac će raskinuti ugovor o javnoj nabavci ako:</w:t>
      </w:r>
    </w:p>
    <w:p w14:paraId="7BC1100C"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1)nastupe okolnosti koje za posljedicu imaju bitnu izmjenu ugovora koja iziskuje sprovođenje novog postupka javne nabavke;</w:t>
      </w:r>
    </w:p>
    <w:p w14:paraId="38919A51"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 xml:space="preserve">2) nastupi neki razlog koji predstavlja osnov za obavezno isključenje iz člana 108 ZJN </w:t>
      </w:r>
      <w:proofErr w:type="spellStart"/>
      <w:r w:rsidRPr="00086116">
        <w:rPr>
          <w:rFonts w:ascii="Arial" w:hAnsi="Arial" w:cs="Arial"/>
        </w:rPr>
        <w:t>ili</w:t>
      </w:r>
      <w:proofErr w:type="spellEnd"/>
      <w:r w:rsidRPr="00086116">
        <w:rPr>
          <w:rFonts w:ascii="Arial" w:hAnsi="Arial" w:cs="Arial"/>
        </w:rPr>
        <w:t xml:space="preserve"> </w:t>
      </w:r>
      <w:proofErr w:type="spellStart"/>
      <w:r w:rsidRPr="00086116">
        <w:rPr>
          <w:rFonts w:ascii="Arial" w:hAnsi="Arial" w:cs="Arial"/>
        </w:rPr>
        <w:t>iz</w:t>
      </w:r>
      <w:proofErr w:type="spellEnd"/>
      <w:r w:rsidRPr="00086116">
        <w:rPr>
          <w:rFonts w:ascii="Arial" w:hAnsi="Arial" w:cs="Arial"/>
        </w:rPr>
        <w:t xml:space="preserve"> </w:t>
      </w:r>
      <w:proofErr w:type="spellStart"/>
      <w:r w:rsidRPr="00086116">
        <w:rPr>
          <w:rFonts w:ascii="Arial" w:hAnsi="Arial" w:cs="Arial"/>
        </w:rPr>
        <w:t>člana</w:t>
      </w:r>
      <w:proofErr w:type="spellEnd"/>
      <w:r w:rsidRPr="00086116">
        <w:rPr>
          <w:rFonts w:ascii="Arial" w:hAnsi="Arial" w:cs="Arial"/>
        </w:rPr>
        <w:t xml:space="preserve"> 110 ZJN, koji je </w:t>
      </w:r>
      <w:proofErr w:type="spellStart"/>
      <w:r w:rsidRPr="00086116">
        <w:rPr>
          <w:rFonts w:ascii="Arial" w:hAnsi="Arial" w:cs="Arial"/>
        </w:rPr>
        <w:t>predviđen</w:t>
      </w:r>
      <w:proofErr w:type="spellEnd"/>
      <w:r w:rsidRPr="00086116">
        <w:rPr>
          <w:rFonts w:ascii="Arial" w:hAnsi="Arial" w:cs="Arial"/>
        </w:rPr>
        <w:t xml:space="preserve"> </w:t>
      </w:r>
      <w:proofErr w:type="spellStart"/>
      <w:r w:rsidRPr="00086116">
        <w:rPr>
          <w:rFonts w:ascii="Arial" w:hAnsi="Arial" w:cs="Arial"/>
        </w:rPr>
        <w:t>tenderskom</w:t>
      </w:r>
      <w:proofErr w:type="spellEnd"/>
      <w:r w:rsidRPr="00086116">
        <w:rPr>
          <w:rFonts w:ascii="Arial" w:hAnsi="Arial" w:cs="Arial"/>
        </w:rPr>
        <w:t xml:space="preserve"> </w:t>
      </w:r>
      <w:proofErr w:type="spellStart"/>
      <w:r w:rsidRPr="00086116">
        <w:rPr>
          <w:rFonts w:ascii="Arial" w:hAnsi="Arial" w:cs="Arial"/>
        </w:rPr>
        <w:t>dokumentacijom</w:t>
      </w:r>
      <w:proofErr w:type="spellEnd"/>
      <w:r w:rsidRPr="00086116">
        <w:rPr>
          <w:rFonts w:ascii="Arial" w:hAnsi="Arial" w:cs="Arial"/>
          <w:bCs/>
          <w:lang w:val="sr-Latn-ME"/>
        </w:rPr>
        <w:t xml:space="preserve"> .</w:t>
      </w:r>
    </w:p>
    <w:p w14:paraId="44D9D5F0"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lastRenderedPageBreak/>
        <w:t xml:space="preserve">Naručilac ima pravo da jednostrano raskine Ugovor o javnoj nabavci i aktivira Garanciju za dobro izvršenje ugovora, u slučaju da Izvođač: </w:t>
      </w:r>
    </w:p>
    <w:p w14:paraId="73F14116"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 xml:space="preserve">1) prilikom realizacije ugovora ne dostavi Naručiocu tehničku dokumentaciju kojom će dokazati da kvalitet ponuđenog materijala i opreme odgovara zahtijevanim tenderskom dokumentacijom; </w:t>
      </w:r>
    </w:p>
    <w:p w14:paraId="095ACE39"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 xml:space="preserve">2) napusti radove ili na neki drugi način jasno ispolji svoju namjeru da ne nastavi sa izvršavanjem svojih ugovornih obaveza; </w:t>
      </w:r>
    </w:p>
    <w:p w14:paraId="7BA62377"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3) ne izvršava svoje obaveze u rokovima i na način predviđen ugovorom o javnoj nabavci;</w:t>
      </w:r>
    </w:p>
    <w:p w14:paraId="2FAB865D"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4) u posao uvede firmu koja se u ponudi ne pojavljuje kao ponuđač, član zajedničke ponude, ili kao podugovarač radova.</w:t>
      </w:r>
    </w:p>
    <w:p w14:paraId="624E7A9F"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Izvođač će jednostrano raskinuti Ugovor ako Naručilac ne plaća Izvođaču u rokovima i na način predviđen Ugovorom.</w:t>
      </w:r>
    </w:p>
    <w:p w14:paraId="77C3019F"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 xml:space="preserve">U slučaju jednostranog raskida ugovora, Izvođač je dužan da u građevinski dnevnik upiše konstataciju kada je prestao da izvodi radove koji su predmet ugovora. </w:t>
      </w:r>
    </w:p>
    <w:p w14:paraId="0F222521"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 xml:space="preserve">Izvođač je dužan da nakon raskida ugovora vrati dokumentaciju koja mu je od strane naručioca dostavljena za izvodjenje radova. </w:t>
      </w:r>
    </w:p>
    <w:p w14:paraId="455298B7" w14:textId="1570D0BC" w:rsidR="000608C9" w:rsidRDefault="00086116" w:rsidP="00086116">
      <w:pPr>
        <w:jc w:val="both"/>
        <w:rPr>
          <w:rFonts w:ascii="Arial" w:hAnsi="Arial" w:cs="Arial"/>
          <w:bCs/>
          <w:lang w:val="sr-Latn-ME"/>
        </w:rPr>
      </w:pPr>
      <w:r w:rsidRPr="00086116">
        <w:rPr>
          <w:rFonts w:ascii="Arial" w:hAnsi="Arial" w:cs="Arial"/>
          <w:bCs/>
          <w:lang w:val="sr-Latn-ME"/>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2851D0AC" w14:textId="77777777" w:rsidR="000608C9" w:rsidRPr="000608C9" w:rsidRDefault="000608C9" w:rsidP="000608C9">
      <w:pPr>
        <w:jc w:val="both"/>
        <w:rPr>
          <w:rFonts w:ascii="Arial" w:hAnsi="Arial" w:cs="Arial"/>
          <w:bCs/>
          <w:lang w:val="sr-Latn-ME"/>
        </w:rPr>
      </w:pPr>
      <w:r w:rsidRPr="000608C9">
        <w:rPr>
          <w:rFonts w:ascii="Arial" w:hAnsi="Arial" w:cs="Arial"/>
          <w:bCs/>
          <w:lang w:val="sr-Latn-ME"/>
        </w:rPr>
        <w:t xml:space="preserve">Količinu izvedenih radova nakon završetka svake pojedine pozicije utvrđuje Izvođač u prisustvu </w:t>
      </w:r>
      <w:proofErr w:type="spellStart"/>
      <w:r w:rsidRPr="000608C9">
        <w:rPr>
          <w:rFonts w:ascii="Arial" w:hAnsi="Arial" w:cs="Arial"/>
          <w:bCs/>
        </w:rPr>
        <w:t>Stručnog</w:t>
      </w:r>
      <w:proofErr w:type="spellEnd"/>
      <w:r w:rsidRPr="000608C9">
        <w:rPr>
          <w:rFonts w:ascii="Arial" w:hAnsi="Arial" w:cs="Arial"/>
          <w:bCs/>
        </w:rPr>
        <w:t xml:space="preserve"> </w:t>
      </w:r>
      <w:proofErr w:type="spellStart"/>
      <w:r w:rsidRPr="000608C9">
        <w:rPr>
          <w:rFonts w:ascii="Arial" w:hAnsi="Arial" w:cs="Arial"/>
          <w:bCs/>
        </w:rPr>
        <w:t>nadzora</w:t>
      </w:r>
      <w:proofErr w:type="spellEnd"/>
      <w:r w:rsidRPr="000608C9">
        <w:rPr>
          <w:rFonts w:ascii="Arial" w:hAnsi="Arial" w:cs="Arial"/>
          <w:bCs/>
        </w:rPr>
        <w:t xml:space="preserve"> </w:t>
      </w:r>
      <w:r w:rsidRPr="000608C9">
        <w:rPr>
          <w:rFonts w:ascii="Arial" w:hAnsi="Arial" w:cs="Arial"/>
          <w:bCs/>
          <w:lang w:val="sr-Latn-ME"/>
        </w:rPr>
        <w:t>i podatke unosi u građevinsku knjigu. Podaci unešeni u građevinsku knjigu na prethodno navedeni način služe kao osnova za izradu privremenih mjesečnih situacija, odnosno okončane situacije.</w:t>
      </w:r>
    </w:p>
    <w:p w14:paraId="65BF0F0E" w14:textId="77777777" w:rsidR="000608C9" w:rsidRPr="000608C9" w:rsidRDefault="000608C9" w:rsidP="000608C9">
      <w:pPr>
        <w:jc w:val="both"/>
        <w:rPr>
          <w:rFonts w:ascii="Arial" w:hAnsi="Arial" w:cs="Arial"/>
          <w:bCs/>
          <w:lang w:val="sr-Latn-ME"/>
        </w:rPr>
      </w:pPr>
      <w:r w:rsidRPr="000608C9">
        <w:rPr>
          <w:rFonts w:ascii="Arial" w:hAnsi="Arial" w:cs="Arial"/>
          <w:bCs/>
          <w:lang w:val="sr-Latn-ME"/>
        </w:rPr>
        <w:t>Naručilac i Izvođač su saglasni da sastavni dio ugovora čine:</w:t>
      </w:r>
    </w:p>
    <w:p w14:paraId="6DB16B3E" w14:textId="77777777" w:rsidR="000608C9" w:rsidRPr="000608C9" w:rsidRDefault="000608C9" w:rsidP="000608C9">
      <w:pPr>
        <w:jc w:val="both"/>
        <w:rPr>
          <w:rFonts w:ascii="Arial" w:hAnsi="Arial" w:cs="Arial"/>
          <w:bCs/>
          <w:lang w:val="sr-Latn-ME"/>
        </w:rPr>
      </w:pPr>
      <w:r w:rsidRPr="000608C9">
        <w:rPr>
          <w:rFonts w:ascii="Arial" w:hAnsi="Arial" w:cs="Arial"/>
          <w:bCs/>
          <w:lang w:val="sr-Latn-ME"/>
        </w:rPr>
        <w:t>- Tenderska dokumentacija (koja uključuje i tehničku specifikaciju),</w:t>
      </w:r>
    </w:p>
    <w:p w14:paraId="4A6C1D96" w14:textId="77777777" w:rsidR="000608C9" w:rsidRPr="000608C9" w:rsidRDefault="000608C9" w:rsidP="000608C9">
      <w:pPr>
        <w:jc w:val="both"/>
        <w:rPr>
          <w:rFonts w:ascii="Arial" w:hAnsi="Arial" w:cs="Arial"/>
          <w:bCs/>
          <w:lang w:val="sr-Latn-ME"/>
        </w:rPr>
      </w:pPr>
      <w:r w:rsidRPr="000608C9">
        <w:rPr>
          <w:rFonts w:ascii="Arial" w:hAnsi="Arial" w:cs="Arial"/>
          <w:bCs/>
          <w:lang w:val="sr-Latn-ME"/>
        </w:rPr>
        <w:t>- Ponuda Izvođača,</w:t>
      </w:r>
    </w:p>
    <w:p w14:paraId="30B7EB45" w14:textId="77777777" w:rsidR="000608C9" w:rsidRPr="000608C9" w:rsidRDefault="000608C9" w:rsidP="000608C9">
      <w:pPr>
        <w:jc w:val="both"/>
        <w:rPr>
          <w:rFonts w:ascii="Arial" w:hAnsi="Arial" w:cs="Arial"/>
          <w:bCs/>
          <w:lang w:val="sr-Latn-ME"/>
        </w:rPr>
      </w:pPr>
      <w:r w:rsidRPr="000608C9">
        <w:rPr>
          <w:rFonts w:ascii="Arial" w:hAnsi="Arial" w:cs="Arial"/>
          <w:bCs/>
          <w:lang w:val="sr-Latn-ME"/>
        </w:rPr>
        <w:t xml:space="preserve">- Sredstva finansijskog obezbjeđenja ugovora: </w:t>
      </w:r>
    </w:p>
    <w:p w14:paraId="1AC97F80" w14:textId="56AE9B17" w:rsidR="000608C9" w:rsidRPr="000608C9" w:rsidRDefault="00097235" w:rsidP="00097235">
      <w:pPr>
        <w:jc w:val="both"/>
        <w:rPr>
          <w:rFonts w:ascii="Arial" w:hAnsi="Arial" w:cs="Arial"/>
          <w:bCs/>
          <w:lang w:val="sr-Latn-ME"/>
        </w:rPr>
      </w:pPr>
      <w:r>
        <w:rPr>
          <w:rFonts w:ascii="Arial" w:hAnsi="Arial" w:cs="Arial"/>
          <w:bCs/>
          <w:lang w:val="sr-Latn-ME"/>
        </w:rPr>
        <w:t xml:space="preserve">- </w:t>
      </w:r>
      <w:r w:rsidR="000608C9" w:rsidRPr="000608C9">
        <w:rPr>
          <w:rFonts w:ascii="Arial" w:hAnsi="Arial" w:cs="Arial"/>
          <w:bCs/>
          <w:lang w:val="sr-Latn-ME"/>
        </w:rPr>
        <w:t>Garancija za dobro izvršenje ugovora</w:t>
      </w:r>
    </w:p>
    <w:p w14:paraId="3F2D0547" w14:textId="7B52565B" w:rsidR="000608C9" w:rsidRPr="000608C9" w:rsidRDefault="00097235" w:rsidP="00097235">
      <w:pPr>
        <w:jc w:val="both"/>
        <w:rPr>
          <w:rFonts w:ascii="Arial" w:hAnsi="Arial" w:cs="Arial"/>
          <w:bCs/>
          <w:lang w:val="sr-Latn-ME"/>
        </w:rPr>
      </w:pPr>
      <w:r>
        <w:rPr>
          <w:rFonts w:ascii="Arial" w:hAnsi="Arial" w:cs="Arial"/>
          <w:bCs/>
          <w:lang w:val="sr-Latn-ME"/>
        </w:rPr>
        <w:t xml:space="preserve">- </w:t>
      </w:r>
      <w:r w:rsidR="000608C9" w:rsidRPr="000608C9">
        <w:rPr>
          <w:rFonts w:ascii="Arial" w:hAnsi="Arial" w:cs="Arial"/>
          <w:bCs/>
          <w:lang w:val="sr-Latn-ME"/>
        </w:rPr>
        <w:t>Polisa osiguranja od profesionalne odgovornosti</w:t>
      </w:r>
    </w:p>
    <w:p w14:paraId="3D303BFA" w14:textId="2B736332" w:rsidR="000608C9" w:rsidRPr="000608C9" w:rsidRDefault="00097235" w:rsidP="00097235">
      <w:pPr>
        <w:jc w:val="both"/>
        <w:rPr>
          <w:rFonts w:ascii="Arial" w:hAnsi="Arial" w:cs="Arial"/>
          <w:bCs/>
          <w:lang w:val="sr-Latn-ME"/>
        </w:rPr>
      </w:pPr>
      <w:r>
        <w:rPr>
          <w:rFonts w:ascii="Arial" w:hAnsi="Arial" w:cs="Arial"/>
          <w:bCs/>
          <w:lang w:val="sr-Latn-ME"/>
        </w:rPr>
        <w:t xml:space="preserve">- </w:t>
      </w:r>
      <w:r w:rsidR="000608C9" w:rsidRPr="000608C9">
        <w:rPr>
          <w:rFonts w:ascii="Arial" w:hAnsi="Arial" w:cs="Arial"/>
          <w:bCs/>
          <w:lang w:val="sr-Latn-ME"/>
        </w:rPr>
        <w:t>Garancija za otklanjanje nedostataka u garantnom roku</w:t>
      </w:r>
    </w:p>
    <w:p w14:paraId="7E79AEB9" w14:textId="02DDA541" w:rsidR="000608C9" w:rsidRPr="000608C9" w:rsidRDefault="00097235" w:rsidP="00097235">
      <w:pPr>
        <w:jc w:val="both"/>
        <w:rPr>
          <w:rFonts w:ascii="Arial" w:hAnsi="Arial" w:cs="Arial"/>
          <w:bCs/>
          <w:lang w:val="sr-Latn-ME"/>
        </w:rPr>
      </w:pPr>
      <w:r>
        <w:rPr>
          <w:rFonts w:ascii="Arial" w:hAnsi="Arial" w:cs="Arial"/>
          <w:bCs/>
          <w:lang w:val="sr-Latn-ME"/>
        </w:rPr>
        <w:t xml:space="preserve">- </w:t>
      </w:r>
      <w:r w:rsidR="000608C9" w:rsidRPr="000608C9">
        <w:rPr>
          <w:rFonts w:ascii="Arial" w:hAnsi="Arial" w:cs="Arial"/>
          <w:bCs/>
          <w:lang w:val="sr-Latn-ME"/>
        </w:rPr>
        <w:t>Dinamički plan</w:t>
      </w:r>
    </w:p>
    <w:p w14:paraId="1D30E54C" w14:textId="77777777" w:rsidR="000608C9" w:rsidRPr="000608C9" w:rsidRDefault="000608C9" w:rsidP="000608C9">
      <w:pPr>
        <w:jc w:val="both"/>
        <w:rPr>
          <w:rFonts w:ascii="Arial" w:hAnsi="Arial" w:cs="Arial"/>
          <w:bCs/>
          <w:lang w:val="sr-Latn-ME"/>
        </w:rPr>
      </w:pPr>
    </w:p>
    <w:p w14:paraId="451B8259" w14:textId="77D95246" w:rsidR="000608C9" w:rsidRPr="00086116" w:rsidRDefault="000608C9" w:rsidP="000608C9">
      <w:pPr>
        <w:jc w:val="both"/>
        <w:rPr>
          <w:rFonts w:ascii="Arial" w:hAnsi="Arial" w:cs="Arial"/>
          <w:bCs/>
          <w:lang w:val="sr-Latn-ME"/>
        </w:rPr>
      </w:pPr>
      <w:r w:rsidRPr="000608C9">
        <w:rPr>
          <w:rFonts w:ascii="Arial" w:hAnsi="Arial" w:cs="Arial"/>
          <w:bCs/>
          <w:lang w:val="sr-Latn-ME"/>
        </w:rPr>
        <w:t xml:space="preserve">Na sve što nije regulisano odredbama ovog ugovora, primijeniće se odredbe Zakona o planiranju prostora i izgradnji objekata </w:t>
      </w:r>
      <w:r w:rsidRPr="000608C9">
        <w:rPr>
          <w:rFonts w:ascii="Arial" w:hAnsi="Arial" w:cs="Arial"/>
          <w:bCs/>
        </w:rPr>
        <w:t>(„</w:t>
      </w:r>
      <w:proofErr w:type="spellStart"/>
      <w:r w:rsidRPr="000608C9">
        <w:rPr>
          <w:rFonts w:ascii="Arial" w:hAnsi="Arial" w:cs="Arial"/>
          <w:bCs/>
        </w:rPr>
        <w:t>Službeni</w:t>
      </w:r>
      <w:proofErr w:type="spellEnd"/>
      <w:r w:rsidRPr="000608C9">
        <w:rPr>
          <w:rFonts w:ascii="Arial" w:hAnsi="Arial" w:cs="Arial"/>
          <w:bCs/>
        </w:rPr>
        <w:t xml:space="preserve"> list </w:t>
      </w:r>
      <w:proofErr w:type="spellStart"/>
      <w:r w:rsidRPr="000608C9">
        <w:rPr>
          <w:rFonts w:ascii="Arial" w:hAnsi="Arial" w:cs="Arial"/>
          <w:bCs/>
        </w:rPr>
        <w:t>Crne</w:t>
      </w:r>
      <w:proofErr w:type="spellEnd"/>
      <w:r w:rsidRPr="000608C9">
        <w:rPr>
          <w:rFonts w:ascii="Arial" w:hAnsi="Arial" w:cs="Arial"/>
          <w:bCs/>
        </w:rPr>
        <w:t xml:space="preserve"> Gore“, br. 64/2017, 44/2018, 63/2018, 11/2019-ispr., 82/2020, 086/22 </w:t>
      </w:r>
      <w:proofErr w:type="spellStart"/>
      <w:r w:rsidRPr="000608C9">
        <w:rPr>
          <w:rFonts w:ascii="Arial" w:hAnsi="Arial" w:cs="Arial"/>
          <w:bCs/>
        </w:rPr>
        <w:t>i</w:t>
      </w:r>
      <w:proofErr w:type="spellEnd"/>
      <w:r w:rsidRPr="000608C9">
        <w:rPr>
          <w:rFonts w:ascii="Arial" w:hAnsi="Arial" w:cs="Arial"/>
          <w:bCs/>
        </w:rPr>
        <w:t xml:space="preserve"> 004/23)</w:t>
      </w:r>
      <w:r w:rsidRPr="000608C9">
        <w:rPr>
          <w:rFonts w:ascii="Arial" w:hAnsi="Arial" w:cs="Arial"/>
          <w:bCs/>
          <w:lang w:val="sr-Latn-ME"/>
        </w:rPr>
        <w:t xml:space="preserve">, i Zakona o obligacionim odnosima („Sl. list Crne </w:t>
      </w:r>
      <w:proofErr w:type="gramStart"/>
      <w:r w:rsidRPr="000608C9">
        <w:rPr>
          <w:rFonts w:ascii="Arial" w:hAnsi="Arial" w:cs="Arial"/>
          <w:bCs/>
          <w:lang w:val="sr-Latn-ME"/>
        </w:rPr>
        <w:t>Gore“</w:t>
      </w:r>
      <w:proofErr w:type="gramEnd"/>
      <w:r w:rsidRPr="000608C9">
        <w:rPr>
          <w:rFonts w:ascii="Arial" w:hAnsi="Arial" w:cs="Arial"/>
          <w:bCs/>
          <w:lang w:val="sr-Latn-ME"/>
        </w:rPr>
        <w:t>, broj 47/08) koje su primjenljive i odnose se na ugovor o izvođenju radova</w:t>
      </w:r>
    </w:p>
    <w:p w14:paraId="41A9DEF4" w14:textId="77777777" w:rsidR="00086116" w:rsidRPr="00086116" w:rsidRDefault="00086116" w:rsidP="00086116">
      <w:pPr>
        <w:jc w:val="both"/>
        <w:rPr>
          <w:rFonts w:ascii="Arial" w:hAnsi="Arial" w:cs="Arial"/>
          <w:bCs/>
          <w:lang w:val="sr-Latn-ME"/>
        </w:rPr>
      </w:pPr>
      <w:r w:rsidRPr="00086116">
        <w:rPr>
          <w:rFonts w:ascii="Arial" w:hAnsi="Arial" w:cs="Arial"/>
          <w:bCs/>
          <w:lang w:val="sr-Latn-ME"/>
        </w:rPr>
        <w:t>Ugovor o javnoj nabavci koji je zaključen uz kršenje antikorupcijskog pravila u smislu člana 38 stav 3 Zakona o javnim nabavkama („Službeni list CG“, br. 74/19</w:t>
      </w:r>
      <w:r w:rsidRPr="00086116">
        <w:rPr>
          <w:rFonts w:ascii="Arial" w:hAnsi="Arial" w:cs="Arial"/>
          <w:lang w:val="sr-Latn-ME"/>
        </w:rPr>
        <w:t>, 3/23 i 11/23)</w:t>
      </w:r>
      <w:r w:rsidRPr="00086116">
        <w:rPr>
          <w:rFonts w:ascii="Arial" w:hAnsi="Arial" w:cs="Arial"/>
          <w:bCs/>
          <w:lang w:val="sr-Latn-ME"/>
        </w:rPr>
        <w:t>) ništav je.</w:t>
      </w:r>
    </w:p>
    <w:p w14:paraId="525E39D3" w14:textId="77777777" w:rsidR="00086116" w:rsidRPr="00086116" w:rsidRDefault="00086116" w:rsidP="00086116">
      <w:pPr>
        <w:jc w:val="both"/>
        <w:rPr>
          <w:rFonts w:ascii="Arial" w:hAnsi="Arial" w:cs="Arial"/>
          <w:lang w:val="sr-Latn-ME"/>
        </w:rPr>
      </w:pPr>
      <w:r w:rsidRPr="00086116">
        <w:rPr>
          <w:rFonts w:ascii="Arial" w:hAnsi="Arial" w:cs="Arial"/>
          <w:lang w:val="sr-Latn-ME"/>
        </w:rPr>
        <w:t>Ugovorne strane su saglasne da eventualne sporove povodom ovog ugovora rješavaju sporazumom. U protivnom, spor će rješavati sud u Podgorici.</w:t>
      </w:r>
    </w:p>
    <w:p w14:paraId="0EEF5220" w14:textId="77777777" w:rsidR="008D1F01" w:rsidRDefault="008D1F01" w:rsidP="008D1F01">
      <w:pPr>
        <w:jc w:val="both"/>
        <w:rPr>
          <w:rFonts w:ascii="Arial" w:hAnsi="Arial" w:cs="Arial"/>
          <w:lang w:val="sr-Latn-ME"/>
        </w:rPr>
      </w:pPr>
    </w:p>
    <w:p w14:paraId="23C518F1" w14:textId="754BEA82" w:rsidR="008D1F01" w:rsidRPr="00086116" w:rsidRDefault="008D1F01" w:rsidP="008D1F01">
      <w:pPr>
        <w:jc w:val="both"/>
        <w:rPr>
          <w:rFonts w:ascii="Arial" w:hAnsi="Arial" w:cs="Arial"/>
          <w:lang w:val="sr-Latn-ME"/>
        </w:rPr>
      </w:pPr>
      <w:r>
        <w:rPr>
          <w:rFonts w:ascii="Arial" w:hAnsi="Arial" w:cs="Arial"/>
          <w:lang w:val="sr-Latn-ME"/>
        </w:rPr>
        <w:sym w:font="Wingdings" w:char="F0A8"/>
      </w:r>
      <w:r>
        <w:rPr>
          <w:rFonts w:ascii="Arial" w:hAnsi="Arial" w:cs="Arial"/>
          <w:lang w:val="sr-Latn-ME"/>
        </w:rPr>
        <w:t>Ugovor o javnoj nabavci tokom njegovog trajanja može da se izmijeni bez sprovođenja novog postupka javne nabavke u skladu sa članom 151 Zakona o javnim nabavkama:</w:t>
      </w:r>
    </w:p>
    <w:p w14:paraId="5B5AA68C" w14:textId="77777777" w:rsidR="008D1F01" w:rsidRDefault="008D1F01" w:rsidP="008D1F01">
      <w:pPr>
        <w:jc w:val="both"/>
        <w:rPr>
          <w:rFonts w:ascii="Arial" w:hAnsi="Arial" w:cs="Arial"/>
          <w:sz w:val="22"/>
          <w:szCs w:val="22"/>
          <w:lang w:val="sr-Latn-ME"/>
        </w:rPr>
      </w:pPr>
      <w:r>
        <w:rPr>
          <w:rFonts w:ascii="Arial" w:hAnsi="Arial" w:cs="Arial"/>
          <w:lang w:val="sr-Latn-ME"/>
        </w:rPr>
        <w:lastRenderedPageBreak/>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3FB43043" w14:textId="77777777" w:rsidR="008D1F01" w:rsidRDefault="008D1F01" w:rsidP="008D1F01">
      <w:pPr>
        <w:jc w:val="both"/>
        <w:rPr>
          <w:rFonts w:ascii="Arial" w:hAnsi="Arial" w:cs="Arial"/>
          <w:lang w:val="sr-Latn-ME"/>
        </w:rPr>
      </w:pPr>
      <w:r>
        <w:rPr>
          <w:rFonts w:ascii="Arial" w:hAnsi="Arial" w:cs="Arial"/>
          <w:lang w:val="sr-Latn-ME"/>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EAC474A" w14:textId="77777777" w:rsidR="008D1F01" w:rsidRDefault="008D1F01" w:rsidP="008D1F01">
      <w:pPr>
        <w:jc w:val="both"/>
        <w:rPr>
          <w:rFonts w:ascii="Arial" w:hAnsi="Arial" w:cs="Arial"/>
          <w:lang w:val="sr-Latn-ME"/>
        </w:rPr>
      </w:pPr>
      <w:r>
        <w:rPr>
          <w:rFonts w:ascii="Arial" w:hAnsi="Arial" w:cs="Arial"/>
          <w:lang w:val="sr-Latn-ME"/>
        </w:rPr>
        <w:t xml:space="preserve"> 3) kada je potreba za izmjenom ugovora nastala zbog okolnosti koje naručilac u vrijeme zaključivanja ugovora nije mogao da predvidi, a izmjenom se ne mijenja priroda ugovora a povećanje vrijednosti ugovora nije veće od 20% vrijednosti prvobitnog ugovora,</w:t>
      </w:r>
    </w:p>
    <w:p w14:paraId="3237D0A1" w14:textId="77777777" w:rsidR="008D1F01" w:rsidRDefault="008D1F01" w:rsidP="008D1F01">
      <w:pPr>
        <w:jc w:val="both"/>
        <w:rPr>
          <w:rFonts w:ascii="Arial" w:hAnsi="Arial" w:cs="Arial"/>
          <w:lang w:val="sr-Latn-ME"/>
        </w:rPr>
      </w:pPr>
      <w:r>
        <w:rPr>
          <w:rFonts w:ascii="Arial" w:hAnsi="Arial" w:cs="Arial"/>
          <w:lang w:val="sr-Latn-ME"/>
        </w:rPr>
        <w:t>3a) kad je potreba za izmjenom ugovora nastala zbog okolnosti koje naručilac u vrijeme zaključivanja ugovora nije mogao da predvidi, a izmjenom se ne mijenja priroda ugovora već se vrši samo smanjenje ugovorene vrijednosti,</w:t>
      </w:r>
    </w:p>
    <w:p w14:paraId="224B75F3" w14:textId="77777777" w:rsidR="008D1F01" w:rsidRDefault="008D1F01" w:rsidP="008D1F01">
      <w:pPr>
        <w:jc w:val="both"/>
        <w:rPr>
          <w:rFonts w:ascii="Arial" w:hAnsi="Arial" w:cs="Arial"/>
          <w:lang w:val="sr-Latn-ME"/>
        </w:rPr>
      </w:pPr>
      <w:r>
        <w:rPr>
          <w:rFonts w:ascii="Arial" w:hAnsi="Arial" w:cs="Arial"/>
          <w:lang w:val="sr-Latn-ME"/>
        </w:rPr>
        <w:t>3b) kad se vrši zamjena podugovarača, u skladu sa članom 128 st. 10, 11 i 12 ovog zakona,</w:t>
      </w:r>
    </w:p>
    <w:p w14:paraId="43F8AD5D" w14:textId="77777777" w:rsidR="008D1F01" w:rsidRDefault="008D1F01" w:rsidP="008D1F01">
      <w:pPr>
        <w:jc w:val="both"/>
        <w:rPr>
          <w:rFonts w:ascii="Arial" w:hAnsi="Arial" w:cs="Arial"/>
          <w:lang w:val="sr-Latn-ME"/>
        </w:rPr>
      </w:pPr>
      <w:r>
        <w:rPr>
          <w:rFonts w:ascii="Arial" w:hAnsi="Arial" w:cs="Arial"/>
          <w:lang w:val="sr-Latn-ME"/>
        </w:rPr>
        <w:t xml:space="preserve"> 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55838A61"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szCs w:val="32"/>
          <w:lang w:val="sr-Latn-ME"/>
        </w:rPr>
      </w:pPr>
      <w:r w:rsidRPr="002462D1">
        <w:rPr>
          <w:rFonts w:ascii="Arial" w:hAnsi="Arial"/>
          <w:b/>
          <w:szCs w:val="32"/>
          <w:lang w:val="sr-Latn-ME"/>
        </w:rPr>
        <w:t>ZAHTJEV ZA POJAŠNJENJE ILI IZMJENU I DOPUNU TENDERSKE DOKUMENTACIJE</w:t>
      </w:r>
      <w:bookmarkEnd w:id="20"/>
    </w:p>
    <w:p w14:paraId="3B120B1F" w14:textId="77777777" w:rsidR="005811FE" w:rsidRPr="002462D1" w:rsidRDefault="005811FE" w:rsidP="0024106F">
      <w:pPr>
        <w:autoSpaceDE w:val="0"/>
        <w:autoSpaceDN w:val="0"/>
        <w:adjustRightInd w:val="0"/>
        <w:spacing w:line="276" w:lineRule="auto"/>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3E416F57" w14:textId="77777777" w:rsidR="005811FE" w:rsidRPr="00660E95" w:rsidRDefault="005811FE" w:rsidP="0024106F">
      <w:pPr>
        <w:spacing w:line="276" w:lineRule="auto"/>
        <w:jc w:val="both"/>
        <w:rPr>
          <w:rFonts w:ascii="Arial" w:hAnsi="Arial" w:cs="Arial"/>
          <w:sz w:val="16"/>
          <w:szCs w:val="16"/>
          <w:lang w:val="sr-Latn-ME"/>
        </w:rPr>
      </w:pPr>
    </w:p>
    <w:p w14:paraId="6F593697" w14:textId="77777777" w:rsidR="005811FE" w:rsidRPr="002462D1" w:rsidRDefault="005811FE" w:rsidP="0024106F">
      <w:pPr>
        <w:spacing w:line="276" w:lineRule="auto"/>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14:paraId="4C9044D4" w14:textId="77777777" w:rsidR="005811FE" w:rsidRPr="00660E95" w:rsidRDefault="005811FE" w:rsidP="0024106F">
      <w:pPr>
        <w:spacing w:line="276" w:lineRule="auto"/>
        <w:jc w:val="both"/>
        <w:rPr>
          <w:rFonts w:ascii="Arial" w:hAnsi="Arial" w:cs="Arial"/>
          <w:sz w:val="16"/>
          <w:szCs w:val="16"/>
          <w:lang w:val="sr-Latn-ME"/>
        </w:rPr>
      </w:pPr>
    </w:p>
    <w:p w14:paraId="026CB39A" w14:textId="012166F4" w:rsidR="006D7814" w:rsidRDefault="005811FE" w:rsidP="0024106F">
      <w:pPr>
        <w:spacing w:line="276" w:lineRule="auto"/>
        <w:jc w:val="both"/>
        <w:rPr>
          <w:rFonts w:ascii="Arial" w:hAnsi="Arial" w:cs="Arial"/>
          <w:color w:val="000000"/>
          <w:lang w:val="sr-Latn-ME"/>
        </w:rPr>
      </w:pPr>
      <w:r w:rsidRPr="002462D1">
        <w:rPr>
          <w:rFonts w:ascii="Arial" w:hAnsi="Arial" w:cs="Arial"/>
          <w:color w:val="000000"/>
          <w:lang w:val="sr-Latn-ME"/>
        </w:rPr>
        <w:t>Zahtjev se podnosi isključivo putem ESJN-a</w:t>
      </w:r>
    </w:p>
    <w:p w14:paraId="65FEEF7A" w14:textId="77777777" w:rsidR="000608C9" w:rsidRDefault="000608C9" w:rsidP="0024106F">
      <w:pPr>
        <w:spacing w:line="276" w:lineRule="auto"/>
        <w:jc w:val="both"/>
        <w:rPr>
          <w:rFonts w:ascii="Arial" w:hAnsi="Arial" w:cs="Arial"/>
          <w:color w:val="000000"/>
          <w:lang w:val="sr-Latn-ME"/>
        </w:rPr>
      </w:pPr>
    </w:p>
    <w:p w14:paraId="33162008" w14:textId="77777777" w:rsidR="000608C9" w:rsidRDefault="000608C9" w:rsidP="0024106F">
      <w:pPr>
        <w:spacing w:line="276" w:lineRule="auto"/>
        <w:jc w:val="both"/>
        <w:rPr>
          <w:rFonts w:ascii="Arial" w:hAnsi="Arial" w:cs="Arial"/>
          <w:color w:val="000000"/>
          <w:lang w:val="sr-Latn-ME"/>
        </w:rPr>
      </w:pPr>
    </w:p>
    <w:p w14:paraId="691FE012" w14:textId="77777777" w:rsidR="000608C9" w:rsidRDefault="000608C9" w:rsidP="0024106F">
      <w:pPr>
        <w:spacing w:line="276" w:lineRule="auto"/>
        <w:jc w:val="both"/>
        <w:rPr>
          <w:rFonts w:ascii="Arial" w:hAnsi="Arial" w:cs="Arial"/>
          <w:color w:val="000000"/>
          <w:lang w:val="sr-Latn-ME"/>
        </w:rPr>
      </w:pPr>
    </w:p>
    <w:p w14:paraId="56FF7FCA" w14:textId="77777777" w:rsidR="000608C9" w:rsidRDefault="000608C9" w:rsidP="0024106F">
      <w:pPr>
        <w:spacing w:line="276" w:lineRule="auto"/>
        <w:jc w:val="both"/>
        <w:rPr>
          <w:rFonts w:ascii="Arial" w:hAnsi="Arial" w:cs="Arial"/>
          <w:color w:val="000000"/>
          <w:lang w:val="sr-Latn-ME"/>
        </w:rPr>
      </w:pPr>
    </w:p>
    <w:p w14:paraId="0854E8E8" w14:textId="77777777" w:rsidR="00871BA6" w:rsidRPr="002462D1" w:rsidRDefault="00871BA6" w:rsidP="0024106F">
      <w:pPr>
        <w:spacing w:line="276" w:lineRule="auto"/>
        <w:jc w:val="both"/>
        <w:rPr>
          <w:rFonts w:ascii="Arial" w:hAnsi="Arial" w:cs="Arial"/>
          <w:color w:val="000000"/>
          <w:lang w:val="sr-Latn-ME"/>
        </w:rPr>
      </w:pPr>
    </w:p>
    <w:p w14:paraId="61C00AA8" w14:textId="3C41FD47" w:rsidR="005811FE" w:rsidRPr="00AF52A7"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color w:val="000000"/>
          <w:szCs w:val="32"/>
          <w:lang w:val="sr-Latn-ME"/>
        </w:rPr>
      </w:pPr>
      <w:bookmarkStart w:id="21" w:name="_Toc416180136"/>
      <w:bookmarkStart w:id="22" w:name="_Toc508349235"/>
      <w:bookmarkStart w:id="23" w:name="_Toc62730567"/>
      <w:r>
        <w:rPr>
          <w:rFonts w:ascii="Arial" w:hAnsi="Arial"/>
          <w:b/>
          <w:szCs w:val="32"/>
          <w:lang w:val="sr-Latn-ME"/>
        </w:rPr>
        <w:lastRenderedPageBreak/>
        <w:t xml:space="preserve"> </w:t>
      </w:r>
      <w:bookmarkStart w:id="24" w:name="_Hlk178075468"/>
      <w:r w:rsidRPr="002462D1">
        <w:rPr>
          <w:rFonts w:ascii="Arial" w:hAnsi="Arial"/>
          <w:b/>
          <w:szCs w:val="32"/>
          <w:lang w:val="sr-Latn-ME"/>
        </w:rPr>
        <w:t>IZJAVA NARUČIOCA O NEPOSTOJANJU SUKOBA INTERESA</w:t>
      </w:r>
      <w:bookmarkEnd w:id="21"/>
      <w:bookmarkEnd w:id="22"/>
      <w:bookmarkEnd w:id="23"/>
    </w:p>
    <w:p w14:paraId="1F65CA84" w14:textId="1C808D59" w:rsidR="005811FE" w:rsidRPr="008628A4" w:rsidRDefault="00B15298" w:rsidP="0024106F">
      <w:pPr>
        <w:tabs>
          <w:tab w:val="left" w:pos="1701"/>
          <w:tab w:val="left" w:pos="4820"/>
        </w:tabs>
        <w:spacing w:line="276" w:lineRule="auto"/>
        <w:jc w:val="both"/>
        <w:rPr>
          <w:rFonts w:ascii="Arial" w:hAnsi="Arial" w:cs="Arial"/>
          <w:color w:val="000000"/>
          <w:lang w:val="sr-Latn-ME"/>
        </w:rPr>
      </w:pPr>
      <w:r w:rsidRPr="008628A4">
        <w:rPr>
          <w:rFonts w:ascii="Arial" w:hAnsi="Arial" w:cs="Arial"/>
          <w:color w:val="000000"/>
          <w:lang w:val="sr-Latn-ME"/>
        </w:rPr>
        <w:t>Opština Zeta</w:t>
      </w:r>
    </w:p>
    <w:p w14:paraId="1F16EA9E" w14:textId="3FDD5B8A" w:rsidR="005811FE" w:rsidRPr="000764B8" w:rsidRDefault="005811FE" w:rsidP="0024106F">
      <w:pPr>
        <w:spacing w:line="276" w:lineRule="auto"/>
        <w:jc w:val="both"/>
        <w:rPr>
          <w:rFonts w:ascii="Arial" w:hAnsi="Arial" w:cs="Arial"/>
          <w:color w:val="000000"/>
          <w:lang w:val="sr-Latn-ME"/>
        </w:rPr>
      </w:pPr>
      <w:r w:rsidRPr="000764B8">
        <w:rPr>
          <w:rFonts w:ascii="Arial" w:hAnsi="Arial" w:cs="Arial"/>
          <w:color w:val="000000"/>
          <w:lang w:val="sr-Latn-ME"/>
        </w:rPr>
        <w:t xml:space="preserve">Broj: </w:t>
      </w:r>
      <w:r w:rsidR="008B7D5B" w:rsidRPr="008B7D5B">
        <w:rPr>
          <w:rFonts w:ascii="Arial" w:hAnsi="Arial" w:cs="Arial"/>
          <w:color w:val="000000"/>
          <w:lang w:val="sr-Latn-ME"/>
        </w:rPr>
        <w:t>D22-426/24-761/1</w:t>
      </w:r>
    </w:p>
    <w:p w14:paraId="4D337FDF" w14:textId="2E0BE3E8" w:rsidR="005811FE" w:rsidRPr="00D31B2F" w:rsidRDefault="005811FE" w:rsidP="0024106F">
      <w:pPr>
        <w:spacing w:line="276" w:lineRule="auto"/>
        <w:jc w:val="both"/>
        <w:rPr>
          <w:rFonts w:ascii="Arial" w:hAnsi="Arial" w:cs="Arial"/>
          <w:color w:val="000000"/>
          <w:lang w:val="sr-Latn-ME"/>
        </w:rPr>
      </w:pPr>
      <w:r w:rsidRPr="008628A4">
        <w:rPr>
          <w:rFonts w:ascii="Arial" w:hAnsi="Arial" w:cs="Arial"/>
          <w:color w:val="000000"/>
          <w:lang w:val="sr-Latn-ME"/>
        </w:rPr>
        <w:t xml:space="preserve">Mjesto i datum: </w:t>
      </w:r>
      <w:r w:rsidR="00106BE7" w:rsidRPr="00AF52A7">
        <w:rPr>
          <w:rFonts w:ascii="Arial" w:hAnsi="Arial" w:cs="Arial"/>
          <w:color w:val="000000"/>
          <w:lang w:val="sr-Latn-ME"/>
        </w:rPr>
        <w:t>Anovi</w:t>
      </w:r>
      <w:r w:rsidR="00C30D16" w:rsidRPr="00AF52A7">
        <w:rPr>
          <w:rFonts w:ascii="Arial" w:hAnsi="Arial" w:cs="Arial"/>
          <w:color w:val="000000"/>
          <w:lang w:val="sr-Latn-ME"/>
        </w:rPr>
        <w:t xml:space="preserve">, </w:t>
      </w:r>
      <w:r w:rsidR="00BA712F">
        <w:rPr>
          <w:rFonts w:ascii="Arial" w:hAnsi="Arial" w:cs="Arial"/>
          <w:color w:val="000000"/>
          <w:lang w:val="sr-Latn-ME"/>
        </w:rPr>
        <w:t>29.1</w:t>
      </w:r>
      <w:r w:rsidR="005E1551">
        <w:rPr>
          <w:rFonts w:ascii="Arial" w:hAnsi="Arial" w:cs="Arial"/>
          <w:color w:val="000000"/>
          <w:lang w:val="sr-Latn-ME"/>
        </w:rPr>
        <w:t>0</w:t>
      </w:r>
      <w:r w:rsidR="00421155" w:rsidRPr="00AF52A7">
        <w:rPr>
          <w:rFonts w:ascii="Arial" w:hAnsi="Arial" w:cs="Arial"/>
          <w:color w:val="000000"/>
          <w:lang w:val="sr-Latn-ME"/>
        </w:rPr>
        <w:t>.</w:t>
      </w:r>
      <w:r w:rsidR="00C30D16" w:rsidRPr="00AF52A7">
        <w:rPr>
          <w:rFonts w:ascii="Arial" w:hAnsi="Arial" w:cs="Arial"/>
          <w:color w:val="000000"/>
          <w:lang w:val="sr-Latn-ME"/>
        </w:rPr>
        <w:t>202</w:t>
      </w:r>
      <w:r w:rsidR="00CA4C9A" w:rsidRPr="00AF52A7">
        <w:rPr>
          <w:rFonts w:ascii="Arial" w:hAnsi="Arial" w:cs="Arial"/>
          <w:color w:val="000000"/>
          <w:lang w:val="sr-Latn-ME"/>
        </w:rPr>
        <w:t>4</w:t>
      </w:r>
      <w:r w:rsidR="00C30D16" w:rsidRPr="00AF52A7">
        <w:rPr>
          <w:rFonts w:ascii="Arial" w:hAnsi="Arial" w:cs="Arial"/>
          <w:color w:val="000000"/>
          <w:lang w:val="sr-Latn-ME"/>
        </w:rPr>
        <w:t>.</w:t>
      </w:r>
      <w:r w:rsidR="00C30D16" w:rsidRPr="008628A4">
        <w:rPr>
          <w:rFonts w:ascii="Arial" w:hAnsi="Arial" w:cs="Arial"/>
          <w:color w:val="000000"/>
          <w:lang w:val="sr-Latn-ME"/>
        </w:rPr>
        <w:t xml:space="preserve"> godine</w:t>
      </w:r>
    </w:p>
    <w:p w14:paraId="4BBD6AFF" w14:textId="77777777" w:rsidR="005811FE" w:rsidRPr="002462D1" w:rsidRDefault="005811FE" w:rsidP="0024106F">
      <w:pPr>
        <w:spacing w:line="276" w:lineRule="auto"/>
        <w:jc w:val="both"/>
        <w:rPr>
          <w:rFonts w:ascii="Arial" w:hAnsi="Arial" w:cs="Arial"/>
          <w:b/>
          <w:bCs/>
          <w:color w:val="000000"/>
          <w:lang w:val="sr-Latn-ME"/>
        </w:rPr>
      </w:pPr>
    </w:p>
    <w:p w14:paraId="3CBEA270" w14:textId="77777777" w:rsidR="005811FE" w:rsidRPr="002462D1" w:rsidRDefault="005811FE" w:rsidP="0024106F">
      <w:pPr>
        <w:spacing w:line="276" w:lineRule="auto"/>
        <w:jc w:val="both"/>
        <w:rPr>
          <w:rFonts w:ascii="Arial" w:hAnsi="Arial" w:cs="Arial"/>
          <w:b/>
          <w:bCs/>
          <w:color w:val="000000"/>
          <w:lang w:val="sr-Latn-ME"/>
        </w:rPr>
      </w:pPr>
    </w:p>
    <w:p w14:paraId="786A6871" w14:textId="5F6B997A" w:rsidR="005811FE" w:rsidRPr="002462D1" w:rsidRDefault="005811FE" w:rsidP="0024106F">
      <w:pPr>
        <w:tabs>
          <w:tab w:val="left" w:pos="3290"/>
        </w:tabs>
        <w:spacing w:line="276" w:lineRule="auto"/>
        <w:ind w:firstLine="708"/>
        <w:jc w:val="both"/>
        <w:rPr>
          <w:rFonts w:ascii="Arial" w:hAnsi="Arial" w:cs="Arial"/>
          <w:color w:val="000000"/>
          <w:lang w:val="sr-Latn-ME"/>
        </w:rPr>
      </w:pPr>
      <w:r w:rsidRPr="002462D1">
        <w:rPr>
          <w:rFonts w:ascii="Arial" w:hAnsi="Arial" w:cs="Arial"/>
          <w:color w:val="000000"/>
          <w:lang w:val="sr-Latn-ME"/>
        </w:rPr>
        <w:t>U skladu sa članom 43 stav 1 Zakona o javnim nabavkama („Službeni list CG”, br.</w:t>
      </w:r>
      <w:r>
        <w:rPr>
          <w:rFonts w:ascii="Arial" w:hAnsi="Arial" w:cs="Arial"/>
          <w:color w:val="000000"/>
          <w:lang w:val="sr-Latn-ME"/>
        </w:rPr>
        <w:t xml:space="preserve"> </w:t>
      </w:r>
      <w:r w:rsidRPr="002462D1">
        <w:rPr>
          <w:rFonts w:ascii="Arial" w:hAnsi="Arial" w:cs="Arial"/>
          <w:color w:val="000000"/>
          <w:lang w:val="sr-Latn-ME"/>
        </w:rPr>
        <w:t>74/19</w:t>
      </w:r>
      <w:r>
        <w:rPr>
          <w:rFonts w:ascii="Arial" w:hAnsi="Arial" w:cs="Arial"/>
          <w:color w:val="000000"/>
          <w:lang w:val="sr-Latn-ME"/>
        </w:rPr>
        <w:t xml:space="preserve"> </w:t>
      </w:r>
      <w:r w:rsidR="00E71692">
        <w:rPr>
          <w:rFonts w:ascii="Arial" w:hAnsi="Arial" w:cs="Arial"/>
          <w:color w:val="000000"/>
          <w:lang w:val="sr-Latn-ME"/>
        </w:rPr>
        <w:t xml:space="preserve">, </w:t>
      </w:r>
      <w:r w:rsidRPr="002462D1">
        <w:rPr>
          <w:rFonts w:ascii="Arial" w:hAnsi="Arial" w:cs="Arial"/>
          <w:color w:val="000000"/>
          <w:lang w:val="sr-Latn-ME"/>
        </w:rPr>
        <w:t>3/23</w:t>
      </w:r>
      <w:r w:rsidR="00E71692">
        <w:rPr>
          <w:rFonts w:ascii="Arial" w:hAnsi="Arial" w:cs="Arial"/>
          <w:color w:val="000000"/>
          <w:lang w:val="sr-Latn-ME"/>
        </w:rPr>
        <w:t xml:space="preserve"> i</w:t>
      </w:r>
      <w:r w:rsidR="00E71692">
        <w:rPr>
          <w:rFonts w:ascii="Arial" w:hAnsi="Arial" w:cs="Arial"/>
          <w:sz w:val="22"/>
        </w:rPr>
        <w:t xml:space="preserve"> 011/23</w:t>
      </w:r>
      <w:r w:rsidRPr="002462D1">
        <w:rPr>
          <w:rFonts w:ascii="Arial" w:hAnsi="Arial" w:cs="Arial"/>
          <w:color w:val="000000"/>
          <w:lang w:val="sr-Latn-ME"/>
        </w:rPr>
        <w:t xml:space="preserve">), </w:t>
      </w:r>
    </w:p>
    <w:p w14:paraId="64F1EBA3" w14:textId="77777777" w:rsidR="005811FE" w:rsidRPr="002462D1" w:rsidRDefault="005811FE" w:rsidP="0024106F">
      <w:pPr>
        <w:tabs>
          <w:tab w:val="left" w:pos="3290"/>
        </w:tabs>
        <w:spacing w:line="276" w:lineRule="auto"/>
        <w:jc w:val="both"/>
        <w:rPr>
          <w:rFonts w:ascii="Arial" w:hAnsi="Arial" w:cs="Arial"/>
          <w:color w:val="000000"/>
          <w:lang w:val="sr-Latn-ME"/>
        </w:rPr>
      </w:pPr>
    </w:p>
    <w:p w14:paraId="2FE9A6CE" w14:textId="77777777" w:rsidR="005811FE" w:rsidRPr="002462D1" w:rsidRDefault="005811FE" w:rsidP="0024106F">
      <w:pPr>
        <w:tabs>
          <w:tab w:val="left" w:pos="3290"/>
        </w:tabs>
        <w:spacing w:line="276" w:lineRule="auto"/>
        <w:jc w:val="both"/>
        <w:rPr>
          <w:rFonts w:ascii="Arial" w:hAnsi="Arial" w:cs="Arial"/>
          <w:color w:val="000000"/>
          <w:lang w:val="sr-Latn-ME"/>
        </w:rPr>
      </w:pPr>
    </w:p>
    <w:p w14:paraId="31B0F777" w14:textId="77777777" w:rsidR="005811FE" w:rsidRPr="002462D1" w:rsidRDefault="005811FE" w:rsidP="0024106F">
      <w:pPr>
        <w:tabs>
          <w:tab w:val="left" w:pos="3290"/>
        </w:tabs>
        <w:spacing w:line="276" w:lineRule="auto"/>
        <w:jc w:val="center"/>
        <w:rPr>
          <w:rFonts w:ascii="Arial" w:hAnsi="Arial" w:cs="Arial"/>
          <w:b/>
          <w:bCs/>
          <w:color w:val="000000"/>
          <w:sz w:val="32"/>
          <w:szCs w:val="32"/>
          <w:lang w:val="sr-Latn-ME"/>
        </w:rPr>
      </w:pPr>
      <w:r w:rsidRPr="002462D1">
        <w:rPr>
          <w:rFonts w:ascii="Arial" w:hAnsi="Arial" w:cs="Arial"/>
          <w:b/>
          <w:bCs/>
          <w:color w:val="000000"/>
          <w:sz w:val="32"/>
          <w:szCs w:val="32"/>
          <w:lang w:val="sr-Latn-ME"/>
        </w:rPr>
        <w:t>Izjavljujem</w:t>
      </w:r>
    </w:p>
    <w:p w14:paraId="6D1266C5" w14:textId="77777777" w:rsidR="005811FE" w:rsidRPr="002462D1" w:rsidRDefault="005811FE" w:rsidP="0024106F">
      <w:pPr>
        <w:tabs>
          <w:tab w:val="left" w:pos="3290"/>
        </w:tabs>
        <w:spacing w:line="276" w:lineRule="auto"/>
        <w:jc w:val="both"/>
        <w:rPr>
          <w:rFonts w:ascii="Arial" w:hAnsi="Arial" w:cs="Arial"/>
          <w:color w:val="000000"/>
          <w:lang w:val="sr-Latn-ME"/>
        </w:rPr>
      </w:pPr>
    </w:p>
    <w:p w14:paraId="75FD8BE6" w14:textId="25D1C9BA" w:rsidR="005811FE" w:rsidRPr="002462D1" w:rsidRDefault="005811FE" w:rsidP="0024106F">
      <w:pPr>
        <w:tabs>
          <w:tab w:val="left" w:pos="3290"/>
        </w:tabs>
        <w:spacing w:line="276" w:lineRule="auto"/>
        <w:jc w:val="both"/>
        <w:rPr>
          <w:rFonts w:ascii="Arial" w:hAnsi="Arial" w:cs="Arial"/>
          <w:color w:val="000000"/>
          <w:lang w:val="sr-Latn-ME"/>
        </w:rPr>
      </w:pPr>
      <w:r w:rsidRPr="002462D1">
        <w:rPr>
          <w:rFonts w:ascii="Arial" w:hAnsi="Arial" w:cs="Arial"/>
          <w:color w:val="000000"/>
          <w:lang w:val="sr-Latn-ME"/>
        </w:rPr>
        <w:t xml:space="preserve">da u postupku javne nabavke redni broj </w:t>
      </w:r>
      <w:r w:rsidR="005E1551">
        <w:rPr>
          <w:rFonts w:ascii="Arial" w:hAnsi="Arial" w:cs="Arial"/>
          <w:color w:val="000000"/>
          <w:lang w:val="sr-Latn-ME"/>
        </w:rPr>
        <w:t>6</w:t>
      </w:r>
      <w:r w:rsidRPr="002462D1">
        <w:rPr>
          <w:rFonts w:ascii="Arial" w:hAnsi="Arial" w:cs="Arial"/>
          <w:color w:val="000000"/>
          <w:lang w:val="sr-Latn-ME"/>
        </w:rPr>
        <w:t xml:space="preserve"> iz Plana javne nabavke </w:t>
      </w:r>
      <w:r w:rsidRPr="00AF52A7">
        <w:rPr>
          <w:rFonts w:ascii="Arial" w:hAnsi="Arial" w:cs="Arial"/>
          <w:color w:val="000000"/>
          <w:lang w:val="sr-Latn-ME"/>
        </w:rPr>
        <w:t xml:space="preserve">broj </w:t>
      </w:r>
      <w:r w:rsidR="00CA4C9A" w:rsidRPr="00AF52A7">
        <w:rPr>
          <w:rFonts w:ascii="Arial" w:hAnsi="Arial" w:cs="Arial"/>
          <w:color w:val="000000"/>
        </w:rPr>
        <w:t>19178</w:t>
      </w:r>
      <w:r w:rsidR="00585E22" w:rsidRPr="00AF52A7">
        <w:rPr>
          <w:rFonts w:ascii="Arial" w:hAnsi="Arial" w:cs="Arial"/>
          <w:color w:val="000000"/>
          <w:lang w:val="sr-Latn-ME"/>
        </w:rPr>
        <w:t xml:space="preserve"> od </w:t>
      </w:r>
      <w:r w:rsidR="008B7D5B">
        <w:rPr>
          <w:rFonts w:ascii="Arial" w:hAnsi="Arial" w:cs="Arial"/>
          <w:color w:val="000000"/>
          <w:lang w:val="sr-Latn-ME"/>
        </w:rPr>
        <w:t>2</w:t>
      </w:r>
      <w:r w:rsidR="00871BA6">
        <w:rPr>
          <w:rFonts w:ascii="Arial" w:hAnsi="Arial" w:cs="Arial"/>
          <w:color w:val="000000"/>
          <w:lang w:val="sr-Latn-ME"/>
        </w:rPr>
        <w:t>3</w:t>
      </w:r>
      <w:r w:rsidR="00AF52A7" w:rsidRPr="00AF52A7">
        <w:rPr>
          <w:rFonts w:ascii="Arial" w:hAnsi="Arial" w:cs="Arial"/>
          <w:color w:val="000000"/>
          <w:lang w:val="sr-Latn-ME"/>
        </w:rPr>
        <w:t>.</w:t>
      </w:r>
      <w:r w:rsidR="008B7D5B">
        <w:rPr>
          <w:rFonts w:ascii="Arial" w:hAnsi="Arial" w:cs="Arial"/>
          <w:color w:val="000000"/>
          <w:lang w:val="sr-Latn-ME"/>
        </w:rPr>
        <w:t>10</w:t>
      </w:r>
      <w:r w:rsidR="00AF52A7" w:rsidRPr="00AF52A7">
        <w:rPr>
          <w:rFonts w:ascii="Arial" w:hAnsi="Arial" w:cs="Arial"/>
          <w:color w:val="000000"/>
          <w:lang w:val="sr-Latn-ME"/>
        </w:rPr>
        <w:t>.</w:t>
      </w:r>
      <w:r w:rsidR="00B15298" w:rsidRPr="00AF52A7">
        <w:rPr>
          <w:rFonts w:ascii="Arial" w:hAnsi="Arial" w:cs="Arial"/>
          <w:color w:val="000000"/>
          <w:lang w:val="sr-Latn-ME"/>
        </w:rPr>
        <w:t>202</w:t>
      </w:r>
      <w:r w:rsidR="00CA4C9A" w:rsidRPr="00AF52A7">
        <w:rPr>
          <w:rFonts w:ascii="Arial" w:hAnsi="Arial" w:cs="Arial"/>
          <w:color w:val="000000"/>
          <w:lang w:val="sr-Latn-ME"/>
        </w:rPr>
        <w:t>4</w:t>
      </w:r>
      <w:r w:rsidR="00585E22" w:rsidRPr="00AF52A7">
        <w:rPr>
          <w:rFonts w:ascii="Arial" w:hAnsi="Arial" w:cs="Arial"/>
          <w:color w:val="000000"/>
          <w:lang w:val="sr-Latn-ME"/>
        </w:rPr>
        <w:t>. godine,</w:t>
      </w:r>
      <w:r w:rsidRPr="00AF52A7">
        <w:rPr>
          <w:rFonts w:ascii="Arial" w:hAnsi="Arial" w:cs="Arial"/>
          <w:color w:val="000000"/>
          <w:lang w:val="sr-Latn-ME"/>
        </w:rPr>
        <w:t xml:space="preserve"> za </w:t>
      </w:r>
      <w:r w:rsidR="00421155" w:rsidRPr="00AF52A7">
        <w:rPr>
          <w:rFonts w:ascii="Arial" w:hAnsi="Arial" w:cs="Arial"/>
          <w:color w:val="000000"/>
          <w:lang w:val="sr-Latn-ME"/>
        </w:rPr>
        <w:t>nabavku</w:t>
      </w:r>
      <w:r w:rsidR="00585E22" w:rsidRPr="00AF52A7">
        <w:rPr>
          <w:rFonts w:ascii="Arial" w:hAnsi="Arial" w:cs="Arial"/>
          <w:color w:val="000000"/>
          <w:lang w:val="sr-Latn-ME"/>
        </w:rPr>
        <w:t xml:space="preserve"> </w:t>
      </w:r>
      <w:r w:rsidR="00086116" w:rsidRPr="00AF52A7">
        <w:rPr>
          <w:rFonts w:ascii="Arial" w:hAnsi="Arial" w:cs="Arial"/>
          <w:color w:val="000000"/>
          <w:lang w:val="sr-Latn-ME"/>
        </w:rPr>
        <w:t xml:space="preserve">radova na adaptaciji </w:t>
      </w:r>
      <w:r w:rsidR="005E1551" w:rsidRPr="005E1551">
        <w:rPr>
          <w:rFonts w:ascii="Arial" w:hAnsi="Arial" w:cs="Arial"/>
          <w:color w:val="000000"/>
          <w:lang w:val="sr-Latn-ME"/>
        </w:rPr>
        <w:t>Doma omladine u Matagužima</w:t>
      </w:r>
      <w:r w:rsidR="00585E22">
        <w:rPr>
          <w:rFonts w:ascii="Arial" w:hAnsi="Arial" w:cs="Arial"/>
          <w:color w:val="000000"/>
          <w:lang w:val="sr-Latn-ME"/>
        </w:rPr>
        <w:t>,</w:t>
      </w:r>
      <w:r w:rsidR="00C30D16" w:rsidRPr="00C30D16">
        <w:rPr>
          <w:rFonts w:ascii="Arial" w:hAnsi="Arial" w:cs="Arial"/>
          <w:color w:val="000000"/>
          <w:lang w:val="sr-Latn-ME"/>
        </w:rPr>
        <w:t xml:space="preserve"> </w:t>
      </w:r>
      <w:r w:rsidRPr="00C30D16">
        <w:rPr>
          <w:rFonts w:ascii="Arial" w:hAnsi="Arial" w:cs="Arial"/>
          <w:color w:val="000000"/>
          <w:lang w:val="sr-Latn-ME"/>
        </w:rPr>
        <w:t>nijes</w:t>
      </w:r>
      <w:r w:rsidRPr="002462D1">
        <w:rPr>
          <w:rFonts w:ascii="Arial" w:hAnsi="Arial" w:cs="Arial"/>
          <w:color w:val="000000"/>
          <w:lang w:val="sr-Latn-ME"/>
        </w:rPr>
        <w:t>am u sukobu interesa u smislu člana 41 stav 1 tačka 1 Zakona o javnim nabavkama i da ne postoji ekonomski i drugi lični interes koji može uticati na moju nepristrasnost i nezavisnost u ovom postupku javne nabavke.</w:t>
      </w:r>
    </w:p>
    <w:p w14:paraId="1AECEBF8" w14:textId="77777777" w:rsidR="005811FE" w:rsidRPr="002462D1" w:rsidRDefault="005811FE" w:rsidP="0024106F">
      <w:pPr>
        <w:tabs>
          <w:tab w:val="left" w:pos="3290"/>
        </w:tabs>
        <w:spacing w:line="276" w:lineRule="auto"/>
        <w:jc w:val="both"/>
        <w:rPr>
          <w:rFonts w:ascii="Arial" w:hAnsi="Arial" w:cs="Arial"/>
          <w:color w:val="000000"/>
          <w:lang w:val="sr-Latn-ME"/>
        </w:rPr>
      </w:pPr>
    </w:p>
    <w:p w14:paraId="0E2554DA" w14:textId="77777777" w:rsidR="005811FE" w:rsidRPr="002462D1" w:rsidRDefault="005811FE" w:rsidP="0024106F">
      <w:pPr>
        <w:tabs>
          <w:tab w:val="left" w:pos="3290"/>
        </w:tabs>
        <w:spacing w:line="276" w:lineRule="auto"/>
        <w:jc w:val="both"/>
        <w:rPr>
          <w:rFonts w:ascii="Arial" w:hAnsi="Arial" w:cs="Arial"/>
          <w:color w:val="000000"/>
          <w:lang w:val="sr-Latn-ME"/>
        </w:rPr>
      </w:pPr>
    </w:p>
    <w:p w14:paraId="7EF7A8E9" w14:textId="7E17E50E" w:rsidR="00E71692" w:rsidRDefault="00160419" w:rsidP="00AF52A7">
      <w:pPr>
        <w:tabs>
          <w:tab w:val="left" w:pos="3290"/>
        </w:tabs>
        <w:spacing w:line="276" w:lineRule="auto"/>
        <w:jc w:val="right"/>
        <w:rPr>
          <w:rFonts w:ascii="Arial" w:hAnsi="Arial" w:cs="Arial"/>
          <w:color w:val="000000"/>
          <w:lang w:val="sr-Latn-ME"/>
        </w:rPr>
      </w:pPr>
      <w:r>
        <w:rPr>
          <w:rFonts w:ascii="Arial" w:hAnsi="Arial" w:cs="Arial"/>
          <w:color w:val="000000"/>
          <w:lang w:val="sr-Latn-ME"/>
        </w:rPr>
        <w:t xml:space="preserve"> </w:t>
      </w:r>
      <w:r w:rsidR="00C30D16" w:rsidRPr="00160419">
        <w:rPr>
          <w:rFonts w:ascii="Arial" w:hAnsi="Arial" w:cs="Arial"/>
          <w:color w:val="000000"/>
          <w:lang w:val="sr-Latn-ME"/>
        </w:rPr>
        <w:t>Ovlašćeno lice naručioca</w:t>
      </w:r>
      <w:r>
        <w:rPr>
          <w:rFonts w:ascii="Arial" w:hAnsi="Arial" w:cs="Arial"/>
          <w:color w:val="000000"/>
          <w:lang w:val="sr-Latn-ME"/>
        </w:rPr>
        <w:t>,</w:t>
      </w:r>
    </w:p>
    <w:p w14:paraId="3278A046" w14:textId="7B48F932" w:rsidR="00C30D16" w:rsidRDefault="000764B8" w:rsidP="00AF52A7">
      <w:pPr>
        <w:tabs>
          <w:tab w:val="left" w:pos="3290"/>
        </w:tabs>
        <w:spacing w:line="276" w:lineRule="auto"/>
        <w:jc w:val="right"/>
        <w:rPr>
          <w:rFonts w:ascii="Arial" w:hAnsi="Arial" w:cs="Arial"/>
          <w:i/>
          <w:iCs/>
          <w:color w:val="000000"/>
          <w:lang w:val="sr-Latn-ME"/>
        </w:rPr>
      </w:pPr>
      <w:r>
        <w:rPr>
          <w:rFonts w:ascii="Arial" w:hAnsi="Arial" w:cs="Arial"/>
          <w:color w:val="000000"/>
          <w:lang w:val="sr-Latn-ME"/>
        </w:rPr>
        <w:t xml:space="preserve"> predsjednik </w:t>
      </w:r>
      <w:r w:rsidR="00C30D16" w:rsidRPr="00160419">
        <w:rPr>
          <w:rFonts w:ascii="Arial" w:hAnsi="Arial" w:cs="Arial"/>
          <w:color w:val="000000"/>
          <w:lang w:val="sr-Latn-ME"/>
        </w:rPr>
        <w:t xml:space="preserve"> </w:t>
      </w:r>
      <w:r w:rsidR="00160419" w:rsidRPr="00160419">
        <w:rPr>
          <w:rFonts w:ascii="Arial" w:hAnsi="Arial" w:cs="Arial"/>
          <w:color w:val="000000"/>
          <w:lang w:val="sr-Latn-ME"/>
        </w:rPr>
        <w:t>Mihailo Asanović</w:t>
      </w:r>
      <w:r w:rsidR="00160419">
        <w:rPr>
          <w:rFonts w:ascii="Arial" w:hAnsi="Arial" w:cs="Arial"/>
          <w:color w:val="000000"/>
          <w:lang w:val="sr-Latn-ME"/>
        </w:rPr>
        <w:t xml:space="preserve">, </w:t>
      </w:r>
      <w:r w:rsidR="00C30D16" w:rsidRPr="00160419">
        <w:rPr>
          <w:rFonts w:ascii="Arial" w:hAnsi="Arial" w:cs="Arial"/>
          <w:color w:val="000000"/>
          <w:lang w:val="sr-Latn-ME"/>
        </w:rPr>
        <w:t>_________________</w:t>
      </w:r>
      <w:r w:rsidR="00E638FC" w:rsidRPr="00160419">
        <w:rPr>
          <w:rFonts w:ascii="Arial" w:hAnsi="Arial" w:cs="Arial"/>
          <w:color w:val="000000"/>
          <w:lang w:val="sr-Latn-ME"/>
        </w:rPr>
        <w:t xml:space="preserve"> </w:t>
      </w:r>
      <w:r w:rsidR="00C30D16" w:rsidRPr="00160419">
        <w:rPr>
          <w:rFonts w:ascii="Arial" w:hAnsi="Arial" w:cs="Arial"/>
          <w:i/>
          <w:iCs/>
          <w:color w:val="000000"/>
          <w:lang w:val="sr-Latn-ME"/>
        </w:rPr>
        <w:t>s.r.</w:t>
      </w:r>
    </w:p>
    <w:p w14:paraId="2F3A3251" w14:textId="77777777" w:rsidR="00E71692" w:rsidRPr="00160419" w:rsidRDefault="00E71692" w:rsidP="00AF52A7">
      <w:pPr>
        <w:tabs>
          <w:tab w:val="left" w:pos="3290"/>
        </w:tabs>
        <w:spacing w:line="276" w:lineRule="auto"/>
        <w:jc w:val="right"/>
        <w:rPr>
          <w:rFonts w:ascii="Arial" w:hAnsi="Arial" w:cs="Arial"/>
          <w:color w:val="000000"/>
          <w:lang w:val="sr-Latn-ME"/>
        </w:rPr>
      </w:pPr>
    </w:p>
    <w:p w14:paraId="2D8433F0" w14:textId="77777777" w:rsidR="00E71692" w:rsidRDefault="00774D35" w:rsidP="00AF52A7">
      <w:pPr>
        <w:tabs>
          <w:tab w:val="left" w:pos="3290"/>
        </w:tabs>
        <w:spacing w:line="276" w:lineRule="auto"/>
        <w:jc w:val="right"/>
        <w:rPr>
          <w:rFonts w:ascii="Arial" w:hAnsi="Arial" w:cs="Arial"/>
          <w:color w:val="000000"/>
          <w:lang w:val="sr-Latn-ME"/>
        </w:rPr>
      </w:pPr>
      <w:r>
        <w:rPr>
          <w:rFonts w:ascii="Arial" w:hAnsi="Arial" w:cs="Arial"/>
          <w:color w:val="000000"/>
          <w:lang w:val="sr-Latn-ME"/>
        </w:rPr>
        <w:t xml:space="preserve"> </w:t>
      </w:r>
      <w:r w:rsidR="00C30D16" w:rsidRPr="00160419">
        <w:rPr>
          <w:rFonts w:ascii="Arial" w:hAnsi="Arial" w:cs="Arial"/>
          <w:color w:val="000000"/>
          <w:lang w:val="sr-Latn-ME"/>
        </w:rPr>
        <w:t>Službenik za javne nabavke</w:t>
      </w:r>
      <w:r w:rsidR="00160419" w:rsidRPr="00160419">
        <w:rPr>
          <w:rFonts w:ascii="Arial" w:hAnsi="Arial" w:cs="Arial"/>
          <w:color w:val="000000"/>
          <w:lang w:val="sr-Latn-ME"/>
        </w:rPr>
        <w:t>,</w:t>
      </w:r>
      <w:r w:rsidR="00C30D16" w:rsidRPr="00160419">
        <w:rPr>
          <w:rFonts w:ascii="Arial" w:hAnsi="Arial" w:cs="Arial"/>
          <w:color w:val="000000"/>
          <w:lang w:val="sr-Latn-ME"/>
        </w:rPr>
        <w:t xml:space="preserve"> </w:t>
      </w:r>
    </w:p>
    <w:p w14:paraId="6BB6D641" w14:textId="418473BC" w:rsidR="00E71692" w:rsidRDefault="00CA4C9A" w:rsidP="00AF52A7">
      <w:pPr>
        <w:tabs>
          <w:tab w:val="left" w:pos="3290"/>
        </w:tabs>
        <w:spacing w:line="276" w:lineRule="auto"/>
        <w:jc w:val="right"/>
        <w:rPr>
          <w:rFonts w:ascii="Arial" w:hAnsi="Arial" w:cs="Arial"/>
          <w:i/>
          <w:iCs/>
          <w:color w:val="000000"/>
          <w:lang w:val="sr-Latn-ME"/>
        </w:rPr>
      </w:pPr>
      <w:r>
        <w:rPr>
          <w:rFonts w:ascii="Arial" w:hAnsi="Arial" w:cs="Arial"/>
          <w:color w:val="000000"/>
          <w:lang w:val="sr-Latn-ME"/>
        </w:rPr>
        <w:t>Dijana Milačić</w:t>
      </w:r>
      <w:r w:rsidR="00C30D16" w:rsidRPr="00160419">
        <w:rPr>
          <w:rFonts w:ascii="Arial" w:hAnsi="Arial" w:cs="Arial"/>
          <w:color w:val="000000"/>
          <w:lang w:val="sr-Latn-ME"/>
        </w:rPr>
        <w:t xml:space="preserve">    ________________</w:t>
      </w:r>
      <w:r w:rsidR="00E638FC" w:rsidRPr="00160419">
        <w:rPr>
          <w:rFonts w:ascii="Arial" w:hAnsi="Arial" w:cs="Arial"/>
          <w:color w:val="000000"/>
          <w:lang w:val="sr-Latn-ME"/>
        </w:rPr>
        <w:t xml:space="preserve"> </w:t>
      </w:r>
      <w:r w:rsidR="00C30D16" w:rsidRPr="00160419">
        <w:rPr>
          <w:rFonts w:ascii="Arial" w:hAnsi="Arial" w:cs="Arial"/>
          <w:i/>
          <w:iCs/>
          <w:color w:val="000000"/>
          <w:lang w:val="sr-Latn-ME"/>
        </w:rPr>
        <w:t>s.r.</w:t>
      </w:r>
    </w:p>
    <w:p w14:paraId="0231AEEE" w14:textId="77777777" w:rsidR="00E71692" w:rsidRDefault="00E71692" w:rsidP="00AF52A7">
      <w:pPr>
        <w:tabs>
          <w:tab w:val="left" w:pos="3290"/>
        </w:tabs>
        <w:spacing w:line="276" w:lineRule="auto"/>
        <w:jc w:val="right"/>
        <w:rPr>
          <w:rFonts w:ascii="Arial" w:hAnsi="Arial" w:cs="Arial"/>
          <w:color w:val="000000"/>
          <w:lang w:val="sr-Latn-ME"/>
        </w:rPr>
      </w:pPr>
    </w:p>
    <w:p w14:paraId="357E007E" w14:textId="77777777" w:rsidR="00E71692" w:rsidRDefault="00C30D16" w:rsidP="00AF52A7">
      <w:pPr>
        <w:tabs>
          <w:tab w:val="left" w:pos="3290"/>
        </w:tabs>
        <w:spacing w:line="276" w:lineRule="auto"/>
        <w:jc w:val="right"/>
        <w:rPr>
          <w:rFonts w:ascii="Arial" w:hAnsi="Arial" w:cs="Arial"/>
          <w:color w:val="000000"/>
          <w:lang w:val="sr-Latn-ME"/>
        </w:rPr>
      </w:pPr>
      <w:r w:rsidRPr="00160419">
        <w:rPr>
          <w:rFonts w:ascii="Arial" w:hAnsi="Arial" w:cs="Arial"/>
          <w:color w:val="000000"/>
          <w:lang w:val="sr-Latn-ME"/>
        </w:rPr>
        <w:t>Lice koje je učestvovalo u planiranju javne nabavke</w:t>
      </w:r>
      <w:r w:rsidR="00E71692">
        <w:rPr>
          <w:rFonts w:ascii="Arial" w:hAnsi="Arial" w:cs="Arial"/>
          <w:color w:val="000000"/>
          <w:lang w:val="sr-Latn-ME"/>
        </w:rPr>
        <w:t>,</w:t>
      </w:r>
    </w:p>
    <w:p w14:paraId="02FA5039" w14:textId="52BF7FFF" w:rsidR="00585E22" w:rsidRDefault="00AF52A7" w:rsidP="00AF52A7">
      <w:pPr>
        <w:tabs>
          <w:tab w:val="left" w:pos="3290"/>
        </w:tabs>
        <w:spacing w:line="276" w:lineRule="auto"/>
        <w:jc w:val="right"/>
        <w:rPr>
          <w:rFonts w:ascii="Arial" w:hAnsi="Arial" w:cs="Arial"/>
          <w:i/>
          <w:iCs/>
          <w:color w:val="000000"/>
          <w:lang w:val="sr-Latn-ME"/>
        </w:rPr>
      </w:pPr>
      <w:bookmarkStart w:id="25" w:name="_Hlk165360802"/>
      <w:r>
        <w:rPr>
          <w:rFonts w:ascii="Arial" w:hAnsi="Arial" w:cs="Arial"/>
          <w:color w:val="000000"/>
          <w:lang w:val="sr-Latn-ME"/>
        </w:rPr>
        <w:t>Aleksandar Marković</w:t>
      </w:r>
      <w:r w:rsidR="00CA4C9A">
        <w:rPr>
          <w:rFonts w:ascii="Arial" w:hAnsi="Arial" w:cs="Arial"/>
          <w:color w:val="000000"/>
          <w:lang w:val="sr-Latn-ME"/>
        </w:rPr>
        <w:t xml:space="preserve"> </w:t>
      </w:r>
      <w:bookmarkEnd w:id="25"/>
      <w:r w:rsidR="00C30D16" w:rsidRPr="00160419">
        <w:rPr>
          <w:rFonts w:ascii="Arial" w:hAnsi="Arial" w:cs="Arial"/>
          <w:color w:val="000000"/>
          <w:lang w:val="sr-Latn-ME"/>
        </w:rPr>
        <w:t>________________</w:t>
      </w:r>
      <w:r w:rsidR="00E638FC" w:rsidRPr="00160419">
        <w:rPr>
          <w:rFonts w:ascii="Arial" w:hAnsi="Arial" w:cs="Arial"/>
          <w:color w:val="000000"/>
          <w:lang w:val="sr-Latn-ME"/>
        </w:rPr>
        <w:t xml:space="preserve"> </w:t>
      </w:r>
      <w:r w:rsidR="00C30D16" w:rsidRPr="00160419">
        <w:rPr>
          <w:rFonts w:ascii="Arial" w:hAnsi="Arial" w:cs="Arial"/>
          <w:i/>
          <w:iCs/>
          <w:color w:val="000000"/>
          <w:lang w:val="sr-Latn-ME"/>
        </w:rPr>
        <w:t>s.r.</w:t>
      </w:r>
    </w:p>
    <w:p w14:paraId="63A05D7F" w14:textId="77777777" w:rsidR="00E71692" w:rsidRPr="00E71692" w:rsidRDefault="00E71692" w:rsidP="00AF52A7">
      <w:pPr>
        <w:tabs>
          <w:tab w:val="left" w:pos="3290"/>
        </w:tabs>
        <w:spacing w:line="276" w:lineRule="auto"/>
        <w:jc w:val="right"/>
        <w:rPr>
          <w:rFonts w:ascii="Arial" w:hAnsi="Arial" w:cs="Arial"/>
          <w:color w:val="000000"/>
          <w:lang w:val="sr-Latn-ME"/>
        </w:rPr>
      </w:pPr>
    </w:p>
    <w:p w14:paraId="358BE0A5" w14:textId="77777777" w:rsidR="00106BE7" w:rsidRDefault="00C30D16" w:rsidP="00AF52A7">
      <w:pPr>
        <w:tabs>
          <w:tab w:val="left" w:pos="3290"/>
        </w:tabs>
        <w:spacing w:line="360" w:lineRule="auto"/>
        <w:jc w:val="right"/>
        <w:rPr>
          <w:rFonts w:ascii="Arial" w:hAnsi="Arial" w:cs="Arial"/>
          <w:iCs/>
          <w:color w:val="000000"/>
          <w:lang w:val="sr-Latn-ME"/>
        </w:rPr>
      </w:pPr>
      <w:r w:rsidRPr="00E71692">
        <w:rPr>
          <w:rFonts w:ascii="Arial" w:hAnsi="Arial" w:cs="Arial"/>
          <w:iCs/>
          <w:color w:val="000000"/>
          <w:lang w:val="sr-Latn-ME"/>
        </w:rPr>
        <w:t xml:space="preserve">Član komisije </w:t>
      </w:r>
      <w:r w:rsidRPr="00E71692">
        <w:rPr>
          <w:rFonts w:ascii="Arial" w:hAnsi="Arial" w:cs="Arial"/>
          <w:lang w:val="sr-Latn-ME"/>
        </w:rPr>
        <w:t>za sprovođenje postupka javne nabavk</w:t>
      </w:r>
      <w:r w:rsidRPr="00E71692">
        <w:rPr>
          <w:rFonts w:ascii="Arial" w:hAnsi="Arial" w:cs="Arial"/>
          <w:iCs/>
          <w:color w:val="000000"/>
          <w:lang w:val="sr-Latn-ME"/>
        </w:rPr>
        <w:t>e</w:t>
      </w:r>
    </w:p>
    <w:p w14:paraId="37A278E0" w14:textId="180465CB" w:rsidR="00C30D16" w:rsidRDefault="00C30D16" w:rsidP="00AF52A7">
      <w:pPr>
        <w:tabs>
          <w:tab w:val="left" w:pos="3290"/>
        </w:tabs>
        <w:spacing w:line="360" w:lineRule="auto"/>
        <w:jc w:val="right"/>
        <w:rPr>
          <w:rFonts w:ascii="Arial" w:hAnsi="Arial" w:cs="Arial"/>
          <w:i/>
          <w:iCs/>
          <w:color w:val="000000"/>
          <w:lang w:val="sr-Latn-ME"/>
        </w:rPr>
      </w:pPr>
      <w:r w:rsidRPr="00E71692">
        <w:rPr>
          <w:rFonts w:ascii="Arial" w:hAnsi="Arial" w:cs="Arial"/>
          <w:iCs/>
          <w:color w:val="000000"/>
          <w:lang w:val="sr-Latn-ME"/>
        </w:rPr>
        <w:t xml:space="preserve"> </w:t>
      </w:r>
      <w:r w:rsidR="00AF52A7" w:rsidRPr="00AF52A7">
        <w:rPr>
          <w:rFonts w:ascii="Arial" w:hAnsi="Arial" w:cs="Arial"/>
          <w:iCs/>
          <w:color w:val="000000"/>
          <w:lang w:val="sr-Latn-ME"/>
        </w:rPr>
        <w:t xml:space="preserve">Lazar Bošković </w:t>
      </w:r>
      <w:r w:rsidRPr="00E71692">
        <w:rPr>
          <w:rFonts w:ascii="Arial" w:hAnsi="Arial" w:cs="Arial"/>
          <w:color w:val="000000"/>
          <w:lang w:val="sr-Latn-ME"/>
        </w:rPr>
        <w:t>________________</w:t>
      </w:r>
      <w:r w:rsidR="00E638FC" w:rsidRPr="00E71692">
        <w:rPr>
          <w:rFonts w:ascii="Arial" w:hAnsi="Arial" w:cs="Arial"/>
          <w:color w:val="000000"/>
          <w:lang w:val="sr-Latn-ME"/>
        </w:rPr>
        <w:t xml:space="preserve"> </w:t>
      </w:r>
      <w:r w:rsidRPr="00E71692">
        <w:rPr>
          <w:rFonts w:ascii="Arial" w:hAnsi="Arial" w:cs="Arial"/>
          <w:i/>
          <w:iCs/>
          <w:color w:val="000000"/>
          <w:lang w:val="sr-Latn-ME"/>
        </w:rPr>
        <w:t>s.r.</w:t>
      </w:r>
    </w:p>
    <w:p w14:paraId="33AA9461" w14:textId="77777777" w:rsidR="00E71692" w:rsidRPr="00D624AA" w:rsidRDefault="00E71692" w:rsidP="00AF52A7">
      <w:pPr>
        <w:tabs>
          <w:tab w:val="left" w:pos="3290"/>
        </w:tabs>
        <w:spacing w:line="360" w:lineRule="auto"/>
        <w:jc w:val="right"/>
        <w:rPr>
          <w:rFonts w:ascii="Arial" w:hAnsi="Arial" w:cs="Arial"/>
          <w:i/>
          <w:iCs/>
          <w:color w:val="000000"/>
          <w:highlight w:val="yellow"/>
          <w:lang w:val="sr-Latn-ME"/>
        </w:rPr>
      </w:pPr>
    </w:p>
    <w:p w14:paraId="0BCE4A84" w14:textId="09EA8F5A" w:rsidR="00E71692" w:rsidRDefault="00C30D16" w:rsidP="00AF52A7">
      <w:pPr>
        <w:spacing w:line="276" w:lineRule="auto"/>
        <w:jc w:val="right"/>
        <w:rPr>
          <w:rFonts w:ascii="Arial" w:hAnsi="Arial" w:cs="Arial"/>
          <w:iCs/>
          <w:color w:val="000000"/>
          <w:lang w:val="sr-Latn-ME"/>
        </w:rPr>
      </w:pPr>
      <w:r w:rsidRPr="00E71692">
        <w:rPr>
          <w:rFonts w:ascii="Arial" w:hAnsi="Arial" w:cs="Arial"/>
          <w:iCs/>
          <w:color w:val="000000"/>
          <w:lang w:val="sr-Latn-ME"/>
        </w:rPr>
        <w:t xml:space="preserve">Član komisije </w:t>
      </w:r>
      <w:r w:rsidRPr="00E71692">
        <w:rPr>
          <w:rFonts w:ascii="Arial" w:hAnsi="Arial" w:cs="Arial"/>
          <w:lang w:val="sr-Latn-ME"/>
        </w:rPr>
        <w:t>za sprovođenje postupka javne nabavk</w:t>
      </w:r>
      <w:r w:rsidRPr="00E71692">
        <w:rPr>
          <w:rFonts w:ascii="Arial" w:hAnsi="Arial" w:cs="Arial"/>
          <w:iCs/>
          <w:color w:val="000000"/>
          <w:lang w:val="sr-Latn-ME"/>
        </w:rPr>
        <w:t>e</w:t>
      </w:r>
      <w:r w:rsidR="00E71692">
        <w:rPr>
          <w:rFonts w:ascii="Arial" w:hAnsi="Arial" w:cs="Arial"/>
          <w:iCs/>
          <w:color w:val="000000"/>
          <w:lang w:val="sr-Latn-ME"/>
        </w:rPr>
        <w:t>,</w:t>
      </w:r>
    </w:p>
    <w:p w14:paraId="3D591C50" w14:textId="3514AC22" w:rsidR="00C30D16" w:rsidRDefault="00A5580A" w:rsidP="00AF52A7">
      <w:pPr>
        <w:spacing w:line="276" w:lineRule="auto"/>
        <w:jc w:val="right"/>
        <w:rPr>
          <w:rFonts w:ascii="Arial" w:hAnsi="Arial" w:cs="Arial"/>
          <w:i/>
          <w:iCs/>
          <w:color w:val="000000"/>
          <w:lang w:val="sr-Latn-ME"/>
        </w:rPr>
      </w:pPr>
      <w:r>
        <w:rPr>
          <w:rFonts w:ascii="Arial" w:hAnsi="Arial" w:cs="Arial"/>
          <w:iCs/>
          <w:color w:val="000000"/>
          <w:lang w:val="sr-Latn-ME"/>
        </w:rPr>
        <w:t>Sanja Anđušić</w:t>
      </w:r>
      <w:r w:rsidR="00CA4C9A" w:rsidRPr="00CA4C9A">
        <w:rPr>
          <w:rFonts w:ascii="Arial" w:hAnsi="Arial" w:cs="Arial"/>
          <w:iCs/>
          <w:color w:val="000000"/>
          <w:lang w:val="sr-Latn-ME"/>
        </w:rPr>
        <w:t xml:space="preserve"> </w:t>
      </w:r>
      <w:r w:rsidR="00C30D16" w:rsidRPr="00E71692">
        <w:rPr>
          <w:rFonts w:ascii="Arial" w:hAnsi="Arial" w:cs="Arial"/>
          <w:color w:val="000000"/>
          <w:lang w:val="sr-Latn-ME"/>
        </w:rPr>
        <w:t>________________</w:t>
      </w:r>
      <w:r w:rsidR="00E638FC" w:rsidRPr="00E71692">
        <w:rPr>
          <w:rFonts w:ascii="Arial" w:hAnsi="Arial" w:cs="Arial"/>
          <w:color w:val="000000"/>
          <w:lang w:val="sr-Latn-ME"/>
        </w:rPr>
        <w:t xml:space="preserve"> </w:t>
      </w:r>
      <w:r w:rsidR="00C30D16" w:rsidRPr="00E71692">
        <w:rPr>
          <w:rFonts w:ascii="Arial" w:hAnsi="Arial" w:cs="Arial"/>
          <w:i/>
          <w:iCs/>
          <w:color w:val="000000"/>
          <w:lang w:val="sr-Latn-ME"/>
        </w:rPr>
        <w:t>s.r.</w:t>
      </w:r>
    </w:p>
    <w:p w14:paraId="6EB67527" w14:textId="77777777" w:rsidR="00E71692" w:rsidRPr="00E71692" w:rsidRDefault="00E71692" w:rsidP="00AF52A7">
      <w:pPr>
        <w:spacing w:line="276" w:lineRule="auto"/>
        <w:jc w:val="right"/>
        <w:rPr>
          <w:rFonts w:ascii="Arial" w:hAnsi="Arial" w:cs="Arial"/>
          <w:b/>
          <w:bCs/>
          <w:color w:val="000000"/>
          <w:lang w:val="sr-Latn-ME"/>
        </w:rPr>
      </w:pPr>
    </w:p>
    <w:p w14:paraId="6BFCDC38" w14:textId="77777777" w:rsidR="00E71692" w:rsidRDefault="00C30D16" w:rsidP="00AF52A7">
      <w:pPr>
        <w:tabs>
          <w:tab w:val="left" w:pos="3290"/>
        </w:tabs>
        <w:spacing w:line="276" w:lineRule="auto"/>
        <w:jc w:val="right"/>
        <w:rPr>
          <w:rFonts w:ascii="Arial" w:hAnsi="Arial" w:cs="Arial"/>
          <w:iCs/>
          <w:color w:val="000000"/>
          <w:lang w:val="sr-Latn-ME"/>
        </w:rPr>
      </w:pPr>
      <w:r w:rsidRPr="00E71692">
        <w:rPr>
          <w:rFonts w:ascii="Arial" w:hAnsi="Arial" w:cs="Arial"/>
          <w:iCs/>
          <w:color w:val="000000"/>
          <w:lang w:val="sr-Latn-ME"/>
        </w:rPr>
        <w:t xml:space="preserve">Član komisije </w:t>
      </w:r>
      <w:r w:rsidRPr="00E71692">
        <w:rPr>
          <w:rFonts w:ascii="Arial" w:hAnsi="Arial" w:cs="Arial"/>
          <w:lang w:val="sr-Latn-ME"/>
        </w:rPr>
        <w:t>za sprovođenje postupka javne nabavk</w:t>
      </w:r>
      <w:r w:rsidRPr="00E71692">
        <w:rPr>
          <w:rFonts w:ascii="Arial" w:hAnsi="Arial" w:cs="Arial"/>
          <w:iCs/>
          <w:color w:val="000000"/>
          <w:lang w:val="sr-Latn-ME"/>
        </w:rPr>
        <w:t>e</w:t>
      </w:r>
      <w:r w:rsidR="00E71692">
        <w:rPr>
          <w:rFonts w:ascii="Arial" w:hAnsi="Arial" w:cs="Arial"/>
          <w:iCs/>
          <w:color w:val="000000"/>
          <w:lang w:val="sr-Latn-ME"/>
        </w:rPr>
        <w:t xml:space="preserve">, </w:t>
      </w:r>
    </w:p>
    <w:p w14:paraId="7A93B57C" w14:textId="26BAF621" w:rsidR="00C30D16" w:rsidRDefault="00AF52A7" w:rsidP="00AF52A7">
      <w:pPr>
        <w:tabs>
          <w:tab w:val="left" w:pos="3290"/>
        </w:tabs>
        <w:spacing w:line="276" w:lineRule="auto"/>
        <w:jc w:val="right"/>
        <w:rPr>
          <w:rFonts w:ascii="Arial" w:hAnsi="Arial" w:cs="Arial"/>
          <w:i/>
          <w:iCs/>
          <w:color w:val="000000"/>
          <w:lang w:val="sr-Latn-ME"/>
        </w:rPr>
      </w:pPr>
      <w:r>
        <w:rPr>
          <w:rFonts w:ascii="Arial" w:hAnsi="Arial" w:cs="Arial"/>
          <w:iCs/>
          <w:color w:val="000000"/>
          <w:lang w:val="sr-Latn-ME"/>
        </w:rPr>
        <w:t>Dijana Milačić</w:t>
      </w:r>
      <w:r w:rsidR="00CA4C9A" w:rsidRPr="00CA4C9A">
        <w:rPr>
          <w:rFonts w:ascii="Arial" w:hAnsi="Arial" w:cs="Arial"/>
          <w:iCs/>
          <w:color w:val="000000"/>
          <w:lang w:val="sr-Latn-ME"/>
        </w:rPr>
        <w:t xml:space="preserve"> </w:t>
      </w:r>
      <w:r w:rsidR="00C30D16" w:rsidRPr="00E71692">
        <w:rPr>
          <w:rFonts w:ascii="Arial" w:hAnsi="Arial" w:cs="Arial"/>
          <w:color w:val="000000"/>
          <w:lang w:val="sr-Latn-ME"/>
        </w:rPr>
        <w:t>________________</w:t>
      </w:r>
      <w:r w:rsidR="00E638FC" w:rsidRPr="00E71692">
        <w:rPr>
          <w:rFonts w:ascii="Arial" w:hAnsi="Arial" w:cs="Arial"/>
          <w:color w:val="000000"/>
          <w:lang w:val="sr-Latn-ME"/>
        </w:rPr>
        <w:t xml:space="preserve"> </w:t>
      </w:r>
      <w:r w:rsidR="00C30D16" w:rsidRPr="00E71692">
        <w:rPr>
          <w:rFonts w:ascii="Arial" w:hAnsi="Arial" w:cs="Arial"/>
          <w:i/>
          <w:iCs/>
          <w:color w:val="000000"/>
          <w:lang w:val="sr-Latn-ME"/>
        </w:rPr>
        <w:t>s.r.</w:t>
      </w:r>
    </w:p>
    <w:bookmarkEnd w:id="24"/>
    <w:p w14:paraId="0C99C922" w14:textId="77777777" w:rsidR="00696E28" w:rsidRDefault="00696E28" w:rsidP="00AF52A7">
      <w:pPr>
        <w:tabs>
          <w:tab w:val="left" w:pos="3290"/>
        </w:tabs>
        <w:spacing w:line="276" w:lineRule="auto"/>
        <w:jc w:val="right"/>
        <w:rPr>
          <w:rFonts w:ascii="Arial" w:hAnsi="Arial" w:cs="Arial"/>
          <w:i/>
          <w:iCs/>
          <w:color w:val="000000"/>
          <w:lang w:val="sr-Latn-ME"/>
        </w:rPr>
      </w:pPr>
    </w:p>
    <w:p w14:paraId="036DA009" w14:textId="77777777" w:rsidR="005811FE" w:rsidRPr="002462D1" w:rsidRDefault="005811FE" w:rsidP="0024106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iCs/>
          <w:sz w:val="28"/>
          <w:szCs w:val="32"/>
          <w:lang w:val="sr-Latn-ME"/>
        </w:rPr>
      </w:pPr>
      <w:bookmarkStart w:id="26" w:name="_Toc62730568"/>
      <w:r w:rsidRPr="002462D1">
        <w:rPr>
          <w:rFonts w:ascii="Arial" w:hAnsi="Arial"/>
          <w:b/>
          <w:sz w:val="28"/>
          <w:szCs w:val="32"/>
          <w:lang w:val="sr-Latn-ME"/>
        </w:rPr>
        <w:lastRenderedPageBreak/>
        <w:t>UPUTSTVO O PRAVNOM SREDSTVU</w:t>
      </w:r>
      <w:bookmarkEnd w:id="26"/>
    </w:p>
    <w:p w14:paraId="1FA126AE" w14:textId="77777777" w:rsidR="005811FE" w:rsidRPr="002462D1" w:rsidRDefault="005811FE" w:rsidP="0024106F">
      <w:pPr>
        <w:tabs>
          <w:tab w:val="left" w:pos="5760"/>
        </w:tabs>
        <w:spacing w:line="276" w:lineRule="auto"/>
        <w:jc w:val="center"/>
        <w:rPr>
          <w:rFonts w:ascii="Arial" w:hAnsi="Arial" w:cs="Arial"/>
          <w:color w:val="000000"/>
          <w:lang w:val="sr-Latn-ME"/>
        </w:rPr>
      </w:pPr>
    </w:p>
    <w:p w14:paraId="0455978A" w14:textId="77777777" w:rsidR="005811FE" w:rsidRPr="00E3162A" w:rsidRDefault="005811FE" w:rsidP="0024106F">
      <w:pPr>
        <w:tabs>
          <w:tab w:val="left" w:pos="5760"/>
        </w:tabs>
        <w:spacing w:line="276" w:lineRule="auto"/>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14:paraId="62A330B1" w14:textId="77777777" w:rsidR="005811FE" w:rsidRPr="00E3162A" w:rsidRDefault="005811FE" w:rsidP="0024106F">
      <w:pPr>
        <w:pStyle w:val="T30X"/>
        <w:spacing w:line="276" w:lineRule="auto"/>
        <w:ind w:left="567" w:hanging="283"/>
        <w:rPr>
          <w:rFonts w:ascii="Arial" w:hAnsi="Arial" w:cs="Arial"/>
          <w:sz w:val="24"/>
          <w:szCs w:val="24"/>
        </w:rPr>
      </w:pPr>
      <w:r w:rsidRPr="00E3162A">
        <w:rPr>
          <w:rFonts w:ascii="Arial" w:hAnsi="Arial" w:cs="Arial"/>
          <w:sz w:val="24"/>
          <w:szCs w:val="24"/>
        </w:rPr>
        <w:t xml:space="preserve">   1)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20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30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14:paraId="298FF2E9" w14:textId="77777777" w:rsidR="005811FE" w:rsidRPr="00E3162A" w:rsidRDefault="005811FE" w:rsidP="0024106F">
      <w:pPr>
        <w:pStyle w:val="T30X"/>
        <w:spacing w:line="276" w:lineRule="auto"/>
        <w:ind w:left="567" w:hanging="283"/>
        <w:rPr>
          <w:rFonts w:ascii="Arial" w:hAnsi="Arial" w:cs="Arial"/>
          <w:sz w:val="24"/>
          <w:szCs w:val="24"/>
        </w:rPr>
      </w:pPr>
      <w:r w:rsidRPr="00E3162A">
        <w:rPr>
          <w:rFonts w:ascii="Arial" w:hAnsi="Arial" w:cs="Arial"/>
          <w:sz w:val="24"/>
          <w:szCs w:val="24"/>
        </w:rPr>
        <w:t xml:space="preserve">   2)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w:t>
      </w:r>
      <w:proofErr w:type="spellStart"/>
      <w:r w:rsidRPr="00E3162A">
        <w:rPr>
          <w:rFonts w:ascii="Arial" w:hAnsi="Arial" w:cs="Arial"/>
          <w:sz w:val="24"/>
          <w:szCs w:val="24"/>
        </w:rPr>
        <w:t>deset</w:t>
      </w:r>
      <w:proofErr w:type="spellEnd"/>
      <w:r w:rsidRPr="00E3162A">
        <w:rPr>
          <w:rFonts w:ascii="Arial" w:hAnsi="Arial" w:cs="Arial"/>
          <w:sz w:val="24"/>
          <w:szCs w:val="24"/>
        </w:rPr>
        <w:t xml:space="preserve">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14:paraId="12668ABF" w14:textId="77777777" w:rsidR="005811FE" w:rsidRPr="00E3162A" w:rsidRDefault="005811FE" w:rsidP="0024106F">
      <w:pPr>
        <w:pStyle w:val="T30X"/>
        <w:spacing w:line="276" w:lineRule="auto"/>
        <w:ind w:left="567" w:hanging="283"/>
        <w:rPr>
          <w:rFonts w:ascii="Arial" w:hAnsi="Arial" w:cs="Arial"/>
          <w:sz w:val="24"/>
          <w:szCs w:val="24"/>
        </w:rPr>
      </w:pPr>
      <w:r w:rsidRPr="00E3162A">
        <w:rPr>
          <w:rFonts w:ascii="Arial" w:hAnsi="Arial" w:cs="Arial"/>
          <w:sz w:val="24"/>
          <w:szCs w:val="24"/>
        </w:rPr>
        <w:t xml:space="preserve">   3) do </w:t>
      </w:r>
      <w:proofErr w:type="spellStart"/>
      <w:r w:rsidRPr="00E3162A">
        <w:rPr>
          <w:rFonts w:ascii="Arial" w:hAnsi="Arial" w:cs="Arial"/>
          <w:sz w:val="24"/>
          <w:szCs w:val="24"/>
        </w:rPr>
        <w:t>isteka</w:t>
      </w:r>
      <w:proofErr w:type="spellEnd"/>
      <w:r w:rsidRPr="00E3162A">
        <w:rPr>
          <w:rFonts w:ascii="Arial" w:hAnsi="Arial" w:cs="Arial"/>
          <w:sz w:val="24"/>
          <w:szCs w:val="24"/>
        </w:rPr>
        <w:t xml:space="preserve"> </w:t>
      </w:r>
      <w:proofErr w:type="spellStart"/>
      <w:r w:rsidRPr="00E3162A">
        <w:rPr>
          <w:rFonts w:ascii="Arial" w:hAnsi="Arial" w:cs="Arial"/>
          <w:sz w:val="24"/>
          <w:szCs w:val="24"/>
        </w:rPr>
        <w:t>polovine</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za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a u </w:t>
      </w:r>
      <w:proofErr w:type="spellStart"/>
      <w:r w:rsidRPr="00E3162A">
        <w:rPr>
          <w:rFonts w:ascii="Arial" w:hAnsi="Arial" w:cs="Arial"/>
          <w:sz w:val="24"/>
          <w:szCs w:val="24"/>
        </w:rPr>
        <w:t>slučaju</w:t>
      </w:r>
      <w:proofErr w:type="spellEnd"/>
      <w:r w:rsidRPr="00E3162A">
        <w:rPr>
          <w:rFonts w:ascii="Arial" w:hAnsi="Arial" w:cs="Arial"/>
          <w:sz w:val="24"/>
          <w:szCs w:val="24"/>
        </w:rPr>
        <w:t xml:space="preserve"> da je </w:t>
      </w:r>
      <w:proofErr w:type="spellStart"/>
      <w:r w:rsidRPr="00E3162A">
        <w:rPr>
          <w:rFonts w:ascii="Arial" w:hAnsi="Arial" w:cs="Arial"/>
          <w:sz w:val="24"/>
          <w:szCs w:val="24"/>
        </w:rPr>
        <w:t>posljednji</w:t>
      </w:r>
      <w:proofErr w:type="spellEnd"/>
      <w:r w:rsidRPr="00E3162A">
        <w:rPr>
          <w:rFonts w:ascii="Arial" w:hAnsi="Arial" w:cs="Arial"/>
          <w:sz w:val="24"/>
          <w:szCs w:val="24"/>
        </w:rPr>
        <w:t xml:space="preserve"> dan </w:t>
      </w:r>
      <w:proofErr w:type="spellStart"/>
      <w:r w:rsidRPr="00E3162A">
        <w:rPr>
          <w:rFonts w:ascii="Arial" w:hAnsi="Arial" w:cs="Arial"/>
          <w:sz w:val="24"/>
          <w:szCs w:val="24"/>
        </w:rPr>
        <w:t>roka</w:t>
      </w:r>
      <w:proofErr w:type="spellEnd"/>
      <w:r w:rsidRPr="00E3162A">
        <w:rPr>
          <w:rFonts w:ascii="Arial" w:hAnsi="Arial" w:cs="Arial"/>
          <w:sz w:val="24"/>
          <w:szCs w:val="24"/>
        </w:rPr>
        <w:t xml:space="preserve"> za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24 </w:t>
      </w:r>
      <w:proofErr w:type="spellStart"/>
      <w:r w:rsidRPr="00E3162A">
        <w:rPr>
          <w:rFonts w:ascii="Arial" w:hAnsi="Arial" w:cs="Arial"/>
          <w:sz w:val="24"/>
          <w:szCs w:val="24"/>
        </w:rPr>
        <w:t>časa</w:t>
      </w:r>
      <w:proofErr w:type="spellEnd"/>
      <w:r w:rsidRPr="00E3162A">
        <w:rPr>
          <w:rFonts w:ascii="Arial" w:hAnsi="Arial" w:cs="Arial"/>
          <w:sz w:val="24"/>
          <w:szCs w:val="24"/>
        </w:rPr>
        <w:t xml:space="preserve">, </w:t>
      </w:r>
      <w:proofErr w:type="spellStart"/>
      <w:r w:rsidRPr="00E3162A">
        <w:rPr>
          <w:rFonts w:ascii="Arial" w:hAnsi="Arial" w:cs="Arial"/>
          <w:sz w:val="24"/>
          <w:szCs w:val="24"/>
        </w:rPr>
        <w:t>smatra</w:t>
      </w:r>
      <w:proofErr w:type="spellEnd"/>
      <w:r w:rsidRPr="00E3162A">
        <w:rPr>
          <w:rFonts w:ascii="Arial" w:hAnsi="Arial" w:cs="Arial"/>
          <w:sz w:val="24"/>
          <w:szCs w:val="24"/>
        </w:rPr>
        <w:t xml:space="preserve"> se da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ističe</w:t>
      </w:r>
      <w:proofErr w:type="spellEnd"/>
      <w:r w:rsidRPr="00E3162A">
        <w:rPr>
          <w:rFonts w:ascii="Arial" w:hAnsi="Arial" w:cs="Arial"/>
          <w:sz w:val="24"/>
          <w:szCs w:val="24"/>
        </w:rPr>
        <w:t xml:space="preserve"> </w:t>
      </w:r>
      <w:proofErr w:type="spellStart"/>
      <w:r w:rsidRPr="00E3162A">
        <w:rPr>
          <w:rFonts w:ascii="Arial" w:hAnsi="Arial" w:cs="Arial"/>
          <w:sz w:val="24"/>
          <w:szCs w:val="24"/>
        </w:rPr>
        <w:t>istekom</w:t>
      </w:r>
      <w:proofErr w:type="spellEnd"/>
      <w:r w:rsidRPr="00E3162A">
        <w:rPr>
          <w:rFonts w:ascii="Arial" w:hAnsi="Arial" w:cs="Arial"/>
          <w:sz w:val="24"/>
          <w:szCs w:val="24"/>
        </w:rPr>
        <w:t xml:space="preserve"> tog dana.</w:t>
      </w:r>
    </w:p>
    <w:p w14:paraId="02E57A69" w14:textId="77777777" w:rsidR="005811FE" w:rsidRPr="002462D1" w:rsidRDefault="005811FE" w:rsidP="0024106F">
      <w:pPr>
        <w:tabs>
          <w:tab w:val="left" w:pos="5760"/>
        </w:tabs>
        <w:spacing w:line="276" w:lineRule="auto"/>
        <w:jc w:val="both"/>
        <w:rPr>
          <w:rFonts w:ascii="Arial" w:hAnsi="Arial" w:cs="Arial"/>
          <w:color w:val="000000"/>
          <w:lang w:val="sr-Latn-ME"/>
        </w:rPr>
      </w:pPr>
    </w:p>
    <w:p w14:paraId="3895CA63" w14:textId="77777777" w:rsidR="005811FE" w:rsidRPr="002462D1" w:rsidRDefault="005811FE" w:rsidP="0024106F">
      <w:pPr>
        <w:autoSpaceDE w:val="0"/>
        <w:autoSpaceDN w:val="0"/>
        <w:adjustRightInd w:val="0"/>
        <w:spacing w:line="276" w:lineRule="auto"/>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14:paraId="6582134E" w14:textId="77777777" w:rsidR="005811FE" w:rsidRPr="002462D1" w:rsidRDefault="005811FE" w:rsidP="0024106F">
      <w:pPr>
        <w:autoSpaceDE w:val="0"/>
        <w:autoSpaceDN w:val="0"/>
        <w:adjustRightInd w:val="0"/>
        <w:spacing w:line="276" w:lineRule="auto"/>
        <w:ind w:firstLine="567"/>
        <w:jc w:val="both"/>
        <w:rPr>
          <w:rFonts w:ascii="Arial" w:hAnsi="Arial" w:cs="Arial"/>
          <w:color w:val="000000"/>
          <w:lang w:val="sr-Latn-ME"/>
        </w:rPr>
      </w:pPr>
    </w:p>
    <w:p w14:paraId="4A2B71ED" w14:textId="77777777" w:rsidR="005811FE" w:rsidRPr="002462D1" w:rsidRDefault="005811FE" w:rsidP="0024106F">
      <w:pPr>
        <w:autoSpaceDE w:val="0"/>
        <w:autoSpaceDN w:val="0"/>
        <w:adjustRightInd w:val="0"/>
        <w:spacing w:line="276" w:lineRule="auto"/>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BE5BB9"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p>
    <w:p w14:paraId="44D1C51D"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3E83BB95"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p>
    <w:p w14:paraId="5EC018FF" w14:textId="77777777" w:rsidR="005811FE" w:rsidRPr="002462D1" w:rsidRDefault="005811FE" w:rsidP="0024106F">
      <w:pPr>
        <w:tabs>
          <w:tab w:val="left" w:pos="5760"/>
        </w:tabs>
        <w:spacing w:line="276" w:lineRule="auto"/>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sectPr w:rsidR="005811FE" w:rsidRPr="002462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E62DB" w14:textId="77777777" w:rsidR="00426087" w:rsidRDefault="00426087" w:rsidP="005811FE">
      <w:r>
        <w:separator/>
      </w:r>
    </w:p>
  </w:endnote>
  <w:endnote w:type="continuationSeparator" w:id="0">
    <w:p w14:paraId="0D43225D" w14:textId="77777777" w:rsidR="00426087" w:rsidRDefault="00426087" w:rsidP="0058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520606"/>
      <w:docPartObj>
        <w:docPartGallery w:val="Page Numbers (Bottom of Page)"/>
        <w:docPartUnique/>
      </w:docPartObj>
    </w:sdtPr>
    <w:sdtContent>
      <w:sdt>
        <w:sdtPr>
          <w:id w:val="1728636285"/>
          <w:docPartObj>
            <w:docPartGallery w:val="Page Numbers (Top of Page)"/>
            <w:docPartUnique/>
          </w:docPartObj>
        </w:sdtPr>
        <w:sdtContent>
          <w:p w14:paraId="0A233D35" w14:textId="561EFFCB" w:rsidR="00C30D16" w:rsidRDefault="00C30D16">
            <w:pPr>
              <w:pStyle w:val="Footer"/>
              <w:jc w:val="center"/>
            </w:pPr>
            <w:r>
              <w:t xml:space="preserve">Strana </w:t>
            </w:r>
            <w:r>
              <w:rPr>
                <w:b/>
                <w:bCs/>
              </w:rPr>
              <w:fldChar w:fldCharType="begin"/>
            </w:r>
            <w:r>
              <w:rPr>
                <w:b/>
                <w:bCs/>
              </w:rPr>
              <w:instrText xml:space="preserve"> PAGE </w:instrText>
            </w:r>
            <w:r>
              <w:rPr>
                <w:b/>
                <w:bCs/>
              </w:rPr>
              <w:fldChar w:fldCharType="separate"/>
            </w:r>
            <w:r w:rsidR="00662990">
              <w:rPr>
                <w:b/>
                <w:bCs/>
                <w:noProof/>
              </w:rPr>
              <w:t>9</w:t>
            </w:r>
            <w:r>
              <w:rPr>
                <w:b/>
                <w:bCs/>
              </w:rPr>
              <w:fldChar w:fldCharType="end"/>
            </w:r>
            <w:r>
              <w:t xml:space="preserve"> od </w:t>
            </w:r>
            <w:r>
              <w:rPr>
                <w:b/>
                <w:bCs/>
              </w:rPr>
              <w:fldChar w:fldCharType="begin"/>
            </w:r>
            <w:r>
              <w:rPr>
                <w:b/>
                <w:bCs/>
              </w:rPr>
              <w:instrText xml:space="preserve"> NUMPAGES  </w:instrText>
            </w:r>
            <w:r>
              <w:rPr>
                <w:b/>
                <w:bCs/>
              </w:rPr>
              <w:fldChar w:fldCharType="separate"/>
            </w:r>
            <w:r w:rsidR="00662990">
              <w:rPr>
                <w:b/>
                <w:bCs/>
                <w:noProof/>
              </w:rPr>
              <w:t>9</w:t>
            </w:r>
            <w:r>
              <w:rPr>
                <w:b/>
                <w:bCs/>
              </w:rPr>
              <w:fldChar w:fldCharType="end"/>
            </w:r>
          </w:p>
        </w:sdtContent>
      </w:sdt>
    </w:sdtContent>
  </w:sdt>
  <w:p w14:paraId="15D5B343" w14:textId="77777777" w:rsidR="00C30D16" w:rsidRDefault="00C3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7B25F" w14:textId="77777777" w:rsidR="00426087" w:rsidRDefault="00426087" w:rsidP="005811FE">
      <w:r>
        <w:separator/>
      </w:r>
    </w:p>
  </w:footnote>
  <w:footnote w:type="continuationSeparator" w:id="0">
    <w:p w14:paraId="44D07A66" w14:textId="77777777" w:rsidR="00426087" w:rsidRDefault="00426087" w:rsidP="005811FE">
      <w:r>
        <w:continuationSeparator/>
      </w:r>
    </w:p>
  </w:footnote>
  <w:footnote w:id="1">
    <w:p w14:paraId="2BED381A"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468E15C9"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3E69FC7"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518C7460"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45973F9" w14:textId="77777777" w:rsidR="005811FE" w:rsidRPr="00367536" w:rsidRDefault="005811FE" w:rsidP="005811F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46C2DCEA"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6A0A11E3" w14:textId="77777777" w:rsidR="005811FE" w:rsidRPr="007F2BA0" w:rsidRDefault="005811FE" w:rsidP="005811F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50031B72" w14:textId="77777777" w:rsidR="005811FE" w:rsidRPr="007F2BA0" w:rsidRDefault="005811FE" w:rsidP="005811F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70D8DE19" w14:textId="77777777" w:rsidR="00B15298" w:rsidRPr="002E211C" w:rsidRDefault="00B15298" w:rsidP="00B15298">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C0B1" w14:textId="3A6F05A8" w:rsidR="00C30D16" w:rsidRDefault="00C30D16">
    <w:pPr>
      <w:pStyle w:val="Header"/>
      <w:jc w:val="center"/>
    </w:pPr>
  </w:p>
  <w:p w14:paraId="64A70031" w14:textId="77777777" w:rsidR="00C30D16" w:rsidRDefault="00C3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C92F31"/>
    <w:multiLevelType w:val="multilevel"/>
    <w:tmpl w:val="9392E95C"/>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14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F0F0C52"/>
    <w:multiLevelType w:val="hybridMultilevel"/>
    <w:tmpl w:val="ADFAEE28"/>
    <w:lvl w:ilvl="0" w:tplc="129660EA">
      <w:start w:val="2"/>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C815F7C"/>
    <w:multiLevelType w:val="hybridMultilevel"/>
    <w:tmpl w:val="BDE6C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15:restartNumberingAfterBreak="0">
    <w:nsid w:val="719A6C5E"/>
    <w:multiLevelType w:val="hybridMultilevel"/>
    <w:tmpl w:val="2CB6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389691">
    <w:abstractNumId w:val="4"/>
  </w:num>
  <w:num w:numId="2" w16cid:durableId="722100257">
    <w:abstractNumId w:val="1"/>
  </w:num>
  <w:num w:numId="3" w16cid:durableId="936211569">
    <w:abstractNumId w:val="0"/>
  </w:num>
  <w:num w:numId="4" w16cid:durableId="820852794">
    <w:abstractNumId w:val="8"/>
  </w:num>
  <w:num w:numId="5" w16cid:durableId="936987482">
    <w:abstractNumId w:val="10"/>
  </w:num>
  <w:num w:numId="6" w16cid:durableId="938099296">
    <w:abstractNumId w:val="9"/>
  </w:num>
  <w:num w:numId="7" w16cid:durableId="1146244637">
    <w:abstractNumId w:val="6"/>
  </w:num>
  <w:num w:numId="8" w16cid:durableId="820341777">
    <w:abstractNumId w:val="7"/>
  </w:num>
  <w:num w:numId="9" w16cid:durableId="1340081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3264966">
    <w:abstractNumId w:val="5"/>
  </w:num>
  <w:num w:numId="11" w16cid:durableId="393237380">
    <w:abstractNumId w:val="4"/>
  </w:num>
  <w:num w:numId="12" w16cid:durableId="12384441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88494">
    <w:abstractNumId w:val="7"/>
  </w:num>
  <w:num w:numId="14" w16cid:durableId="20144483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C3"/>
    <w:rsid w:val="000608C9"/>
    <w:rsid w:val="000764B8"/>
    <w:rsid w:val="00086116"/>
    <w:rsid w:val="00094075"/>
    <w:rsid w:val="0009642A"/>
    <w:rsid w:val="00097235"/>
    <w:rsid w:val="00106BE7"/>
    <w:rsid w:val="00160419"/>
    <w:rsid w:val="001962A6"/>
    <w:rsid w:val="001D2E06"/>
    <w:rsid w:val="001F109E"/>
    <w:rsid w:val="00202D07"/>
    <w:rsid w:val="002146BE"/>
    <w:rsid w:val="00236D06"/>
    <w:rsid w:val="0024106F"/>
    <w:rsid w:val="00246D95"/>
    <w:rsid w:val="002513AF"/>
    <w:rsid w:val="002A6108"/>
    <w:rsid w:val="002C10BE"/>
    <w:rsid w:val="002D0926"/>
    <w:rsid w:val="002E2250"/>
    <w:rsid w:val="002E34C5"/>
    <w:rsid w:val="003014D6"/>
    <w:rsid w:val="00312B4C"/>
    <w:rsid w:val="00320DE3"/>
    <w:rsid w:val="00335872"/>
    <w:rsid w:val="00340532"/>
    <w:rsid w:val="0037654B"/>
    <w:rsid w:val="00386E0E"/>
    <w:rsid w:val="00395429"/>
    <w:rsid w:val="003B11D0"/>
    <w:rsid w:val="003D5076"/>
    <w:rsid w:val="003F5889"/>
    <w:rsid w:val="003F64C9"/>
    <w:rsid w:val="00421155"/>
    <w:rsid w:val="00426087"/>
    <w:rsid w:val="00426D47"/>
    <w:rsid w:val="0043596E"/>
    <w:rsid w:val="004455AD"/>
    <w:rsid w:val="00451FDD"/>
    <w:rsid w:val="004562AE"/>
    <w:rsid w:val="00474AA1"/>
    <w:rsid w:val="004849FE"/>
    <w:rsid w:val="004B5770"/>
    <w:rsid w:val="004F52A6"/>
    <w:rsid w:val="00525B64"/>
    <w:rsid w:val="005430B1"/>
    <w:rsid w:val="00567356"/>
    <w:rsid w:val="005811FE"/>
    <w:rsid w:val="00585E22"/>
    <w:rsid w:val="005E1551"/>
    <w:rsid w:val="005E7898"/>
    <w:rsid w:val="005F19C4"/>
    <w:rsid w:val="00632DA2"/>
    <w:rsid w:val="00637DBA"/>
    <w:rsid w:val="00660E95"/>
    <w:rsid w:val="00662990"/>
    <w:rsid w:val="00693A0F"/>
    <w:rsid w:val="00696E28"/>
    <w:rsid w:val="006D3753"/>
    <w:rsid w:val="006D7814"/>
    <w:rsid w:val="006E3547"/>
    <w:rsid w:val="006E5ACA"/>
    <w:rsid w:val="00715E60"/>
    <w:rsid w:val="0074036C"/>
    <w:rsid w:val="00740EE5"/>
    <w:rsid w:val="00745A5F"/>
    <w:rsid w:val="00774D35"/>
    <w:rsid w:val="007B4AE9"/>
    <w:rsid w:val="007C1DE6"/>
    <w:rsid w:val="007C74C0"/>
    <w:rsid w:val="007C7F02"/>
    <w:rsid w:val="00837904"/>
    <w:rsid w:val="0085033D"/>
    <w:rsid w:val="00857BC5"/>
    <w:rsid w:val="008628A4"/>
    <w:rsid w:val="00871BA6"/>
    <w:rsid w:val="0087274F"/>
    <w:rsid w:val="008B7D5B"/>
    <w:rsid w:val="008D1F01"/>
    <w:rsid w:val="008D39BD"/>
    <w:rsid w:val="008E1F7D"/>
    <w:rsid w:val="008F19C7"/>
    <w:rsid w:val="008F2C65"/>
    <w:rsid w:val="009238B0"/>
    <w:rsid w:val="00924AB2"/>
    <w:rsid w:val="00941E7C"/>
    <w:rsid w:val="00944649"/>
    <w:rsid w:val="009B6A2A"/>
    <w:rsid w:val="00A01398"/>
    <w:rsid w:val="00A42890"/>
    <w:rsid w:val="00A47EFD"/>
    <w:rsid w:val="00A5580A"/>
    <w:rsid w:val="00A61D8B"/>
    <w:rsid w:val="00A62DC4"/>
    <w:rsid w:val="00AA2854"/>
    <w:rsid w:val="00AA4F85"/>
    <w:rsid w:val="00AA7AE4"/>
    <w:rsid w:val="00AC1C13"/>
    <w:rsid w:val="00AE126B"/>
    <w:rsid w:val="00AF52A7"/>
    <w:rsid w:val="00B076B2"/>
    <w:rsid w:val="00B15298"/>
    <w:rsid w:val="00B24E2C"/>
    <w:rsid w:val="00B51DEC"/>
    <w:rsid w:val="00B72EC1"/>
    <w:rsid w:val="00BA712F"/>
    <w:rsid w:val="00BD74AD"/>
    <w:rsid w:val="00C30D16"/>
    <w:rsid w:val="00C36731"/>
    <w:rsid w:val="00C6428A"/>
    <w:rsid w:val="00C87B22"/>
    <w:rsid w:val="00CA2DBF"/>
    <w:rsid w:val="00CA4C9A"/>
    <w:rsid w:val="00D00935"/>
    <w:rsid w:val="00D03FC4"/>
    <w:rsid w:val="00D24415"/>
    <w:rsid w:val="00D25578"/>
    <w:rsid w:val="00D30819"/>
    <w:rsid w:val="00D31B2F"/>
    <w:rsid w:val="00D512CB"/>
    <w:rsid w:val="00D57176"/>
    <w:rsid w:val="00D624AA"/>
    <w:rsid w:val="00D77FF0"/>
    <w:rsid w:val="00D937C3"/>
    <w:rsid w:val="00DA7174"/>
    <w:rsid w:val="00DB291D"/>
    <w:rsid w:val="00DF4374"/>
    <w:rsid w:val="00DF5612"/>
    <w:rsid w:val="00E638FC"/>
    <w:rsid w:val="00E71692"/>
    <w:rsid w:val="00E91C3F"/>
    <w:rsid w:val="00EB06B6"/>
    <w:rsid w:val="00EE2C17"/>
    <w:rsid w:val="00EE4FD9"/>
    <w:rsid w:val="00F174CE"/>
    <w:rsid w:val="00F24F2C"/>
    <w:rsid w:val="00F2511E"/>
    <w:rsid w:val="00F30F62"/>
    <w:rsid w:val="00F4438A"/>
    <w:rsid w:val="00F56770"/>
    <w:rsid w:val="00F662F8"/>
    <w:rsid w:val="00F76AF1"/>
    <w:rsid w:val="00F963CC"/>
    <w:rsid w:val="00FC1654"/>
    <w:rsid w:val="00FE359D"/>
    <w:rsid w:val="00FE3B57"/>
    <w:rsid w:val="00FF1940"/>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5B2B"/>
  <w15:chartTrackingRefBased/>
  <w15:docId w15:val="{294FF9CA-349A-4CEB-8009-704EFE06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C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11FE"/>
    <w:rPr>
      <w:color w:val="0000FF"/>
      <w:u w:val="single"/>
    </w:rPr>
  </w:style>
  <w:style w:type="paragraph" w:customStyle="1" w:styleId="T30X">
    <w:name w:val="T30X"/>
    <w:basedOn w:val="Normal"/>
    <w:uiPriority w:val="99"/>
    <w:rsid w:val="005811F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5811FE"/>
    <w:rPr>
      <w:rFonts w:ascii="Calibri" w:eastAsia="Calibri" w:hAnsi="Calibri"/>
      <w:sz w:val="20"/>
      <w:szCs w:val="20"/>
    </w:rPr>
  </w:style>
  <w:style w:type="character" w:customStyle="1" w:styleId="FootnoteTextChar">
    <w:name w:val="Footnote Text Char"/>
    <w:basedOn w:val="DefaultParagraphFont"/>
    <w:link w:val="FootnoteText"/>
    <w:uiPriority w:val="99"/>
    <w:rsid w:val="005811FE"/>
    <w:rPr>
      <w:rFonts w:ascii="Calibri" w:eastAsia="Calibri" w:hAnsi="Calibri" w:cs="Times New Roman"/>
      <w:kern w:val="0"/>
      <w:sz w:val="20"/>
      <w:szCs w:val="20"/>
      <w14:ligatures w14:val="none"/>
    </w:rPr>
  </w:style>
  <w:style w:type="character" w:styleId="FootnoteReference">
    <w:name w:val="footnote reference"/>
    <w:uiPriority w:val="99"/>
    <w:unhideWhenUsed/>
    <w:rsid w:val="005811FE"/>
    <w:rPr>
      <w:vertAlign w:val="superscript"/>
    </w:rPr>
  </w:style>
  <w:style w:type="paragraph" w:styleId="ListParagraph">
    <w:name w:val="List Paragraph"/>
    <w:basedOn w:val="Normal"/>
    <w:uiPriority w:val="34"/>
    <w:qFormat/>
    <w:rsid w:val="003014D6"/>
    <w:pPr>
      <w:ind w:left="720"/>
      <w:contextualSpacing/>
    </w:pPr>
  </w:style>
  <w:style w:type="paragraph" w:styleId="Header">
    <w:name w:val="header"/>
    <w:basedOn w:val="Normal"/>
    <w:link w:val="HeaderChar"/>
    <w:uiPriority w:val="99"/>
    <w:unhideWhenUsed/>
    <w:rsid w:val="00C30D16"/>
    <w:pPr>
      <w:tabs>
        <w:tab w:val="center" w:pos="4680"/>
        <w:tab w:val="right" w:pos="9360"/>
      </w:tabs>
    </w:pPr>
  </w:style>
  <w:style w:type="character" w:customStyle="1" w:styleId="HeaderChar">
    <w:name w:val="Header Char"/>
    <w:basedOn w:val="DefaultParagraphFont"/>
    <w:link w:val="Header"/>
    <w:uiPriority w:val="99"/>
    <w:rsid w:val="00C30D1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30D16"/>
    <w:pPr>
      <w:tabs>
        <w:tab w:val="center" w:pos="4680"/>
        <w:tab w:val="right" w:pos="9360"/>
      </w:tabs>
    </w:pPr>
  </w:style>
  <w:style w:type="character" w:customStyle="1" w:styleId="FooterChar">
    <w:name w:val="Footer Char"/>
    <w:basedOn w:val="DefaultParagraphFont"/>
    <w:link w:val="Footer"/>
    <w:uiPriority w:val="99"/>
    <w:rsid w:val="00C30D1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5272">
      <w:bodyDiv w:val="1"/>
      <w:marLeft w:val="0"/>
      <w:marRight w:val="0"/>
      <w:marTop w:val="0"/>
      <w:marBottom w:val="0"/>
      <w:divBdr>
        <w:top w:val="none" w:sz="0" w:space="0" w:color="auto"/>
        <w:left w:val="none" w:sz="0" w:space="0" w:color="auto"/>
        <w:bottom w:val="none" w:sz="0" w:space="0" w:color="auto"/>
        <w:right w:val="none" w:sz="0" w:space="0" w:color="auto"/>
      </w:divBdr>
    </w:div>
    <w:div w:id="176509152">
      <w:bodyDiv w:val="1"/>
      <w:marLeft w:val="0"/>
      <w:marRight w:val="0"/>
      <w:marTop w:val="0"/>
      <w:marBottom w:val="0"/>
      <w:divBdr>
        <w:top w:val="none" w:sz="0" w:space="0" w:color="auto"/>
        <w:left w:val="none" w:sz="0" w:space="0" w:color="auto"/>
        <w:bottom w:val="none" w:sz="0" w:space="0" w:color="auto"/>
        <w:right w:val="none" w:sz="0" w:space="0" w:color="auto"/>
      </w:divBdr>
    </w:div>
    <w:div w:id="509763431">
      <w:bodyDiv w:val="1"/>
      <w:marLeft w:val="0"/>
      <w:marRight w:val="0"/>
      <w:marTop w:val="0"/>
      <w:marBottom w:val="0"/>
      <w:divBdr>
        <w:top w:val="none" w:sz="0" w:space="0" w:color="auto"/>
        <w:left w:val="none" w:sz="0" w:space="0" w:color="auto"/>
        <w:bottom w:val="none" w:sz="0" w:space="0" w:color="auto"/>
        <w:right w:val="none" w:sz="0" w:space="0" w:color="auto"/>
      </w:divBdr>
    </w:div>
    <w:div w:id="529223360">
      <w:bodyDiv w:val="1"/>
      <w:marLeft w:val="0"/>
      <w:marRight w:val="0"/>
      <w:marTop w:val="0"/>
      <w:marBottom w:val="0"/>
      <w:divBdr>
        <w:top w:val="none" w:sz="0" w:space="0" w:color="auto"/>
        <w:left w:val="none" w:sz="0" w:space="0" w:color="auto"/>
        <w:bottom w:val="none" w:sz="0" w:space="0" w:color="auto"/>
        <w:right w:val="none" w:sz="0" w:space="0" w:color="auto"/>
      </w:divBdr>
    </w:div>
    <w:div w:id="707753487">
      <w:bodyDiv w:val="1"/>
      <w:marLeft w:val="0"/>
      <w:marRight w:val="0"/>
      <w:marTop w:val="0"/>
      <w:marBottom w:val="0"/>
      <w:divBdr>
        <w:top w:val="none" w:sz="0" w:space="0" w:color="auto"/>
        <w:left w:val="none" w:sz="0" w:space="0" w:color="auto"/>
        <w:bottom w:val="none" w:sz="0" w:space="0" w:color="auto"/>
        <w:right w:val="none" w:sz="0" w:space="0" w:color="auto"/>
      </w:divBdr>
    </w:div>
    <w:div w:id="885069438">
      <w:bodyDiv w:val="1"/>
      <w:marLeft w:val="0"/>
      <w:marRight w:val="0"/>
      <w:marTop w:val="0"/>
      <w:marBottom w:val="0"/>
      <w:divBdr>
        <w:top w:val="none" w:sz="0" w:space="0" w:color="auto"/>
        <w:left w:val="none" w:sz="0" w:space="0" w:color="auto"/>
        <w:bottom w:val="none" w:sz="0" w:space="0" w:color="auto"/>
        <w:right w:val="none" w:sz="0" w:space="0" w:color="auto"/>
      </w:divBdr>
    </w:div>
    <w:div w:id="1033723716">
      <w:bodyDiv w:val="1"/>
      <w:marLeft w:val="0"/>
      <w:marRight w:val="0"/>
      <w:marTop w:val="0"/>
      <w:marBottom w:val="0"/>
      <w:divBdr>
        <w:top w:val="none" w:sz="0" w:space="0" w:color="auto"/>
        <w:left w:val="none" w:sz="0" w:space="0" w:color="auto"/>
        <w:bottom w:val="none" w:sz="0" w:space="0" w:color="auto"/>
        <w:right w:val="none" w:sz="0" w:space="0" w:color="auto"/>
      </w:divBdr>
    </w:div>
    <w:div w:id="1200513801">
      <w:bodyDiv w:val="1"/>
      <w:marLeft w:val="0"/>
      <w:marRight w:val="0"/>
      <w:marTop w:val="0"/>
      <w:marBottom w:val="0"/>
      <w:divBdr>
        <w:top w:val="none" w:sz="0" w:space="0" w:color="auto"/>
        <w:left w:val="none" w:sz="0" w:space="0" w:color="auto"/>
        <w:bottom w:val="none" w:sz="0" w:space="0" w:color="auto"/>
        <w:right w:val="none" w:sz="0" w:space="0" w:color="auto"/>
      </w:divBdr>
    </w:div>
    <w:div w:id="1559633242">
      <w:bodyDiv w:val="1"/>
      <w:marLeft w:val="0"/>
      <w:marRight w:val="0"/>
      <w:marTop w:val="0"/>
      <w:marBottom w:val="0"/>
      <w:divBdr>
        <w:top w:val="none" w:sz="0" w:space="0" w:color="auto"/>
        <w:left w:val="none" w:sz="0" w:space="0" w:color="auto"/>
        <w:bottom w:val="none" w:sz="0" w:space="0" w:color="auto"/>
        <w:right w:val="none" w:sz="0" w:space="0" w:color="auto"/>
      </w:divBdr>
    </w:div>
    <w:div w:id="1582137004">
      <w:bodyDiv w:val="1"/>
      <w:marLeft w:val="0"/>
      <w:marRight w:val="0"/>
      <w:marTop w:val="0"/>
      <w:marBottom w:val="0"/>
      <w:divBdr>
        <w:top w:val="none" w:sz="0" w:space="0" w:color="auto"/>
        <w:left w:val="none" w:sz="0" w:space="0" w:color="auto"/>
        <w:bottom w:val="none" w:sz="0" w:space="0" w:color="auto"/>
        <w:right w:val="none" w:sz="0" w:space="0" w:color="auto"/>
      </w:divBdr>
    </w:div>
    <w:div w:id="1782257991">
      <w:bodyDiv w:val="1"/>
      <w:marLeft w:val="0"/>
      <w:marRight w:val="0"/>
      <w:marTop w:val="0"/>
      <w:marBottom w:val="0"/>
      <w:divBdr>
        <w:top w:val="none" w:sz="0" w:space="0" w:color="auto"/>
        <w:left w:val="none" w:sz="0" w:space="0" w:color="auto"/>
        <w:bottom w:val="none" w:sz="0" w:space="0" w:color="auto"/>
        <w:right w:val="none" w:sz="0" w:space="0" w:color="auto"/>
      </w:divBdr>
    </w:div>
    <w:div w:id="1919554650">
      <w:bodyDiv w:val="1"/>
      <w:marLeft w:val="0"/>
      <w:marRight w:val="0"/>
      <w:marTop w:val="0"/>
      <w:marBottom w:val="0"/>
      <w:divBdr>
        <w:top w:val="none" w:sz="0" w:space="0" w:color="auto"/>
        <w:left w:val="none" w:sz="0" w:space="0" w:color="auto"/>
        <w:bottom w:val="none" w:sz="0" w:space="0" w:color="auto"/>
        <w:right w:val="none" w:sz="0" w:space="0" w:color="auto"/>
      </w:divBdr>
    </w:div>
    <w:div w:id="20504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3613</Words>
  <Characters>20598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Jablan</dc:creator>
  <cp:keywords/>
  <dc:description/>
  <cp:lastModifiedBy>User</cp:lastModifiedBy>
  <cp:revision>2</cp:revision>
  <dcterms:created xsi:type="dcterms:W3CDTF">2024-10-31T09:36:00Z</dcterms:created>
  <dcterms:modified xsi:type="dcterms:W3CDTF">2024-10-31T09:36:00Z</dcterms:modified>
</cp:coreProperties>
</file>