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D62" w:rsidRPr="00E72D62" w:rsidRDefault="00E72D62" w:rsidP="00E72D62">
      <w:pPr>
        <w:contextualSpacing/>
        <w:jc w:val="right"/>
        <w:rPr>
          <w:rFonts w:ascii="Arial" w:hAnsi="Arial" w:cs="Arial"/>
          <w:b/>
          <w:noProof w:val="0"/>
          <w:color w:val="000000"/>
          <w:szCs w:val="24"/>
        </w:rPr>
      </w:pPr>
      <w:r w:rsidRPr="00E72D62">
        <w:rPr>
          <w:rFonts w:ascii="Arial" w:hAnsi="Arial" w:cs="Arial"/>
          <w:b/>
          <w:noProof w:val="0"/>
          <w:color w:val="000000"/>
          <w:szCs w:val="24"/>
        </w:rPr>
        <w:t xml:space="preserve">OBRAZAC 1  </w:t>
      </w:r>
    </w:p>
    <w:p w:rsidR="00E72D62" w:rsidRPr="00E72D62" w:rsidRDefault="00E72D62" w:rsidP="00E72D62">
      <w:pPr>
        <w:contextualSpacing/>
        <w:rPr>
          <w:rFonts w:ascii="Arial" w:hAnsi="Arial" w:cs="Arial"/>
          <w:noProof w:val="0"/>
          <w:color w:val="000000"/>
          <w:szCs w:val="24"/>
        </w:rPr>
      </w:pPr>
    </w:p>
    <w:p w:rsidR="00E72D62" w:rsidRPr="00E72D62" w:rsidRDefault="00E72D62" w:rsidP="00E72D62">
      <w:pPr>
        <w:tabs>
          <w:tab w:val="left" w:pos="1701"/>
          <w:tab w:val="left" w:pos="4820"/>
        </w:tabs>
        <w:contextualSpacing/>
        <w:rPr>
          <w:rFonts w:ascii="Arial" w:hAnsi="Arial" w:cs="Arial"/>
          <w:noProof w:val="0"/>
          <w:color w:val="000000"/>
          <w:szCs w:val="24"/>
        </w:rPr>
      </w:pPr>
      <w:r w:rsidRPr="00E72D62">
        <w:rPr>
          <w:rFonts w:ascii="Arial" w:hAnsi="Arial" w:cs="Arial"/>
          <w:noProof w:val="0"/>
          <w:color w:val="000000"/>
          <w:szCs w:val="24"/>
        </w:rPr>
        <w:t>DOO“Čistoća“ Herceg Novi</w:t>
      </w:r>
    </w:p>
    <w:p w:rsidR="00E72D62" w:rsidRPr="00E72D62" w:rsidRDefault="00E72D62" w:rsidP="00E72D62">
      <w:pPr>
        <w:contextualSpacing/>
        <w:rPr>
          <w:rFonts w:ascii="Arial" w:hAnsi="Arial" w:cs="Arial"/>
          <w:noProof w:val="0"/>
          <w:szCs w:val="24"/>
        </w:rPr>
      </w:pPr>
      <w:r w:rsidRPr="00E72D62">
        <w:rPr>
          <w:rFonts w:ascii="Arial" w:hAnsi="Arial" w:cs="Arial"/>
          <w:noProof w:val="0"/>
          <w:szCs w:val="24"/>
        </w:rPr>
        <w:t xml:space="preserve">Broj iz evidencije postupaka javnih nabavki: </w:t>
      </w:r>
      <w:r w:rsidR="009D079B">
        <w:rPr>
          <w:rFonts w:ascii="Arial" w:hAnsi="Arial" w:cs="Arial"/>
          <w:noProof w:val="0"/>
          <w:szCs w:val="24"/>
          <w:lang w:val="sr-Latn-CS"/>
        </w:rPr>
        <w:t>05-</w:t>
      </w:r>
      <w:r w:rsidR="00F9301C">
        <w:rPr>
          <w:rFonts w:ascii="Arial" w:hAnsi="Arial" w:cs="Arial"/>
          <w:noProof w:val="0"/>
          <w:szCs w:val="24"/>
          <w:lang w:val="sr-Latn-CS"/>
        </w:rPr>
        <w:t>6536</w:t>
      </w:r>
      <w:bookmarkStart w:id="0" w:name="_GoBack"/>
      <w:bookmarkEnd w:id="0"/>
      <w:r w:rsidR="008A298F">
        <w:rPr>
          <w:rFonts w:ascii="Arial" w:hAnsi="Arial" w:cs="Arial"/>
          <w:noProof w:val="0"/>
          <w:szCs w:val="24"/>
          <w:lang w:val="sr-Latn-CS"/>
        </w:rPr>
        <w:t>/</w:t>
      </w:r>
      <w:r w:rsidR="009D079B">
        <w:rPr>
          <w:rFonts w:ascii="Arial" w:hAnsi="Arial" w:cs="Arial"/>
          <w:noProof w:val="0"/>
          <w:szCs w:val="24"/>
          <w:lang w:val="sr-Latn-CS"/>
        </w:rPr>
        <w:t>24</w:t>
      </w:r>
    </w:p>
    <w:p w:rsidR="00E72D62" w:rsidRPr="00E72D62" w:rsidRDefault="00E72D62" w:rsidP="00E72D62">
      <w:pPr>
        <w:contextualSpacing/>
        <w:rPr>
          <w:rFonts w:ascii="Arial" w:hAnsi="Arial" w:cs="Arial"/>
          <w:noProof w:val="0"/>
          <w:color w:val="000000"/>
          <w:szCs w:val="24"/>
        </w:rPr>
      </w:pPr>
      <w:r w:rsidRPr="00E72D62">
        <w:rPr>
          <w:rFonts w:ascii="Arial" w:hAnsi="Arial" w:cs="Arial"/>
          <w:noProof w:val="0"/>
          <w:color w:val="000000"/>
          <w:szCs w:val="24"/>
        </w:rPr>
        <w:t>Redni broj iz Plana javnih nabavki : 6</w:t>
      </w:r>
    </w:p>
    <w:p w:rsidR="00B74808" w:rsidRPr="00B74808" w:rsidRDefault="00E72D62" w:rsidP="00B74808">
      <w:pPr>
        <w:contextualSpacing/>
        <w:rPr>
          <w:rFonts w:ascii="Arial" w:hAnsi="Arial" w:cs="Arial"/>
          <w:b/>
          <w:bCs/>
          <w:noProof w:val="0"/>
          <w:color w:val="000000"/>
          <w:szCs w:val="24"/>
        </w:rPr>
      </w:pPr>
      <w:r w:rsidRPr="00E72D62">
        <w:rPr>
          <w:rFonts w:ascii="Arial" w:hAnsi="Arial" w:cs="Arial"/>
          <w:noProof w:val="0"/>
          <w:color w:val="000000"/>
          <w:szCs w:val="24"/>
        </w:rPr>
        <w:t>Mjesto i datum: Herceg Novi</w:t>
      </w:r>
      <w:r w:rsidR="00B74808">
        <w:rPr>
          <w:rFonts w:ascii="Arial" w:hAnsi="Arial" w:cs="Arial"/>
          <w:noProof w:val="0"/>
          <w:color w:val="000000"/>
          <w:szCs w:val="24"/>
        </w:rPr>
        <w:t xml:space="preserve">, </w:t>
      </w:r>
      <w:r w:rsidR="008A298F">
        <w:rPr>
          <w:rFonts w:ascii="Arial" w:hAnsi="Arial" w:cs="Arial"/>
          <w:noProof w:val="0"/>
          <w:szCs w:val="24"/>
          <w:lang w:val="sr-Latn-CS"/>
        </w:rPr>
        <w:t>19.11.</w:t>
      </w:r>
      <w:r w:rsidR="009D079B">
        <w:rPr>
          <w:rFonts w:ascii="Arial" w:hAnsi="Arial" w:cs="Arial"/>
          <w:noProof w:val="0"/>
          <w:szCs w:val="24"/>
          <w:lang w:val="sr-Latn-CS"/>
        </w:rPr>
        <w:t>2024.</w:t>
      </w:r>
      <w:r w:rsidRPr="00E72D62">
        <w:rPr>
          <w:rFonts w:ascii="Arial" w:hAnsi="Arial" w:cs="Arial"/>
          <w:noProof w:val="0"/>
          <w:color w:val="000000"/>
          <w:szCs w:val="24"/>
        </w:rPr>
        <w:t>godine</w:t>
      </w:r>
    </w:p>
    <w:p w:rsidR="00E72D62" w:rsidRPr="00E72D62" w:rsidRDefault="00E72D62" w:rsidP="00E72D62">
      <w:pPr>
        <w:contextualSpacing/>
        <w:rPr>
          <w:rFonts w:ascii="Arial" w:hAnsi="Arial" w:cs="Arial"/>
          <w:noProof w:val="0"/>
          <w:szCs w:val="24"/>
        </w:rPr>
      </w:pPr>
    </w:p>
    <w:p w:rsidR="00E72D62" w:rsidRPr="00E72D62" w:rsidRDefault="00E72D62" w:rsidP="00E72D62">
      <w:pPr>
        <w:contextualSpacing/>
        <w:rPr>
          <w:rFonts w:ascii="Arial" w:hAnsi="Arial" w:cs="Arial"/>
          <w:noProof w:val="0"/>
          <w:szCs w:val="24"/>
        </w:rPr>
      </w:pPr>
    </w:p>
    <w:p w:rsidR="00E72D62" w:rsidRPr="00E72D62" w:rsidRDefault="00E72D62" w:rsidP="00E72D62">
      <w:pPr>
        <w:contextualSpacing/>
        <w:rPr>
          <w:rFonts w:ascii="Arial" w:hAnsi="Arial" w:cs="Arial"/>
          <w:noProof w:val="0"/>
          <w:szCs w:val="24"/>
        </w:rPr>
      </w:pPr>
    </w:p>
    <w:p w:rsidR="00E72D62" w:rsidRPr="00E72D62" w:rsidRDefault="00E72D62" w:rsidP="00E72D62">
      <w:pPr>
        <w:tabs>
          <w:tab w:val="left" w:pos="1276"/>
          <w:tab w:val="left" w:pos="3261"/>
        </w:tabs>
        <w:contextualSpacing/>
        <w:rPr>
          <w:rFonts w:ascii="Arial" w:hAnsi="Arial" w:cs="Arial"/>
          <w:b/>
          <w:bCs/>
          <w:noProof w:val="0"/>
          <w:color w:val="000000"/>
          <w:szCs w:val="24"/>
        </w:rPr>
      </w:pPr>
      <w:r w:rsidRPr="00E72D62">
        <w:rPr>
          <w:rFonts w:ascii="Arial" w:hAnsi="Arial" w:cs="Arial"/>
          <w:noProof w:val="0"/>
          <w:szCs w:val="24"/>
        </w:rPr>
        <w:t>Na osnovu člana 93 stav 1 Zakona o javnim nabavkama („Službeni list CG“, br. 074/19 od 30.12.2019, 003/23 od 10.01.2023.)</w:t>
      </w:r>
      <w:r w:rsidRPr="00E72D62">
        <w:rPr>
          <w:rFonts w:ascii="Arial" w:hAnsi="Arial" w:cs="Arial"/>
          <w:noProof w:val="0"/>
          <w:color w:val="000000"/>
          <w:szCs w:val="24"/>
        </w:rPr>
        <w:t>DOO“Čistoća“ Herceg Novi</w:t>
      </w:r>
      <w:r w:rsidRPr="00E72D62">
        <w:rPr>
          <w:rFonts w:ascii="Arial" w:hAnsi="Arial" w:cs="Arial"/>
          <w:noProof w:val="0"/>
          <w:szCs w:val="24"/>
        </w:rPr>
        <w:t xml:space="preserve"> objavljuje</w:t>
      </w:r>
      <w:r w:rsidRPr="00E72D62">
        <w:rPr>
          <w:rFonts w:ascii="Arial" w:hAnsi="Arial" w:cs="Arial"/>
          <w:b/>
          <w:bCs/>
          <w:noProof w:val="0"/>
          <w:color w:val="000000"/>
          <w:szCs w:val="24"/>
        </w:rPr>
        <w:t xml:space="preserve">        </w:t>
      </w:r>
    </w:p>
    <w:p w:rsidR="00E72D62" w:rsidRPr="00E72D62" w:rsidRDefault="00E72D62" w:rsidP="00E72D62">
      <w:pPr>
        <w:tabs>
          <w:tab w:val="left" w:pos="1276"/>
          <w:tab w:val="left" w:pos="3261"/>
        </w:tabs>
        <w:contextualSpacing/>
        <w:rPr>
          <w:rFonts w:ascii="Arial" w:hAnsi="Arial" w:cs="Arial"/>
          <w:b/>
          <w:bCs/>
          <w:noProof w:val="0"/>
          <w:color w:val="000000"/>
          <w:szCs w:val="24"/>
        </w:rPr>
      </w:pPr>
    </w:p>
    <w:p w:rsidR="00E72D62" w:rsidRPr="00E72D62" w:rsidRDefault="00E72D62" w:rsidP="00E72D62">
      <w:pPr>
        <w:tabs>
          <w:tab w:val="left" w:pos="1276"/>
          <w:tab w:val="left" w:pos="3261"/>
        </w:tabs>
        <w:contextualSpacing/>
        <w:rPr>
          <w:rFonts w:ascii="Arial" w:hAnsi="Arial" w:cs="Arial"/>
          <w:b/>
          <w:bCs/>
          <w:noProof w:val="0"/>
          <w:color w:val="000000"/>
          <w:szCs w:val="24"/>
        </w:rPr>
      </w:pPr>
    </w:p>
    <w:p w:rsidR="00E72D62" w:rsidRPr="00E72D62" w:rsidRDefault="00E72D62" w:rsidP="00E72D62">
      <w:pPr>
        <w:tabs>
          <w:tab w:val="left" w:pos="1276"/>
          <w:tab w:val="left" w:pos="3261"/>
        </w:tabs>
        <w:contextualSpacing/>
        <w:rPr>
          <w:rFonts w:ascii="Arial" w:hAnsi="Arial" w:cs="Arial"/>
          <w:b/>
          <w:bCs/>
          <w:noProof w:val="0"/>
          <w:color w:val="000000"/>
          <w:szCs w:val="24"/>
        </w:rPr>
      </w:pPr>
    </w:p>
    <w:p w:rsidR="00E72D62" w:rsidRPr="00E72D62" w:rsidRDefault="00E72D62" w:rsidP="00E72D62">
      <w:pPr>
        <w:tabs>
          <w:tab w:val="left" w:pos="1276"/>
          <w:tab w:val="left" w:pos="3261"/>
        </w:tabs>
        <w:contextualSpacing/>
        <w:rPr>
          <w:rFonts w:ascii="Arial" w:hAnsi="Arial" w:cs="Arial"/>
          <w:b/>
          <w:bCs/>
          <w:noProof w:val="0"/>
          <w:color w:val="000000"/>
          <w:szCs w:val="24"/>
        </w:rPr>
      </w:pPr>
    </w:p>
    <w:p w:rsidR="00E72D62" w:rsidRPr="00E72D62" w:rsidRDefault="00E72D62" w:rsidP="00E72D62">
      <w:pPr>
        <w:tabs>
          <w:tab w:val="left" w:pos="1276"/>
          <w:tab w:val="left" w:pos="3261"/>
        </w:tabs>
        <w:contextualSpacing/>
        <w:rPr>
          <w:rFonts w:ascii="Arial" w:hAnsi="Arial" w:cs="Arial"/>
          <w:b/>
          <w:bCs/>
          <w:noProof w:val="0"/>
          <w:color w:val="000000"/>
          <w:szCs w:val="24"/>
        </w:rPr>
      </w:pPr>
    </w:p>
    <w:p w:rsidR="00E72D62" w:rsidRPr="00E72D62" w:rsidRDefault="00E72D62" w:rsidP="00E72D62">
      <w:pPr>
        <w:tabs>
          <w:tab w:val="left" w:pos="1276"/>
          <w:tab w:val="left" w:pos="3261"/>
        </w:tabs>
        <w:contextualSpacing/>
        <w:rPr>
          <w:rFonts w:ascii="Arial" w:hAnsi="Arial" w:cs="Arial"/>
          <w:noProof w:val="0"/>
          <w:szCs w:val="24"/>
        </w:rPr>
      </w:pPr>
      <w:r w:rsidRPr="00E72D62">
        <w:rPr>
          <w:rFonts w:ascii="Arial" w:hAnsi="Arial" w:cs="Arial"/>
          <w:b/>
          <w:bCs/>
          <w:noProof w:val="0"/>
          <w:color w:val="000000"/>
          <w:szCs w:val="24"/>
        </w:rPr>
        <w:t xml:space="preserve">                                          </w:t>
      </w:r>
      <w:r w:rsidRPr="00E72D62">
        <w:rPr>
          <w:rFonts w:ascii="Arial" w:hAnsi="Arial" w:cs="Arial"/>
          <w:b/>
          <w:bCs/>
          <w:noProof w:val="0"/>
          <w:color w:val="000000"/>
          <w:szCs w:val="24"/>
        </w:rPr>
        <w:tab/>
      </w:r>
      <w:r w:rsidRPr="00E72D62">
        <w:rPr>
          <w:rFonts w:ascii="Arial" w:hAnsi="Arial" w:cs="Arial"/>
          <w:bCs/>
          <w:noProof w:val="0"/>
          <w:color w:val="000000"/>
          <w:szCs w:val="24"/>
        </w:rPr>
        <w:t xml:space="preserve">                                                      </w:t>
      </w:r>
    </w:p>
    <w:p w:rsidR="00E72D62" w:rsidRPr="00E72D62" w:rsidRDefault="00E72D62" w:rsidP="00E72D62">
      <w:pPr>
        <w:keepNext/>
        <w:contextualSpacing/>
        <w:jc w:val="center"/>
        <w:outlineLvl w:val="0"/>
        <w:rPr>
          <w:rFonts w:ascii="Arial" w:hAnsi="Arial" w:cs="Arial"/>
          <w:b/>
          <w:bCs/>
          <w:noProof w:val="0"/>
          <w:color w:val="000000"/>
          <w:szCs w:val="24"/>
        </w:rPr>
      </w:pPr>
    </w:p>
    <w:p w:rsidR="00E72D62" w:rsidRPr="00E72D62" w:rsidRDefault="00E72D62" w:rsidP="00E72D62">
      <w:pPr>
        <w:contextualSpacing/>
        <w:jc w:val="center"/>
        <w:rPr>
          <w:rFonts w:ascii="Arial" w:hAnsi="Arial" w:cs="Arial"/>
          <w:b/>
          <w:bCs/>
          <w:noProof w:val="0"/>
          <w:color w:val="000000"/>
          <w:szCs w:val="24"/>
        </w:rPr>
      </w:pPr>
      <w:r w:rsidRPr="00E72D62">
        <w:rPr>
          <w:rFonts w:ascii="Arial" w:hAnsi="Arial" w:cs="Arial"/>
          <w:b/>
          <w:bCs/>
          <w:noProof w:val="0"/>
          <w:color w:val="000000"/>
          <w:szCs w:val="24"/>
        </w:rPr>
        <w:t>TENDERSKU DOKUMENTACIJU</w:t>
      </w:r>
    </w:p>
    <w:p w:rsidR="00E72D62" w:rsidRPr="00E72D62" w:rsidRDefault="00E72D62" w:rsidP="00E72D62">
      <w:pPr>
        <w:contextualSpacing/>
        <w:jc w:val="center"/>
        <w:rPr>
          <w:rFonts w:ascii="Arial" w:hAnsi="Arial" w:cs="Arial"/>
          <w:b/>
          <w:bCs/>
          <w:noProof w:val="0"/>
          <w:color w:val="000000"/>
          <w:szCs w:val="24"/>
        </w:rPr>
      </w:pPr>
      <w:r w:rsidRPr="00E72D62">
        <w:rPr>
          <w:rFonts w:ascii="Arial" w:hAnsi="Arial" w:cs="Arial"/>
          <w:b/>
          <w:bCs/>
          <w:noProof w:val="0"/>
          <w:color w:val="000000"/>
          <w:szCs w:val="24"/>
        </w:rPr>
        <w:t>ZA OTVORENI POSTUPAK JAVNE NABAVKE</w:t>
      </w:r>
    </w:p>
    <w:p w:rsidR="00E72D62" w:rsidRPr="00E72D62" w:rsidRDefault="00E72D62" w:rsidP="00E72D62">
      <w:pPr>
        <w:contextualSpacing/>
        <w:jc w:val="center"/>
        <w:rPr>
          <w:rFonts w:ascii="Arial" w:hAnsi="Arial" w:cs="Arial"/>
          <w:noProof w:val="0"/>
          <w:szCs w:val="24"/>
        </w:rPr>
      </w:pPr>
      <w:r w:rsidRPr="00E72D62">
        <w:rPr>
          <w:rFonts w:ascii="Arial" w:hAnsi="Arial" w:cs="Arial"/>
          <w:b/>
          <w:noProof w:val="0"/>
          <w:color w:val="000000"/>
          <w:szCs w:val="24"/>
          <w:lang w:val="it-IT"/>
        </w:rPr>
        <w:t>REZERVNIH DJELOVA ZA TERETNA VOZILA, RADNE MAŠINE, DOSTAVNA VOZILA I MAŠINE</w:t>
      </w:r>
    </w:p>
    <w:p w:rsidR="00E72D62" w:rsidRPr="00E72D62" w:rsidRDefault="00E72D62" w:rsidP="00E72D62">
      <w:pPr>
        <w:contextualSpacing/>
        <w:rPr>
          <w:rFonts w:ascii="Arial" w:hAnsi="Arial" w:cs="Arial"/>
          <w:noProof w:val="0"/>
          <w:color w:val="000000"/>
          <w:szCs w:val="24"/>
        </w:rPr>
      </w:pPr>
    </w:p>
    <w:p w:rsidR="00E72D62" w:rsidRPr="00E72D62" w:rsidRDefault="00E72D62" w:rsidP="00E72D62">
      <w:pPr>
        <w:contextualSpacing/>
        <w:rPr>
          <w:rFonts w:ascii="Arial" w:hAnsi="Arial" w:cs="Arial"/>
          <w:noProof w:val="0"/>
          <w:color w:val="000000"/>
          <w:szCs w:val="24"/>
        </w:rPr>
      </w:pPr>
      <w:r w:rsidRPr="00E72D62">
        <w:rPr>
          <w:rFonts w:ascii="Arial" w:hAnsi="Arial" w:cs="Arial"/>
          <w:noProof w:val="0"/>
          <w:color w:val="000000"/>
          <w:szCs w:val="24"/>
        </w:rPr>
        <w:t>Predmet nabavke se nabavlja:</w:t>
      </w:r>
    </w:p>
    <w:p w:rsidR="00E72D62" w:rsidRPr="00E72D62" w:rsidRDefault="00E72D62" w:rsidP="00E72D62">
      <w:pPr>
        <w:contextualSpacing/>
        <w:rPr>
          <w:rFonts w:ascii="Arial" w:hAnsi="Arial" w:cs="Arial"/>
          <w:noProof w:val="0"/>
          <w:color w:val="000000"/>
          <w:szCs w:val="24"/>
        </w:rPr>
      </w:pPr>
    </w:p>
    <w:p w:rsidR="00E72D62" w:rsidRPr="00E72D62" w:rsidRDefault="00E72D62" w:rsidP="00E72D62">
      <w:pPr>
        <w:contextualSpacing/>
        <w:rPr>
          <w:rFonts w:ascii="Arial" w:hAnsi="Arial" w:cs="Arial"/>
          <w:noProof w:val="0"/>
          <w:color w:val="000000"/>
          <w:szCs w:val="24"/>
        </w:rPr>
      </w:pPr>
      <w:r w:rsidRPr="00E72D62">
        <w:rPr>
          <w:rFonts w:ascii="Arial" w:hAnsi="Arial" w:cs="Arial"/>
          <w:noProof w:val="0"/>
          <w:color w:val="000000"/>
          <w:szCs w:val="24"/>
        </w:rPr>
        <w:sym w:font="Wingdings" w:char="F0A8"/>
      </w:r>
      <w:r w:rsidRPr="00E72D62">
        <w:rPr>
          <w:rFonts w:ascii="Arial" w:hAnsi="Arial" w:cs="Arial"/>
          <w:noProof w:val="0"/>
          <w:color w:val="000000"/>
          <w:szCs w:val="24"/>
        </w:rPr>
        <w:t xml:space="preserve"> po partijama</w:t>
      </w:r>
    </w:p>
    <w:p w:rsidR="00E72D62" w:rsidRPr="00E72D62" w:rsidRDefault="00E72D62" w:rsidP="00E72D62">
      <w:pPr>
        <w:contextualSpacing/>
        <w:rPr>
          <w:rFonts w:ascii="Arial" w:hAnsi="Arial" w:cs="Arial"/>
          <w:noProof w:val="0"/>
          <w:color w:val="000000"/>
          <w:szCs w:val="24"/>
        </w:rPr>
      </w:pPr>
    </w:p>
    <w:p w:rsidR="00E72D62" w:rsidRPr="00E72D62" w:rsidRDefault="00E72D62" w:rsidP="00E72D62">
      <w:pPr>
        <w:contextualSpacing/>
        <w:rPr>
          <w:rFonts w:ascii="Arial" w:hAnsi="Arial" w:cs="Arial"/>
          <w:noProof w:val="0"/>
          <w:color w:val="000000"/>
          <w:szCs w:val="24"/>
        </w:rPr>
      </w:pPr>
    </w:p>
    <w:p w:rsidR="00E72D62" w:rsidRPr="00E72D62" w:rsidRDefault="00E72D62" w:rsidP="00E72D62">
      <w:pPr>
        <w:contextualSpacing/>
        <w:rPr>
          <w:rFonts w:ascii="Arial" w:hAnsi="Arial" w:cs="Arial"/>
          <w:noProof w:val="0"/>
          <w:color w:val="000000"/>
          <w:szCs w:val="24"/>
        </w:rPr>
      </w:pPr>
    </w:p>
    <w:p w:rsidR="00E72D62" w:rsidRPr="00E72D62" w:rsidRDefault="00E72D62" w:rsidP="00E72D62">
      <w:pPr>
        <w:contextualSpacing/>
        <w:rPr>
          <w:rFonts w:ascii="Arial" w:hAnsi="Arial" w:cs="Arial"/>
          <w:noProof w:val="0"/>
          <w:color w:val="000000"/>
          <w:szCs w:val="24"/>
        </w:rPr>
      </w:pPr>
    </w:p>
    <w:p w:rsidR="00E72D62" w:rsidRPr="00E72D62" w:rsidRDefault="00E72D62" w:rsidP="00E72D62">
      <w:pPr>
        <w:contextualSpacing/>
        <w:rPr>
          <w:rFonts w:ascii="Arial" w:hAnsi="Arial" w:cs="Arial"/>
          <w:noProof w:val="0"/>
          <w:color w:val="000000"/>
          <w:szCs w:val="24"/>
        </w:rPr>
      </w:pPr>
    </w:p>
    <w:p w:rsidR="00E72D62" w:rsidRPr="002462D1" w:rsidRDefault="00E72D62" w:rsidP="00E72D62">
      <w:pPr>
        <w:rPr>
          <w:rFonts w:ascii="Arial" w:hAnsi="Arial" w:cs="Arial"/>
          <w:color w:val="000000"/>
        </w:rPr>
      </w:pPr>
    </w:p>
    <w:p w:rsidR="00E72D62" w:rsidRPr="002462D1" w:rsidRDefault="00E72D62" w:rsidP="00E72D62">
      <w:pPr>
        <w:rPr>
          <w:rFonts w:ascii="Arial" w:hAnsi="Arial" w:cs="Arial"/>
          <w:color w:val="000000"/>
        </w:rPr>
      </w:pPr>
    </w:p>
    <w:p w:rsidR="00E72D62" w:rsidRPr="002462D1" w:rsidRDefault="00E72D62" w:rsidP="00E72D62">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left"/>
        <w:outlineLvl w:val="0"/>
        <w:rPr>
          <w:rFonts w:ascii="Arial" w:hAnsi="Arial"/>
          <w:b/>
          <w:color w:val="000000"/>
          <w:szCs w:val="32"/>
        </w:rPr>
      </w:pPr>
      <w:bookmarkStart w:id="1" w:name="_Toc62730553"/>
      <w:r w:rsidRPr="002462D1">
        <w:rPr>
          <w:rFonts w:ascii="Arial" w:hAnsi="Arial"/>
          <w:b/>
          <w:color w:val="000000"/>
          <w:szCs w:val="32"/>
        </w:rPr>
        <w:lastRenderedPageBreak/>
        <w:t>POZIV ZA NADMETANJE</w:t>
      </w:r>
      <w:r w:rsidRPr="002462D1">
        <w:rPr>
          <w:rFonts w:ascii="Arial" w:hAnsi="Arial"/>
          <w:b/>
          <w:color w:val="000000"/>
          <w:szCs w:val="32"/>
          <w:vertAlign w:val="superscript"/>
        </w:rPr>
        <w:footnoteReference w:id="1"/>
      </w:r>
      <w:bookmarkEnd w:id="1"/>
      <w:r w:rsidRPr="002462D1">
        <w:rPr>
          <w:rFonts w:ascii="Arial" w:hAnsi="Arial"/>
          <w:b/>
          <w:color w:val="000000"/>
          <w:szCs w:val="32"/>
        </w:rPr>
        <w:t xml:space="preserve"> </w:t>
      </w:r>
    </w:p>
    <w:p w:rsidR="00E72D62" w:rsidRPr="002462D1" w:rsidRDefault="00E72D62" w:rsidP="00E72D62">
      <w:pPr>
        <w:rPr>
          <w:rFonts w:ascii="Arial" w:eastAsia="Calibri" w:hAnsi="Arial" w:cs="Arial"/>
          <w:color w:val="000000"/>
          <w:sz w:val="22"/>
        </w:rPr>
      </w:pPr>
      <w:r w:rsidRPr="002462D1">
        <w:rPr>
          <w:rFonts w:ascii="Arial" w:hAnsi="Arial" w:cs="Arial"/>
          <w:b/>
          <w:bCs/>
          <w:color w:val="000000"/>
        </w:rPr>
        <w:tab/>
      </w:r>
      <w:r w:rsidRPr="002462D1">
        <w:rPr>
          <w:rFonts w:ascii="Arial" w:eastAsia="Calibri" w:hAnsi="Arial" w:cs="Arial"/>
          <w:color w:val="000000"/>
          <w:sz w:val="22"/>
        </w:rPr>
        <w:t>Podaci o naručiocu;</w:t>
      </w:r>
    </w:p>
    <w:p w:rsidR="00E72D62" w:rsidRPr="002462D1" w:rsidRDefault="00E72D62" w:rsidP="00E72D62">
      <w:pPr>
        <w:numPr>
          <w:ilvl w:val="0"/>
          <w:numId w:val="2"/>
        </w:numPr>
        <w:spacing w:after="160" w:line="259" w:lineRule="auto"/>
        <w:contextualSpacing/>
        <w:jc w:val="left"/>
        <w:rPr>
          <w:rFonts w:ascii="Arial" w:eastAsia="Calibri" w:hAnsi="Arial" w:cs="Arial"/>
          <w:color w:val="000000"/>
          <w:sz w:val="22"/>
        </w:rPr>
      </w:pPr>
      <w:r w:rsidRPr="002462D1">
        <w:rPr>
          <w:rFonts w:ascii="Arial" w:eastAsia="Calibri" w:hAnsi="Arial" w:cs="Arial"/>
          <w:color w:val="000000"/>
          <w:sz w:val="22"/>
        </w:rPr>
        <w:t xml:space="preserve">Podaci o postupku i predmetu javne nabavke: </w:t>
      </w:r>
    </w:p>
    <w:p w:rsidR="00E72D62" w:rsidRPr="002462D1" w:rsidRDefault="00E72D62" w:rsidP="00E72D62">
      <w:pPr>
        <w:numPr>
          <w:ilvl w:val="1"/>
          <w:numId w:val="2"/>
        </w:numPr>
        <w:spacing w:after="160" w:line="259" w:lineRule="auto"/>
        <w:contextualSpacing/>
        <w:jc w:val="left"/>
        <w:rPr>
          <w:rFonts w:ascii="Arial" w:eastAsia="Calibri" w:hAnsi="Arial" w:cs="Arial"/>
          <w:color w:val="000000"/>
          <w:sz w:val="22"/>
        </w:rPr>
      </w:pPr>
      <w:r w:rsidRPr="002462D1">
        <w:rPr>
          <w:rFonts w:ascii="Arial" w:eastAsia="Calibri" w:hAnsi="Arial" w:cs="Arial"/>
          <w:color w:val="000000"/>
          <w:sz w:val="22"/>
        </w:rPr>
        <w:t>Vrsta postupka,</w:t>
      </w:r>
    </w:p>
    <w:p w:rsidR="00E72D62" w:rsidRPr="002462D1" w:rsidRDefault="00E72D62" w:rsidP="00E72D62">
      <w:pPr>
        <w:numPr>
          <w:ilvl w:val="1"/>
          <w:numId w:val="2"/>
        </w:numPr>
        <w:spacing w:after="160" w:line="259" w:lineRule="auto"/>
        <w:contextualSpacing/>
        <w:jc w:val="left"/>
        <w:rPr>
          <w:rFonts w:ascii="Arial" w:eastAsia="Calibri" w:hAnsi="Arial" w:cs="Arial"/>
          <w:color w:val="000000"/>
          <w:sz w:val="22"/>
        </w:rPr>
      </w:pPr>
      <w:r w:rsidRPr="002462D1">
        <w:rPr>
          <w:rFonts w:ascii="Arial" w:eastAsia="Calibri" w:hAnsi="Arial" w:cs="Arial"/>
          <w:color w:val="000000"/>
          <w:sz w:val="22"/>
        </w:rPr>
        <w:t>Predmet javne nabavke (vrsta predmeta, naziv i opis predmeta),</w:t>
      </w:r>
    </w:p>
    <w:p w:rsidR="00E72D62" w:rsidRDefault="00E72D62" w:rsidP="00E72D62">
      <w:pPr>
        <w:numPr>
          <w:ilvl w:val="1"/>
          <w:numId w:val="2"/>
        </w:numPr>
        <w:spacing w:after="160" w:line="259" w:lineRule="auto"/>
        <w:contextualSpacing/>
        <w:jc w:val="left"/>
        <w:rPr>
          <w:rFonts w:ascii="Arial" w:eastAsia="Calibri" w:hAnsi="Arial" w:cs="Arial"/>
          <w:color w:val="000000"/>
          <w:sz w:val="22"/>
        </w:rPr>
      </w:pPr>
      <w:r w:rsidRPr="002462D1">
        <w:rPr>
          <w:rFonts w:ascii="Arial" w:eastAsia="Calibri" w:hAnsi="Arial" w:cs="Arial"/>
          <w:color w:val="000000"/>
          <w:sz w:val="22"/>
        </w:rPr>
        <w:t>Procijenjena vrijednost predmeta nabavke</w:t>
      </w:r>
      <w:r w:rsidRPr="002462D1">
        <w:rPr>
          <w:rFonts w:ascii="Arial" w:eastAsia="Calibri" w:hAnsi="Arial" w:cs="Arial"/>
          <w:color w:val="000000"/>
          <w:sz w:val="22"/>
          <w:vertAlign w:val="superscript"/>
        </w:rPr>
        <w:footnoteReference w:id="2"/>
      </w:r>
      <w:r>
        <w:rPr>
          <w:rFonts w:ascii="Arial" w:eastAsia="Calibri" w:hAnsi="Arial" w:cs="Arial"/>
          <w:color w:val="000000"/>
          <w:sz w:val="22"/>
        </w:rPr>
        <w:t>:</w:t>
      </w:r>
    </w:p>
    <w:p w:rsidR="00E72D62" w:rsidRPr="00E72D62" w:rsidRDefault="00E72D62" w:rsidP="00E72D62">
      <w:pPr>
        <w:spacing w:after="160" w:line="259" w:lineRule="auto"/>
        <w:ind w:left="360"/>
        <w:contextualSpacing/>
        <w:jc w:val="left"/>
        <w:rPr>
          <w:rFonts w:ascii="Arial" w:eastAsia="Calibri" w:hAnsi="Arial" w:cs="Arial"/>
          <w:color w:val="000000"/>
          <w:sz w:val="22"/>
        </w:rPr>
      </w:pPr>
      <w:r w:rsidRPr="00E72D62">
        <w:rPr>
          <w:rFonts w:ascii="Arial" w:eastAsia="Calibri" w:hAnsi="Arial" w:cs="Arial"/>
          <w:color w:val="000000"/>
          <w:sz w:val="22"/>
        </w:rPr>
        <w:t>• Procijenjena vrijednost predmeta nabavke bez zaključivanja okvirnog sporazuma:</w:t>
      </w:r>
    </w:p>
    <w:p w:rsidR="00E72D62" w:rsidRPr="00E72D62" w:rsidRDefault="00E72D62" w:rsidP="00E72D62">
      <w:pPr>
        <w:spacing w:after="160" w:line="259" w:lineRule="auto"/>
        <w:ind w:left="360"/>
        <w:contextualSpacing/>
        <w:jc w:val="left"/>
        <w:rPr>
          <w:rFonts w:ascii="Arial" w:eastAsia="Calibri" w:hAnsi="Arial" w:cs="Arial"/>
          <w:color w:val="000000"/>
          <w:sz w:val="22"/>
        </w:rPr>
      </w:pPr>
    </w:p>
    <w:p w:rsidR="00E72D62" w:rsidRPr="00E72D62" w:rsidRDefault="00E72D62" w:rsidP="00E72D62">
      <w:pPr>
        <w:spacing w:after="160" w:line="259" w:lineRule="auto"/>
        <w:ind w:left="360"/>
        <w:contextualSpacing/>
        <w:jc w:val="left"/>
        <w:rPr>
          <w:rFonts w:ascii="Arial" w:eastAsia="Calibri" w:hAnsi="Arial" w:cs="Arial"/>
          <w:color w:val="000000"/>
          <w:sz w:val="22"/>
        </w:rPr>
      </w:pPr>
      <w:r w:rsidRPr="00E72D62">
        <w:rPr>
          <w:rFonts w:ascii="Arial" w:eastAsia="Calibri" w:hAnsi="Arial" w:cs="Arial"/>
          <w:color w:val="000000"/>
          <w:sz w:val="22"/>
        </w:rPr>
        <w:t>• po partijama je:</w:t>
      </w:r>
    </w:p>
    <w:p w:rsidR="00E72D62" w:rsidRPr="00E72D62" w:rsidRDefault="00E72D62" w:rsidP="00E72D62">
      <w:pPr>
        <w:spacing w:after="160" w:line="259" w:lineRule="auto"/>
        <w:ind w:left="360"/>
        <w:contextualSpacing/>
        <w:jc w:val="left"/>
        <w:rPr>
          <w:rFonts w:ascii="Arial" w:eastAsia="Calibri" w:hAnsi="Arial" w:cs="Arial"/>
          <w:color w:val="000000"/>
          <w:sz w:val="22"/>
        </w:rPr>
      </w:pPr>
      <w:r w:rsidRPr="00E72D62">
        <w:rPr>
          <w:rFonts w:ascii="Arial" w:eastAsia="Calibri" w:hAnsi="Arial" w:cs="Arial"/>
          <w:color w:val="000000"/>
          <w:sz w:val="22"/>
        </w:rPr>
        <w:t>Partija 1: Rezervni djelovi za teretna vozila, radne mašine, procijenjene vrijednosti:     36.000,00 €</w:t>
      </w:r>
    </w:p>
    <w:p w:rsidR="00E72D62" w:rsidRPr="00E72D62" w:rsidRDefault="00E72D62" w:rsidP="00E72D62">
      <w:pPr>
        <w:spacing w:after="160" w:line="259" w:lineRule="auto"/>
        <w:ind w:left="360"/>
        <w:contextualSpacing/>
        <w:jc w:val="left"/>
        <w:rPr>
          <w:rFonts w:ascii="Arial" w:eastAsia="Calibri" w:hAnsi="Arial" w:cs="Arial"/>
          <w:color w:val="000000"/>
          <w:sz w:val="22"/>
        </w:rPr>
      </w:pPr>
    </w:p>
    <w:p w:rsidR="00E72D62" w:rsidRPr="00E72D62" w:rsidRDefault="00E72D62" w:rsidP="00E72D62">
      <w:pPr>
        <w:spacing w:after="160" w:line="259" w:lineRule="auto"/>
        <w:ind w:left="360"/>
        <w:contextualSpacing/>
        <w:jc w:val="left"/>
        <w:rPr>
          <w:rFonts w:ascii="Arial" w:eastAsia="Calibri" w:hAnsi="Arial" w:cs="Arial"/>
          <w:color w:val="000000"/>
          <w:sz w:val="22"/>
        </w:rPr>
      </w:pPr>
      <w:r w:rsidRPr="00E72D62">
        <w:rPr>
          <w:rFonts w:ascii="Arial" w:eastAsia="Calibri" w:hAnsi="Arial" w:cs="Arial"/>
          <w:color w:val="000000"/>
          <w:sz w:val="22"/>
        </w:rPr>
        <w:t>Partija 2: Rezervni djelovi za dostavna vozila i automobile procijenjene vrijednosti:                         6.000,00 EUR €</w:t>
      </w:r>
    </w:p>
    <w:p w:rsidR="00E72D62" w:rsidRPr="002462D1" w:rsidRDefault="00E72D62" w:rsidP="00E72D62">
      <w:pPr>
        <w:spacing w:after="160" w:line="259" w:lineRule="auto"/>
        <w:ind w:left="360"/>
        <w:contextualSpacing/>
        <w:jc w:val="left"/>
        <w:rPr>
          <w:rFonts w:ascii="Arial" w:eastAsia="Calibri" w:hAnsi="Arial" w:cs="Arial"/>
          <w:color w:val="000000"/>
          <w:sz w:val="22"/>
        </w:rPr>
      </w:pPr>
      <w:r w:rsidRPr="00E72D62">
        <w:rPr>
          <w:rFonts w:ascii="Arial" w:eastAsia="Calibri" w:hAnsi="Arial" w:cs="Arial"/>
          <w:color w:val="000000"/>
          <w:sz w:val="22"/>
        </w:rPr>
        <w:t xml:space="preserve">                                                             UKUPNO:                           42.000,00 €.</w:t>
      </w:r>
    </w:p>
    <w:p w:rsidR="00E72D62" w:rsidRPr="002462D1" w:rsidRDefault="00E72D62" w:rsidP="00E72D62">
      <w:pPr>
        <w:numPr>
          <w:ilvl w:val="1"/>
          <w:numId w:val="2"/>
        </w:numPr>
        <w:spacing w:after="160" w:line="259" w:lineRule="auto"/>
        <w:contextualSpacing/>
        <w:jc w:val="left"/>
        <w:rPr>
          <w:rFonts w:ascii="Arial" w:eastAsia="Calibri" w:hAnsi="Arial" w:cs="Arial"/>
          <w:color w:val="000000"/>
          <w:sz w:val="22"/>
        </w:rPr>
      </w:pPr>
      <w:r w:rsidRPr="002462D1">
        <w:rPr>
          <w:rFonts w:ascii="Arial" w:eastAsia="Calibri" w:hAnsi="Arial" w:cs="Arial"/>
          <w:color w:val="000000"/>
          <w:sz w:val="22"/>
        </w:rPr>
        <w:t xml:space="preserve">Način nabavke: </w:t>
      </w:r>
    </w:p>
    <w:p w:rsidR="00E72D62" w:rsidRPr="002462D1" w:rsidRDefault="00E72D62" w:rsidP="00E72D62">
      <w:pPr>
        <w:numPr>
          <w:ilvl w:val="0"/>
          <w:numId w:val="7"/>
        </w:numPr>
        <w:spacing w:after="160" w:line="259" w:lineRule="auto"/>
        <w:contextualSpacing/>
        <w:jc w:val="left"/>
        <w:rPr>
          <w:rFonts w:ascii="Arial" w:eastAsia="Calibri" w:hAnsi="Arial" w:cs="Arial"/>
          <w:color w:val="000000"/>
          <w:sz w:val="22"/>
        </w:rPr>
      </w:pPr>
      <w:r w:rsidRPr="002462D1">
        <w:rPr>
          <w:rFonts w:ascii="Arial" w:eastAsia="Calibri" w:hAnsi="Arial" w:cs="Arial"/>
          <w:color w:val="000000"/>
          <w:sz w:val="22"/>
        </w:rPr>
        <w:t>Cjelina, po partijama,</w:t>
      </w:r>
    </w:p>
    <w:p w:rsidR="00E72D62" w:rsidRPr="002462D1" w:rsidRDefault="00E72D62" w:rsidP="00E72D62">
      <w:pPr>
        <w:numPr>
          <w:ilvl w:val="0"/>
          <w:numId w:val="7"/>
        </w:numPr>
        <w:spacing w:after="160" w:line="259" w:lineRule="auto"/>
        <w:contextualSpacing/>
        <w:jc w:val="left"/>
        <w:rPr>
          <w:rFonts w:ascii="Arial" w:eastAsia="Calibri" w:hAnsi="Arial" w:cs="Arial"/>
          <w:color w:val="000000"/>
          <w:sz w:val="22"/>
        </w:rPr>
      </w:pPr>
      <w:r w:rsidRPr="002462D1">
        <w:rPr>
          <w:rFonts w:ascii="Arial" w:eastAsia="Calibri" w:hAnsi="Arial" w:cs="Arial"/>
          <w:color w:val="000000"/>
          <w:sz w:val="22"/>
        </w:rPr>
        <w:t>Zajednička nabavka,</w:t>
      </w:r>
    </w:p>
    <w:p w:rsidR="00E72D62" w:rsidRPr="002462D1" w:rsidRDefault="00E72D62" w:rsidP="00E72D62">
      <w:pPr>
        <w:numPr>
          <w:ilvl w:val="0"/>
          <w:numId w:val="7"/>
        </w:numPr>
        <w:spacing w:after="160" w:line="259" w:lineRule="auto"/>
        <w:contextualSpacing/>
        <w:jc w:val="left"/>
        <w:rPr>
          <w:rFonts w:ascii="Arial" w:eastAsia="Calibri" w:hAnsi="Arial" w:cs="Arial"/>
          <w:color w:val="000000"/>
          <w:sz w:val="22"/>
        </w:rPr>
      </w:pPr>
      <w:r w:rsidRPr="002462D1">
        <w:rPr>
          <w:rFonts w:ascii="Arial" w:eastAsia="Calibri" w:hAnsi="Arial" w:cs="Arial"/>
          <w:color w:val="000000"/>
          <w:sz w:val="22"/>
        </w:rPr>
        <w:t>Centralizovana nabavka,</w:t>
      </w:r>
    </w:p>
    <w:p w:rsidR="00E72D62" w:rsidRPr="002462D1" w:rsidRDefault="00E72D62" w:rsidP="00E72D62">
      <w:pPr>
        <w:numPr>
          <w:ilvl w:val="1"/>
          <w:numId w:val="2"/>
        </w:numPr>
        <w:spacing w:after="160" w:line="259" w:lineRule="auto"/>
        <w:contextualSpacing/>
        <w:jc w:val="left"/>
        <w:rPr>
          <w:rFonts w:ascii="Arial" w:eastAsia="Calibri" w:hAnsi="Arial" w:cs="Arial"/>
          <w:color w:val="000000"/>
          <w:sz w:val="22"/>
        </w:rPr>
      </w:pPr>
      <w:r w:rsidRPr="002462D1">
        <w:rPr>
          <w:rFonts w:ascii="Arial" w:eastAsia="Calibri" w:hAnsi="Arial" w:cs="Arial"/>
          <w:color w:val="000000"/>
          <w:sz w:val="22"/>
        </w:rPr>
        <w:t>Posebni oblik nabavke:</w:t>
      </w:r>
    </w:p>
    <w:p w:rsidR="00E72D62" w:rsidRPr="002462D1" w:rsidRDefault="00E72D62" w:rsidP="00E72D62">
      <w:pPr>
        <w:numPr>
          <w:ilvl w:val="0"/>
          <w:numId w:val="8"/>
        </w:numPr>
        <w:spacing w:after="160" w:line="259" w:lineRule="auto"/>
        <w:contextualSpacing/>
        <w:jc w:val="left"/>
        <w:rPr>
          <w:rFonts w:ascii="Arial" w:eastAsia="Calibri" w:hAnsi="Arial" w:cs="Arial"/>
          <w:color w:val="000000"/>
          <w:sz w:val="22"/>
        </w:rPr>
      </w:pPr>
      <w:r w:rsidRPr="002462D1">
        <w:rPr>
          <w:rFonts w:ascii="Arial" w:eastAsia="Calibri" w:hAnsi="Arial" w:cs="Arial"/>
          <w:color w:val="000000"/>
          <w:sz w:val="22"/>
        </w:rPr>
        <w:t>Okvirni sporazum,</w:t>
      </w:r>
    </w:p>
    <w:p w:rsidR="00E72D62" w:rsidRPr="002462D1" w:rsidRDefault="00E72D62" w:rsidP="00E72D62">
      <w:pPr>
        <w:numPr>
          <w:ilvl w:val="0"/>
          <w:numId w:val="8"/>
        </w:numPr>
        <w:spacing w:after="160" w:line="259" w:lineRule="auto"/>
        <w:contextualSpacing/>
        <w:jc w:val="left"/>
        <w:rPr>
          <w:rFonts w:ascii="Arial" w:eastAsia="Calibri" w:hAnsi="Arial" w:cs="Arial"/>
          <w:color w:val="000000"/>
          <w:sz w:val="22"/>
        </w:rPr>
      </w:pPr>
      <w:r w:rsidRPr="002462D1">
        <w:rPr>
          <w:rFonts w:ascii="Arial" w:eastAsia="Calibri" w:hAnsi="Arial" w:cs="Arial"/>
          <w:color w:val="000000"/>
          <w:sz w:val="22"/>
        </w:rPr>
        <w:t>Dinamički sistem nabavki,</w:t>
      </w:r>
    </w:p>
    <w:p w:rsidR="00E72D62" w:rsidRPr="002462D1" w:rsidRDefault="00E72D62" w:rsidP="00E72D62">
      <w:pPr>
        <w:numPr>
          <w:ilvl w:val="0"/>
          <w:numId w:val="8"/>
        </w:numPr>
        <w:spacing w:after="160" w:line="259" w:lineRule="auto"/>
        <w:contextualSpacing/>
        <w:jc w:val="left"/>
        <w:rPr>
          <w:rFonts w:ascii="Arial" w:eastAsia="Calibri" w:hAnsi="Arial" w:cs="Arial"/>
          <w:color w:val="000000"/>
          <w:sz w:val="22"/>
        </w:rPr>
      </w:pPr>
      <w:r w:rsidRPr="002462D1">
        <w:rPr>
          <w:rFonts w:ascii="Arial" w:eastAsia="Calibri" w:hAnsi="Arial" w:cs="Arial"/>
          <w:color w:val="000000"/>
          <w:sz w:val="22"/>
        </w:rPr>
        <w:t>Elektronska aukcija,</w:t>
      </w:r>
    </w:p>
    <w:p w:rsidR="00E72D62" w:rsidRPr="002462D1" w:rsidRDefault="00E72D62" w:rsidP="00E72D62">
      <w:pPr>
        <w:numPr>
          <w:ilvl w:val="0"/>
          <w:numId w:val="8"/>
        </w:numPr>
        <w:spacing w:after="160" w:line="259" w:lineRule="auto"/>
        <w:contextualSpacing/>
        <w:jc w:val="left"/>
        <w:rPr>
          <w:rFonts w:ascii="Arial" w:eastAsia="Calibri" w:hAnsi="Arial" w:cs="Arial"/>
          <w:color w:val="000000"/>
          <w:sz w:val="22"/>
        </w:rPr>
      </w:pPr>
      <w:r w:rsidRPr="002462D1">
        <w:rPr>
          <w:rFonts w:ascii="Arial" w:eastAsia="Calibri" w:hAnsi="Arial" w:cs="Arial"/>
          <w:color w:val="000000"/>
          <w:sz w:val="22"/>
        </w:rPr>
        <w:t>Elektronski katalog,</w:t>
      </w:r>
    </w:p>
    <w:p w:rsidR="00E72D62" w:rsidRPr="002462D1" w:rsidRDefault="00E72D62" w:rsidP="00E72D62">
      <w:pPr>
        <w:numPr>
          <w:ilvl w:val="1"/>
          <w:numId w:val="2"/>
        </w:numPr>
        <w:spacing w:after="160" w:line="259" w:lineRule="auto"/>
        <w:contextualSpacing/>
        <w:jc w:val="left"/>
        <w:rPr>
          <w:rFonts w:ascii="Arial" w:eastAsia="Calibri" w:hAnsi="Arial" w:cs="Arial"/>
          <w:color w:val="000000"/>
          <w:sz w:val="22"/>
        </w:rPr>
      </w:pPr>
      <w:r w:rsidRPr="002462D1">
        <w:rPr>
          <w:rFonts w:ascii="Arial" w:eastAsia="Calibri" w:hAnsi="Arial" w:cs="Arial"/>
          <w:color w:val="000000"/>
          <w:sz w:val="22"/>
        </w:rPr>
        <w:t>Uslovi za učešće u postupku javne nabavke i posebni osnovi za isključenje,</w:t>
      </w:r>
    </w:p>
    <w:p w:rsidR="00E72D62" w:rsidRPr="002462D1" w:rsidRDefault="00E72D62" w:rsidP="00E72D62">
      <w:pPr>
        <w:numPr>
          <w:ilvl w:val="1"/>
          <w:numId w:val="2"/>
        </w:numPr>
        <w:spacing w:after="160" w:line="259" w:lineRule="auto"/>
        <w:contextualSpacing/>
        <w:jc w:val="left"/>
        <w:rPr>
          <w:rFonts w:ascii="Arial" w:eastAsia="Calibri" w:hAnsi="Arial" w:cs="Arial"/>
          <w:color w:val="000000"/>
          <w:sz w:val="22"/>
        </w:rPr>
      </w:pPr>
      <w:r w:rsidRPr="002462D1">
        <w:rPr>
          <w:rFonts w:ascii="Arial" w:eastAsia="Calibri" w:hAnsi="Arial" w:cs="Arial"/>
          <w:color w:val="000000"/>
          <w:sz w:val="22"/>
        </w:rPr>
        <w:t>Kriterijum za izbor najpovoljnije ponude,</w:t>
      </w:r>
    </w:p>
    <w:p w:rsidR="00E72D62" w:rsidRPr="002462D1" w:rsidRDefault="00E72D62" w:rsidP="00E72D62">
      <w:pPr>
        <w:numPr>
          <w:ilvl w:val="1"/>
          <w:numId w:val="2"/>
        </w:numPr>
        <w:spacing w:after="160" w:line="259" w:lineRule="auto"/>
        <w:contextualSpacing/>
        <w:jc w:val="left"/>
        <w:rPr>
          <w:rFonts w:ascii="Arial" w:eastAsia="Calibri" w:hAnsi="Arial" w:cs="Arial"/>
          <w:color w:val="000000"/>
          <w:sz w:val="22"/>
        </w:rPr>
      </w:pPr>
      <w:r w:rsidRPr="002462D1">
        <w:rPr>
          <w:rFonts w:ascii="Arial" w:eastAsia="Calibri" w:hAnsi="Arial" w:cs="Arial"/>
          <w:color w:val="000000"/>
          <w:sz w:val="22"/>
        </w:rPr>
        <w:t>Način, mjesto i vrijeme podnošenja ponuda i otvaranja ponuda,</w:t>
      </w:r>
    </w:p>
    <w:p w:rsidR="00E72D62" w:rsidRPr="002462D1" w:rsidRDefault="00E72D62" w:rsidP="00E72D62">
      <w:pPr>
        <w:numPr>
          <w:ilvl w:val="1"/>
          <w:numId w:val="2"/>
        </w:numPr>
        <w:spacing w:after="160" w:line="259" w:lineRule="auto"/>
        <w:contextualSpacing/>
        <w:jc w:val="left"/>
        <w:rPr>
          <w:rFonts w:ascii="Arial" w:eastAsia="Calibri" w:hAnsi="Arial" w:cs="Arial"/>
          <w:color w:val="000000"/>
          <w:sz w:val="22"/>
        </w:rPr>
      </w:pPr>
      <w:r w:rsidRPr="002462D1">
        <w:rPr>
          <w:rFonts w:ascii="Arial" w:eastAsia="Calibri" w:hAnsi="Arial" w:cs="Arial"/>
          <w:color w:val="000000"/>
          <w:sz w:val="22"/>
        </w:rPr>
        <w:t>Rok za donošenje odluke o izboru,</w:t>
      </w:r>
    </w:p>
    <w:p w:rsidR="00E72D62" w:rsidRPr="002462D1" w:rsidRDefault="00E72D62" w:rsidP="00E72D62">
      <w:pPr>
        <w:numPr>
          <w:ilvl w:val="1"/>
          <w:numId w:val="2"/>
        </w:numPr>
        <w:spacing w:after="160" w:line="259" w:lineRule="auto"/>
        <w:contextualSpacing/>
        <w:jc w:val="left"/>
        <w:rPr>
          <w:rFonts w:ascii="Arial" w:eastAsia="Calibri" w:hAnsi="Arial" w:cs="Arial"/>
          <w:color w:val="000000"/>
          <w:sz w:val="22"/>
        </w:rPr>
      </w:pPr>
      <w:r w:rsidRPr="002462D1">
        <w:rPr>
          <w:rFonts w:ascii="Arial" w:eastAsia="Calibri" w:hAnsi="Arial" w:cs="Arial"/>
          <w:color w:val="000000"/>
          <w:sz w:val="22"/>
        </w:rPr>
        <w:t>Rok važenja ponude,</w:t>
      </w:r>
    </w:p>
    <w:p w:rsidR="00E72D62" w:rsidRPr="002462D1" w:rsidRDefault="00E72D62" w:rsidP="00E72D62">
      <w:pPr>
        <w:numPr>
          <w:ilvl w:val="1"/>
          <w:numId w:val="2"/>
        </w:numPr>
        <w:spacing w:after="160" w:line="259" w:lineRule="auto"/>
        <w:contextualSpacing/>
        <w:jc w:val="left"/>
        <w:rPr>
          <w:rFonts w:ascii="Arial" w:eastAsia="Calibri" w:hAnsi="Arial" w:cs="Arial"/>
          <w:color w:val="000000"/>
          <w:sz w:val="22"/>
        </w:rPr>
      </w:pPr>
      <w:r w:rsidRPr="002462D1">
        <w:rPr>
          <w:rFonts w:ascii="Arial" w:eastAsia="Calibri" w:hAnsi="Arial" w:cs="Arial"/>
          <w:color w:val="000000"/>
          <w:sz w:val="22"/>
        </w:rPr>
        <w:t>Garancija ponude</w:t>
      </w:r>
    </w:p>
    <w:p w:rsidR="00E72D62" w:rsidRPr="002462D1" w:rsidRDefault="00E72D62" w:rsidP="00E72D62">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left"/>
        <w:outlineLvl w:val="0"/>
        <w:rPr>
          <w:rFonts w:ascii="Arial" w:hAnsi="Arial"/>
          <w:b/>
          <w:color w:val="000000"/>
          <w:szCs w:val="32"/>
        </w:rPr>
      </w:pPr>
      <w:bookmarkStart w:id="2" w:name="_Toc62730554"/>
      <w:r w:rsidRPr="002462D1">
        <w:rPr>
          <w:rFonts w:ascii="Arial" w:hAnsi="Arial"/>
          <w:b/>
          <w:color w:val="000000"/>
          <w:szCs w:val="32"/>
        </w:rPr>
        <w:t>TEHNIČKA SPECIFIKACIJA PREDMETA JAVNE NABAVKE</w:t>
      </w:r>
      <w:r w:rsidRPr="002462D1">
        <w:rPr>
          <w:rFonts w:ascii="Arial" w:hAnsi="Arial"/>
          <w:b/>
          <w:color w:val="000000"/>
          <w:szCs w:val="32"/>
          <w:vertAlign w:val="superscript"/>
        </w:rPr>
        <w:footnoteReference w:id="3"/>
      </w:r>
      <w:bookmarkEnd w:id="2"/>
    </w:p>
    <w:p w:rsidR="00E72D62" w:rsidRDefault="00E72D62" w:rsidP="00E72D62">
      <w:pPr>
        <w:spacing w:after="160" w:line="259" w:lineRule="auto"/>
        <w:ind w:left="1080"/>
        <w:contextualSpacing/>
        <w:rPr>
          <w:rFonts w:ascii="Arial" w:eastAsia="Calibri" w:hAnsi="Arial" w:cs="Arial"/>
          <w:color w:val="000000"/>
          <w:sz w:val="22"/>
        </w:rPr>
      </w:pPr>
    </w:p>
    <w:p w:rsidR="00E72D62" w:rsidRDefault="00E72D62" w:rsidP="00E72D62">
      <w:pPr>
        <w:numPr>
          <w:ilvl w:val="0"/>
          <w:numId w:val="4"/>
        </w:numPr>
        <w:spacing w:after="160" w:line="259" w:lineRule="auto"/>
        <w:contextualSpacing/>
        <w:rPr>
          <w:rFonts w:ascii="Arial" w:eastAsia="Calibri" w:hAnsi="Arial" w:cs="Arial"/>
          <w:color w:val="000000"/>
          <w:sz w:val="22"/>
        </w:rPr>
      </w:pPr>
      <w:r w:rsidRPr="002462D1">
        <w:rPr>
          <w:rFonts w:ascii="Arial" w:eastAsia="Calibri" w:hAnsi="Arial" w:cs="Arial"/>
          <w:color w:val="000000"/>
          <w:sz w:val="22"/>
        </w:rPr>
        <w:t>Naziv i opis predmeta nabavke u cjelini, po partijama i stavkama sa bitnim karakteristikama</w:t>
      </w:r>
      <w:r>
        <w:rPr>
          <w:rFonts w:ascii="Arial" w:eastAsia="Calibri" w:hAnsi="Arial" w:cs="Arial"/>
          <w:color w:val="000000"/>
          <w:sz w:val="22"/>
        </w:rPr>
        <w:t>:</w:t>
      </w:r>
    </w:p>
    <w:p w:rsidR="00E72D62" w:rsidRPr="00E72D62" w:rsidRDefault="00E72D62" w:rsidP="00E72D62">
      <w:pPr>
        <w:spacing w:after="160" w:line="259" w:lineRule="auto"/>
        <w:contextualSpacing/>
        <w:rPr>
          <w:rFonts w:ascii="Arial" w:eastAsia="Calibri" w:hAnsi="Arial" w:cs="Arial"/>
          <w:b/>
          <w:bCs/>
          <w:color w:val="000000"/>
          <w:sz w:val="22"/>
        </w:rPr>
      </w:pPr>
      <w:r w:rsidRPr="00E72D62">
        <w:rPr>
          <w:rFonts w:ascii="Arial" w:eastAsia="Calibri" w:hAnsi="Arial" w:cs="Arial"/>
          <w:color w:val="000000"/>
          <w:sz w:val="22"/>
        </w:rPr>
        <w:sym w:font="Wingdings" w:char="F0A8"/>
      </w:r>
      <w:r w:rsidRPr="00E72D62">
        <w:rPr>
          <w:rFonts w:ascii="Arial" w:eastAsia="Calibri" w:hAnsi="Arial" w:cs="Arial"/>
          <w:color w:val="000000"/>
          <w:sz w:val="22"/>
        </w:rPr>
        <w:t xml:space="preserve"> </w:t>
      </w:r>
      <w:r w:rsidRPr="00E72D62">
        <w:rPr>
          <w:rFonts w:ascii="Arial" w:eastAsia="Calibri" w:hAnsi="Arial" w:cs="Arial"/>
          <w:b/>
          <w:bCs/>
          <w:color w:val="000000"/>
          <w:sz w:val="22"/>
        </w:rPr>
        <w:t>Procijenjena vrijednost predmeta nabavke bez zaključivanja okvirnog sporazuma</w:t>
      </w:r>
      <w:r w:rsidRPr="00E72D62">
        <w:rPr>
          <w:rFonts w:ascii="Arial" w:eastAsia="Calibri" w:hAnsi="Arial" w:cs="Arial"/>
          <w:color w:val="000000"/>
          <w:sz w:val="22"/>
        </w:rPr>
        <w:t>:</w:t>
      </w:r>
    </w:p>
    <w:p w:rsidR="00E72D62" w:rsidRPr="00E72D62" w:rsidRDefault="00E72D62" w:rsidP="00E72D62">
      <w:pPr>
        <w:spacing w:after="160" w:line="259" w:lineRule="auto"/>
        <w:contextualSpacing/>
        <w:rPr>
          <w:rFonts w:ascii="Arial" w:eastAsia="Calibri" w:hAnsi="Arial" w:cs="Arial"/>
          <w:color w:val="000000"/>
          <w:sz w:val="22"/>
        </w:rPr>
      </w:pPr>
    </w:p>
    <w:p w:rsidR="00E72D62" w:rsidRPr="00E72D62" w:rsidRDefault="00E72D62" w:rsidP="00E72D62">
      <w:pPr>
        <w:spacing w:after="160" w:line="259" w:lineRule="auto"/>
        <w:contextualSpacing/>
        <w:rPr>
          <w:rFonts w:ascii="Arial" w:eastAsia="Calibri" w:hAnsi="Arial" w:cs="Arial"/>
          <w:color w:val="000000"/>
          <w:sz w:val="22"/>
        </w:rPr>
      </w:pPr>
      <w:r w:rsidRPr="00E72D62">
        <w:rPr>
          <w:rFonts w:ascii="Arial" w:eastAsia="Calibri" w:hAnsi="Arial" w:cs="Arial"/>
          <w:color w:val="000000"/>
          <w:sz w:val="22"/>
        </w:rPr>
        <w:sym w:font="Wingdings" w:char="F0A8"/>
      </w:r>
      <w:r w:rsidRPr="00E72D62">
        <w:rPr>
          <w:rFonts w:ascii="Arial" w:eastAsia="Calibri" w:hAnsi="Arial" w:cs="Arial"/>
          <w:color w:val="000000"/>
          <w:sz w:val="22"/>
        </w:rPr>
        <w:t xml:space="preserve"> po partijama je:</w:t>
      </w:r>
    </w:p>
    <w:p w:rsidR="00E72D62" w:rsidRPr="00E72D62" w:rsidRDefault="00E72D62" w:rsidP="00E72D62">
      <w:pPr>
        <w:spacing w:after="160" w:line="259" w:lineRule="auto"/>
        <w:contextualSpacing/>
        <w:rPr>
          <w:rFonts w:ascii="Arial" w:eastAsia="Calibri" w:hAnsi="Arial" w:cs="Arial"/>
          <w:color w:val="000000"/>
          <w:sz w:val="22"/>
        </w:rPr>
      </w:pPr>
      <w:r w:rsidRPr="00E72D62">
        <w:rPr>
          <w:rFonts w:ascii="Arial" w:eastAsia="Calibri" w:hAnsi="Arial" w:cs="Arial"/>
          <w:color w:val="000000"/>
          <w:sz w:val="22"/>
        </w:rPr>
        <w:t>Partija 1: Rezervni djelovi za teretna vozila, radne mašine, procijenjene vrijednosti:     36.000,00 €</w:t>
      </w:r>
    </w:p>
    <w:p w:rsidR="00E72D62" w:rsidRPr="00E72D62" w:rsidRDefault="00E72D62" w:rsidP="00E72D62">
      <w:pPr>
        <w:spacing w:after="160" w:line="259" w:lineRule="auto"/>
        <w:contextualSpacing/>
        <w:rPr>
          <w:rFonts w:ascii="Arial" w:eastAsia="Calibri" w:hAnsi="Arial" w:cs="Arial"/>
          <w:color w:val="000000"/>
          <w:sz w:val="22"/>
        </w:rPr>
      </w:pPr>
    </w:p>
    <w:p w:rsidR="00E72D62" w:rsidRPr="00E72D62" w:rsidRDefault="00E72D62" w:rsidP="00E72D62">
      <w:pPr>
        <w:spacing w:after="160" w:line="259" w:lineRule="auto"/>
        <w:contextualSpacing/>
        <w:rPr>
          <w:rFonts w:ascii="Arial" w:eastAsia="Calibri" w:hAnsi="Arial" w:cs="Arial"/>
          <w:color w:val="000000"/>
          <w:sz w:val="22"/>
        </w:rPr>
      </w:pPr>
      <w:r w:rsidRPr="00E72D62">
        <w:rPr>
          <w:rFonts w:ascii="Arial" w:eastAsia="Calibri" w:hAnsi="Arial" w:cs="Arial"/>
          <w:color w:val="000000"/>
          <w:sz w:val="22"/>
        </w:rPr>
        <w:t>Partija 2: Rezervni djelovi za dostavna vozila i automobile procijenjene vrijednosti:                         6.000,00 EUR €</w:t>
      </w:r>
    </w:p>
    <w:p w:rsidR="00E72D62" w:rsidRPr="00E72D62" w:rsidRDefault="00E72D62" w:rsidP="00E72D62">
      <w:pPr>
        <w:spacing w:after="160" w:line="259" w:lineRule="auto"/>
        <w:contextualSpacing/>
        <w:rPr>
          <w:rFonts w:ascii="Arial" w:eastAsia="Calibri" w:hAnsi="Arial" w:cs="Arial"/>
          <w:i/>
          <w:iCs/>
          <w:color w:val="000000"/>
          <w:sz w:val="22"/>
        </w:rPr>
      </w:pPr>
    </w:p>
    <w:p w:rsidR="00E72D62" w:rsidRPr="00E72D62" w:rsidRDefault="00E72D62" w:rsidP="00E72D62">
      <w:pPr>
        <w:spacing w:after="160" w:line="259" w:lineRule="auto"/>
        <w:contextualSpacing/>
        <w:rPr>
          <w:rFonts w:ascii="Arial" w:eastAsia="Calibri" w:hAnsi="Arial" w:cs="Arial"/>
          <w:b/>
          <w:color w:val="000000"/>
          <w:sz w:val="22"/>
          <w:u w:val="single"/>
        </w:rPr>
      </w:pPr>
      <w:r w:rsidRPr="00E72D62">
        <w:rPr>
          <w:rFonts w:ascii="Arial" w:eastAsia="Calibri" w:hAnsi="Arial" w:cs="Arial"/>
          <w:color w:val="000000"/>
          <w:sz w:val="22"/>
        </w:rPr>
        <w:t xml:space="preserve">                                                             UKUPNO:                           </w:t>
      </w:r>
      <w:r w:rsidRPr="00E72D62">
        <w:rPr>
          <w:rFonts w:ascii="Arial" w:eastAsia="Calibri" w:hAnsi="Arial" w:cs="Arial"/>
          <w:b/>
          <w:color w:val="000000"/>
          <w:sz w:val="22"/>
          <w:u w:val="single"/>
        </w:rPr>
        <w:t>42.000,00 €.</w:t>
      </w:r>
    </w:p>
    <w:p w:rsidR="00E72D62" w:rsidRPr="00E72D62" w:rsidRDefault="00E72D62" w:rsidP="00E72D62">
      <w:pPr>
        <w:spacing w:after="160" w:line="259" w:lineRule="auto"/>
        <w:ind w:left="1080"/>
        <w:contextualSpacing/>
        <w:rPr>
          <w:rFonts w:ascii="Arial" w:eastAsia="Calibri" w:hAnsi="Arial" w:cs="Arial"/>
          <w:color w:val="000000"/>
          <w:sz w:val="22"/>
        </w:rPr>
      </w:pPr>
    </w:p>
    <w:p w:rsidR="00E72D62" w:rsidRPr="00E72D62" w:rsidRDefault="00E72D62" w:rsidP="00E72D62">
      <w:pPr>
        <w:numPr>
          <w:ilvl w:val="0"/>
          <w:numId w:val="4"/>
        </w:numPr>
        <w:spacing w:after="160" w:line="259" w:lineRule="auto"/>
        <w:contextualSpacing/>
        <w:rPr>
          <w:rFonts w:ascii="Arial" w:eastAsia="Calibri" w:hAnsi="Arial" w:cs="Arial"/>
          <w:color w:val="000000"/>
          <w:sz w:val="22"/>
        </w:rPr>
      </w:pPr>
      <w:r w:rsidRPr="00E72D62">
        <w:rPr>
          <w:rFonts w:ascii="Arial" w:eastAsia="Calibri" w:hAnsi="Arial" w:cs="Arial"/>
          <w:color w:val="000000"/>
          <w:sz w:val="22"/>
        </w:rPr>
        <w:t>Zahtjevi u pogledu načina izvršavanja predmeta nabavke koji su od značaja za sačinjavanje ponude i izvršenje ugovora</w:t>
      </w:r>
    </w:p>
    <w:p w:rsidR="00E72D62" w:rsidRPr="00E72D62" w:rsidRDefault="00E72D62" w:rsidP="00E72D62">
      <w:pPr>
        <w:rPr>
          <w:rFonts w:ascii="Calibri" w:eastAsia="Calibri" w:hAnsi="Calibri"/>
          <w:color w:val="000000"/>
          <w:sz w:val="22"/>
        </w:rPr>
      </w:pPr>
    </w:p>
    <w:p w:rsidR="00E72D62" w:rsidRPr="00E72D62" w:rsidRDefault="00E72D62" w:rsidP="00E72D62">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color w:val="000000"/>
          <w:sz w:val="22"/>
        </w:rPr>
      </w:pPr>
      <w:bookmarkStart w:id="3" w:name="_Toc62730555"/>
      <w:r w:rsidRPr="00E72D62">
        <w:rPr>
          <w:rFonts w:ascii="Arial" w:hAnsi="Arial"/>
          <w:b/>
          <w:color w:val="000000"/>
          <w:sz w:val="22"/>
        </w:rPr>
        <w:t>DODATNE INFORMACIJE O PREDMETU I POSTUPKU NABAVKE</w:t>
      </w:r>
      <w:r w:rsidRPr="00E72D62">
        <w:rPr>
          <w:rFonts w:ascii="Arial" w:hAnsi="Arial"/>
          <w:b/>
          <w:color w:val="000000"/>
          <w:sz w:val="22"/>
          <w:vertAlign w:val="superscript"/>
        </w:rPr>
        <w:footnoteReference w:id="4"/>
      </w:r>
      <w:bookmarkEnd w:id="3"/>
    </w:p>
    <w:p w:rsidR="00E72D62" w:rsidRPr="00E72D62" w:rsidRDefault="00E72D62" w:rsidP="00E72D62">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Arial" w:eastAsia="Calibri" w:hAnsi="Arial" w:cs="Arial"/>
          <w:b/>
          <w:bCs/>
          <w:color w:val="000000"/>
          <w:sz w:val="22"/>
        </w:rPr>
      </w:pPr>
      <w:r w:rsidRPr="00E72D62">
        <w:rPr>
          <w:rFonts w:ascii="Arial" w:eastAsia="Calibri" w:hAnsi="Arial" w:cs="Arial"/>
          <w:b/>
          <w:bCs/>
          <w:color w:val="000000"/>
          <w:sz w:val="22"/>
        </w:rPr>
        <w:t>Procijenjena vrijednost predmenta nabavke:</w:t>
      </w:r>
      <w:r w:rsidRPr="00E72D62">
        <w:rPr>
          <w:rFonts w:ascii="Arial" w:eastAsia="Calibri" w:hAnsi="Arial" w:cs="Arial"/>
          <w:b/>
          <w:bCs/>
          <w:color w:val="000000"/>
          <w:sz w:val="22"/>
          <w:vertAlign w:val="superscript"/>
        </w:rPr>
        <w:footnoteReference w:id="5"/>
      </w:r>
    </w:p>
    <w:p w:rsidR="00E72D62" w:rsidRPr="00E72D62" w:rsidRDefault="00E72D62" w:rsidP="00E72D62">
      <w:pPr>
        <w:spacing w:after="160" w:line="259" w:lineRule="auto"/>
        <w:rPr>
          <w:rFonts w:ascii="Arial" w:eastAsia="Calibri" w:hAnsi="Arial" w:cs="Arial"/>
          <w:color w:val="000000"/>
          <w:sz w:val="22"/>
        </w:rPr>
      </w:pPr>
    </w:p>
    <w:p w:rsidR="00E72D62" w:rsidRPr="00E72D62" w:rsidRDefault="00E72D62" w:rsidP="00E72D62">
      <w:pPr>
        <w:spacing w:after="160" w:line="259" w:lineRule="auto"/>
        <w:rPr>
          <w:rFonts w:ascii="Arial" w:eastAsia="Calibri" w:hAnsi="Arial" w:cs="Arial"/>
          <w:b/>
          <w:bCs/>
          <w:color w:val="000000"/>
          <w:sz w:val="22"/>
        </w:rPr>
      </w:pPr>
      <w:r w:rsidRPr="00E72D62">
        <w:rPr>
          <w:rFonts w:ascii="Arial" w:eastAsia="Calibri" w:hAnsi="Arial" w:cs="Arial"/>
          <w:color w:val="000000"/>
          <w:sz w:val="22"/>
        </w:rPr>
        <w:sym w:font="Wingdings" w:char="F0A8"/>
      </w:r>
      <w:r w:rsidRPr="00E72D62">
        <w:rPr>
          <w:rFonts w:ascii="Arial" w:eastAsia="Calibri" w:hAnsi="Arial" w:cs="Arial"/>
          <w:color w:val="000000"/>
          <w:sz w:val="22"/>
        </w:rPr>
        <w:t xml:space="preserve"> </w:t>
      </w:r>
      <w:r w:rsidRPr="00E72D62">
        <w:rPr>
          <w:rFonts w:ascii="Arial" w:eastAsia="Calibri" w:hAnsi="Arial" w:cs="Arial"/>
          <w:b/>
          <w:bCs/>
          <w:color w:val="000000"/>
          <w:sz w:val="22"/>
        </w:rPr>
        <w:t>Procijenjena vrijednost predmeta nabavke bez zaključivanja okvirnog sporazuma</w:t>
      </w:r>
      <w:r w:rsidRPr="00E72D62">
        <w:rPr>
          <w:rFonts w:ascii="Arial" w:eastAsia="Calibri" w:hAnsi="Arial" w:cs="Arial"/>
          <w:color w:val="000000"/>
          <w:sz w:val="22"/>
        </w:rPr>
        <w:t>:</w:t>
      </w:r>
    </w:p>
    <w:p w:rsidR="00E72D62" w:rsidRPr="00E72D62" w:rsidRDefault="00E72D62" w:rsidP="00E72D62">
      <w:pPr>
        <w:spacing w:after="160" w:line="259" w:lineRule="auto"/>
        <w:rPr>
          <w:rFonts w:ascii="Arial" w:eastAsia="Calibri" w:hAnsi="Arial" w:cs="Arial"/>
          <w:color w:val="000000"/>
          <w:sz w:val="22"/>
        </w:rPr>
      </w:pPr>
      <w:r w:rsidRPr="00E72D62">
        <w:rPr>
          <w:rFonts w:ascii="Arial" w:eastAsia="Calibri" w:hAnsi="Arial" w:cs="Arial"/>
          <w:color w:val="000000"/>
          <w:sz w:val="22"/>
        </w:rPr>
        <w:sym w:font="Wingdings" w:char="F0A8"/>
      </w:r>
      <w:r w:rsidRPr="00E72D62">
        <w:rPr>
          <w:rFonts w:ascii="Arial" w:eastAsia="Calibri" w:hAnsi="Arial" w:cs="Arial"/>
          <w:color w:val="000000"/>
          <w:sz w:val="22"/>
        </w:rPr>
        <w:t xml:space="preserve"> po partijama je:</w:t>
      </w:r>
      <w:r w:rsidRPr="00E72D62">
        <w:rPr>
          <w:rFonts w:ascii="Arial" w:eastAsia="Calibri" w:hAnsi="Arial" w:cs="Arial"/>
          <w:noProof w:val="0"/>
          <w:color w:val="000000"/>
          <w:szCs w:val="24"/>
        </w:rPr>
        <w:t xml:space="preserve"> </w:t>
      </w:r>
    </w:p>
    <w:p w:rsidR="00E72D62" w:rsidRPr="00E72D62" w:rsidRDefault="00E72D62" w:rsidP="00E72D62">
      <w:pPr>
        <w:spacing w:after="160" w:line="259" w:lineRule="auto"/>
        <w:rPr>
          <w:rFonts w:ascii="Arial" w:eastAsia="Calibri" w:hAnsi="Arial" w:cs="Arial"/>
          <w:color w:val="000000"/>
          <w:sz w:val="22"/>
        </w:rPr>
      </w:pPr>
      <w:r w:rsidRPr="00E72D62">
        <w:rPr>
          <w:rFonts w:ascii="Arial" w:eastAsia="Calibri" w:hAnsi="Arial" w:cs="Arial"/>
          <w:color w:val="000000"/>
          <w:sz w:val="22"/>
        </w:rPr>
        <w:t xml:space="preserve">Partija 1: </w:t>
      </w:r>
      <w:r w:rsidRPr="00E72D62">
        <w:rPr>
          <w:rFonts w:ascii="Arial" w:eastAsia="Calibri" w:hAnsi="Arial" w:cs="Arial"/>
          <w:color w:val="000000"/>
          <w:sz w:val="22"/>
          <w:lang w:val="en-US"/>
        </w:rPr>
        <w:t xml:space="preserve">Rezervni djelovi za teretna vozila, radne mašine, </w:t>
      </w:r>
      <w:r w:rsidRPr="00E72D62">
        <w:rPr>
          <w:rFonts w:ascii="Arial" w:eastAsia="Calibri" w:hAnsi="Arial" w:cs="Arial"/>
          <w:color w:val="000000"/>
          <w:sz w:val="22"/>
        </w:rPr>
        <w:t>procijenjene vrijednosti:     36.000,00 €</w:t>
      </w:r>
    </w:p>
    <w:p w:rsidR="00E72D62" w:rsidRPr="00E72D62" w:rsidRDefault="00E72D62" w:rsidP="00E72D62">
      <w:pPr>
        <w:spacing w:after="160" w:line="259" w:lineRule="auto"/>
        <w:rPr>
          <w:rFonts w:ascii="Arial" w:eastAsia="Calibri" w:hAnsi="Arial" w:cs="Arial"/>
          <w:color w:val="000000"/>
          <w:sz w:val="22"/>
        </w:rPr>
      </w:pPr>
      <w:r w:rsidRPr="00E72D62">
        <w:rPr>
          <w:rFonts w:ascii="Arial" w:eastAsia="Calibri" w:hAnsi="Arial" w:cs="Arial"/>
          <w:color w:val="000000"/>
          <w:sz w:val="22"/>
        </w:rPr>
        <w:t xml:space="preserve">Partija 2: </w:t>
      </w:r>
      <w:r w:rsidRPr="00E72D62">
        <w:rPr>
          <w:rFonts w:ascii="Arial" w:eastAsia="Calibri" w:hAnsi="Arial" w:cs="Arial"/>
          <w:color w:val="000000"/>
          <w:sz w:val="22"/>
          <w:lang w:val="en-US"/>
        </w:rPr>
        <w:t>Rezervni djelovi za dostavna vozila i automobile</w:t>
      </w:r>
      <w:r w:rsidRPr="00E72D62">
        <w:rPr>
          <w:rFonts w:ascii="Arial" w:eastAsia="Calibri" w:hAnsi="Arial" w:cs="Arial"/>
          <w:color w:val="000000"/>
          <w:sz w:val="22"/>
        </w:rPr>
        <w:t xml:space="preserve"> procijenjene vrijednosti:                         </w:t>
      </w:r>
      <w:r w:rsidRPr="00E72D62">
        <w:rPr>
          <w:rFonts w:ascii="Arial" w:eastAsia="Calibri" w:hAnsi="Arial" w:cs="Arial"/>
          <w:color w:val="000000"/>
          <w:sz w:val="22"/>
          <w:lang w:val="en-US"/>
        </w:rPr>
        <w:t>6.000,00 EUR</w:t>
      </w:r>
      <w:r w:rsidRPr="00E72D62">
        <w:rPr>
          <w:rFonts w:ascii="Arial" w:eastAsia="Calibri" w:hAnsi="Arial" w:cs="Arial"/>
          <w:color w:val="000000"/>
          <w:sz w:val="22"/>
        </w:rPr>
        <w:t xml:space="preserve"> €</w:t>
      </w:r>
    </w:p>
    <w:p w:rsidR="00E72D62" w:rsidRPr="00E72D62" w:rsidRDefault="00E72D62" w:rsidP="00E72D62">
      <w:pPr>
        <w:spacing w:after="160" w:line="259" w:lineRule="auto"/>
        <w:rPr>
          <w:rFonts w:ascii="Arial" w:eastAsia="Calibri" w:hAnsi="Arial" w:cs="Arial"/>
          <w:b/>
          <w:color w:val="000000"/>
          <w:sz w:val="22"/>
          <w:u w:val="single"/>
        </w:rPr>
      </w:pPr>
      <w:r w:rsidRPr="00E72D62">
        <w:rPr>
          <w:rFonts w:ascii="Arial" w:eastAsia="Calibri" w:hAnsi="Arial" w:cs="Arial"/>
          <w:color w:val="000000"/>
          <w:sz w:val="22"/>
        </w:rPr>
        <w:t xml:space="preserve">                                                             UKUPNO:                           </w:t>
      </w:r>
      <w:r w:rsidRPr="00E72D62">
        <w:rPr>
          <w:rFonts w:ascii="Arial" w:eastAsia="Calibri" w:hAnsi="Arial" w:cs="Arial"/>
          <w:b/>
          <w:color w:val="000000"/>
          <w:sz w:val="22"/>
          <w:u w:val="single"/>
          <w:lang w:val="en-US"/>
        </w:rPr>
        <w:t>42.000,00</w:t>
      </w:r>
      <w:r w:rsidRPr="00E72D62">
        <w:rPr>
          <w:rFonts w:ascii="Arial" w:eastAsia="Calibri" w:hAnsi="Arial" w:cs="Arial"/>
          <w:b/>
          <w:color w:val="000000"/>
          <w:sz w:val="22"/>
          <w:u w:val="single"/>
        </w:rPr>
        <w:t xml:space="preserve"> €.</w:t>
      </w:r>
    </w:p>
    <w:p w:rsidR="00E72D62" w:rsidRPr="002462D1" w:rsidRDefault="00E72D62" w:rsidP="00E72D62">
      <w:pPr>
        <w:pBdr>
          <w:top w:val="single" w:sz="4" w:space="1" w:color="auto"/>
          <w:left w:val="single" w:sz="4" w:space="4" w:color="auto"/>
          <w:bottom w:val="single" w:sz="4" w:space="1" w:color="auto"/>
          <w:right w:val="single" w:sz="4" w:space="4" w:color="auto"/>
        </w:pBdr>
        <w:shd w:val="clear" w:color="auto" w:fill="D9D9D9"/>
        <w:rPr>
          <w:rFonts w:ascii="Arial" w:hAnsi="Arial" w:cs="Arial"/>
          <w:b/>
        </w:rPr>
      </w:pPr>
      <w:r w:rsidRPr="002462D1">
        <w:rPr>
          <w:rFonts w:ascii="Arial" w:hAnsi="Arial" w:cs="Arial"/>
          <w:b/>
        </w:rPr>
        <w:t>PONUDA SA VARIJANTAMA</w:t>
      </w:r>
    </w:p>
    <w:p w:rsidR="00E72D62" w:rsidRPr="002462D1" w:rsidRDefault="00E72D62" w:rsidP="00E72D62">
      <w:pPr>
        <w:rPr>
          <w:rFonts w:ascii="Arial" w:hAnsi="Arial" w:cs="Arial"/>
        </w:rPr>
      </w:pPr>
      <w:r w:rsidRPr="002462D1">
        <w:rPr>
          <w:rFonts w:ascii="Arial" w:hAnsi="Arial" w:cs="Arial"/>
        </w:rPr>
        <w:t>Mogućnost podnošenja ponude sa varijantama</w:t>
      </w:r>
    </w:p>
    <w:p w:rsidR="00E72D62" w:rsidRPr="002462D1" w:rsidRDefault="00E72D62" w:rsidP="00E72D62">
      <w:pPr>
        <w:rPr>
          <w:rFonts w:ascii="Arial" w:hAnsi="Arial" w:cs="Arial"/>
          <w:color w:val="000000"/>
        </w:rPr>
      </w:pPr>
      <w:r w:rsidRPr="002462D1">
        <w:rPr>
          <w:rFonts w:ascii="Arial" w:hAnsi="Arial" w:cs="Arial"/>
          <w:color w:val="000000"/>
        </w:rPr>
        <w:sym w:font="Wingdings" w:char="F0A8"/>
      </w:r>
      <w:r w:rsidRPr="002462D1">
        <w:rPr>
          <w:rFonts w:ascii="Arial" w:hAnsi="Arial" w:cs="Arial"/>
          <w:color w:val="000000"/>
        </w:rPr>
        <w:t xml:space="preserve"> </w:t>
      </w:r>
      <w:r w:rsidRPr="002462D1">
        <w:rPr>
          <w:rFonts w:ascii="Arial" w:hAnsi="Arial" w:cs="Arial"/>
        </w:rPr>
        <w:t>Varijante ponude nijesu dozvoljene i neće biti razmatrane.</w:t>
      </w:r>
    </w:p>
    <w:p w:rsidR="00E72D62" w:rsidRPr="002462D1" w:rsidRDefault="00E72D62" w:rsidP="00E72D62">
      <w:pPr>
        <w:pBdr>
          <w:top w:val="single" w:sz="4" w:space="1" w:color="auto"/>
          <w:left w:val="single" w:sz="4" w:space="4" w:color="auto"/>
          <w:bottom w:val="single" w:sz="4" w:space="1" w:color="auto"/>
          <w:right w:val="single" w:sz="4" w:space="4" w:color="auto"/>
        </w:pBdr>
        <w:shd w:val="clear" w:color="auto" w:fill="D9D9D9"/>
        <w:rPr>
          <w:rFonts w:ascii="Arial" w:hAnsi="Arial" w:cs="Arial"/>
          <w:b/>
          <w:bCs/>
          <w:color w:val="FF0000"/>
        </w:rPr>
      </w:pPr>
      <w:r w:rsidRPr="002462D1">
        <w:rPr>
          <w:rFonts w:ascii="Arial" w:hAnsi="Arial" w:cs="Arial"/>
          <w:b/>
        </w:rPr>
        <w:t>REZERVISANA NABAVKA</w:t>
      </w:r>
    </w:p>
    <w:p w:rsidR="00E72D62" w:rsidRPr="002462D1" w:rsidRDefault="00E72D62" w:rsidP="00E72D62">
      <w:pPr>
        <w:rPr>
          <w:rFonts w:ascii="Arial" w:hAnsi="Arial" w:cs="Arial"/>
          <w:color w:val="000000"/>
        </w:rPr>
      </w:pPr>
      <w:r w:rsidRPr="002462D1">
        <w:rPr>
          <w:rFonts w:ascii="Arial" w:hAnsi="Arial" w:cs="Arial"/>
          <w:color w:val="000000"/>
        </w:rPr>
        <w:sym w:font="Wingdings" w:char="F0A8"/>
      </w:r>
      <w:r w:rsidRPr="002462D1">
        <w:rPr>
          <w:rFonts w:ascii="Arial" w:hAnsi="Arial" w:cs="Arial"/>
          <w:color w:val="000000"/>
        </w:rPr>
        <w:t xml:space="preserve"> Ne</w:t>
      </w:r>
    </w:p>
    <w:p w:rsidR="00E72D62" w:rsidRPr="002462D1" w:rsidRDefault="00E72D62" w:rsidP="00E72D62">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left"/>
        <w:outlineLvl w:val="0"/>
        <w:rPr>
          <w:rFonts w:ascii="Arial" w:hAnsi="Arial"/>
          <w:b/>
          <w:szCs w:val="32"/>
        </w:rPr>
      </w:pPr>
      <w:bookmarkStart w:id="4" w:name="_Toc62730557"/>
      <w:r w:rsidRPr="002462D1">
        <w:rPr>
          <w:rFonts w:ascii="Arial" w:hAnsi="Arial"/>
          <w:b/>
          <w:szCs w:val="32"/>
        </w:rPr>
        <w:t>OSNOVI ZA OBAVEZNO ISKLJUČENJE IZ POSTUPKA JAVNE NABAVKE</w:t>
      </w:r>
      <w:bookmarkEnd w:id="4"/>
    </w:p>
    <w:p w:rsidR="00E72D62" w:rsidRDefault="00E72D62" w:rsidP="00E72D62">
      <w:pPr>
        <w:rPr>
          <w:rFonts w:ascii="Arial" w:hAnsi="Arial" w:cs="Arial"/>
        </w:rPr>
      </w:pPr>
      <w:r w:rsidRPr="002462D1">
        <w:rPr>
          <w:rFonts w:ascii="Arial" w:hAnsi="Arial" w:cs="Arial"/>
        </w:rPr>
        <w:t xml:space="preserve">Privredni subjekat će se isključiti iz postupka javne nabavke, ako: </w:t>
      </w:r>
    </w:p>
    <w:p w:rsidR="00E72D62" w:rsidRDefault="00E72D62" w:rsidP="00E72D62">
      <w:pPr>
        <w:numPr>
          <w:ilvl w:val="0"/>
          <w:numId w:val="5"/>
        </w:numPr>
        <w:spacing w:after="0" w:line="240" w:lineRule="auto"/>
        <w:jc w:val="left"/>
        <w:rPr>
          <w:rFonts w:ascii="Arial" w:hAnsi="Arial" w:cs="Arial"/>
        </w:rPr>
      </w:pPr>
      <w:bookmarkStart w:id="5" w:name="_Toc62730558"/>
      <w:r w:rsidRPr="002462D1">
        <w:rPr>
          <w:rFonts w:ascii="Arial" w:hAnsi="Arial" w:cs="Arial"/>
        </w:rPr>
        <w:t>je vršio neprimjeren uticaj u smislu člana 38 stav 2 tačka 1 ovog zakona;</w:t>
      </w:r>
    </w:p>
    <w:p w:rsidR="00E72D62" w:rsidRDefault="00E72D62" w:rsidP="00E72D62">
      <w:pPr>
        <w:numPr>
          <w:ilvl w:val="0"/>
          <w:numId w:val="5"/>
        </w:numPr>
        <w:spacing w:after="0" w:line="240" w:lineRule="auto"/>
        <w:jc w:val="left"/>
        <w:rPr>
          <w:rFonts w:ascii="Arial" w:hAnsi="Arial" w:cs="Arial"/>
        </w:rPr>
      </w:pPr>
      <w:r w:rsidRPr="002462D1">
        <w:rPr>
          <w:rFonts w:ascii="Arial" w:hAnsi="Arial" w:cs="Arial"/>
        </w:rPr>
        <w:t>postoji sukob interesa iz člana 41 stav 1 tačka 2 ili člana 42 ovog zakona;</w:t>
      </w:r>
    </w:p>
    <w:p w:rsidR="00E72D62" w:rsidRDefault="00E72D62" w:rsidP="00E72D62">
      <w:pPr>
        <w:numPr>
          <w:ilvl w:val="0"/>
          <w:numId w:val="5"/>
        </w:numPr>
        <w:spacing w:after="0" w:line="240" w:lineRule="auto"/>
        <w:jc w:val="left"/>
        <w:rPr>
          <w:rFonts w:ascii="Arial" w:hAnsi="Arial" w:cs="Arial"/>
        </w:rPr>
      </w:pPr>
      <w:r w:rsidRPr="002462D1">
        <w:rPr>
          <w:rFonts w:ascii="Arial" w:hAnsi="Arial" w:cs="Arial"/>
        </w:rPr>
        <w:t>ne ispunjava uslov iz člana 99 ovog zakona;</w:t>
      </w:r>
    </w:p>
    <w:p w:rsidR="00E72D62" w:rsidRDefault="00E72D62" w:rsidP="00E72D62">
      <w:pPr>
        <w:numPr>
          <w:ilvl w:val="0"/>
          <w:numId w:val="5"/>
        </w:numPr>
        <w:spacing w:after="0" w:line="240" w:lineRule="auto"/>
        <w:jc w:val="left"/>
        <w:rPr>
          <w:rFonts w:ascii="Arial" w:hAnsi="Arial" w:cs="Arial"/>
        </w:rPr>
      </w:pPr>
      <w:r w:rsidRPr="002462D1">
        <w:rPr>
          <w:rFonts w:ascii="Arial" w:hAnsi="Arial" w:cs="Arial"/>
        </w:rPr>
        <w:t>ne ispunjava uslov iz čl. 102, 104 ili 106 ovog zakona predviđen tenderskom dokumentacijom;</w:t>
      </w:r>
    </w:p>
    <w:p w:rsidR="00E72D62" w:rsidRDefault="00E72D62" w:rsidP="00E72D62">
      <w:pPr>
        <w:numPr>
          <w:ilvl w:val="0"/>
          <w:numId w:val="5"/>
        </w:numPr>
        <w:spacing w:after="0" w:line="240" w:lineRule="auto"/>
        <w:jc w:val="left"/>
        <w:rPr>
          <w:rFonts w:ascii="Arial" w:hAnsi="Arial" w:cs="Arial"/>
        </w:rPr>
      </w:pPr>
      <w:r w:rsidRPr="002462D1">
        <w:rPr>
          <w:rFonts w:ascii="Arial" w:hAnsi="Arial" w:cs="Arial"/>
        </w:rPr>
        <w:t>nije dostavio izjavu privrednog subjekta ili dostavljena izjava ne sadrži informacije i podatke tražene tenderskom dokumentacijom ili je nepravilno sačinjena;</w:t>
      </w:r>
    </w:p>
    <w:p w:rsidR="00E72D62" w:rsidRDefault="00E72D62" w:rsidP="00E72D62">
      <w:pPr>
        <w:numPr>
          <w:ilvl w:val="0"/>
          <w:numId w:val="5"/>
        </w:numPr>
        <w:spacing w:after="0" w:line="240" w:lineRule="auto"/>
        <w:jc w:val="left"/>
        <w:rPr>
          <w:rFonts w:ascii="Arial" w:hAnsi="Arial" w:cs="Arial"/>
        </w:rPr>
      </w:pPr>
      <w:r w:rsidRPr="002462D1">
        <w:rPr>
          <w:rFonts w:ascii="Arial" w:hAnsi="Arial" w:cs="Arial"/>
        </w:rPr>
        <w:t>postoji razlog na osnovu kojeg se smatra da je odustao od prijave, odnosno ponude, a koji je propisan članom 120 stav 15 ovog zakona;</w:t>
      </w:r>
    </w:p>
    <w:p w:rsidR="00E72D62" w:rsidRDefault="00E72D62" w:rsidP="00E72D62">
      <w:pPr>
        <w:numPr>
          <w:ilvl w:val="0"/>
          <w:numId w:val="5"/>
        </w:numPr>
        <w:spacing w:after="0" w:line="240" w:lineRule="auto"/>
        <w:jc w:val="left"/>
        <w:rPr>
          <w:rFonts w:ascii="Arial" w:hAnsi="Arial" w:cs="Arial"/>
        </w:rPr>
      </w:pPr>
      <w:r w:rsidRPr="002462D1">
        <w:rPr>
          <w:rFonts w:ascii="Arial" w:hAnsi="Arial" w:cs="Arial"/>
        </w:rPr>
        <w:lastRenderedPageBreak/>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E72D62" w:rsidRPr="002462D1" w:rsidRDefault="00E72D62" w:rsidP="00E72D62">
      <w:pPr>
        <w:numPr>
          <w:ilvl w:val="0"/>
          <w:numId w:val="5"/>
        </w:numPr>
        <w:spacing w:after="0" w:line="240" w:lineRule="auto"/>
        <w:jc w:val="left"/>
        <w:rPr>
          <w:rFonts w:ascii="Arial" w:hAnsi="Arial" w:cs="Arial"/>
        </w:rPr>
      </w:pPr>
      <w:r w:rsidRPr="002462D1">
        <w:rPr>
          <w:rFonts w:ascii="Arial" w:hAnsi="Arial" w:cs="Arial"/>
        </w:rPr>
        <w:t>postoji drugi razlog propisan ovim zakonom.</w:t>
      </w:r>
    </w:p>
    <w:p w:rsidR="00E72D62" w:rsidRPr="002462D1" w:rsidRDefault="00E72D62" w:rsidP="00E72D62">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left"/>
        <w:outlineLvl w:val="0"/>
        <w:rPr>
          <w:rFonts w:ascii="Arial" w:hAnsi="Arial"/>
          <w:b/>
          <w:szCs w:val="32"/>
        </w:rPr>
      </w:pPr>
      <w:r w:rsidRPr="002462D1">
        <w:rPr>
          <w:rFonts w:ascii="Arial" w:hAnsi="Arial"/>
          <w:b/>
          <w:szCs w:val="32"/>
        </w:rPr>
        <w:t>SREDSTVA FINANSIJSKOG OBEZBJEĐENJA UGOVORA O JAVNOJ NABAVCI</w:t>
      </w:r>
      <w:bookmarkEnd w:id="5"/>
    </w:p>
    <w:p w:rsidR="00E72D62" w:rsidRDefault="00E72D62" w:rsidP="00E72D62">
      <w:pPr>
        <w:rPr>
          <w:rFonts w:ascii="Arial" w:hAnsi="Arial" w:cs="Arial"/>
          <w:color w:val="000000"/>
        </w:rPr>
      </w:pPr>
      <w:r w:rsidRPr="002462D1">
        <w:rPr>
          <w:rFonts w:ascii="Arial" w:hAnsi="Arial" w:cs="Arial"/>
          <w:color w:val="000000"/>
        </w:rPr>
        <w:t>Ponuđač čija ponuda bude izabrana kao najpovoljnija je dužan da uz potpisan ugovor o javnoj nabavci dostavi naručiocu:</w:t>
      </w:r>
    </w:p>
    <w:p w:rsidR="00E72D62" w:rsidRPr="002462D1" w:rsidRDefault="00E72D62" w:rsidP="00E72D62">
      <w:pPr>
        <w:rPr>
          <w:rFonts w:ascii="Arial" w:hAnsi="Arial" w:cs="Arial"/>
        </w:rPr>
      </w:pPr>
      <w:r w:rsidRPr="002462D1">
        <w:rPr>
          <w:rFonts w:ascii="Arial" w:hAnsi="Arial" w:cs="Arial"/>
          <w:color w:val="000000"/>
        </w:rPr>
        <w:sym w:font="Wingdings" w:char="F0A8"/>
      </w:r>
      <w:r w:rsidRPr="002462D1">
        <w:rPr>
          <w:rFonts w:ascii="Arial" w:hAnsi="Arial" w:cs="Arial"/>
          <w:color w:val="000000"/>
        </w:rPr>
        <w:t xml:space="preserve"> </w:t>
      </w:r>
      <w:r w:rsidRPr="002462D1">
        <w:rPr>
          <w:rFonts w:ascii="Arial" w:hAnsi="Arial" w:cs="Arial"/>
        </w:rPr>
        <w:t>garanciju za dobro izvršenje ugovora  ako su potpisnici dužni da ga izvršavaju</w:t>
      </w:r>
      <w:r w:rsidRPr="002462D1">
        <w:rPr>
          <w:rFonts w:ascii="Arial" w:hAnsi="Arial" w:cs="Arial"/>
          <w:vertAlign w:val="superscript"/>
        </w:rPr>
        <w:footnoteReference w:id="6"/>
      </w:r>
      <w:r w:rsidRPr="002462D1">
        <w:rPr>
          <w:rFonts w:ascii="Arial" w:hAnsi="Arial" w:cs="Arial"/>
        </w:rPr>
        <w:t xml:space="preserve">, za slučaj povrede ugovorenih obaveza </w:t>
      </w:r>
      <w:r w:rsidRPr="002462D1">
        <w:rPr>
          <w:rFonts w:ascii="Arial" w:hAnsi="Arial" w:cs="Arial"/>
          <w:color w:val="000000"/>
        </w:rPr>
        <w:t xml:space="preserve">u iznosu od </w:t>
      </w:r>
      <w:r w:rsidR="00A05197">
        <w:rPr>
          <w:rFonts w:ascii="Arial" w:hAnsi="Arial" w:cs="Arial"/>
          <w:color w:val="000000"/>
        </w:rPr>
        <w:t>5</w:t>
      </w:r>
      <w:r w:rsidRPr="002462D1">
        <w:rPr>
          <w:rFonts w:ascii="Arial" w:hAnsi="Arial" w:cs="Arial"/>
          <w:color w:val="000000"/>
        </w:rPr>
        <w:t>% od vrijednosti ugovora</w:t>
      </w:r>
      <w:r w:rsidRPr="002462D1">
        <w:rPr>
          <w:rFonts w:ascii="Arial" w:hAnsi="Arial" w:cs="Arial"/>
          <w:vertAlign w:val="superscript"/>
        </w:rPr>
        <w:t xml:space="preserve"> </w:t>
      </w:r>
      <w:r w:rsidRPr="002462D1">
        <w:rPr>
          <w:rFonts w:ascii="Arial" w:hAnsi="Arial" w:cs="Arial"/>
          <w:vertAlign w:val="superscript"/>
        </w:rPr>
        <w:footnoteReference w:id="7"/>
      </w:r>
      <w:r w:rsidRPr="002462D1">
        <w:rPr>
          <w:rFonts w:ascii="Arial" w:hAnsi="Arial" w:cs="Arial"/>
        </w:rPr>
        <w:t xml:space="preserve"> </w:t>
      </w:r>
    </w:p>
    <w:p w:rsidR="00E72D62" w:rsidRPr="002462D1" w:rsidRDefault="00E72D62" w:rsidP="00E72D62">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hanging="630"/>
        <w:jc w:val="left"/>
        <w:outlineLvl w:val="0"/>
        <w:rPr>
          <w:rFonts w:ascii="Arial" w:hAnsi="Arial"/>
          <w:b/>
          <w:color w:val="000000"/>
          <w:szCs w:val="32"/>
        </w:rPr>
      </w:pPr>
      <w:bookmarkStart w:id="6" w:name="_Toc62730559"/>
      <w:r w:rsidRPr="002462D1">
        <w:rPr>
          <w:rFonts w:ascii="Arial" w:hAnsi="Arial"/>
          <w:b/>
          <w:szCs w:val="32"/>
        </w:rPr>
        <w:t>METODOLOGIJA VREDNOVANJA PONUDA</w:t>
      </w:r>
      <w:bookmarkEnd w:id="6"/>
    </w:p>
    <w:p w:rsidR="00E72D62" w:rsidRPr="002462D1" w:rsidRDefault="00E72D62" w:rsidP="00E72D62">
      <w:pPr>
        <w:rPr>
          <w:rFonts w:ascii="Arial" w:hAnsi="Arial" w:cs="Arial"/>
        </w:rPr>
      </w:pPr>
      <w:r w:rsidRPr="002462D1">
        <w:rPr>
          <w:rFonts w:ascii="Arial" w:hAnsi="Arial" w:cs="Arial"/>
        </w:rPr>
        <w:t>Naručilac će u postupku javne nabavki izabrati ekonomski najpovoljniju ponudu, primjenom pristupa isplativosti, po osnovu kriterijuma</w:t>
      </w:r>
      <w:r w:rsidRPr="002462D1">
        <w:rPr>
          <w:rFonts w:ascii="Arial" w:hAnsi="Arial" w:cs="Arial"/>
          <w:vertAlign w:val="superscript"/>
        </w:rPr>
        <w:footnoteReference w:id="8"/>
      </w:r>
      <w:r w:rsidRPr="002462D1">
        <w:rPr>
          <w:rFonts w:ascii="Arial" w:hAnsi="Arial" w:cs="Arial"/>
        </w:rPr>
        <w:t xml:space="preserve">: </w:t>
      </w:r>
    </w:p>
    <w:p w:rsidR="00E72D62" w:rsidRPr="002462D1" w:rsidRDefault="00E72D62" w:rsidP="00E72D62">
      <w:pPr>
        <w:rPr>
          <w:rFonts w:ascii="Arial" w:hAnsi="Arial" w:cs="Arial"/>
        </w:rPr>
      </w:pPr>
      <w:r w:rsidRPr="002462D1">
        <w:rPr>
          <w:rFonts w:ascii="Arial" w:hAnsi="Arial" w:cs="Arial"/>
          <w:color w:val="000000"/>
        </w:rPr>
        <w:sym w:font="Wingdings" w:char="F0A8"/>
      </w:r>
      <w:r w:rsidRPr="002462D1">
        <w:rPr>
          <w:rFonts w:ascii="Arial" w:hAnsi="Arial" w:cs="Arial"/>
          <w:color w:val="000000"/>
        </w:rPr>
        <w:t xml:space="preserve"> </w:t>
      </w:r>
      <w:r w:rsidRPr="002462D1">
        <w:rPr>
          <w:rFonts w:ascii="Arial" w:hAnsi="Arial" w:cs="Arial"/>
        </w:rPr>
        <w:t xml:space="preserve">cijena, </w:t>
      </w:r>
    </w:p>
    <w:p w:rsidR="00E72D62" w:rsidRPr="002462D1" w:rsidRDefault="00E72D62" w:rsidP="00E72D62">
      <w:pPr>
        <w:rPr>
          <w:rFonts w:ascii="Arial" w:hAnsi="Arial" w:cs="Arial"/>
        </w:rPr>
      </w:pPr>
      <w:r w:rsidRPr="002462D1">
        <w:rPr>
          <w:rFonts w:ascii="Arial" w:hAnsi="Arial" w:cs="Arial"/>
          <w:color w:val="000000"/>
        </w:rPr>
        <w:sym w:font="Wingdings" w:char="F0A8"/>
      </w:r>
      <w:r w:rsidRPr="002462D1">
        <w:rPr>
          <w:rFonts w:ascii="Arial" w:hAnsi="Arial" w:cs="Arial"/>
          <w:color w:val="000000"/>
        </w:rPr>
        <w:t xml:space="preserve"> </w:t>
      </w:r>
      <w:r w:rsidR="00A05197">
        <w:rPr>
          <w:rFonts w:ascii="Arial" w:hAnsi="Arial" w:cs="Arial"/>
        </w:rPr>
        <w:t xml:space="preserve">odnos cijene i kvaliteta </w:t>
      </w:r>
    </w:p>
    <w:p w:rsidR="00A05197" w:rsidRPr="00A05197" w:rsidRDefault="00A05197" w:rsidP="00A05197">
      <w:pPr>
        <w:pBdr>
          <w:top w:val="single" w:sz="4" w:space="1" w:color="auto"/>
          <w:left w:val="single" w:sz="4" w:space="4" w:color="auto"/>
          <w:bottom w:val="single" w:sz="4" w:space="1" w:color="auto"/>
          <w:right w:val="single" w:sz="4" w:space="4" w:color="auto"/>
        </w:pBdr>
        <w:contextualSpacing/>
        <w:rPr>
          <w:rFonts w:ascii="Arial" w:hAnsi="Arial" w:cs="Arial"/>
          <w:b/>
          <w:bCs/>
          <w:i/>
          <w:noProof w:val="0"/>
          <w:color w:val="000000"/>
          <w:szCs w:val="24"/>
          <w:lang w:val="en-US"/>
        </w:rPr>
      </w:pPr>
      <w:r w:rsidRPr="00A05197">
        <w:rPr>
          <w:rFonts w:ascii="Arial" w:hAnsi="Arial" w:cs="Arial"/>
          <w:b/>
          <w:bCs/>
          <w:i/>
          <w:noProof w:val="0"/>
          <w:color w:val="000000"/>
          <w:szCs w:val="24"/>
          <w:lang w:val="en-US"/>
        </w:rPr>
        <w:sym w:font="Wingdings" w:char="F078"/>
      </w:r>
      <w:r w:rsidRPr="00A05197">
        <w:rPr>
          <w:rFonts w:ascii="Arial" w:hAnsi="Arial" w:cs="Arial"/>
          <w:b/>
          <w:bCs/>
          <w:i/>
          <w:noProof w:val="0"/>
          <w:color w:val="000000"/>
          <w:szCs w:val="24"/>
          <w:lang w:val="en-US"/>
        </w:rPr>
        <w:t xml:space="preserve"> </w:t>
      </w:r>
      <w:r w:rsidRPr="00A05197">
        <w:rPr>
          <w:rFonts w:ascii="Arial" w:hAnsi="Arial" w:cs="Arial"/>
          <w:b/>
          <w:bCs/>
          <w:i/>
          <w:noProof w:val="0"/>
          <w:color w:val="000000"/>
          <w:szCs w:val="24"/>
          <w:lang w:val="hr-HR"/>
        </w:rPr>
        <w:t xml:space="preserve">Vrednovanje ponuda po kriterijumu </w:t>
      </w:r>
      <w:r w:rsidRPr="00A05197">
        <w:rPr>
          <w:rFonts w:ascii="Arial" w:hAnsi="Arial" w:cs="Arial"/>
          <w:b/>
          <w:bCs/>
          <w:i/>
          <w:noProof w:val="0"/>
          <w:color w:val="000000"/>
          <w:szCs w:val="24"/>
          <w:lang w:val="pl-PL"/>
        </w:rPr>
        <w:t xml:space="preserve">odnos cijene i kvaliteta </w:t>
      </w:r>
      <w:r w:rsidRPr="00A05197">
        <w:rPr>
          <w:rFonts w:ascii="Arial" w:hAnsi="Arial" w:cs="Arial"/>
          <w:b/>
          <w:bCs/>
          <w:i/>
          <w:noProof w:val="0"/>
          <w:color w:val="000000"/>
          <w:szCs w:val="24"/>
          <w:lang w:val="en-US"/>
        </w:rPr>
        <w:t>vršiće se na sljedeći način:</w:t>
      </w:r>
    </w:p>
    <w:p w:rsidR="00A05197" w:rsidRPr="00A05197" w:rsidRDefault="00A05197" w:rsidP="00A05197">
      <w:pPr>
        <w:pBdr>
          <w:top w:val="single" w:sz="4" w:space="1" w:color="auto"/>
          <w:left w:val="single" w:sz="4" w:space="4" w:color="auto"/>
          <w:bottom w:val="single" w:sz="4" w:space="1" w:color="auto"/>
          <w:right w:val="single" w:sz="4" w:space="4" w:color="auto"/>
        </w:pBdr>
        <w:contextualSpacing/>
        <w:rPr>
          <w:rFonts w:ascii="Arial" w:hAnsi="Arial" w:cs="Arial"/>
          <w:i/>
          <w:noProof w:val="0"/>
          <w:color w:val="000000"/>
          <w:szCs w:val="24"/>
          <w:lang w:val="hr-HR"/>
        </w:rPr>
      </w:pPr>
      <w:r w:rsidRPr="00A05197">
        <w:rPr>
          <w:rFonts w:ascii="Arial" w:hAnsi="Arial" w:cs="Arial"/>
          <w:i/>
          <w:noProof w:val="0"/>
          <w:color w:val="000000"/>
          <w:szCs w:val="24"/>
          <w:lang w:val="hr-HR"/>
        </w:rPr>
        <w:t>Cijena</w:t>
      </w:r>
      <w:r w:rsidRPr="00A05197">
        <w:rPr>
          <w:rFonts w:ascii="Arial" w:hAnsi="Arial" w:cs="Arial"/>
          <w:i/>
          <w:noProof w:val="0"/>
          <w:color w:val="000000"/>
          <w:szCs w:val="24"/>
          <w:lang w:val="hr-HR"/>
        </w:rPr>
        <w:tab/>
      </w:r>
      <w:r w:rsidRPr="00A05197">
        <w:rPr>
          <w:rFonts w:ascii="Arial" w:hAnsi="Arial" w:cs="Arial"/>
          <w:i/>
          <w:noProof w:val="0"/>
          <w:color w:val="000000"/>
          <w:szCs w:val="24"/>
          <w:lang w:val="hr-HR"/>
        </w:rPr>
        <w:tab/>
      </w:r>
      <w:r w:rsidRPr="00A05197">
        <w:rPr>
          <w:rFonts w:ascii="Arial" w:hAnsi="Arial" w:cs="Arial"/>
          <w:i/>
          <w:noProof w:val="0"/>
          <w:color w:val="000000"/>
          <w:szCs w:val="24"/>
          <w:lang w:val="hr-HR"/>
        </w:rPr>
        <w:tab/>
      </w:r>
      <w:r w:rsidRPr="00A05197">
        <w:rPr>
          <w:rFonts w:ascii="Arial" w:hAnsi="Arial" w:cs="Arial"/>
          <w:i/>
          <w:noProof w:val="0"/>
          <w:color w:val="000000"/>
          <w:szCs w:val="24"/>
          <w:lang w:val="hr-HR"/>
        </w:rPr>
        <w:tab/>
      </w:r>
      <w:r w:rsidRPr="00A05197">
        <w:rPr>
          <w:rFonts w:ascii="Arial" w:hAnsi="Arial" w:cs="Arial"/>
          <w:i/>
          <w:noProof w:val="0"/>
          <w:color w:val="000000"/>
          <w:szCs w:val="24"/>
          <w:lang w:val="hr-HR"/>
        </w:rPr>
        <w:tab/>
      </w:r>
      <w:r w:rsidRPr="00A05197">
        <w:rPr>
          <w:rFonts w:ascii="Arial" w:hAnsi="Arial" w:cs="Arial"/>
          <w:i/>
          <w:noProof w:val="0"/>
          <w:color w:val="000000"/>
          <w:szCs w:val="24"/>
          <w:lang w:val="hr-HR"/>
        </w:rPr>
        <w:tab/>
      </w:r>
      <w:r w:rsidRPr="00A05197">
        <w:rPr>
          <w:rFonts w:ascii="Arial" w:hAnsi="Arial" w:cs="Arial"/>
          <w:i/>
          <w:noProof w:val="0"/>
          <w:color w:val="000000"/>
          <w:szCs w:val="24"/>
          <w:lang w:val="hr-HR"/>
        </w:rPr>
        <w:tab/>
      </w:r>
      <w:r w:rsidRPr="00A05197">
        <w:rPr>
          <w:rFonts w:ascii="Arial" w:hAnsi="Arial" w:cs="Arial"/>
          <w:i/>
          <w:noProof w:val="0"/>
          <w:color w:val="000000"/>
          <w:szCs w:val="24"/>
          <w:lang w:val="hr-HR"/>
        </w:rPr>
        <w:tab/>
        <w:t xml:space="preserve"> max. </w:t>
      </w:r>
      <w:r w:rsidR="00E00D13">
        <w:rPr>
          <w:rFonts w:ascii="Arial" w:hAnsi="Arial" w:cs="Arial"/>
          <w:i/>
          <w:noProof w:val="0"/>
          <w:color w:val="000000"/>
          <w:szCs w:val="24"/>
          <w:lang w:val="hr-HR"/>
        </w:rPr>
        <w:t>8</w:t>
      </w:r>
      <w:r w:rsidRPr="00A05197">
        <w:rPr>
          <w:rFonts w:ascii="Arial" w:hAnsi="Arial" w:cs="Arial"/>
          <w:i/>
          <w:noProof w:val="0"/>
          <w:color w:val="000000"/>
          <w:szCs w:val="24"/>
          <w:lang w:val="hr-HR"/>
        </w:rPr>
        <w:t>0 bodova</w:t>
      </w:r>
    </w:p>
    <w:p w:rsidR="00A05197" w:rsidRPr="00A05197" w:rsidRDefault="00A05197" w:rsidP="00A05197">
      <w:pPr>
        <w:pBdr>
          <w:top w:val="single" w:sz="4" w:space="1" w:color="auto"/>
          <w:left w:val="single" w:sz="4" w:space="4" w:color="auto"/>
          <w:bottom w:val="single" w:sz="4" w:space="1" w:color="auto"/>
          <w:right w:val="single" w:sz="4" w:space="4" w:color="auto"/>
        </w:pBdr>
        <w:contextualSpacing/>
        <w:rPr>
          <w:rFonts w:ascii="Arial" w:hAnsi="Arial" w:cs="Arial"/>
          <w:b/>
          <w:bCs/>
          <w:i/>
          <w:noProof w:val="0"/>
          <w:color w:val="000000"/>
          <w:szCs w:val="24"/>
          <w:lang w:val="en-US"/>
        </w:rPr>
      </w:pPr>
      <w:r w:rsidRPr="00A05197">
        <w:rPr>
          <w:rFonts w:ascii="Arial" w:hAnsi="Arial" w:cs="Arial"/>
          <w:i/>
          <w:noProof w:val="0"/>
          <w:color w:val="000000"/>
          <w:szCs w:val="24"/>
          <w:lang w:val="hr-HR"/>
        </w:rPr>
        <w:t>Kvalitet</w:t>
      </w:r>
      <w:r w:rsidRPr="00A05197">
        <w:rPr>
          <w:rFonts w:ascii="Arial" w:hAnsi="Arial" w:cs="Arial"/>
          <w:i/>
          <w:noProof w:val="0"/>
          <w:color w:val="000000"/>
          <w:szCs w:val="24"/>
          <w:lang w:val="hr-HR"/>
        </w:rPr>
        <w:tab/>
      </w:r>
      <w:r w:rsidRPr="00A05197">
        <w:rPr>
          <w:rFonts w:ascii="Arial" w:hAnsi="Arial" w:cs="Arial"/>
          <w:i/>
          <w:noProof w:val="0"/>
          <w:color w:val="000000"/>
          <w:szCs w:val="24"/>
          <w:lang w:val="hr-HR"/>
        </w:rPr>
        <w:tab/>
      </w:r>
      <w:r w:rsidRPr="00A05197">
        <w:rPr>
          <w:rFonts w:ascii="Arial" w:hAnsi="Arial" w:cs="Arial"/>
          <w:i/>
          <w:noProof w:val="0"/>
          <w:color w:val="000000"/>
          <w:szCs w:val="24"/>
          <w:lang w:val="hr-HR"/>
        </w:rPr>
        <w:tab/>
      </w:r>
      <w:r w:rsidRPr="00A05197">
        <w:rPr>
          <w:rFonts w:ascii="Arial" w:hAnsi="Arial" w:cs="Arial"/>
          <w:i/>
          <w:noProof w:val="0"/>
          <w:color w:val="000000"/>
          <w:szCs w:val="24"/>
          <w:lang w:val="hr-HR"/>
        </w:rPr>
        <w:tab/>
      </w:r>
      <w:r w:rsidRPr="00A05197">
        <w:rPr>
          <w:rFonts w:ascii="Arial" w:hAnsi="Arial" w:cs="Arial"/>
          <w:i/>
          <w:noProof w:val="0"/>
          <w:color w:val="000000"/>
          <w:szCs w:val="24"/>
          <w:lang w:val="hr-HR"/>
        </w:rPr>
        <w:tab/>
      </w:r>
      <w:r w:rsidRPr="00A05197">
        <w:rPr>
          <w:rFonts w:ascii="Arial" w:hAnsi="Arial" w:cs="Arial"/>
          <w:i/>
          <w:noProof w:val="0"/>
          <w:color w:val="000000"/>
          <w:szCs w:val="24"/>
          <w:lang w:val="hr-HR"/>
        </w:rPr>
        <w:tab/>
      </w:r>
      <w:r w:rsidRPr="00A05197">
        <w:rPr>
          <w:rFonts w:ascii="Arial" w:hAnsi="Arial" w:cs="Arial"/>
          <w:i/>
          <w:noProof w:val="0"/>
          <w:color w:val="000000"/>
          <w:szCs w:val="24"/>
          <w:lang w:val="hr-HR"/>
        </w:rPr>
        <w:tab/>
        <w:t xml:space="preserve"> max.</w:t>
      </w:r>
      <w:r w:rsidR="00E00D13">
        <w:rPr>
          <w:rFonts w:ascii="Arial" w:hAnsi="Arial" w:cs="Arial"/>
          <w:i/>
          <w:noProof w:val="0"/>
          <w:color w:val="000000"/>
          <w:szCs w:val="24"/>
          <w:lang w:val="hr-HR"/>
        </w:rPr>
        <w:t>2</w:t>
      </w:r>
      <w:r w:rsidRPr="00A05197">
        <w:rPr>
          <w:rFonts w:ascii="Arial" w:hAnsi="Arial" w:cs="Arial"/>
          <w:i/>
          <w:noProof w:val="0"/>
          <w:color w:val="000000"/>
          <w:szCs w:val="24"/>
          <w:lang w:val="hr-HR"/>
        </w:rPr>
        <w:t>0 bodova</w:t>
      </w:r>
    </w:p>
    <w:p w:rsidR="00A05197" w:rsidRPr="00A05197" w:rsidRDefault="00A05197" w:rsidP="00A05197">
      <w:pPr>
        <w:pBdr>
          <w:top w:val="single" w:sz="4" w:space="1" w:color="auto"/>
          <w:left w:val="single" w:sz="4" w:space="4" w:color="auto"/>
          <w:bottom w:val="single" w:sz="4" w:space="1" w:color="auto"/>
          <w:right w:val="single" w:sz="4" w:space="4" w:color="auto"/>
        </w:pBdr>
        <w:contextualSpacing/>
        <w:rPr>
          <w:rFonts w:ascii="Arial" w:hAnsi="Arial" w:cs="Arial"/>
          <w:b/>
          <w:i/>
          <w:noProof w:val="0"/>
          <w:color w:val="000000"/>
          <w:szCs w:val="24"/>
          <w:lang w:val="sr-Latn-CS"/>
        </w:rPr>
      </w:pPr>
    </w:p>
    <w:p w:rsidR="00A05197" w:rsidRPr="00A05197" w:rsidRDefault="00A05197" w:rsidP="00A05197">
      <w:pPr>
        <w:pBdr>
          <w:top w:val="single" w:sz="4" w:space="1" w:color="auto"/>
          <w:left w:val="single" w:sz="4" w:space="4" w:color="auto"/>
          <w:bottom w:val="single" w:sz="4" w:space="1" w:color="auto"/>
          <w:right w:val="single" w:sz="4" w:space="4" w:color="auto"/>
        </w:pBdr>
        <w:contextualSpacing/>
        <w:rPr>
          <w:rFonts w:ascii="Arial" w:hAnsi="Arial" w:cs="Arial"/>
          <w:i/>
          <w:noProof w:val="0"/>
          <w:color w:val="000000"/>
          <w:szCs w:val="24"/>
          <w:lang w:val="sr-Latn-CS"/>
        </w:rPr>
      </w:pPr>
      <w:r w:rsidRPr="00A05197">
        <w:rPr>
          <w:rFonts w:ascii="Arial" w:hAnsi="Arial" w:cs="Arial"/>
          <w:b/>
          <w:i/>
          <w:noProof w:val="0"/>
          <w:color w:val="000000"/>
          <w:szCs w:val="24"/>
          <w:lang w:val="en-US"/>
        </w:rPr>
        <w:t>PONUĐENA CIJENA</w:t>
      </w:r>
      <w:r w:rsidRPr="00A05197">
        <w:rPr>
          <w:rFonts w:ascii="Arial" w:hAnsi="Arial" w:cs="Arial"/>
          <w:i/>
          <w:noProof w:val="0"/>
          <w:color w:val="000000"/>
          <w:szCs w:val="24"/>
          <w:lang w:val="en-US"/>
        </w:rPr>
        <w:t xml:space="preserve">- </w:t>
      </w:r>
      <w:r w:rsidRPr="00A05197">
        <w:rPr>
          <w:rFonts w:ascii="Arial" w:hAnsi="Arial" w:cs="Arial"/>
          <w:i/>
          <w:noProof w:val="0"/>
          <w:color w:val="000000"/>
          <w:szCs w:val="24"/>
          <w:lang w:val="sr-Latn-CS"/>
        </w:rPr>
        <w:t>je opredjeljujući podkriterijum za vrednovanje ponuda. Pod ponuđenom cijenom podrazumjeva se ukupna cijena robe bliže određena Specifikacijom robe ove dokumentacije.</w:t>
      </w:r>
    </w:p>
    <w:p w:rsidR="00A05197" w:rsidRPr="00A05197" w:rsidRDefault="00A05197" w:rsidP="00A05197">
      <w:pPr>
        <w:pBdr>
          <w:top w:val="single" w:sz="4" w:space="1" w:color="auto"/>
          <w:left w:val="single" w:sz="4" w:space="4" w:color="auto"/>
          <w:bottom w:val="single" w:sz="4" w:space="1" w:color="auto"/>
          <w:right w:val="single" w:sz="4" w:space="4" w:color="auto"/>
        </w:pBdr>
        <w:contextualSpacing/>
        <w:rPr>
          <w:rFonts w:ascii="Arial" w:hAnsi="Arial" w:cs="Arial"/>
          <w:i/>
          <w:noProof w:val="0"/>
          <w:color w:val="000000"/>
          <w:szCs w:val="24"/>
          <w:lang w:val="sr-Latn-CS"/>
        </w:rPr>
      </w:pPr>
      <w:r w:rsidRPr="00A05197">
        <w:rPr>
          <w:rFonts w:ascii="Arial" w:hAnsi="Arial" w:cs="Arial"/>
          <w:i/>
          <w:noProof w:val="0"/>
          <w:color w:val="000000"/>
          <w:szCs w:val="24"/>
          <w:lang w:val="sr-Latn-CS"/>
        </w:rPr>
        <w:t>Ponuđaču koji ponudi najnižu cijenu dodijeliće se maksimalan broj bodova po ovom podkriterijumu (90), dok se bodovi ostalim ponuđačima dodjeljuju u zavisnosti od odnosa ukupne cijene koju su ponudili i najniže ponuđene cijene po sledećoj formuli:</w:t>
      </w:r>
    </w:p>
    <w:p w:rsidR="00A05197" w:rsidRPr="00A05197" w:rsidRDefault="00A05197" w:rsidP="00A05197">
      <w:pPr>
        <w:pBdr>
          <w:top w:val="single" w:sz="4" w:space="1" w:color="auto"/>
          <w:left w:val="single" w:sz="4" w:space="4" w:color="auto"/>
          <w:bottom w:val="single" w:sz="4" w:space="1" w:color="auto"/>
          <w:right w:val="single" w:sz="4" w:space="4" w:color="auto"/>
        </w:pBdr>
        <w:contextualSpacing/>
        <w:rPr>
          <w:rFonts w:ascii="Arial" w:hAnsi="Arial" w:cs="Arial"/>
          <w:b/>
          <w:i/>
          <w:noProof w:val="0"/>
          <w:color w:val="000000"/>
          <w:szCs w:val="24"/>
          <w:lang w:val="en-US"/>
        </w:rPr>
      </w:pPr>
      <w:r w:rsidRPr="00A05197">
        <w:rPr>
          <w:rFonts w:ascii="Arial" w:hAnsi="Arial" w:cs="Arial"/>
          <w:b/>
          <w:i/>
          <w:noProof w:val="0"/>
          <w:color w:val="000000"/>
          <w:szCs w:val="24"/>
          <w:lang w:val="en-US"/>
        </w:rPr>
        <w:t xml:space="preserve">broj bodova =(najniža ponuđena cijena/ ponuđena cijena) x 90  </w:t>
      </w:r>
    </w:p>
    <w:p w:rsidR="00A05197" w:rsidRPr="00A05197" w:rsidRDefault="00A05197" w:rsidP="00A05197">
      <w:pPr>
        <w:pBdr>
          <w:top w:val="single" w:sz="4" w:space="1" w:color="auto"/>
          <w:left w:val="single" w:sz="4" w:space="4" w:color="auto"/>
          <w:bottom w:val="single" w:sz="4" w:space="1" w:color="auto"/>
          <w:right w:val="single" w:sz="4" w:space="4" w:color="auto"/>
        </w:pBdr>
        <w:contextualSpacing/>
        <w:rPr>
          <w:rFonts w:ascii="Arial" w:hAnsi="Arial" w:cs="Arial"/>
          <w:i/>
          <w:noProof w:val="0"/>
          <w:color w:val="000000"/>
          <w:szCs w:val="24"/>
          <w:lang w:val="en-US"/>
        </w:rPr>
      </w:pPr>
      <w:r w:rsidRPr="00A05197">
        <w:rPr>
          <w:rFonts w:ascii="Arial" w:hAnsi="Arial" w:cs="Arial"/>
          <w:i/>
          <w:noProof w:val="0"/>
          <w:color w:val="000000"/>
          <w:szCs w:val="24"/>
          <w:lang w:val="en-US"/>
        </w:rPr>
        <w:lastRenderedPageBreak/>
        <w:t>Ako je ponuđena cijena 0,00 EUR-a prilikom vrednovanja te cijene po podkriterijumu najniža ponuđena cijena uzima se da je ponuđena cijena 0,01 EUR.</w:t>
      </w:r>
    </w:p>
    <w:p w:rsidR="00A05197" w:rsidRPr="00A05197" w:rsidRDefault="00A05197" w:rsidP="00A05197">
      <w:pPr>
        <w:pBdr>
          <w:top w:val="single" w:sz="4" w:space="1" w:color="auto"/>
          <w:left w:val="single" w:sz="4" w:space="4" w:color="auto"/>
          <w:bottom w:val="single" w:sz="4" w:space="1" w:color="auto"/>
          <w:right w:val="single" w:sz="4" w:space="4" w:color="auto"/>
        </w:pBdr>
        <w:contextualSpacing/>
        <w:rPr>
          <w:rFonts w:ascii="Arial" w:hAnsi="Arial" w:cs="Arial"/>
          <w:i/>
          <w:noProof w:val="0"/>
          <w:color w:val="000000"/>
          <w:szCs w:val="24"/>
          <w:lang w:val="hr-HR"/>
        </w:rPr>
      </w:pPr>
    </w:p>
    <w:p w:rsidR="00A05197" w:rsidRPr="00A05197" w:rsidRDefault="00A05197" w:rsidP="00A05197">
      <w:pPr>
        <w:pBdr>
          <w:top w:val="single" w:sz="4" w:space="1" w:color="auto"/>
          <w:left w:val="single" w:sz="4" w:space="4" w:color="auto"/>
          <w:bottom w:val="single" w:sz="4" w:space="1" w:color="auto"/>
          <w:right w:val="single" w:sz="4" w:space="4" w:color="auto"/>
        </w:pBdr>
        <w:contextualSpacing/>
        <w:rPr>
          <w:rFonts w:ascii="Arial" w:hAnsi="Arial" w:cs="Arial"/>
          <w:i/>
          <w:noProof w:val="0"/>
          <w:color w:val="000000"/>
          <w:szCs w:val="24"/>
          <w:lang w:val="en-US"/>
        </w:rPr>
      </w:pPr>
      <w:r w:rsidRPr="00A05197">
        <w:rPr>
          <w:rFonts w:ascii="Arial" w:hAnsi="Arial" w:cs="Arial"/>
          <w:b/>
          <w:i/>
          <w:noProof w:val="0"/>
          <w:color w:val="000000"/>
          <w:szCs w:val="24"/>
          <w:lang w:val="en-US"/>
        </w:rPr>
        <w:t xml:space="preserve">KVALITET se vrednuje na osnovu parametra rok isporuke robe (maksimalno </w:t>
      </w:r>
      <w:r w:rsidR="00E00D13">
        <w:rPr>
          <w:rFonts w:ascii="Arial" w:hAnsi="Arial" w:cs="Arial"/>
          <w:b/>
          <w:i/>
          <w:noProof w:val="0"/>
          <w:color w:val="000000"/>
          <w:szCs w:val="24"/>
          <w:lang w:val="en-US"/>
        </w:rPr>
        <w:t>2</w:t>
      </w:r>
      <w:r w:rsidRPr="00A05197">
        <w:rPr>
          <w:rFonts w:ascii="Arial" w:hAnsi="Arial" w:cs="Arial"/>
          <w:b/>
          <w:i/>
          <w:noProof w:val="0"/>
          <w:color w:val="000000"/>
          <w:szCs w:val="24"/>
          <w:lang w:val="en-US"/>
        </w:rPr>
        <w:t>0 bodova). Pod rokom isporuke robe</w:t>
      </w:r>
      <w:r w:rsidRPr="00A05197">
        <w:rPr>
          <w:rFonts w:ascii="Arial" w:hAnsi="Arial" w:cs="Arial"/>
          <w:i/>
          <w:noProof w:val="0"/>
          <w:color w:val="000000"/>
          <w:szCs w:val="24"/>
          <w:lang w:val="en-US"/>
        </w:rPr>
        <w:t xml:space="preserve"> se podrazumijeva vrijeme za koji će ponuđači isporučiti predmetnu robu od dana prijema zahtjeva za isporuku i iskazuje se u kalendarskim danima.  Naručilac ograničava rok isporuke na sledeći način:</w:t>
      </w:r>
    </w:p>
    <w:p w:rsidR="00A05197" w:rsidRPr="00A05197" w:rsidRDefault="00A05197" w:rsidP="00A05197">
      <w:pPr>
        <w:pBdr>
          <w:top w:val="single" w:sz="4" w:space="1" w:color="auto"/>
          <w:left w:val="single" w:sz="4" w:space="4" w:color="auto"/>
          <w:bottom w:val="single" w:sz="4" w:space="1" w:color="auto"/>
          <w:right w:val="single" w:sz="4" w:space="4" w:color="auto"/>
        </w:pBdr>
        <w:contextualSpacing/>
        <w:rPr>
          <w:rFonts w:ascii="Arial" w:hAnsi="Arial" w:cs="Arial"/>
          <w:b/>
          <w:i/>
          <w:noProof w:val="0"/>
          <w:color w:val="000000"/>
          <w:szCs w:val="24"/>
          <w:lang w:val="sr-Latn-CS"/>
        </w:rPr>
      </w:pPr>
      <w:r w:rsidRPr="00A05197">
        <w:rPr>
          <w:rFonts w:ascii="Arial" w:hAnsi="Arial" w:cs="Arial"/>
          <w:i/>
          <w:noProof w:val="0"/>
          <w:color w:val="000000"/>
          <w:szCs w:val="24"/>
          <w:lang w:val="sr-Latn-CS"/>
        </w:rPr>
        <w:t xml:space="preserve"> </w:t>
      </w:r>
      <w:r w:rsidRPr="00A05197">
        <w:rPr>
          <w:rFonts w:ascii="Arial" w:hAnsi="Arial" w:cs="Arial"/>
          <w:b/>
          <w:i/>
          <w:noProof w:val="0"/>
          <w:color w:val="000000"/>
          <w:szCs w:val="24"/>
          <w:lang w:val="sr-Latn-CS"/>
        </w:rPr>
        <w:t xml:space="preserve">Naručilac ograničava </w:t>
      </w:r>
      <w:r w:rsidRPr="00A05197">
        <w:rPr>
          <w:rFonts w:ascii="Arial" w:hAnsi="Arial" w:cs="Arial"/>
          <w:i/>
          <w:noProof w:val="0"/>
          <w:color w:val="000000"/>
          <w:szCs w:val="24"/>
          <w:lang w:val="en-US"/>
        </w:rPr>
        <w:t xml:space="preserve">rok isporuke: </w:t>
      </w:r>
    </w:p>
    <w:p w:rsidR="00A05197" w:rsidRPr="00A05197" w:rsidRDefault="00A05197" w:rsidP="00A05197">
      <w:pPr>
        <w:pBdr>
          <w:top w:val="single" w:sz="4" w:space="1" w:color="auto"/>
          <w:left w:val="single" w:sz="4" w:space="4" w:color="auto"/>
          <w:bottom w:val="single" w:sz="4" w:space="1" w:color="auto"/>
          <w:right w:val="single" w:sz="4" w:space="4" w:color="auto"/>
        </w:pBdr>
        <w:contextualSpacing/>
        <w:rPr>
          <w:rFonts w:ascii="Arial" w:hAnsi="Arial" w:cs="Arial"/>
          <w:i/>
          <w:noProof w:val="0"/>
          <w:color w:val="000000"/>
          <w:szCs w:val="24"/>
          <w:lang w:val="en-US"/>
        </w:rPr>
      </w:pPr>
      <w:r w:rsidRPr="00A05197">
        <w:rPr>
          <w:rFonts w:ascii="Arial" w:hAnsi="Arial" w:cs="Arial"/>
          <w:i/>
          <w:noProof w:val="0"/>
          <w:color w:val="000000"/>
          <w:szCs w:val="24"/>
          <w:lang w:val="en-US"/>
        </w:rPr>
        <w:t xml:space="preserve">maksimalno </w:t>
      </w:r>
      <w:r w:rsidR="00E00D13">
        <w:rPr>
          <w:rFonts w:ascii="Arial" w:hAnsi="Arial" w:cs="Arial"/>
          <w:i/>
          <w:noProof w:val="0"/>
          <w:color w:val="000000"/>
          <w:szCs w:val="24"/>
          <w:lang w:val="en-US"/>
        </w:rPr>
        <w:t>1 dan ili 24 časa</w:t>
      </w:r>
      <w:r w:rsidRPr="00A05197">
        <w:rPr>
          <w:rFonts w:ascii="Arial" w:hAnsi="Arial" w:cs="Arial"/>
          <w:i/>
          <w:noProof w:val="0"/>
          <w:color w:val="000000"/>
          <w:szCs w:val="24"/>
          <w:lang w:val="en-US"/>
        </w:rPr>
        <w:t xml:space="preserve"> dana od dana prijema sukcesivnog zahtjeva.</w:t>
      </w:r>
    </w:p>
    <w:p w:rsidR="00A05197" w:rsidRPr="00A05197" w:rsidRDefault="00A05197" w:rsidP="00A05197">
      <w:pPr>
        <w:pBdr>
          <w:top w:val="single" w:sz="4" w:space="1" w:color="auto"/>
          <w:left w:val="single" w:sz="4" w:space="4" w:color="auto"/>
          <w:bottom w:val="single" w:sz="4" w:space="1" w:color="auto"/>
          <w:right w:val="single" w:sz="4" w:space="4" w:color="auto"/>
        </w:pBdr>
        <w:contextualSpacing/>
        <w:rPr>
          <w:rFonts w:ascii="Arial" w:hAnsi="Arial" w:cs="Arial"/>
          <w:b/>
          <w:i/>
          <w:noProof w:val="0"/>
          <w:color w:val="000000"/>
          <w:szCs w:val="24"/>
          <w:lang w:val="sr-Latn-CS"/>
        </w:rPr>
      </w:pPr>
    </w:p>
    <w:p w:rsidR="00A05197" w:rsidRPr="00A05197" w:rsidRDefault="00A05197" w:rsidP="00A05197">
      <w:pPr>
        <w:pBdr>
          <w:top w:val="single" w:sz="4" w:space="1" w:color="auto"/>
          <w:left w:val="single" w:sz="4" w:space="4" w:color="auto"/>
          <w:bottom w:val="single" w:sz="4" w:space="1" w:color="auto"/>
          <w:right w:val="single" w:sz="4" w:space="4" w:color="auto"/>
        </w:pBdr>
        <w:contextualSpacing/>
        <w:rPr>
          <w:rFonts w:ascii="Arial" w:hAnsi="Arial" w:cs="Arial"/>
          <w:i/>
          <w:noProof w:val="0"/>
          <w:color w:val="000000"/>
          <w:szCs w:val="24"/>
          <w:lang w:val="sr-Latn-CS"/>
        </w:rPr>
      </w:pPr>
      <w:r w:rsidRPr="00A05197">
        <w:rPr>
          <w:rFonts w:ascii="Arial" w:hAnsi="Arial" w:cs="Arial"/>
          <w:i/>
          <w:noProof w:val="0"/>
          <w:color w:val="000000"/>
          <w:szCs w:val="24"/>
          <w:lang w:val="sr-Latn-CS"/>
        </w:rPr>
        <w:t>Ponuđaču koji ponudi najkraći rok isporuke, dodijeliće se maksimalan broj bodova po ovom podkriterijumu (</w:t>
      </w:r>
      <w:r w:rsidR="00E00D13">
        <w:rPr>
          <w:rFonts w:ascii="Arial" w:hAnsi="Arial" w:cs="Arial"/>
          <w:i/>
          <w:noProof w:val="0"/>
          <w:color w:val="000000"/>
          <w:szCs w:val="24"/>
          <w:lang w:val="sr-Latn-CS"/>
        </w:rPr>
        <w:t>2</w:t>
      </w:r>
      <w:r w:rsidRPr="00A05197">
        <w:rPr>
          <w:rFonts w:ascii="Arial" w:hAnsi="Arial" w:cs="Arial"/>
          <w:i/>
          <w:noProof w:val="0"/>
          <w:color w:val="000000"/>
          <w:szCs w:val="24"/>
          <w:lang w:val="sr-Latn-CS"/>
        </w:rPr>
        <w:t>0), dok bodovi ostalim ponuđačima dodjeljuju u zavisnosti od odnosa najkraćeg roka isporuke robe i ponuđenog roka isporuke robe po sledećoj formuli:</w:t>
      </w:r>
    </w:p>
    <w:p w:rsidR="00A05197" w:rsidRPr="00A05197" w:rsidRDefault="00A05197" w:rsidP="00A05197">
      <w:pPr>
        <w:pBdr>
          <w:top w:val="single" w:sz="4" w:space="1" w:color="auto"/>
          <w:left w:val="single" w:sz="4" w:space="4" w:color="auto"/>
          <w:bottom w:val="single" w:sz="4" w:space="1" w:color="auto"/>
          <w:right w:val="single" w:sz="4" w:space="4" w:color="auto"/>
        </w:pBdr>
        <w:contextualSpacing/>
        <w:rPr>
          <w:rFonts w:ascii="Arial" w:hAnsi="Arial" w:cs="Arial"/>
          <w:b/>
          <w:i/>
          <w:noProof w:val="0"/>
          <w:color w:val="000000"/>
          <w:szCs w:val="24"/>
          <w:lang w:val="en-US"/>
        </w:rPr>
      </w:pPr>
      <w:r w:rsidRPr="00A05197">
        <w:rPr>
          <w:rFonts w:ascii="Arial" w:hAnsi="Arial" w:cs="Arial"/>
          <w:b/>
          <w:i/>
          <w:noProof w:val="0"/>
          <w:color w:val="000000"/>
          <w:szCs w:val="24"/>
          <w:lang w:val="en-US"/>
        </w:rPr>
        <w:t xml:space="preserve">broj bodova =(najkraći rok isporuke robe / ponuđeni rok isporuke robe) x </w:t>
      </w:r>
      <w:r w:rsidR="00E00D13">
        <w:rPr>
          <w:rFonts w:ascii="Arial" w:hAnsi="Arial" w:cs="Arial"/>
          <w:b/>
          <w:i/>
          <w:noProof w:val="0"/>
          <w:color w:val="000000"/>
          <w:szCs w:val="24"/>
          <w:lang w:val="en-US"/>
        </w:rPr>
        <w:t>2</w:t>
      </w:r>
      <w:r w:rsidRPr="00A05197">
        <w:rPr>
          <w:rFonts w:ascii="Arial" w:hAnsi="Arial" w:cs="Arial"/>
          <w:b/>
          <w:i/>
          <w:noProof w:val="0"/>
          <w:color w:val="000000"/>
          <w:szCs w:val="24"/>
          <w:lang w:val="en-US"/>
        </w:rPr>
        <w:t xml:space="preserve">0 </w:t>
      </w:r>
    </w:p>
    <w:p w:rsidR="00E72D62" w:rsidRPr="002462D1" w:rsidRDefault="00E72D62" w:rsidP="00E72D62">
      <w:pPr>
        <w:rPr>
          <w:rFonts w:ascii="Arial" w:hAnsi="Arial" w:cs="Arial"/>
          <w:color w:val="000000"/>
        </w:rPr>
      </w:pPr>
    </w:p>
    <w:p w:rsidR="00E72D62" w:rsidRPr="002462D1" w:rsidRDefault="00E72D62" w:rsidP="00E72D62">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left"/>
        <w:outlineLvl w:val="0"/>
        <w:rPr>
          <w:rFonts w:ascii="Arial" w:hAnsi="Arial"/>
          <w:b/>
          <w:szCs w:val="32"/>
        </w:rPr>
      </w:pPr>
      <w:bookmarkStart w:id="7" w:name="_Toc62730560"/>
      <w:r w:rsidRPr="002462D1">
        <w:rPr>
          <w:rFonts w:ascii="Arial" w:hAnsi="Arial"/>
          <w:b/>
          <w:szCs w:val="32"/>
        </w:rPr>
        <w:t>JEZIK PONUDE</w:t>
      </w:r>
      <w:bookmarkEnd w:id="7"/>
    </w:p>
    <w:p w:rsidR="00E72D62" w:rsidRPr="002462D1" w:rsidRDefault="00E72D62" w:rsidP="00E72D62">
      <w:pPr>
        <w:rPr>
          <w:rFonts w:ascii="Arial" w:hAnsi="Arial" w:cs="Arial"/>
          <w:color w:val="000000"/>
        </w:rPr>
      </w:pPr>
      <w:r w:rsidRPr="002462D1">
        <w:rPr>
          <w:rFonts w:ascii="Arial" w:hAnsi="Arial" w:cs="Arial"/>
          <w:color w:val="000000"/>
        </w:rPr>
        <w:t>Ponuda se sačinjava na:</w:t>
      </w:r>
    </w:p>
    <w:p w:rsidR="00E72D62" w:rsidRPr="002462D1" w:rsidRDefault="00E72D62" w:rsidP="00E72D62">
      <w:pPr>
        <w:rPr>
          <w:rFonts w:ascii="Arial" w:hAnsi="Arial" w:cs="Arial"/>
          <w:color w:val="000000"/>
        </w:rPr>
      </w:pPr>
      <w:r w:rsidRPr="002462D1">
        <w:rPr>
          <w:rFonts w:ascii="Arial" w:hAnsi="Arial" w:cs="Arial"/>
          <w:color w:val="000000"/>
        </w:rPr>
        <w:sym w:font="Wingdings" w:char="F0A8"/>
      </w:r>
      <w:r w:rsidRPr="002462D1">
        <w:rPr>
          <w:rFonts w:ascii="Arial" w:hAnsi="Arial" w:cs="Arial"/>
          <w:color w:val="000000"/>
        </w:rPr>
        <w:t xml:space="preserve"> crnogorski jezik i drugi jezik koji je u službenoj upotrebi u Crnoj Gori, u skladu sa Ustavom i zakonom</w:t>
      </w:r>
    </w:p>
    <w:p w:rsidR="00E72D62" w:rsidRPr="002462D1" w:rsidRDefault="00E72D62" w:rsidP="00E72D62">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left"/>
        <w:outlineLvl w:val="0"/>
        <w:rPr>
          <w:rFonts w:ascii="Arial" w:hAnsi="Arial"/>
          <w:b/>
          <w:szCs w:val="32"/>
        </w:rPr>
      </w:pPr>
      <w:bookmarkStart w:id="8" w:name="_Toc62730561"/>
      <w:r w:rsidRPr="002462D1">
        <w:rPr>
          <w:rFonts w:ascii="Arial" w:hAnsi="Arial"/>
          <w:b/>
          <w:szCs w:val="32"/>
        </w:rPr>
        <w:t>NAČIN, MJESTO I VRIJEME PODNOŠENJA PONUDA I OTVARANJA PONUDA</w:t>
      </w:r>
      <w:bookmarkEnd w:id="8"/>
    </w:p>
    <w:p w:rsidR="00E72D62" w:rsidRPr="002462D1" w:rsidRDefault="00E72D62" w:rsidP="00E72D62">
      <w:pPr>
        <w:rPr>
          <w:rFonts w:ascii="Arial" w:hAnsi="Arial" w:cs="Arial"/>
          <w:b/>
          <w:bCs/>
          <w:color w:val="000000"/>
        </w:rPr>
      </w:pPr>
    </w:p>
    <w:p w:rsidR="00E72D62" w:rsidRPr="002462D1" w:rsidRDefault="00E72D62" w:rsidP="00E72D62">
      <w:pPr>
        <w:rPr>
          <w:rFonts w:ascii="Arial" w:hAnsi="Arial" w:cs="Arial"/>
          <w:color w:val="000000"/>
        </w:rPr>
      </w:pPr>
      <w:r w:rsidRPr="002462D1">
        <w:rPr>
          <w:rFonts w:ascii="Arial" w:hAnsi="Arial" w:cs="Arial"/>
          <w:color w:val="000000"/>
        </w:rPr>
        <w:t xml:space="preserve">Ponude se podnose preko ESJN-a zaključno sa danom </w:t>
      </w:r>
      <w:r w:rsidR="008A298F">
        <w:rPr>
          <w:rFonts w:ascii="Arial" w:hAnsi="Arial" w:cs="Arial"/>
          <w:color w:val="000000"/>
        </w:rPr>
        <w:t>05.12.2024.</w:t>
      </w:r>
      <w:r w:rsidRPr="002462D1">
        <w:rPr>
          <w:rFonts w:ascii="Arial" w:hAnsi="Arial" w:cs="Arial"/>
          <w:color w:val="000000"/>
        </w:rPr>
        <w:t xml:space="preserve"> godine do </w:t>
      </w:r>
      <w:r w:rsidR="00E00D13">
        <w:rPr>
          <w:rFonts w:ascii="Arial" w:hAnsi="Arial" w:cs="Arial"/>
          <w:color w:val="000000"/>
        </w:rPr>
        <w:t xml:space="preserve">08,00 </w:t>
      </w:r>
      <w:r w:rsidRPr="002462D1">
        <w:rPr>
          <w:rFonts w:ascii="Arial" w:hAnsi="Arial" w:cs="Arial"/>
          <w:color w:val="000000"/>
        </w:rPr>
        <w:t>sati.</w:t>
      </w:r>
    </w:p>
    <w:p w:rsidR="00E00D13" w:rsidRPr="00E00D13" w:rsidRDefault="00E72D62" w:rsidP="00E00D13">
      <w:pPr>
        <w:rPr>
          <w:rFonts w:ascii="Arial" w:hAnsi="Arial" w:cs="Arial"/>
          <w:color w:val="000000"/>
        </w:rPr>
      </w:pPr>
      <w:r w:rsidRPr="002462D1">
        <w:rPr>
          <w:rFonts w:ascii="Arial" w:hAnsi="Arial" w:cs="Arial"/>
          <w:color w:val="000000"/>
        </w:rPr>
        <w:t xml:space="preserve">Otvaranje ponuda održaće se dana  </w:t>
      </w:r>
      <w:r w:rsidR="008A298F">
        <w:rPr>
          <w:rFonts w:ascii="Arial" w:hAnsi="Arial" w:cs="Arial"/>
          <w:color w:val="000000"/>
        </w:rPr>
        <w:t>05.12.2024.</w:t>
      </w:r>
      <w:r w:rsidR="00E00D13" w:rsidRPr="00E00D13">
        <w:rPr>
          <w:rFonts w:ascii="Arial" w:hAnsi="Arial" w:cs="Arial"/>
          <w:color w:val="000000"/>
        </w:rPr>
        <w:t xml:space="preserve"> godine do 08,00 sati.</w:t>
      </w:r>
    </w:p>
    <w:p w:rsidR="00E72D62" w:rsidRPr="000424C9" w:rsidRDefault="00E72D62" w:rsidP="00E72D62">
      <w:pPr>
        <w:rPr>
          <w:rFonts w:ascii="Arial" w:hAnsi="Arial" w:cs="Arial"/>
          <w:color w:val="000000"/>
        </w:rPr>
      </w:pPr>
      <w:r w:rsidRPr="000424C9">
        <w:rPr>
          <w:rFonts w:ascii="Arial" w:hAnsi="Arial" w:cs="Arial"/>
          <w:color w:val="000000"/>
        </w:rPr>
        <w:sym w:font="Wingdings" w:char="F0A8"/>
      </w:r>
      <w:r w:rsidRPr="000424C9">
        <w:rPr>
          <w:rFonts w:ascii="Arial" w:hAnsi="Arial" w:cs="Arial"/>
          <w:color w:val="000000"/>
        </w:rPr>
        <w:t xml:space="preserve"> Dio ponude koje se ne dostavlja preko ESJN-a, a odnosi se na </w:t>
      </w:r>
      <w:r w:rsidR="00A05197">
        <w:rPr>
          <w:rFonts w:ascii="Arial" w:hAnsi="Arial" w:cs="Arial"/>
          <w:color w:val="000000"/>
        </w:rPr>
        <w:t>garanciju ponude</w:t>
      </w:r>
      <w:r w:rsidRPr="000424C9">
        <w:rPr>
          <w:rFonts w:ascii="Arial" w:hAnsi="Arial" w:cs="Arial"/>
          <w:color w:val="000000"/>
        </w:rPr>
        <w:t xml:space="preserve"> dostavlja se: </w:t>
      </w:r>
    </w:p>
    <w:p w:rsidR="00E72D62" w:rsidRPr="000424C9" w:rsidRDefault="00E72D62" w:rsidP="00E72D62">
      <w:pPr>
        <w:numPr>
          <w:ilvl w:val="0"/>
          <w:numId w:val="1"/>
        </w:numPr>
        <w:spacing w:before="96" w:after="160" w:line="259" w:lineRule="auto"/>
        <w:rPr>
          <w:rFonts w:ascii="Arial" w:eastAsia="Calibri" w:hAnsi="Arial" w:cs="Arial"/>
          <w:color w:val="000000"/>
        </w:rPr>
      </w:pPr>
      <w:r w:rsidRPr="000424C9">
        <w:rPr>
          <w:rFonts w:ascii="Arial" w:eastAsia="Calibri" w:hAnsi="Arial" w:cs="Arial"/>
          <w:color w:val="000000"/>
        </w:rPr>
        <w:t>neposrednom predajom na arhivi naručioca na adresi</w:t>
      </w:r>
      <w:r w:rsidR="00A05197">
        <w:rPr>
          <w:rFonts w:ascii="Arial" w:eastAsia="Calibri" w:hAnsi="Arial" w:cs="Arial"/>
          <w:color w:val="000000"/>
        </w:rPr>
        <w:t>:</w:t>
      </w:r>
      <w:r w:rsidRPr="000424C9">
        <w:rPr>
          <w:rFonts w:ascii="Arial" w:eastAsia="Calibri" w:hAnsi="Arial" w:cs="Arial"/>
          <w:color w:val="000000"/>
        </w:rPr>
        <w:t xml:space="preserve"> </w:t>
      </w:r>
      <w:r w:rsidR="00A05197">
        <w:rPr>
          <w:rFonts w:ascii="Arial" w:eastAsia="Calibri" w:hAnsi="Arial" w:cs="Arial"/>
          <w:color w:val="000000"/>
        </w:rPr>
        <w:t>I Bokeške brigade bb, 85340 Herceg Novi.</w:t>
      </w:r>
    </w:p>
    <w:p w:rsidR="00A05197" w:rsidRPr="00A05197" w:rsidRDefault="00E72D62" w:rsidP="00A05197">
      <w:pPr>
        <w:numPr>
          <w:ilvl w:val="0"/>
          <w:numId w:val="1"/>
        </w:numPr>
        <w:spacing w:before="96" w:after="160" w:line="259" w:lineRule="auto"/>
        <w:rPr>
          <w:rFonts w:ascii="Arial" w:eastAsia="Calibri" w:hAnsi="Arial" w:cs="Arial"/>
          <w:color w:val="000000"/>
        </w:rPr>
      </w:pPr>
      <w:r w:rsidRPr="000424C9">
        <w:rPr>
          <w:rFonts w:ascii="Arial" w:eastAsia="Calibri" w:hAnsi="Arial" w:cs="Arial"/>
          <w:color w:val="000000"/>
        </w:rPr>
        <w:lastRenderedPageBreak/>
        <w:t xml:space="preserve">preporučenom pošiljkom sa povratnicom na adresi </w:t>
      </w:r>
      <w:r w:rsidR="00A05197" w:rsidRPr="00A05197">
        <w:rPr>
          <w:rFonts w:ascii="Arial" w:eastAsia="Calibri" w:hAnsi="Arial" w:cs="Arial"/>
          <w:color w:val="000000"/>
        </w:rPr>
        <w:t>I Bokeške brigade bb, 85340 Herceg Novi.</w:t>
      </w:r>
    </w:p>
    <w:p w:rsidR="00E00D13" w:rsidRPr="00E00D13" w:rsidRDefault="00E72D62" w:rsidP="00E00D13">
      <w:pPr>
        <w:rPr>
          <w:rFonts w:ascii="Arial" w:hAnsi="Arial" w:cs="Arial"/>
          <w:color w:val="000000"/>
        </w:rPr>
      </w:pPr>
      <w:r w:rsidRPr="002462D1">
        <w:rPr>
          <w:rFonts w:ascii="Arial" w:hAnsi="Arial" w:cs="Arial"/>
          <w:color w:val="000000"/>
        </w:rPr>
        <w:t xml:space="preserve">radnim danima od </w:t>
      </w:r>
      <w:r w:rsidR="00A05197">
        <w:rPr>
          <w:rFonts w:ascii="Arial" w:hAnsi="Arial" w:cs="Arial"/>
          <w:color w:val="000000"/>
        </w:rPr>
        <w:t xml:space="preserve">7 </w:t>
      </w:r>
      <w:r w:rsidRPr="002462D1">
        <w:rPr>
          <w:rFonts w:ascii="Arial" w:hAnsi="Arial" w:cs="Arial"/>
          <w:color w:val="000000"/>
        </w:rPr>
        <w:t xml:space="preserve"> do </w:t>
      </w:r>
      <w:r w:rsidR="00A05197">
        <w:rPr>
          <w:rFonts w:ascii="Arial" w:hAnsi="Arial" w:cs="Arial"/>
          <w:color w:val="000000"/>
        </w:rPr>
        <w:t>13h</w:t>
      </w:r>
      <w:r w:rsidRPr="002462D1">
        <w:rPr>
          <w:rFonts w:ascii="Arial" w:hAnsi="Arial" w:cs="Arial"/>
          <w:color w:val="000000"/>
        </w:rPr>
        <w:t xml:space="preserve"> sati, zaključno sa danom </w:t>
      </w:r>
      <w:bookmarkStart w:id="9" w:name="_Toc62730562"/>
      <w:r w:rsidR="008A298F">
        <w:rPr>
          <w:rFonts w:ascii="Arial" w:hAnsi="Arial" w:cs="Arial"/>
          <w:color w:val="000000"/>
        </w:rPr>
        <w:t>05.12.2024.</w:t>
      </w:r>
      <w:r w:rsidR="00E00D13" w:rsidRPr="00E00D13">
        <w:rPr>
          <w:rFonts w:ascii="Arial" w:hAnsi="Arial" w:cs="Arial"/>
          <w:color w:val="000000"/>
        </w:rPr>
        <w:t xml:space="preserve"> godine do 08,00 sati.</w:t>
      </w:r>
    </w:p>
    <w:p w:rsidR="00E72D62" w:rsidRPr="002462D1" w:rsidRDefault="00E72D62" w:rsidP="00E00D13">
      <w:pPr>
        <w:rPr>
          <w:rFonts w:ascii="Arial" w:hAnsi="Arial"/>
          <w:b/>
          <w:szCs w:val="32"/>
        </w:rPr>
      </w:pPr>
      <w:r w:rsidRPr="002462D1">
        <w:rPr>
          <w:rFonts w:ascii="Arial" w:hAnsi="Arial"/>
          <w:b/>
          <w:szCs w:val="32"/>
        </w:rPr>
        <w:t>USLOVI ZA AKTIVIRANJE GARANCIJE PONUDE</w:t>
      </w:r>
      <w:r w:rsidRPr="002462D1">
        <w:rPr>
          <w:rFonts w:ascii="Arial" w:hAnsi="Arial"/>
          <w:b/>
          <w:szCs w:val="32"/>
          <w:vertAlign w:val="superscript"/>
        </w:rPr>
        <w:footnoteReference w:id="9"/>
      </w:r>
      <w:bookmarkEnd w:id="9"/>
    </w:p>
    <w:p w:rsidR="00E72D62" w:rsidRPr="002462D1" w:rsidRDefault="00E72D62" w:rsidP="00E72D62">
      <w:pPr>
        <w:rPr>
          <w:rFonts w:ascii="Arial" w:hAnsi="Arial" w:cs="Arial"/>
        </w:rPr>
      </w:pPr>
      <w:r w:rsidRPr="002462D1">
        <w:rPr>
          <w:rFonts w:ascii="Arial" w:hAnsi="Arial" w:cs="Arial"/>
        </w:rPr>
        <w:t xml:space="preserve">Garancija ponude će se aktivirati ako ponuđač: </w:t>
      </w:r>
    </w:p>
    <w:p w:rsidR="00E72D62" w:rsidRPr="002462D1" w:rsidRDefault="00E72D62" w:rsidP="00E72D62">
      <w:pPr>
        <w:pStyle w:val="T30X"/>
        <w:ind w:left="567" w:hanging="283"/>
        <w:rPr>
          <w:rFonts w:ascii="Arial" w:hAnsi="Arial" w:cs="Arial"/>
          <w:sz w:val="24"/>
          <w:szCs w:val="24"/>
          <w:lang w:val="sr-Latn-ME"/>
        </w:rPr>
      </w:pPr>
      <w:r w:rsidRPr="002462D1">
        <w:rPr>
          <w:rFonts w:ascii="Arial" w:hAnsi="Arial" w:cs="Arial"/>
          <w:sz w:val="24"/>
          <w:szCs w:val="24"/>
          <w:lang w:val="sr-Latn-ME"/>
        </w:rPr>
        <w:t>1) odustane od ponude u roku važenja ponude i/ili</w:t>
      </w:r>
    </w:p>
    <w:p w:rsidR="00E72D62" w:rsidRPr="002462D1" w:rsidRDefault="00E72D62" w:rsidP="00E72D62">
      <w:pPr>
        <w:pStyle w:val="T30X"/>
        <w:rPr>
          <w:rFonts w:ascii="Arial" w:hAnsi="Arial" w:cs="Arial"/>
          <w:sz w:val="24"/>
          <w:szCs w:val="24"/>
          <w:lang w:val="sr-Latn-ME"/>
        </w:rPr>
      </w:pPr>
      <w:r w:rsidRPr="002462D1">
        <w:rPr>
          <w:rFonts w:ascii="Arial" w:hAnsi="Arial" w:cs="Arial"/>
          <w:sz w:val="24"/>
          <w:szCs w:val="24"/>
          <w:lang w:val="sr-Latn-ME"/>
        </w:rPr>
        <w:t xml:space="preserve"> 2) odbije da zaključi ugovor o javnoj nabavci ili okvirni sporazum.</w:t>
      </w:r>
    </w:p>
    <w:p w:rsidR="00E72D62" w:rsidRPr="002462D1" w:rsidRDefault="00E72D62" w:rsidP="00E72D62">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left"/>
        <w:outlineLvl w:val="0"/>
        <w:rPr>
          <w:rFonts w:ascii="Arial" w:hAnsi="Arial"/>
          <w:b/>
          <w:szCs w:val="32"/>
        </w:rPr>
      </w:pPr>
      <w:bookmarkStart w:id="10" w:name="_Toc62730563"/>
      <w:r w:rsidRPr="002462D1">
        <w:rPr>
          <w:rFonts w:ascii="Arial" w:hAnsi="Arial"/>
          <w:b/>
          <w:szCs w:val="32"/>
        </w:rPr>
        <w:t>TAJNOST PODATAKA</w:t>
      </w:r>
      <w:bookmarkEnd w:id="10"/>
    </w:p>
    <w:p w:rsidR="00E72D62" w:rsidRPr="002462D1" w:rsidRDefault="00E72D62" w:rsidP="00E72D62">
      <w:pPr>
        <w:rPr>
          <w:rFonts w:ascii="Arial" w:hAnsi="Arial" w:cs="Arial"/>
          <w:color w:val="000000"/>
        </w:rPr>
      </w:pPr>
      <w:r w:rsidRPr="002462D1">
        <w:rPr>
          <w:rFonts w:ascii="Arial" w:hAnsi="Arial" w:cs="Arial"/>
          <w:color w:val="000000"/>
        </w:rPr>
        <w:t xml:space="preserve"> Tenderska dokumentacija sadrži tajne podatke</w:t>
      </w:r>
    </w:p>
    <w:p w:rsidR="00E72D62" w:rsidRPr="002462D1" w:rsidRDefault="00E72D62" w:rsidP="00E72D62">
      <w:pPr>
        <w:rPr>
          <w:rFonts w:ascii="Arial" w:hAnsi="Arial" w:cs="Arial"/>
          <w:color w:val="000000"/>
        </w:rPr>
      </w:pPr>
      <w:r w:rsidRPr="002462D1">
        <w:rPr>
          <w:rFonts w:ascii="Arial" w:hAnsi="Arial" w:cs="Arial"/>
          <w:color w:val="000000"/>
        </w:rPr>
        <w:sym w:font="Wingdings" w:char="F0A8"/>
      </w:r>
      <w:r w:rsidRPr="002462D1">
        <w:rPr>
          <w:rFonts w:ascii="Arial" w:hAnsi="Arial" w:cs="Arial"/>
          <w:color w:val="000000"/>
        </w:rPr>
        <w:t xml:space="preserve"> ne</w:t>
      </w:r>
    </w:p>
    <w:p w:rsidR="00E72D62" w:rsidRPr="002462D1" w:rsidRDefault="00E72D62" w:rsidP="00E72D62">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left"/>
        <w:outlineLvl w:val="0"/>
        <w:rPr>
          <w:rFonts w:ascii="Arial" w:hAnsi="Arial"/>
          <w:b/>
          <w:szCs w:val="32"/>
        </w:rPr>
      </w:pPr>
      <w:bookmarkStart w:id="11" w:name="_Toc62730564"/>
      <w:r w:rsidRPr="002462D1">
        <w:rPr>
          <w:rFonts w:ascii="Arial" w:hAnsi="Arial"/>
          <w:b/>
          <w:szCs w:val="32"/>
        </w:rPr>
        <w:t>UPUTSTVO ZA SAČINJAVANJE PONUDE</w:t>
      </w:r>
      <w:bookmarkEnd w:id="11"/>
    </w:p>
    <w:p w:rsidR="00E72D62" w:rsidRPr="002462D1" w:rsidRDefault="00E72D62" w:rsidP="00E72D62">
      <w:pPr>
        <w:rPr>
          <w:rFonts w:ascii="Arial" w:hAnsi="Arial" w:cs="Arial"/>
        </w:rPr>
      </w:pPr>
      <w:r w:rsidRPr="002462D1">
        <w:rPr>
          <w:rFonts w:ascii="Arial" w:hAnsi="Arial" w:cs="Arial"/>
        </w:rPr>
        <w:t xml:space="preserve">Ponude se sačinjava u ESJN u skladu sa tenderskom dokumentacijom i važećim Pravilnikom o sadržaju ponude i uputstvu za sačinjavanje i podnošenje ponude. </w:t>
      </w:r>
    </w:p>
    <w:p w:rsidR="00E72D62" w:rsidRPr="002462D1" w:rsidRDefault="00E72D62" w:rsidP="00E72D62">
      <w:pPr>
        <w:rPr>
          <w:rFonts w:ascii="Arial" w:hAnsi="Arial" w:cs="Arial"/>
        </w:rPr>
      </w:pPr>
      <w:r w:rsidRPr="002462D1">
        <w:rPr>
          <w:rFonts w:ascii="Arial" w:hAnsi="Arial" w:cs="Arial"/>
        </w:rPr>
        <w:t>Ispunjenost uslova za učešće u postupku javne nabavke dokazuje se izjavom privrednog subjekta, koja se sačinjava na obrascu datom u Pravilniku o obrascu izjave privrednog subjekta.</w:t>
      </w:r>
    </w:p>
    <w:p w:rsidR="00E72D62" w:rsidRPr="002462D1" w:rsidRDefault="00E72D62" w:rsidP="00E72D62">
      <w:pPr>
        <w:rPr>
          <w:rFonts w:ascii="Arial" w:hAnsi="Arial" w:cs="Arial"/>
          <w:i/>
          <w:iCs/>
          <w:color w:val="000000"/>
        </w:rPr>
      </w:pPr>
      <w:r w:rsidRPr="002462D1">
        <w:rPr>
          <w:rFonts w:ascii="Arial" w:hAnsi="Arial" w:cs="Arial"/>
        </w:rPr>
        <w:t>Ponuđač je dužan da tačno</w:t>
      </w:r>
      <w:r>
        <w:rPr>
          <w:rFonts w:ascii="Arial" w:hAnsi="Arial" w:cs="Arial"/>
        </w:rPr>
        <w:t xml:space="preserve">, potpuno, pravilno </w:t>
      </w:r>
      <w:r w:rsidRPr="002462D1">
        <w:rPr>
          <w:rFonts w:ascii="Arial" w:hAnsi="Arial" w:cs="Arial"/>
        </w:rPr>
        <w:t xml:space="preserve">i nedvosmisleno popuni </w:t>
      </w:r>
      <w:r w:rsidRPr="002462D1">
        <w:rPr>
          <w:rFonts w:ascii="Arial" w:eastAsia="Calibri" w:hAnsi="Arial" w:cs="Arial"/>
        </w:rPr>
        <w:t>Izjavu privrednog subjekta u skladu sa zahtjevima iz tenderske dokumentacije.</w:t>
      </w:r>
    </w:p>
    <w:p w:rsidR="00E72D62" w:rsidRPr="002462D1" w:rsidRDefault="00E72D62" w:rsidP="00E72D62">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bookmarkStart w:id="12" w:name="_Toc62730565"/>
      <w:r w:rsidRPr="002462D1">
        <w:rPr>
          <w:rFonts w:ascii="Arial" w:hAnsi="Arial"/>
          <w:b/>
          <w:szCs w:val="32"/>
        </w:rPr>
        <w:t>NAČIN ZAKLJUČIVANJA I IZMJENE UGOVORA O JAVNOJ NABAVCI</w:t>
      </w:r>
      <w:bookmarkEnd w:id="12"/>
    </w:p>
    <w:p w:rsidR="00E72D62" w:rsidRPr="002462D1" w:rsidRDefault="00E72D62" w:rsidP="00E72D62">
      <w:pPr>
        <w:rPr>
          <w:rFonts w:ascii="Arial" w:hAnsi="Arial" w:cs="Arial"/>
        </w:rPr>
      </w:pPr>
      <w:r w:rsidRPr="002462D1">
        <w:rPr>
          <w:rFonts w:ascii="Arial" w:hAnsi="Arial" w:cs="Arial"/>
        </w:rPr>
        <w:t xml:space="preserve">Naručilac zaključuje ugovor o javnoj nabavci u pisanom ili elektronskom obliku sa ponuđačem čija je ponuda izabrana kao najpovoljnija, nakon izvršnosti odluke o izboru najpovoljnije ponude. </w:t>
      </w:r>
    </w:p>
    <w:p w:rsidR="00E72D62" w:rsidRPr="002462D1" w:rsidRDefault="00E72D62" w:rsidP="00E72D62">
      <w:pPr>
        <w:rPr>
          <w:rFonts w:ascii="Arial" w:hAnsi="Arial" w:cs="Arial"/>
        </w:rPr>
      </w:pPr>
      <w:r w:rsidRPr="002462D1">
        <w:rPr>
          <w:rFonts w:ascii="Arial" w:hAnsi="Arial" w:cs="Arial"/>
        </w:rPr>
        <w:t>Ugovor o javnoj nabavci mora da bude u skladu sa uslovima utvrđenim tenderskom dokumentacijom, izabranom ponudom i odlukom o izboru najpovoljnije ponude, osim u pogledu iskazivanja PDV-a.</w:t>
      </w:r>
    </w:p>
    <w:p w:rsidR="00E72D62" w:rsidRPr="002462D1" w:rsidRDefault="00E72D62" w:rsidP="00E72D62">
      <w:pPr>
        <w:rPr>
          <w:rFonts w:ascii="Arial" w:hAnsi="Arial" w:cs="Arial"/>
          <w:color w:val="000000"/>
        </w:rPr>
      </w:pPr>
      <w:r w:rsidRPr="002462D1">
        <w:rPr>
          <w:rFonts w:ascii="Arial" w:hAnsi="Arial" w:cs="Arial"/>
          <w:color w:val="000000"/>
        </w:rPr>
        <w:lastRenderedPageBreak/>
        <w:t>Ugovor između naručioca i ponuđača čija je ponuda izabrana kao najpovoljnija, pored uslova koji su propisani ovom tenderskom dokumentacijom, će sadržati i sljedeće:</w:t>
      </w:r>
      <w:r w:rsidRPr="002462D1">
        <w:rPr>
          <w:rFonts w:ascii="Arial" w:hAnsi="Arial" w:cs="Arial"/>
          <w:color w:val="000000"/>
          <w:vertAlign w:val="superscript"/>
        </w:rPr>
        <w:footnoteReference w:id="10"/>
      </w:r>
    </w:p>
    <w:p w:rsidR="0047056E" w:rsidRPr="0047056E" w:rsidRDefault="0047056E" w:rsidP="0047056E">
      <w:pPr>
        <w:rPr>
          <w:rFonts w:ascii="Arial" w:hAnsi="Arial" w:cs="Arial"/>
          <w:color w:val="000000"/>
          <w:lang w:val="sv-SE"/>
        </w:rPr>
      </w:pPr>
      <w:r w:rsidRPr="0047056E">
        <w:rPr>
          <w:rFonts w:ascii="Arial" w:hAnsi="Arial" w:cs="Arial"/>
          <w:color w:val="000000"/>
          <w:lang w:val="sv-SE"/>
        </w:rPr>
        <w:t>Ugovorne strane su saglasne da je u slučaju neopravdanog kašnjenja pri izvršenju ugovorenog posla Dobavljač je dužan platiti Naručiocu na ime ugovorne kazne (penala) 1% ukupne vrijednosti neisporučene robe za svaki dan neopravdanog kašnjenja, pri čemu maksimalni iznos ugovorne kazne ne može preći iznos od 10%  vrijednosti ugovora.</w:t>
      </w:r>
    </w:p>
    <w:p w:rsidR="0047056E" w:rsidRPr="0047056E" w:rsidRDefault="0047056E" w:rsidP="0047056E">
      <w:pPr>
        <w:rPr>
          <w:rFonts w:ascii="Arial" w:hAnsi="Arial" w:cs="Arial"/>
          <w:color w:val="000000"/>
          <w:lang w:val="sv-SE"/>
        </w:rPr>
      </w:pPr>
      <w:r w:rsidRPr="0047056E">
        <w:rPr>
          <w:rFonts w:ascii="Arial" w:hAnsi="Arial" w:cs="Arial"/>
          <w:color w:val="000000"/>
          <w:lang w:val="sv-SE"/>
        </w:rPr>
        <w:t>Plaćanje ugovorne kazne (penala) ne oslobađa Dobavljača da u cjelosti završi  ugovoreni posao.</w:t>
      </w:r>
    </w:p>
    <w:p w:rsidR="0047056E" w:rsidRPr="0047056E" w:rsidRDefault="0047056E" w:rsidP="0047056E">
      <w:pPr>
        <w:rPr>
          <w:rFonts w:ascii="Arial" w:hAnsi="Arial" w:cs="Arial"/>
          <w:color w:val="000000"/>
          <w:lang w:val="en-US"/>
        </w:rPr>
      </w:pPr>
      <w:r w:rsidRPr="0047056E">
        <w:rPr>
          <w:rFonts w:ascii="Arial" w:hAnsi="Arial" w:cs="Arial"/>
          <w:color w:val="000000"/>
          <w:lang w:val="en-US"/>
        </w:rPr>
        <w:t>Ako se zapisnički utvrdi da roba koju je Dobavljač isporučio ne odgovara ponuđenoj robi, Naručilac će izvršti reklamaciju pismenim putem i dostaviti instrukcije Dobavljaču za reklamaciju robe. Dobavljač mora Naručiocu dostaviti novu robu, u roku od 7 dana od dana sačinjavanja Zapisnika o reklamaciji.</w:t>
      </w:r>
    </w:p>
    <w:p w:rsidR="0047056E" w:rsidRPr="0047056E" w:rsidRDefault="0047056E" w:rsidP="0047056E">
      <w:pPr>
        <w:rPr>
          <w:rFonts w:ascii="Arial" w:hAnsi="Arial" w:cs="Arial"/>
          <w:color w:val="000000"/>
          <w:lang w:val="en-US"/>
        </w:rPr>
      </w:pPr>
      <w:r w:rsidRPr="0047056E">
        <w:rPr>
          <w:rFonts w:ascii="Arial" w:hAnsi="Arial" w:cs="Arial"/>
          <w:color w:val="000000"/>
          <w:lang w:val="en-US"/>
        </w:rPr>
        <w:t>Ugovorne strane su saglasne da do raskida ovog Ugovora može doći ako Dobavljač ne bude izvršavao svoje obaveze u rokovima i na način predviđen Ugovorom i kada Naručilac ustanovi da roba koja je predmet ovog ugovora ili način na koje se isporučuje, odstupa od traženog, odnosno ponuđenog iz ponude Dobavljača.</w:t>
      </w:r>
    </w:p>
    <w:p w:rsidR="0047056E" w:rsidRPr="0047056E" w:rsidRDefault="0047056E" w:rsidP="0047056E">
      <w:pPr>
        <w:rPr>
          <w:rFonts w:ascii="Arial" w:hAnsi="Arial" w:cs="Arial"/>
          <w:color w:val="000000"/>
          <w:lang w:val="en-US"/>
        </w:rPr>
      </w:pPr>
      <w:r w:rsidRPr="0047056E">
        <w:rPr>
          <w:rFonts w:ascii="Arial" w:hAnsi="Arial" w:cs="Arial"/>
          <w:color w:val="000000"/>
          <w:lang w:val="en-US"/>
        </w:rPr>
        <w:t xml:space="preserve"> Naručilac je obavezan da u slučaju uočavanja propusta u obavljanju posla pisanim putem pozove Dobavljača i da putem Zapisnika zajednički konstatuju uzrok i obim uočenih propusta u isporuci predmetne robe.</w:t>
      </w:r>
    </w:p>
    <w:p w:rsidR="0047056E" w:rsidRPr="0047056E" w:rsidRDefault="0047056E" w:rsidP="0047056E">
      <w:pPr>
        <w:rPr>
          <w:rFonts w:ascii="Arial" w:hAnsi="Arial" w:cs="Arial"/>
          <w:color w:val="000000"/>
          <w:lang w:val="en-US"/>
        </w:rPr>
      </w:pPr>
      <w:r w:rsidRPr="0047056E">
        <w:rPr>
          <w:rFonts w:ascii="Arial" w:hAnsi="Arial" w:cs="Arial"/>
          <w:color w:val="000000"/>
          <w:lang w:val="en-US"/>
        </w:rPr>
        <w:t xml:space="preserve">Ukoliko Dobavljač i pored upozoravanja od strane Naručioca ne isporuči predmetnu robu u rokovima i na način predviđen ugovorom Naručilac ima pravo da raskine ugovor. </w:t>
      </w:r>
    </w:p>
    <w:p w:rsidR="0047056E" w:rsidRPr="0047056E" w:rsidRDefault="0047056E" w:rsidP="0047056E">
      <w:pPr>
        <w:rPr>
          <w:rFonts w:ascii="Arial" w:hAnsi="Arial" w:cs="Arial"/>
          <w:color w:val="000000"/>
          <w:lang w:val="en-US"/>
        </w:rPr>
      </w:pPr>
      <w:r w:rsidRPr="0047056E">
        <w:rPr>
          <w:rFonts w:ascii="Arial" w:hAnsi="Arial" w:cs="Arial"/>
          <w:color w:val="000000"/>
          <w:lang w:val="en-US"/>
        </w:rPr>
        <w:t xml:space="preserve">Dobavljač mora da garantuje korektnost u postupku javne nabavke i izostanak bilo kakve zabranjene prakse u vezi s postupkom javne nabavke kao što su korupcija ili prevara, nuđenje, davanje ili obećavanje neke neprilične prednosti koja može uticatii na zaposlene kod Naručioca koji su na bilo koji način uključeni u postupak javne nabavke predmetne robe. U slučaju da se utvrdi ili osnovano sumnja da je jedna od </w:t>
      </w:r>
      <w:r w:rsidRPr="0047056E">
        <w:rPr>
          <w:rFonts w:ascii="Arial" w:hAnsi="Arial" w:cs="Arial"/>
          <w:color w:val="000000"/>
          <w:lang w:val="en-US"/>
        </w:rPr>
        <w:lastRenderedPageBreak/>
        <w:t>ugovornih strana, u vezi sa zaključenjem ugovora, neposredno ili posredno dala, ponudila ili stavila u izgled poklon ili neku drugu protivpravnu korist ili prijetila predstavniku druge ugovorne strane, ugovor o javnoj nabavci će se smatrati ništavim.</w:t>
      </w:r>
    </w:p>
    <w:p w:rsidR="0047056E" w:rsidRPr="0047056E" w:rsidRDefault="00E72D62" w:rsidP="0047056E">
      <w:pPr>
        <w:numPr>
          <w:ilvl w:val="0"/>
          <w:numId w:val="9"/>
        </w:numPr>
        <w:jc w:val="both"/>
        <w:rPr>
          <w:rFonts w:ascii="Arial" w:hAnsi="Arial" w:cs="Arial"/>
          <w:color w:val="000000"/>
          <w:lang w:val="hr-HR"/>
        </w:rPr>
      </w:pPr>
      <w:r w:rsidRPr="002462D1">
        <w:rPr>
          <w:rFonts w:ascii="Arial" w:hAnsi="Arial" w:cs="Arial"/>
          <w:color w:val="000000"/>
        </w:rPr>
        <w:sym w:font="Wingdings" w:char="F0A8"/>
      </w:r>
      <w:r w:rsidRPr="002462D1">
        <w:rPr>
          <w:rFonts w:ascii="Arial" w:hAnsi="Arial" w:cs="Arial"/>
          <w:color w:val="000000"/>
        </w:rPr>
        <w:t xml:space="preserve"> Ugovor o javnoj nabavci tokom njegovog trajanja može da se izmijeni bez sprovođenja novog postupka javne nabavke u skladu sa članom 151 Zakona o javnim nabavkama: </w:t>
      </w:r>
      <w:r w:rsidR="0047056E" w:rsidRPr="0047056E">
        <w:rPr>
          <w:rFonts w:ascii="Arial" w:hAnsi="Arial" w:cs="Arial"/>
          <w:color w:val="000000"/>
          <w:lang w:val="hr-HR"/>
        </w:rPr>
        <w:t>ako su izmjene, bez obzira na njihovu vrijednost izraženu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rsidR="0047056E" w:rsidRPr="0047056E" w:rsidRDefault="0047056E" w:rsidP="0047056E">
      <w:pPr>
        <w:numPr>
          <w:ilvl w:val="0"/>
          <w:numId w:val="9"/>
        </w:numPr>
        <w:jc w:val="both"/>
        <w:rPr>
          <w:rFonts w:ascii="Arial" w:hAnsi="Arial" w:cs="Arial"/>
          <w:color w:val="000000"/>
          <w:lang w:val="hr-HR"/>
        </w:rPr>
      </w:pPr>
      <w:r w:rsidRPr="0047056E">
        <w:rPr>
          <w:rFonts w:ascii="Arial" w:hAnsi="Arial" w:cs="Arial"/>
          <w:color w:val="000000"/>
          <w:lang w:val="hr-HR"/>
        </w:rPr>
        <w:t>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rsidR="0047056E" w:rsidRPr="0047056E" w:rsidRDefault="0047056E" w:rsidP="0047056E">
      <w:pPr>
        <w:numPr>
          <w:ilvl w:val="0"/>
          <w:numId w:val="9"/>
        </w:numPr>
        <w:jc w:val="both"/>
        <w:rPr>
          <w:rFonts w:ascii="Arial" w:hAnsi="Arial" w:cs="Arial"/>
          <w:color w:val="000000"/>
          <w:lang w:val="hr-HR"/>
        </w:rPr>
      </w:pPr>
      <w:r w:rsidRPr="0047056E">
        <w:rPr>
          <w:rFonts w:ascii="Arial" w:hAnsi="Arial" w:cs="Arial"/>
          <w:color w:val="000000"/>
          <w:lang w:val="hr-HR"/>
        </w:rPr>
        <w:t>kada je potreba za izmjenom ugovora nastala zbog okolnosti koje naručilac u vrijeme zaključivanja ugovora nije mogao da predvidi, a izmjenom se ne mijenja priroda ugovora a povećanje vrijednosti ugovora nije veće od 20% vrijednosti prvobitnog ugovora,</w:t>
      </w:r>
    </w:p>
    <w:p w:rsidR="0047056E" w:rsidRPr="0047056E" w:rsidRDefault="0047056E" w:rsidP="0047056E">
      <w:pPr>
        <w:rPr>
          <w:rFonts w:ascii="Arial" w:hAnsi="Arial" w:cs="Arial"/>
          <w:color w:val="000000"/>
          <w:lang w:val="hr-HR"/>
        </w:rPr>
      </w:pPr>
      <w:r w:rsidRPr="0047056E">
        <w:rPr>
          <w:rFonts w:ascii="Arial" w:hAnsi="Arial" w:cs="Arial"/>
          <w:color w:val="000000"/>
          <w:lang w:val="hr-HR"/>
        </w:rPr>
        <w:t>3a) kad je potreba za izmjenom ugovora nastala zbog okolnosti koje naručilac u vrijeme zaključivanja ugovora nije mogao da predvidi, a izmjenom se ne mijenja priroda ugovora već se vrši samo smanjenje ugovorene vrijednosti,</w:t>
      </w:r>
    </w:p>
    <w:p w:rsidR="00E72D62" w:rsidRDefault="00E72D62" w:rsidP="00E72D62">
      <w:pPr>
        <w:rPr>
          <w:rFonts w:ascii="Arial" w:hAnsi="Arial" w:cs="Arial"/>
          <w:b/>
          <w:bCs/>
          <w:color w:val="FF0000"/>
        </w:rPr>
      </w:pPr>
    </w:p>
    <w:p w:rsidR="00E00D13" w:rsidRPr="002462D1" w:rsidRDefault="00E00D13" w:rsidP="00E72D62">
      <w:pPr>
        <w:rPr>
          <w:rFonts w:ascii="Arial" w:hAnsi="Arial" w:cs="Arial"/>
          <w:b/>
          <w:bCs/>
          <w:color w:val="FF0000"/>
        </w:rPr>
      </w:pPr>
    </w:p>
    <w:p w:rsidR="00E72D62" w:rsidRPr="002462D1" w:rsidRDefault="00E72D62" w:rsidP="00E72D62">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bookmarkStart w:id="13" w:name="_Toc62730566"/>
      <w:r w:rsidRPr="002462D1">
        <w:rPr>
          <w:rFonts w:ascii="Arial" w:hAnsi="Arial"/>
          <w:b/>
          <w:szCs w:val="32"/>
        </w:rPr>
        <w:lastRenderedPageBreak/>
        <w:t>ZAHTJEV ZA POJAŠNJENJE ILI IZMJENU I DOPUNU TENDERSKE DOKUMENTACIJE</w:t>
      </w:r>
      <w:bookmarkEnd w:id="13"/>
    </w:p>
    <w:p w:rsidR="00E72D62" w:rsidRPr="002462D1" w:rsidRDefault="00E72D62" w:rsidP="00E72D62">
      <w:pPr>
        <w:rPr>
          <w:rFonts w:ascii="Arial" w:hAnsi="Arial" w:cs="Arial"/>
        </w:rPr>
      </w:pPr>
    </w:p>
    <w:p w:rsidR="00E72D62" w:rsidRPr="002462D1" w:rsidRDefault="00E72D62" w:rsidP="00E72D62">
      <w:pPr>
        <w:autoSpaceDE w:val="0"/>
        <w:autoSpaceDN w:val="0"/>
        <w:adjustRightInd w:val="0"/>
        <w:rPr>
          <w:rFonts w:ascii="Arial" w:hAnsi="Arial" w:cs="Arial"/>
        </w:rPr>
      </w:pPr>
      <w:r w:rsidRPr="002462D1">
        <w:rPr>
          <w:rFonts w:ascii="Arial" w:hAnsi="Arial" w:cs="Arial"/>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E72D62" w:rsidRPr="002462D1" w:rsidRDefault="00E72D62" w:rsidP="00E72D62">
      <w:pPr>
        <w:rPr>
          <w:rFonts w:ascii="Arial" w:hAnsi="Arial" w:cs="Arial"/>
        </w:rPr>
      </w:pPr>
      <w:r w:rsidRPr="002462D1">
        <w:rPr>
          <w:rFonts w:ascii="Arial" w:hAnsi="Arial" w:cs="Arial"/>
        </w:rPr>
        <w:t>Privredni subjekat ima pravo da pisanim zahtjevom traži od naručioca pojašnjenje tenderske dokumentacije najkasnije deset dana prije isteka roka određenog za dostavljanje ponuda.</w:t>
      </w:r>
    </w:p>
    <w:p w:rsidR="00E72D62" w:rsidRPr="002462D1" w:rsidRDefault="00E72D62" w:rsidP="00E72D62">
      <w:pPr>
        <w:rPr>
          <w:rFonts w:ascii="Arial" w:hAnsi="Arial" w:cs="Arial"/>
          <w:color w:val="000000"/>
        </w:rPr>
      </w:pPr>
      <w:r w:rsidRPr="002462D1">
        <w:rPr>
          <w:rFonts w:ascii="Arial" w:hAnsi="Arial" w:cs="Arial"/>
          <w:color w:val="000000"/>
        </w:rPr>
        <w:t>Zahtjev se podnosi isključivo putem ESJN-a.</w:t>
      </w:r>
    </w:p>
    <w:p w:rsidR="00E72D62" w:rsidRPr="002462D1" w:rsidRDefault="00E72D62" w:rsidP="00E72D62">
      <w:pPr>
        <w:rPr>
          <w:rFonts w:ascii="Arial" w:hAnsi="Arial" w:cs="Arial"/>
          <w:color w:val="000000"/>
        </w:rPr>
      </w:pPr>
    </w:p>
    <w:p w:rsidR="00E72D62" w:rsidRDefault="00E72D62" w:rsidP="00E72D62">
      <w:pPr>
        <w:rPr>
          <w:rFonts w:ascii="Arial" w:hAnsi="Arial" w:cs="Arial"/>
          <w:color w:val="000000"/>
        </w:rPr>
      </w:pPr>
    </w:p>
    <w:p w:rsidR="0047056E" w:rsidRDefault="0047056E" w:rsidP="00E72D62">
      <w:pPr>
        <w:rPr>
          <w:rFonts w:ascii="Arial" w:hAnsi="Arial" w:cs="Arial"/>
          <w:color w:val="000000"/>
        </w:rPr>
      </w:pPr>
    </w:p>
    <w:p w:rsidR="0047056E" w:rsidRPr="002462D1" w:rsidRDefault="0047056E" w:rsidP="00E72D62">
      <w:pPr>
        <w:rPr>
          <w:rFonts w:ascii="Arial" w:hAnsi="Arial" w:cs="Arial"/>
          <w:color w:val="000000"/>
        </w:rPr>
      </w:pPr>
    </w:p>
    <w:p w:rsidR="00E72D62" w:rsidRDefault="00E72D62" w:rsidP="00E72D62">
      <w:pPr>
        <w:rPr>
          <w:rFonts w:ascii="Arial" w:hAnsi="Arial" w:cs="Arial"/>
          <w:color w:val="000000"/>
        </w:rPr>
      </w:pPr>
    </w:p>
    <w:p w:rsidR="00E00D13" w:rsidRDefault="00E00D13" w:rsidP="00E72D62">
      <w:pPr>
        <w:rPr>
          <w:rFonts w:ascii="Arial" w:hAnsi="Arial" w:cs="Arial"/>
          <w:color w:val="000000"/>
        </w:rPr>
      </w:pPr>
    </w:p>
    <w:p w:rsidR="00E00D13" w:rsidRDefault="00E00D13" w:rsidP="00E72D62">
      <w:pPr>
        <w:rPr>
          <w:rFonts w:ascii="Arial" w:hAnsi="Arial" w:cs="Arial"/>
          <w:color w:val="000000"/>
        </w:rPr>
      </w:pPr>
    </w:p>
    <w:p w:rsidR="00E00D13" w:rsidRDefault="00E00D13" w:rsidP="00E72D62">
      <w:pPr>
        <w:rPr>
          <w:rFonts w:ascii="Arial" w:hAnsi="Arial" w:cs="Arial"/>
          <w:color w:val="000000"/>
        </w:rPr>
      </w:pPr>
    </w:p>
    <w:p w:rsidR="00E00D13" w:rsidRDefault="00E00D13" w:rsidP="00E72D62">
      <w:pPr>
        <w:rPr>
          <w:rFonts w:ascii="Arial" w:hAnsi="Arial" w:cs="Arial"/>
          <w:color w:val="000000"/>
        </w:rPr>
      </w:pPr>
    </w:p>
    <w:p w:rsidR="00E00D13" w:rsidRDefault="00E00D13" w:rsidP="00E72D62">
      <w:pPr>
        <w:rPr>
          <w:rFonts w:ascii="Arial" w:hAnsi="Arial" w:cs="Arial"/>
          <w:color w:val="000000"/>
        </w:rPr>
      </w:pPr>
    </w:p>
    <w:p w:rsidR="00E00D13" w:rsidRDefault="00E00D13" w:rsidP="00E72D62">
      <w:pPr>
        <w:rPr>
          <w:rFonts w:ascii="Arial" w:hAnsi="Arial" w:cs="Arial"/>
          <w:color w:val="000000"/>
        </w:rPr>
      </w:pPr>
    </w:p>
    <w:p w:rsidR="00E00D13" w:rsidRDefault="00E00D13" w:rsidP="00E72D62">
      <w:pPr>
        <w:rPr>
          <w:rFonts w:ascii="Arial" w:hAnsi="Arial" w:cs="Arial"/>
          <w:color w:val="000000"/>
        </w:rPr>
      </w:pPr>
    </w:p>
    <w:p w:rsidR="00E00D13" w:rsidRPr="002462D1" w:rsidRDefault="00E00D13" w:rsidP="00E72D62">
      <w:pPr>
        <w:rPr>
          <w:rFonts w:ascii="Arial" w:hAnsi="Arial" w:cs="Arial"/>
          <w:color w:val="000000"/>
        </w:rPr>
      </w:pPr>
    </w:p>
    <w:p w:rsidR="00E72D62" w:rsidRPr="002462D1" w:rsidRDefault="00E72D62" w:rsidP="00E72D62">
      <w:pPr>
        <w:rPr>
          <w:rFonts w:ascii="Arial" w:hAnsi="Arial" w:cs="Arial"/>
          <w:color w:val="000000"/>
        </w:rPr>
      </w:pPr>
    </w:p>
    <w:p w:rsidR="00E72D62" w:rsidRPr="002462D1" w:rsidRDefault="00E72D62" w:rsidP="00E72D62">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color w:val="000000"/>
          <w:szCs w:val="32"/>
        </w:rPr>
      </w:pPr>
      <w:bookmarkStart w:id="14" w:name="_Toc416180136"/>
      <w:bookmarkStart w:id="15" w:name="_Toc508349235"/>
      <w:bookmarkStart w:id="16" w:name="_Toc62730567"/>
      <w:r>
        <w:rPr>
          <w:rFonts w:ascii="Arial" w:hAnsi="Arial"/>
          <w:b/>
          <w:szCs w:val="32"/>
        </w:rPr>
        <w:lastRenderedPageBreak/>
        <w:t xml:space="preserve"> </w:t>
      </w:r>
      <w:r w:rsidRPr="002462D1">
        <w:rPr>
          <w:rFonts w:ascii="Arial" w:hAnsi="Arial"/>
          <w:b/>
          <w:szCs w:val="32"/>
        </w:rPr>
        <w:t>IZJAVA NARUČIOCA O NEPOSTOJANJU SUKOBA INTERESA</w:t>
      </w:r>
      <w:bookmarkEnd w:id="14"/>
      <w:bookmarkEnd w:id="15"/>
      <w:bookmarkEnd w:id="16"/>
    </w:p>
    <w:p w:rsidR="00E00D13" w:rsidRPr="00E72D62" w:rsidRDefault="00E00D13" w:rsidP="00E00D13">
      <w:pPr>
        <w:tabs>
          <w:tab w:val="left" w:pos="1701"/>
          <w:tab w:val="left" w:pos="4820"/>
        </w:tabs>
        <w:contextualSpacing/>
        <w:rPr>
          <w:rFonts w:ascii="Arial" w:hAnsi="Arial" w:cs="Arial"/>
          <w:noProof w:val="0"/>
          <w:color w:val="000000"/>
          <w:szCs w:val="24"/>
        </w:rPr>
      </w:pPr>
      <w:r w:rsidRPr="00E72D62">
        <w:rPr>
          <w:rFonts w:ascii="Arial" w:hAnsi="Arial" w:cs="Arial"/>
          <w:noProof w:val="0"/>
          <w:color w:val="000000"/>
          <w:szCs w:val="24"/>
        </w:rPr>
        <w:t>DOO“Čistoća“ Herceg Novi</w:t>
      </w:r>
    </w:p>
    <w:p w:rsidR="00E00D13" w:rsidRPr="00E72D62" w:rsidRDefault="00E00D13" w:rsidP="00E00D13">
      <w:pPr>
        <w:contextualSpacing/>
        <w:rPr>
          <w:rFonts w:ascii="Arial" w:hAnsi="Arial" w:cs="Arial"/>
          <w:noProof w:val="0"/>
          <w:szCs w:val="24"/>
        </w:rPr>
      </w:pPr>
      <w:r w:rsidRPr="00E72D62">
        <w:rPr>
          <w:rFonts w:ascii="Arial" w:hAnsi="Arial" w:cs="Arial"/>
          <w:noProof w:val="0"/>
          <w:szCs w:val="24"/>
        </w:rPr>
        <w:t xml:space="preserve">Broj: </w:t>
      </w:r>
      <w:r w:rsidRPr="00B74808">
        <w:rPr>
          <w:rFonts w:ascii="Arial" w:hAnsi="Arial" w:cs="Arial"/>
          <w:noProof w:val="0"/>
          <w:szCs w:val="24"/>
          <w:lang w:val="sr-Latn-CS"/>
        </w:rPr>
        <w:t>05-</w:t>
      </w:r>
      <w:r w:rsidR="008A298F">
        <w:rPr>
          <w:rFonts w:ascii="Arial" w:hAnsi="Arial" w:cs="Arial"/>
          <w:noProof w:val="0"/>
          <w:szCs w:val="24"/>
          <w:lang w:val="sr-Latn-CS"/>
        </w:rPr>
        <w:t>_______/24</w:t>
      </w:r>
      <w:r>
        <w:rPr>
          <w:rFonts w:ascii="Arial" w:hAnsi="Arial" w:cs="Arial"/>
          <w:noProof w:val="0"/>
          <w:szCs w:val="24"/>
          <w:lang w:val="sr-Latn-CS"/>
        </w:rPr>
        <w:t>-1</w:t>
      </w:r>
    </w:p>
    <w:p w:rsidR="00E00D13" w:rsidRPr="00B74808" w:rsidRDefault="00E00D13" w:rsidP="00E00D13">
      <w:pPr>
        <w:contextualSpacing/>
        <w:rPr>
          <w:rFonts w:ascii="Arial" w:hAnsi="Arial" w:cs="Arial"/>
          <w:b/>
          <w:bCs/>
          <w:noProof w:val="0"/>
          <w:color w:val="000000"/>
          <w:szCs w:val="24"/>
        </w:rPr>
      </w:pPr>
      <w:r w:rsidRPr="00E72D62">
        <w:rPr>
          <w:rFonts w:ascii="Arial" w:hAnsi="Arial" w:cs="Arial"/>
          <w:noProof w:val="0"/>
          <w:color w:val="000000"/>
          <w:szCs w:val="24"/>
        </w:rPr>
        <w:t>Mjesto i datum: Herceg Novi</w:t>
      </w:r>
      <w:r>
        <w:rPr>
          <w:rFonts w:ascii="Arial" w:hAnsi="Arial" w:cs="Arial"/>
          <w:noProof w:val="0"/>
          <w:color w:val="000000"/>
          <w:szCs w:val="24"/>
        </w:rPr>
        <w:t xml:space="preserve">, </w:t>
      </w:r>
      <w:r w:rsidR="008A298F">
        <w:rPr>
          <w:rFonts w:ascii="Arial" w:hAnsi="Arial" w:cs="Arial"/>
          <w:noProof w:val="0"/>
          <w:szCs w:val="24"/>
          <w:lang w:val="sr-Latn-CS"/>
        </w:rPr>
        <w:t>19.11.2024</w:t>
      </w:r>
      <w:r>
        <w:rPr>
          <w:rFonts w:ascii="Arial" w:hAnsi="Arial" w:cs="Arial"/>
          <w:noProof w:val="0"/>
          <w:szCs w:val="24"/>
          <w:lang w:val="sr-Latn-CS"/>
        </w:rPr>
        <w:t>.</w:t>
      </w:r>
      <w:r w:rsidRPr="00E72D62">
        <w:rPr>
          <w:rFonts w:ascii="Arial" w:hAnsi="Arial" w:cs="Arial"/>
          <w:noProof w:val="0"/>
          <w:color w:val="000000"/>
          <w:szCs w:val="24"/>
        </w:rPr>
        <w:t>godine</w:t>
      </w:r>
    </w:p>
    <w:p w:rsidR="00E72D62" w:rsidRPr="002462D1" w:rsidRDefault="00E72D62" w:rsidP="00E72D62">
      <w:pPr>
        <w:rPr>
          <w:rFonts w:ascii="Arial" w:hAnsi="Arial" w:cs="Arial"/>
          <w:b/>
          <w:bCs/>
          <w:color w:val="000000"/>
        </w:rPr>
      </w:pPr>
    </w:p>
    <w:p w:rsidR="00E72D62" w:rsidRPr="002462D1" w:rsidRDefault="00E72D62" w:rsidP="00E72D62">
      <w:pPr>
        <w:tabs>
          <w:tab w:val="left" w:pos="3290"/>
        </w:tabs>
        <w:ind w:firstLine="708"/>
        <w:rPr>
          <w:rFonts w:ascii="Arial" w:hAnsi="Arial" w:cs="Arial"/>
          <w:color w:val="000000"/>
        </w:rPr>
      </w:pPr>
      <w:r w:rsidRPr="002462D1">
        <w:rPr>
          <w:rFonts w:ascii="Arial" w:hAnsi="Arial" w:cs="Arial"/>
          <w:color w:val="000000"/>
        </w:rPr>
        <w:t>U skladu sa članom 43 stav 1 Zakona o javnim nabavkama („Službeni list CG”, br.</w:t>
      </w:r>
      <w:r>
        <w:rPr>
          <w:rFonts w:ascii="Arial" w:hAnsi="Arial" w:cs="Arial"/>
          <w:color w:val="000000"/>
        </w:rPr>
        <w:t xml:space="preserve"> </w:t>
      </w:r>
      <w:r w:rsidRPr="002462D1">
        <w:rPr>
          <w:rFonts w:ascii="Arial" w:hAnsi="Arial" w:cs="Arial"/>
          <w:color w:val="000000"/>
        </w:rPr>
        <w:t>74/19</w:t>
      </w:r>
      <w:r>
        <w:rPr>
          <w:rFonts w:ascii="Arial" w:hAnsi="Arial" w:cs="Arial"/>
          <w:color w:val="000000"/>
        </w:rPr>
        <w:t xml:space="preserve"> i </w:t>
      </w:r>
      <w:r w:rsidRPr="002462D1">
        <w:rPr>
          <w:rFonts w:ascii="Arial" w:hAnsi="Arial" w:cs="Arial"/>
          <w:color w:val="000000"/>
        </w:rPr>
        <w:t xml:space="preserve">3/23), </w:t>
      </w:r>
    </w:p>
    <w:p w:rsidR="00FA66C6" w:rsidRDefault="00FA66C6" w:rsidP="00E72D62">
      <w:pPr>
        <w:tabs>
          <w:tab w:val="left" w:pos="3290"/>
        </w:tabs>
        <w:jc w:val="center"/>
        <w:rPr>
          <w:rFonts w:ascii="Arial" w:hAnsi="Arial" w:cs="Arial"/>
          <w:b/>
          <w:bCs/>
          <w:color w:val="000000"/>
          <w:sz w:val="32"/>
          <w:szCs w:val="32"/>
        </w:rPr>
      </w:pPr>
    </w:p>
    <w:p w:rsidR="00E72D62" w:rsidRPr="002462D1" w:rsidRDefault="00E72D62" w:rsidP="00E72D62">
      <w:pPr>
        <w:tabs>
          <w:tab w:val="left" w:pos="3290"/>
        </w:tabs>
        <w:jc w:val="center"/>
        <w:rPr>
          <w:rFonts w:ascii="Arial" w:hAnsi="Arial" w:cs="Arial"/>
          <w:b/>
          <w:bCs/>
          <w:color w:val="000000"/>
          <w:sz w:val="32"/>
          <w:szCs w:val="32"/>
        </w:rPr>
      </w:pPr>
      <w:r w:rsidRPr="002462D1">
        <w:rPr>
          <w:rFonts w:ascii="Arial" w:hAnsi="Arial" w:cs="Arial"/>
          <w:b/>
          <w:bCs/>
          <w:color w:val="000000"/>
          <w:sz w:val="32"/>
          <w:szCs w:val="32"/>
        </w:rPr>
        <w:t>Izjavljujem</w:t>
      </w:r>
    </w:p>
    <w:p w:rsidR="00E72D62" w:rsidRPr="002462D1" w:rsidRDefault="00E72D62" w:rsidP="00E72D62">
      <w:pPr>
        <w:tabs>
          <w:tab w:val="left" w:pos="3290"/>
        </w:tabs>
        <w:rPr>
          <w:rFonts w:ascii="Arial" w:hAnsi="Arial" w:cs="Arial"/>
          <w:color w:val="000000"/>
        </w:rPr>
      </w:pPr>
    </w:p>
    <w:p w:rsidR="00E72D62" w:rsidRPr="002462D1" w:rsidRDefault="00E72D62" w:rsidP="00E72D62">
      <w:pPr>
        <w:tabs>
          <w:tab w:val="left" w:pos="3290"/>
        </w:tabs>
        <w:rPr>
          <w:rFonts w:ascii="Arial" w:hAnsi="Arial" w:cs="Arial"/>
          <w:color w:val="000000"/>
        </w:rPr>
      </w:pPr>
      <w:r w:rsidRPr="002462D1">
        <w:rPr>
          <w:rFonts w:ascii="Arial" w:hAnsi="Arial" w:cs="Arial"/>
          <w:color w:val="000000"/>
        </w:rPr>
        <w:t xml:space="preserve">da u postupku javne nabavke redni broj </w:t>
      </w:r>
      <w:r w:rsidR="0047056E">
        <w:rPr>
          <w:rFonts w:ascii="Arial" w:hAnsi="Arial" w:cs="Arial"/>
          <w:color w:val="000000"/>
        </w:rPr>
        <w:t>6</w:t>
      </w:r>
      <w:r w:rsidRPr="002462D1">
        <w:rPr>
          <w:rFonts w:ascii="Arial" w:hAnsi="Arial" w:cs="Arial"/>
          <w:color w:val="000000"/>
        </w:rPr>
        <w:t xml:space="preserve"> iz </w:t>
      </w:r>
      <w:r w:rsidR="00FA66C6">
        <w:rPr>
          <w:rFonts w:ascii="Arial" w:hAnsi="Arial" w:cs="Arial"/>
          <w:color w:val="000000"/>
        </w:rPr>
        <w:t xml:space="preserve"> (izmjena) </w:t>
      </w:r>
      <w:r w:rsidRPr="002462D1">
        <w:rPr>
          <w:rFonts w:ascii="Arial" w:hAnsi="Arial" w:cs="Arial"/>
          <w:color w:val="000000"/>
        </w:rPr>
        <w:t xml:space="preserve">Plana javne nabavke broj </w:t>
      </w:r>
      <w:r w:rsidR="008A298F" w:rsidRPr="008A298F">
        <w:rPr>
          <w:rFonts w:ascii="Arial" w:hAnsi="Arial" w:cs="Arial"/>
        </w:rPr>
        <w:t>18491 od 27.08.2024.godine</w:t>
      </w:r>
      <w:r w:rsidRPr="002462D1">
        <w:rPr>
          <w:rFonts w:ascii="Arial" w:hAnsi="Arial" w:cs="Arial"/>
          <w:color w:val="000000"/>
        </w:rPr>
        <w:t xml:space="preserve"> za nabavku</w:t>
      </w:r>
      <w:r w:rsidR="00FA66C6">
        <w:rPr>
          <w:rFonts w:ascii="Arial" w:hAnsi="Arial" w:cs="Arial"/>
          <w:color w:val="000000"/>
        </w:rPr>
        <w:t>:</w:t>
      </w:r>
      <w:r w:rsidRPr="002462D1">
        <w:rPr>
          <w:rFonts w:ascii="Arial" w:hAnsi="Arial" w:cs="Arial"/>
          <w:color w:val="000000"/>
        </w:rPr>
        <w:t xml:space="preserve"> </w:t>
      </w:r>
      <w:r w:rsidR="00FA66C6" w:rsidRPr="00FA66C6">
        <w:rPr>
          <w:rFonts w:ascii="Arial" w:hAnsi="Arial" w:cs="Arial"/>
          <w:color w:val="000000"/>
        </w:rPr>
        <w:t xml:space="preserve">Rezervni djelovi za teretna vozila, radne mašine, dostavna vozila i automobile </w:t>
      </w:r>
      <w:r w:rsidRPr="002462D1">
        <w:rPr>
          <w:rFonts w:ascii="Arial" w:hAnsi="Arial" w:cs="Arial"/>
          <w:color w:val="000000"/>
        </w:rPr>
        <w:t>nijesam u sukobu interesa u smislu člana 41 stav 1 tačka 1 Zakona o javnim nabavkama i da ne postoji ekonomski i drugi lični interes koji može uticati na moju nepristrasnost i nezavisnost u ovom postupku javne nabavke.</w:t>
      </w:r>
    </w:p>
    <w:p w:rsidR="00E72D62" w:rsidRPr="002462D1" w:rsidRDefault="00E72D62" w:rsidP="00E72D62">
      <w:pPr>
        <w:tabs>
          <w:tab w:val="left" w:pos="3290"/>
        </w:tabs>
        <w:rPr>
          <w:rFonts w:ascii="Arial" w:hAnsi="Arial" w:cs="Arial"/>
          <w:color w:val="000000"/>
        </w:rPr>
      </w:pPr>
    </w:p>
    <w:p w:rsidR="00FA66C6" w:rsidRPr="00FA66C6" w:rsidRDefault="00FA66C6" w:rsidP="00FA66C6">
      <w:pPr>
        <w:tabs>
          <w:tab w:val="left" w:pos="3290"/>
        </w:tabs>
        <w:ind w:firstLine="1134"/>
        <w:contextualSpacing/>
        <w:jc w:val="right"/>
        <w:rPr>
          <w:rFonts w:ascii="Arial" w:hAnsi="Arial" w:cs="Arial"/>
          <w:noProof w:val="0"/>
          <w:color w:val="000000"/>
          <w:szCs w:val="24"/>
        </w:rPr>
      </w:pPr>
      <w:r w:rsidRPr="00FA66C6">
        <w:rPr>
          <w:rFonts w:ascii="Arial" w:hAnsi="Arial" w:cs="Arial"/>
          <w:noProof w:val="0"/>
          <w:color w:val="000000"/>
          <w:szCs w:val="24"/>
        </w:rPr>
        <w:t>Ovlašćeno lice naručioca ___________________</w:t>
      </w:r>
    </w:p>
    <w:p w:rsidR="00FA66C6" w:rsidRPr="00FA66C6" w:rsidRDefault="00FA66C6" w:rsidP="00FA66C6">
      <w:pPr>
        <w:tabs>
          <w:tab w:val="left" w:pos="3290"/>
        </w:tabs>
        <w:contextualSpacing/>
        <w:rPr>
          <w:rFonts w:ascii="Arial" w:hAnsi="Arial" w:cs="Arial"/>
          <w:i/>
          <w:iCs/>
          <w:noProof w:val="0"/>
          <w:color w:val="000000"/>
          <w:szCs w:val="24"/>
        </w:rPr>
      </w:pPr>
      <w:r w:rsidRPr="00FA66C6">
        <w:rPr>
          <w:rFonts w:ascii="Arial" w:hAnsi="Arial" w:cs="Arial"/>
          <w:i/>
          <w:iCs/>
          <w:noProof w:val="0"/>
          <w:color w:val="000000"/>
          <w:szCs w:val="24"/>
        </w:rPr>
        <w:tab/>
      </w:r>
      <w:r w:rsidRPr="00FA66C6">
        <w:rPr>
          <w:rFonts w:ascii="Arial" w:hAnsi="Arial" w:cs="Arial"/>
          <w:i/>
          <w:iCs/>
          <w:noProof w:val="0"/>
          <w:color w:val="000000"/>
          <w:szCs w:val="24"/>
        </w:rPr>
        <w:tab/>
      </w:r>
      <w:r w:rsidRPr="00FA66C6">
        <w:rPr>
          <w:rFonts w:ascii="Arial" w:hAnsi="Arial" w:cs="Arial"/>
          <w:i/>
          <w:iCs/>
          <w:noProof w:val="0"/>
          <w:color w:val="000000"/>
          <w:szCs w:val="24"/>
        </w:rPr>
        <w:tab/>
      </w:r>
      <w:r w:rsidRPr="00FA66C6">
        <w:rPr>
          <w:rFonts w:ascii="Arial" w:hAnsi="Arial" w:cs="Arial"/>
          <w:i/>
          <w:iCs/>
          <w:noProof w:val="0"/>
          <w:color w:val="000000"/>
          <w:szCs w:val="24"/>
        </w:rPr>
        <w:tab/>
      </w:r>
      <w:r w:rsidRPr="00FA66C6">
        <w:rPr>
          <w:rFonts w:ascii="Arial" w:hAnsi="Arial" w:cs="Arial"/>
          <w:i/>
          <w:iCs/>
          <w:noProof w:val="0"/>
          <w:color w:val="000000"/>
          <w:szCs w:val="24"/>
        </w:rPr>
        <w:tab/>
      </w:r>
      <w:r w:rsidRPr="00FA66C6">
        <w:rPr>
          <w:rFonts w:ascii="Arial" w:hAnsi="Arial" w:cs="Arial"/>
          <w:i/>
          <w:iCs/>
          <w:noProof w:val="0"/>
          <w:color w:val="000000"/>
          <w:szCs w:val="24"/>
        </w:rPr>
        <w:tab/>
        <w:t xml:space="preserve">        </w:t>
      </w:r>
      <w:r>
        <w:rPr>
          <w:rFonts w:ascii="Arial" w:hAnsi="Arial" w:cs="Arial"/>
          <w:i/>
          <w:iCs/>
          <w:noProof w:val="0"/>
          <w:color w:val="000000"/>
          <w:szCs w:val="24"/>
        </w:rPr>
        <w:t>Aleksandar Škobalj</w:t>
      </w:r>
    </w:p>
    <w:p w:rsidR="00FA66C6" w:rsidRPr="00FA66C6" w:rsidRDefault="00FA66C6" w:rsidP="00FA66C6">
      <w:pPr>
        <w:tabs>
          <w:tab w:val="left" w:pos="3290"/>
        </w:tabs>
        <w:contextualSpacing/>
        <w:rPr>
          <w:rFonts w:ascii="Arial" w:hAnsi="Arial" w:cs="Arial"/>
          <w:iCs/>
          <w:noProof w:val="0"/>
          <w:color w:val="000000"/>
          <w:szCs w:val="24"/>
        </w:rPr>
      </w:pPr>
    </w:p>
    <w:p w:rsidR="00FA66C6" w:rsidRPr="00FA66C6" w:rsidRDefault="00FA66C6" w:rsidP="00FA66C6">
      <w:pPr>
        <w:tabs>
          <w:tab w:val="left" w:pos="3290"/>
        </w:tabs>
        <w:contextualSpacing/>
        <w:rPr>
          <w:rFonts w:ascii="Arial" w:hAnsi="Arial" w:cs="Arial"/>
          <w:iCs/>
          <w:noProof w:val="0"/>
          <w:color w:val="000000"/>
          <w:szCs w:val="24"/>
        </w:rPr>
      </w:pPr>
    </w:p>
    <w:p w:rsidR="00FA66C6" w:rsidRPr="00FA66C6" w:rsidRDefault="00FA66C6" w:rsidP="00FA66C6">
      <w:pPr>
        <w:tabs>
          <w:tab w:val="left" w:pos="3290"/>
        </w:tabs>
        <w:contextualSpacing/>
        <w:rPr>
          <w:rFonts w:ascii="Arial" w:hAnsi="Arial" w:cs="Arial"/>
          <w:noProof w:val="0"/>
          <w:color w:val="000000"/>
          <w:szCs w:val="24"/>
        </w:rPr>
      </w:pPr>
      <w:r w:rsidRPr="00FA66C6">
        <w:rPr>
          <w:rFonts w:ascii="Arial" w:hAnsi="Arial" w:cs="Arial"/>
          <w:iCs/>
          <w:noProof w:val="0"/>
          <w:color w:val="000000"/>
          <w:szCs w:val="24"/>
        </w:rPr>
        <w:t xml:space="preserve">Član komisije </w:t>
      </w:r>
      <w:r w:rsidRPr="00FA66C6">
        <w:rPr>
          <w:rFonts w:ascii="Arial" w:hAnsi="Arial" w:cs="Arial"/>
          <w:noProof w:val="0"/>
          <w:szCs w:val="24"/>
        </w:rPr>
        <w:t>za sprovođenje postupka javne nabavk</w:t>
      </w:r>
      <w:r w:rsidRPr="00FA66C6">
        <w:rPr>
          <w:rFonts w:ascii="Arial" w:hAnsi="Arial" w:cs="Arial"/>
          <w:iCs/>
          <w:noProof w:val="0"/>
          <w:color w:val="000000"/>
          <w:szCs w:val="24"/>
        </w:rPr>
        <w:t>e    ______</w:t>
      </w:r>
      <w:r w:rsidRPr="00FA66C6">
        <w:rPr>
          <w:rFonts w:ascii="Arial" w:hAnsi="Arial" w:cs="Arial"/>
          <w:noProof w:val="0"/>
          <w:color w:val="000000"/>
          <w:szCs w:val="24"/>
        </w:rPr>
        <w:t>________________</w:t>
      </w:r>
    </w:p>
    <w:p w:rsidR="00FA66C6" w:rsidRPr="00FA66C6" w:rsidRDefault="008A298F" w:rsidP="00FA66C6">
      <w:pPr>
        <w:ind w:left="6372"/>
        <w:contextualSpacing/>
        <w:jc w:val="center"/>
        <w:rPr>
          <w:rFonts w:ascii="Arial" w:hAnsi="Arial" w:cs="Arial"/>
          <w:i/>
          <w:iCs/>
          <w:noProof w:val="0"/>
          <w:color w:val="000000"/>
          <w:szCs w:val="24"/>
        </w:rPr>
      </w:pPr>
      <w:r>
        <w:rPr>
          <w:rFonts w:ascii="Arial" w:hAnsi="Arial" w:cs="Arial"/>
          <w:i/>
          <w:iCs/>
          <w:noProof w:val="0"/>
          <w:color w:val="000000"/>
          <w:szCs w:val="24"/>
        </w:rPr>
        <w:t>Milan Dakić</w:t>
      </w:r>
    </w:p>
    <w:p w:rsidR="00FA66C6" w:rsidRPr="00FA66C6" w:rsidRDefault="00FA66C6" w:rsidP="00FA66C6">
      <w:pPr>
        <w:tabs>
          <w:tab w:val="left" w:pos="3290"/>
        </w:tabs>
        <w:contextualSpacing/>
        <w:rPr>
          <w:rFonts w:ascii="Arial" w:hAnsi="Arial" w:cs="Arial"/>
          <w:noProof w:val="0"/>
          <w:color w:val="000000"/>
          <w:szCs w:val="24"/>
        </w:rPr>
      </w:pPr>
      <w:r w:rsidRPr="00FA66C6">
        <w:rPr>
          <w:rFonts w:ascii="Arial" w:hAnsi="Arial" w:cs="Arial"/>
          <w:iCs/>
          <w:noProof w:val="0"/>
          <w:color w:val="000000"/>
          <w:szCs w:val="24"/>
        </w:rPr>
        <w:t xml:space="preserve">Član komisije </w:t>
      </w:r>
      <w:r w:rsidRPr="00FA66C6">
        <w:rPr>
          <w:rFonts w:ascii="Arial" w:hAnsi="Arial" w:cs="Arial"/>
          <w:noProof w:val="0"/>
          <w:szCs w:val="24"/>
        </w:rPr>
        <w:t>za sprovođenje postupka javne nabavk</w:t>
      </w:r>
      <w:r w:rsidRPr="00FA66C6">
        <w:rPr>
          <w:rFonts w:ascii="Arial" w:hAnsi="Arial" w:cs="Arial"/>
          <w:iCs/>
          <w:noProof w:val="0"/>
          <w:color w:val="000000"/>
          <w:szCs w:val="24"/>
        </w:rPr>
        <w:t>e</w:t>
      </w:r>
      <w:r w:rsidRPr="00FA66C6">
        <w:rPr>
          <w:rFonts w:ascii="Arial" w:hAnsi="Arial" w:cs="Arial"/>
          <w:noProof w:val="0"/>
          <w:color w:val="000000"/>
          <w:szCs w:val="24"/>
        </w:rPr>
        <w:t>_______________________</w:t>
      </w:r>
    </w:p>
    <w:p w:rsidR="00FA66C6" w:rsidRPr="00FA66C6" w:rsidRDefault="008A298F" w:rsidP="00FA66C6">
      <w:pPr>
        <w:ind w:left="6372"/>
        <w:contextualSpacing/>
        <w:jc w:val="center"/>
        <w:rPr>
          <w:rFonts w:ascii="Arial" w:hAnsi="Arial" w:cs="Arial"/>
          <w:i/>
          <w:iCs/>
          <w:noProof w:val="0"/>
          <w:color w:val="000000"/>
          <w:szCs w:val="24"/>
        </w:rPr>
      </w:pPr>
      <w:r>
        <w:rPr>
          <w:rFonts w:ascii="Arial" w:hAnsi="Arial" w:cs="Arial"/>
          <w:i/>
          <w:iCs/>
          <w:noProof w:val="0"/>
          <w:color w:val="000000"/>
          <w:szCs w:val="24"/>
        </w:rPr>
        <w:t>Slavica Božović</w:t>
      </w:r>
    </w:p>
    <w:p w:rsidR="00FA66C6" w:rsidRPr="00FA66C6" w:rsidRDefault="00FA66C6" w:rsidP="00FA66C6">
      <w:pPr>
        <w:tabs>
          <w:tab w:val="left" w:pos="3290"/>
        </w:tabs>
        <w:contextualSpacing/>
        <w:rPr>
          <w:rFonts w:ascii="Arial" w:hAnsi="Arial" w:cs="Arial"/>
          <w:noProof w:val="0"/>
          <w:color w:val="000000"/>
          <w:szCs w:val="24"/>
        </w:rPr>
      </w:pPr>
      <w:r w:rsidRPr="00FA66C6">
        <w:rPr>
          <w:rFonts w:ascii="Arial" w:hAnsi="Arial" w:cs="Arial"/>
          <w:iCs/>
          <w:noProof w:val="0"/>
          <w:color w:val="000000"/>
          <w:szCs w:val="24"/>
        </w:rPr>
        <w:t xml:space="preserve">Predsjednik komisije </w:t>
      </w:r>
      <w:r w:rsidRPr="00FA66C6">
        <w:rPr>
          <w:rFonts w:ascii="Arial" w:hAnsi="Arial" w:cs="Arial"/>
          <w:noProof w:val="0"/>
          <w:szCs w:val="24"/>
        </w:rPr>
        <w:t>za sprovođenje postupka j.nabavk</w:t>
      </w:r>
      <w:r w:rsidRPr="00FA66C6">
        <w:rPr>
          <w:rFonts w:ascii="Arial" w:hAnsi="Arial" w:cs="Arial"/>
          <w:iCs/>
          <w:noProof w:val="0"/>
          <w:color w:val="000000"/>
          <w:szCs w:val="24"/>
        </w:rPr>
        <w:t>e</w:t>
      </w:r>
      <w:r w:rsidRPr="00FA66C6">
        <w:rPr>
          <w:rFonts w:ascii="Arial" w:hAnsi="Arial" w:cs="Arial"/>
          <w:noProof w:val="0"/>
          <w:color w:val="000000"/>
          <w:szCs w:val="24"/>
        </w:rPr>
        <w:t>_______________________</w:t>
      </w:r>
    </w:p>
    <w:p w:rsidR="00FA66C6" w:rsidRPr="00FA66C6" w:rsidRDefault="00FA66C6" w:rsidP="00FA66C6">
      <w:pPr>
        <w:ind w:left="6372"/>
        <w:contextualSpacing/>
        <w:jc w:val="center"/>
        <w:rPr>
          <w:rFonts w:ascii="Arial" w:hAnsi="Arial" w:cs="Arial"/>
          <w:i/>
          <w:iCs/>
          <w:noProof w:val="0"/>
          <w:color w:val="000000"/>
          <w:szCs w:val="24"/>
        </w:rPr>
      </w:pPr>
      <w:r w:rsidRPr="00FA66C6">
        <w:rPr>
          <w:rFonts w:ascii="Arial" w:hAnsi="Arial" w:cs="Arial"/>
          <w:i/>
          <w:iCs/>
          <w:noProof w:val="0"/>
          <w:color w:val="000000"/>
          <w:szCs w:val="24"/>
        </w:rPr>
        <w:t>Kulinović Sofija</w:t>
      </w:r>
    </w:p>
    <w:p w:rsidR="00FA66C6" w:rsidRPr="00FA66C6" w:rsidRDefault="00FA66C6" w:rsidP="00FA66C6">
      <w:pPr>
        <w:ind w:left="6372"/>
        <w:contextualSpacing/>
        <w:jc w:val="center"/>
        <w:rPr>
          <w:rFonts w:ascii="Arial" w:hAnsi="Arial" w:cs="Arial"/>
          <w:i/>
          <w:iCs/>
          <w:noProof w:val="0"/>
          <w:color w:val="000000"/>
          <w:szCs w:val="24"/>
        </w:rPr>
      </w:pPr>
    </w:p>
    <w:p w:rsidR="00FA66C6" w:rsidRPr="00FA66C6" w:rsidRDefault="00FA66C6" w:rsidP="00FA66C6">
      <w:pPr>
        <w:ind w:left="6372"/>
        <w:contextualSpacing/>
        <w:jc w:val="center"/>
        <w:rPr>
          <w:rFonts w:ascii="Arial" w:hAnsi="Arial" w:cs="Arial"/>
          <w:i/>
          <w:iCs/>
          <w:noProof w:val="0"/>
          <w:color w:val="000000"/>
          <w:szCs w:val="24"/>
        </w:rPr>
      </w:pPr>
    </w:p>
    <w:p w:rsidR="00E72D62" w:rsidRPr="002462D1" w:rsidRDefault="00E72D62" w:rsidP="00E72D62">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left"/>
        <w:outlineLvl w:val="0"/>
        <w:rPr>
          <w:rFonts w:ascii="Arial" w:hAnsi="Arial"/>
          <w:b/>
          <w:iCs/>
          <w:sz w:val="28"/>
          <w:szCs w:val="32"/>
        </w:rPr>
      </w:pPr>
      <w:bookmarkStart w:id="17" w:name="_Toc62730568"/>
      <w:r w:rsidRPr="002462D1">
        <w:rPr>
          <w:rFonts w:ascii="Arial" w:hAnsi="Arial"/>
          <w:b/>
          <w:sz w:val="28"/>
          <w:szCs w:val="32"/>
        </w:rPr>
        <w:lastRenderedPageBreak/>
        <w:t>UPUTSTVO O PRAVNOM SREDSTVU</w:t>
      </w:r>
      <w:bookmarkEnd w:id="17"/>
    </w:p>
    <w:p w:rsidR="00E72D62" w:rsidRPr="002462D1" w:rsidRDefault="00E72D62" w:rsidP="00E72D62">
      <w:pPr>
        <w:tabs>
          <w:tab w:val="left" w:pos="5760"/>
        </w:tabs>
        <w:jc w:val="center"/>
        <w:rPr>
          <w:rFonts w:ascii="Arial" w:hAnsi="Arial" w:cs="Arial"/>
          <w:color w:val="000000"/>
        </w:rPr>
      </w:pPr>
    </w:p>
    <w:p w:rsidR="00E72D62" w:rsidRPr="00E3162A" w:rsidRDefault="00E72D62" w:rsidP="00E72D62">
      <w:pPr>
        <w:tabs>
          <w:tab w:val="left" w:pos="5760"/>
        </w:tabs>
        <w:ind w:firstLine="567"/>
        <w:rPr>
          <w:rFonts w:ascii="Arial" w:hAnsi="Arial" w:cs="Arial"/>
          <w:color w:val="000000"/>
        </w:rPr>
      </w:pPr>
      <w:r w:rsidRPr="002462D1">
        <w:rPr>
          <w:rFonts w:ascii="Arial" w:hAnsi="Arial" w:cs="Arial"/>
          <w:color w:val="000000"/>
        </w:rPr>
        <w:t>Privredni subjekat može da izjavi žalbu protiv ove tenderske dokument</w:t>
      </w:r>
      <w:r>
        <w:rPr>
          <w:rFonts w:ascii="Arial" w:hAnsi="Arial" w:cs="Arial"/>
          <w:color w:val="000000"/>
        </w:rPr>
        <w:t>acije Komisiji za zaštitu prava:</w:t>
      </w:r>
    </w:p>
    <w:p w:rsidR="00E72D62" w:rsidRPr="00E3162A" w:rsidRDefault="00E72D62" w:rsidP="00E72D62">
      <w:pPr>
        <w:pStyle w:val="T30X"/>
        <w:ind w:left="567" w:hanging="283"/>
        <w:rPr>
          <w:rFonts w:ascii="Arial" w:hAnsi="Arial" w:cs="Arial"/>
          <w:sz w:val="24"/>
          <w:szCs w:val="24"/>
        </w:rPr>
      </w:pPr>
      <w:r w:rsidRPr="00E3162A">
        <w:rPr>
          <w:rFonts w:ascii="Arial" w:hAnsi="Arial" w:cs="Arial"/>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rsidR="00E72D62" w:rsidRPr="00E3162A" w:rsidRDefault="00E72D62" w:rsidP="00E72D62">
      <w:pPr>
        <w:pStyle w:val="T30X"/>
        <w:ind w:left="567" w:hanging="283"/>
        <w:rPr>
          <w:rFonts w:ascii="Arial" w:hAnsi="Arial" w:cs="Arial"/>
          <w:sz w:val="24"/>
          <w:szCs w:val="24"/>
        </w:rPr>
      </w:pPr>
      <w:r w:rsidRPr="00E3162A">
        <w:rPr>
          <w:rFonts w:ascii="Arial" w:hAnsi="Arial" w:cs="Arial"/>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rsidR="00E72D62" w:rsidRPr="00E3162A" w:rsidRDefault="00E72D62" w:rsidP="00E72D62">
      <w:pPr>
        <w:pStyle w:val="T30X"/>
        <w:ind w:left="567" w:hanging="283"/>
        <w:rPr>
          <w:rFonts w:ascii="Arial" w:hAnsi="Arial" w:cs="Arial"/>
          <w:sz w:val="24"/>
          <w:szCs w:val="24"/>
        </w:rPr>
      </w:pPr>
      <w:r w:rsidRPr="00E3162A">
        <w:rPr>
          <w:rFonts w:ascii="Arial" w:hAnsi="Arial" w:cs="Arial"/>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rsidR="00E72D62" w:rsidRPr="002462D1" w:rsidRDefault="00E72D62" w:rsidP="00E72D62">
      <w:pPr>
        <w:autoSpaceDE w:val="0"/>
        <w:autoSpaceDN w:val="0"/>
        <w:adjustRightInd w:val="0"/>
        <w:ind w:firstLine="567"/>
        <w:rPr>
          <w:rFonts w:ascii="Arial" w:hAnsi="Arial" w:cs="Arial"/>
          <w:color w:val="000000"/>
        </w:rPr>
      </w:pPr>
      <w:r w:rsidRPr="002462D1">
        <w:rPr>
          <w:rFonts w:ascii="Arial" w:hAnsi="Arial" w:cs="Arial"/>
          <w:color w:val="000000"/>
        </w:rPr>
        <w:t>Žalba se izjavljuje preko naručioca neposredno putem ESJN-a. Žalba koja nije podnesena na naprijed predviđeni način biće odbijena kao nedozvoljena.</w:t>
      </w:r>
    </w:p>
    <w:p w:rsidR="00E72D62" w:rsidRPr="002462D1" w:rsidRDefault="00E72D62" w:rsidP="00E72D62">
      <w:pPr>
        <w:autoSpaceDE w:val="0"/>
        <w:autoSpaceDN w:val="0"/>
        <w:adjustRightInd w:val="0"/>
        <w:ind w:firstLine="567"/>
        <w:rPr>
          <w:rFonts w:ascii="Arial" w:hAnsi="Arial" w:cs="Arial"/>
          <w:color w:val="000000"/>
          <w:highlight w:val="yellow"/>
        </w:rPr>
      </w:pPr>
      <w:r w:rsidRPr="002462D1">
        <w:rPr>
          <w:rFonts w:ascii="Arial" w:hAnsi="Arial" w:cs="Arial"/>
          <w:color w:val="000000"/>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E72D62" w:rsidRPr="002462D1" w:rsidRDefault="00E72D62" w:rsidP="00E72D62">
      <w:pPr>
        <w:tabs>
          <w:tab w:val="left" w:pos="5760"/>
        </w:tabs>
        <w:ind w:firstLine="567"/>
        <w:rPr>
          <w:rFonts w:ascii="Arial" w:hAnsi="Arial" w:cs="Arial"/>
          <w:color w:val="000000"/>
        </w:rPr>
      </w:pPr>
      <w:r w:rsidRPr="002462D1">
        <w:rPr>
          <w:rFonts w:ascii="Arial" w:hAnsi="Arial" w:cs="Arial"/>
          <w:color w:val="000000"/>
        </w:rPr>
        <w:t>Ukoliko je predmet nabavke podijeljen po partijama, a žalba se odnosi samo na određenu/e partiju/e, naknada se plaća u iznosu 1% od procijenjene vrijednosti javne nabavke te/tih partije/a.</w:t>
      </w:r>
    </w:p>
    <w:p w:rsidR="00E72D62" w:rsidRPr="002462D1" w:rsidRDefault="00E72D62" w:rsidP="00E72D62">
      <w:pPr>
        <w:tabs>
          <w:tab w:val="left" w:pos="5760"/>
        </w:tabs>
        <w:ind w:firstLine="567"/>
        <w:rPr>
          <w:rFonts w:ascii="Arial" w:hAnsi="Arial" w:cs="Arial"/>
          <w:color w:val="000000"/>
        </w:rPr>
      </w:pPr>
      <w:r w:rsidRPr="002462D1">
        <w:rPr>
          <w:rFonts w:ascii="Arial" w:hAnsi="Arial" w:cs="Arial"/>
          <w:color w:val="000000"/>
        </w:rPr>
        <w:t xml:space="preserve">Instrukcije za plaćanje naknade za vođenje postupka od strane žalilaca iz inostranstva nalaze se na internet stranici Komisije za zaštitu prava nabavki </w:t>
      </w:r>
      <w:hyperlink r:id="rId7" w:history="1">
        <w:r w:rsidRPr="002462D1">
          <w:rPr>
            <w:rStyle w:val="Hyperlink"/>
            <w:rFonts w:ascii="Arial" w:hAnsi="Arial" w:cs="Arial"/>
          </w:rPr>
          <w:t>http://www.kontrola-nabavki.me/</w:t>
        </w:r>
      </w:hyperlink>
      <w:r w:rsidRPr="002462D1">
        <w:rPr>
          <w:rFonts w:ascii="Arial" w:hAnsi="Arial" w:cs="Arial"/>
          <w:color w:val="000000"/>
        </w:rPr>
        <w:t>.“.</w:t>
      </w:r>
    </w:p>
    <w:p w:rsidR="00964ECA" w:rsidRDefault="005A25F0" w:rsidP="00E72D62"/>
    <w:sectPr w:rsidR="00964E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5F0" w:rsidRDefault="005A25F0" w:rsidP="00E72D62">
      <w:pPr>
        <w:spacing w:after="0" w:line="240" w:lineRule="auto"/>
      </w:pPr>
      <w:r>
        <w:separator/>
      </w:r>
    </w:p>
  </w:endnote>
  <w:endnote w:type="continuationSeparator" w:id="0">
    <w:p w:rsidR="005A25F0" w:rsidRDefault="005A25F0" w:rsidP="00E72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5F0" w:rsidRDefault="005A25F0" w:rsidP="00E72D62">
      <w:pPr>
        <w:spacing w:after="0" w:line="240" w:lineRule="auto"/>
      </w:pPr>
      <w:r>
        <w:separator/>
      </w:r>
    </w:p>
  </w:footnote>
  <w:footnote w:type="continuationSeparator" w:id="0">
    <w:p w:rsidR="005A25F0" w:rsidRDefault="005A25F0" w:rsidP="00E72D62">
      <w:pPr>
        <w:spacing w:after="0" w:line="240" w:lineRule="auto"/>
      </w:pPr>
      <w:r>
        <w:continuationSeparator/>
      </w:r>
    </w:p>
  </w:footnote>
  <w:footnote w:id="1">
    <w:p w:rsidR="00E72D62" w:rsidRPr="007F2BA0" w:rsidRDefault="00E72D62" w:rsidP="00E72D6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w:t>
      </w:r>
      <w:r w:rsidRPr="007F2BA0">
        <w:rPr>
          <w:rFonts w:ascii="Arial" w:hAnsi="Arial" w:cs="Arial"/>
          <w:sz w:val="14"/>
          <w:szCs w:val="16"/>
          <w:lang w:val="sr-Latn-ME"/>
        </w:rPr>
        <w:t>Poziv za nadmetanje naručilac neposredno UNOSI na ESJN elektronskim putem;</w:t>
      </w:r>
    </w:p>
  </w:footnote>
  <w:footnote w:id="2">
    <w:p w:rsidR="00E72D62" w:rsidRPr="007F2BA0" w:rsidRDefault="00E72D62" w:rsidP="00E72D6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E72D62" w:rsidRPr="007F2BA0" w:rsidRDefault="00E72D62" w:rsidP="00E72D6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w:t>
      </w:r>
      <w:r w:rsidRPr="007F2BA0">
        <w:rPr>
          <w:rFonts w:ascii="Arial" w:hAnsi="Arial" w:cs="Arial"/>
          <w:sz w:val="14"/>
          <w:szCs w:val="16"/>
          <w:lang w:val="sr-Latn-ME"/>
        </w:rPr>
        <w:t>Tehnička specifikacija predmeta javne nabavke naručilac neposredno UNOSI na ESJN elektronskim putem;</w:t>
      </w:r>
    </w:p>
  </w:footnote>
  <w:footnote w:id="4">
    <w:p w:rsidR="00E72D62" w:rsidRPr="007F2BA0" w:rsidRDefault="00E72D62" w:rsidP="00E72D6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w:t>
      </w:r>
      <w:r w:rsidRPr="007F2BA0">
        <w:rPr>
          <w:rFonts w:ascii="Arial" w:hAnsi="Arial" w:cs="Arial"/>
          <w:sz w:val="14"/>
          <w:szCs w:val="16"/>
          <w:lang w:val="sr-Latn-ME"/>
        </w:rPr>
        <w:t>iz tačke 3. - 16. naručilac sačinjava u formi word/PDF dokumenta i objavljuje unošenjem (attachment) dokumenta na ESJN;</w:t>
      </w:r>
    </w:p>
  </w:footnote>
  <w:footnote w:id="5">
    <w:p w:rsidR="00E72D62" w:rsidRPr="00367536" w:rsidRDefault="00E72D62" w:rsidP="00E72D62">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r w:rsidRPr="007F2BA0">
        <w:rPr>
          <w:rFonts w:ascii="Arial" w:hAnsi="Arial" w:cs="Arial"/>
          <w:sz w:val="14"/>
          <w:szCs w:val="16"/>
        </w:rPr>
        <w:t>uključujući i sve troškove, nagrade i moguća obnavljanja ugovora na osnovu okvirnog sporazuma.</w:t>
      </w:r>
    </w:p>
  </w:footnote>
  <w:footnote w:id="6">
    <w:p w:rsidR="00E72D62" w:rsidRPr="007F2BA0" w:rsidRDefault="00E72D62" w:rsidP="00E72D62">
      <w:pPr>
        <w:autoSpaceDE w:val="0"/>
        <w:autoSpaceDN w:val="0"/>
        <w:adjustRightInd w:val="0"/>
        <w:contextualSpacing/>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Naručilac je dužan da u tenderskoj dokumentaciji odredi da li su potpisnici okvirnog sporazuma dužni da ga izvršavaju</w:t>
      </w:r>
    </w:p>
  </w:footnote>
  <w:footnote w:id="7">
    <w:p w:rsidR="00E72D62" w:rsidRPr="00244A34" w:rsidRDefault="00E72D62" w:rsidP="00E72D62">
      <w:pPr>
        <w:pStyle w:val="FootnoteText"/>
        <w:contextualSpacing/>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Garancija se određuje u iznosu koji ne može da bude veći od 10% vrijednosti ugovora.</w:t>
      </w:r>
    </w:p>
  </w:footnote>
  <w:footnote w:id="8">
    <w:p w:rsidR="00E72D62" w:rsidRPr="007F2BA0" w:rsidRDefault="00E72D62" w:rsidP="00E72D62">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9">
    <w:p w:rsidR="00E72D62" w:rsidRPr="007F2BA0" w:rsidRDefault="00E72D62" w:rsidP="00E72D62">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10">
    <w:p w:rsidR="00E72D62" w:rsidRPr="002E211C" w:rsidRDefault="00E72D62" w:rsidP="00E72D62">
      <w:pPr>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5975307"/>
    <w:multiLevelType w:val="hybridMultilevel"/>
    <w:tmpl w:val="F3B4C74A"/>
    <w:lvl w:ilvl="0" w:tplc="1480DDD2">
      <w:start w:val="1"/>
      <w:numFmt w:val="decimal"/>
      <w:lvlText w:val="%1)"/>
      <w:lvlJc w:val="left"/>
      <w:pPr>
        <w:ind w:left="737" w:hanging="242"/>
        <w:jc w:val="left"/>
      </w:pPr>
      <w:rPr>
        <w:rFonts w:ascii="Times New Roman" w:eastAsia="Times New Roman" w:hAnsi="Times New Roman" w:cs="Times New Roman" w:hint="default"/>
        <w:b w:val="0"/>
        <w:bCs w:val="0"/>
        <w:i w:val="0"/>
        <w:iCs w:val="0"/>
        <w:w w:val="100"/>
        <w:sz w:val="22"/>
        <w:szCs w:val="22"/>
        <w:lang w:val="hr-HR" w:eastAsia="en-US" w:bidi="ar-SA"/>
      </w:rPr>
    </w:lvl>
    <w:lvl w:ilvl="1" w:tplc="6AA25858">
      <w:numFmt w:val="bullet"/>
      <w:lvlText w:val="•"/>
      <w:lvlJc w:val="left"/>
      <w:pPr>
        <w:ind w:left="1714" w:hanging="242"/>
      </w:pPr>
      <w:rPr>
        <w:rFonts w:hint="default"/>
        <w:lang w:val="hr-HR" w:eastAsia="en-US" w:bidi="ar-SA"/>
      </w:rPr>
    </w:lvl>
    <w:lvl w:ilvl="2" w:tplc="B9C41414">
      <w:numFmt w:val="bullet"/>
      <w:lvlText w:val="•"/>
      <w:lvlJc w:val="left"/>
      <w:pPr>
        <w:ind w:left="2689" w:hanging="242"/>
      </w:pPr>
      <w:rPr>
        <w:rFonts w:hint="default"/>
        <w:lang w:val="hr-HR" w:eastAsia="en-US" w:bidi="ar-SA"/>
      </w:rPr>
    </w:lvl>
    <w:lvl w:ilvl="3" w:tplc="B85C53F4">
      <w:numFmt w:val="bullet"/>
      <w:lvlText w:val="•"/>
      <w:lvlJc w:val="left"/>
      <w:pPr>
        <w:ind w:left="3663" w:hanging="242"/>
      </w:pPr>
      <w:rPr>
        <w:rFonts w:hint="default"/>
        <w:lang w:val="hr-HR" w:eastAsia="en-US" w:bidi="ar-SA"/>
      </w:rPr>
    </w:lvl>
    <w:lvl w:ilvl="4" w:tplc="26665980">
      <w:numFmt w:val="bullet"/>
      <w:lvlText w:val="•"/>
      <w:lvlJc w:val="left"/>
      <w:pPr>
        <w:ind w:left="4638" w:hanging="242"/>
      </w:pPr>
      <w:rPr>
        <w:rFonts w:hint="default"/>
        <w:lang w:val="hr-HR" w:eastAsia="en-US" w:bidi="ar-SA"/>
      </w:rPr>
    </w:lvl>
    <w:lvl w:ilvl="5" w:tplc="F65CDDE4">
      <w:numFmt w:val="bullet"/>
      <w:lvlText w:val="•"/>
      <w:lvlJc w:val="left"/>
      <w:pPr>
        <w:ind w:left="5612" w:hanging="242"/>
      </w:pPr>
      <w:rPr>
        <w:rFonts w:hint="default"/>
        <w:lang w:val="hr-HR" w:eastAsia="en-US" w:bidi="ar-SA"/>
      </w:rPr>
    </w:lvl>
    <w:lvl w:ilvl="6" w:tplc="32D46E56">
      <w:numFmt w:val="bullet"/>
      <w:lvlText w:val="•"/>
      <w:lvlJc w:val="left"/>
      <w:pPr>
        <w:ind w:left="6587" w:hanging="242"/>
      </w:pPr>
      <w:rPr>
        <w:rFonts w:hint="default"/>
        <w:lang w:val="hr-HR" w:eastAsia="en-US" w:bidi="ar-SA"/>
      </w:rPr>
    </w:lvl>
    <w:lvl w:ilvl="7" w:tplc="63BCA13A">
      <w:numFmt w:val="bullet"/>
      <w:lvlText w:val="•"/>
      <w:lvlJc w:val="left"/>
      <w:pPr>
        <w:ind w:left="7561" w:hanging="242"/>
      </w:pPr>
      <w:rPr>
        <w:rFonts w:hint="default"/>
        <w:lang w:val="hr-HR" w:eastAsia="en-US" w:bidi="ar-SA"/>
      </w:rPr>
    </w:lvl>
    <w:lvl w:ilvl="8" w:tplc="979EF0B6">
      <w:numFmt w:val="bullet"/>
      <w:lvlText w:val="•"/>
      <w:lvlJc w:val="left"/>
      <w:pPr>
        <w:ind w:left="8536" w:hanging="242"/>
      </w:pPr>
      <w:rPr>
        <w:rFonts w:hint="default"/>
        <w:lang w:val="hr-HR" w:eastAsia="en-US" w:bidi="ar-SA"/>
      </w:rPr>
    </w:lvl>
  </w:abstractNum>
  <w:abstractNum w:abstractNumId="3"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6" w15:restartNumberingAfterBreak="0">
    <w:nsid w:val="6764291E"/>
    <w:multiLevelType w:val="hybridMultilevel"/>
    <w:tmpl w:val="7EE6B816"/>
    <w:lvl w:ilvl="0" w:tplc="9ECEF3B0">
      <w:start w:val="1"/>
      <w:numFmt w:val="decimal"/>
      <w:lvlText w:val="%1."/>
      <w:lvlJc w:val="left"/>
      <w:pPr>
        <w:ind w:left="108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8"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6"/>
  </w:num>
  <w:num w:numId="5">
    <w:abstractNumId w:val="8"/>
  </w:num>
  <w:num w:numId="6">
    <w:abstractNumId w:val="7"/>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D62"/>
    <w:rsid w:val="002D5A65"/>
    <w:rsid w:val="00391ACB"/>
    <w:rsid w:val="0047056E"/>
    <w:rsid w:val="005531A6"/>
    <w:rsid w:val="005A25F0"/>
    <w:rsid w:val="00723065"/>
    <w:rsid w:val="00744970"/>
    <w:rsid w:val="007A0C56"/>
    <w:rsid w:val="008A298F"/>
    <w:rsid w:val="009D079B"/>
    <w:rsid w:val="00A05197"/>
    <w:rsid w:val="00AC1010"/>
    <w:rsid w:val="00B74808"/>
    <w:rsid w:val="00E00D13"/>
    <w:rsid w:val="00E72D62"/>
    <w:rsid w:val="00EB2C10"/>
    <w:rsid w:val="00EB4B55"/>
    <w:rsid w:val="00F9301C"/>
    <w:rsid w:val="00FA66C6"/>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96E54"/>
  <w15:chartTrackingRefBased/>
  <w15:docId w15:val="{2E90C8FA-499B-4944-ADAC-E63D45AF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20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72D62"/>
    <w:rPr>
      <w:color w:val="0000FF"/>
      <w:u w:val="single"/>
    </w:rPr>
  </w:style>
  <w:style w:type="paragraph" w:customStyle="1" w:styleId="T30X">
    <w:name w:val="T30X"/>
    <w:basedOn w:val="Normal"/>
    <w:uiPriority w:val="99"/>
    <w:rsid w:val="00E72D62"/>
    <w:pPr>
      <w:autoSpaceDE w:val="0"/>
      <w:autoSpaceDN w:val="0"/>
      <w:adjustRightInd w:val="0"/>
      <w:spacing w:before="60" w:after="60" w:line="240" w:lineRule="auto"/>
      <w:ind w:firstLine="283"/>
    </w:pPr>
    <w:rPr>
      <w:rFonts w:eastAsia="Times New Roman"/>
      <w:noProof w:val="0"/>
      <w:color w:val="000000"/>
      <w:sz w:val="22"/>
      <w:lang w:val="en-US"/>
    </w:rPr>
  </w:style>
  <w:style w:type="paragraph" w:styleId="FootnoteText">
    <w:name w:val="footnote text"/>
    <w:basedOn w:val="Normal"/>
    <w:link w:val="FootnoteTextChar"/>
    <w:uiPriority w:val="99"/>
    <w:unhideWhenUsed/>
    <w:rsid w:val="00E72D62"/>
    <w:pPr>
      <w:spacing w:after="0" w:line="240" w:lineRule="auto"/>
      <w:jc w:val="left"/>
    </w:pPr>
    <w:rPr>
      <w:rFonts w:ascii="Calibri" w:eastAsia="Calibri" w:hAnsi="Calibri"/>
      <w:noProof w:val="0"/>
      <w:sz w:val="20"/>
      <w:szCs w:val="20"/>
      <w:lang w:val="en-US"/>
    </w:rPr>
  </w:style>
  <w:style w:type="character" w:customStyle="1" w:styleId="FootnoteTextChar">
    <w:name w:val="Footnote Text Char"/>
    <w:basedOn w:val="DefaultParagraphFont"/>
    <w:link w:val="FootnoteText"/>
    <w:uiPriority w:val="99"/>
    <w:rsid w:val="00E72D62"/>
    <w:rPr>
      <w:rFonts w:ascii="Calibri" w:eastAsia="Calibri" w:hAnsi="Calibri"/>
      <w:sz w:val="20"/>
      <w:szCs w:val="20"/>
    </w:rPr>
  </w:style>
  <w:style w:type="character" w:styleId="FootnoteReference">
    <w:name w:val="footnote reference"/>
    <w:uiPriority w:val="99"/>
    <w:unhideWhenUsed/>
    <w:rsid w:val="00E72D62"/>
    <w:rPr>
      <w:vertAlign w:val="superscript"/>
    </w:rPr>
  </w:style>
  <w:style w:type="paragraph" w:styleId="ListParagraph">
    <w:name w:val="List Paragraph"/>
    <w:basedOn w:val="Normal"/>
    <w:uiPriority w:val="34"/>
    <w:qFormat/>
    <w:rsid w:val="0047056E"/>
    <w:pPr>
      <w:ind w:left="720"/>
      <w:contextualSpacing/>
    </w:pPr>
  </w:style>
  <w:style w:type="paragraph" w:styleId="BalloonText">
    <w:name w:val="Balloon Text"/>
    <w:basedOn w:val="Normal"/>
    <w:link w:val="BalloonTextChar"/>
    <w:uiPriority w:val="99"/>
    <w:semiHidden/>
    <w:unhideWhenUsed/>
    <w:rsid w:val="00E00D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D13"/>
    <w:rPr>
      <w:rFonts w:ascii="Segoe UI" w:hAnsi="Segoe UI" w:cs="Segoe UI"/>
      <w:noProof/>
      <w:sz w:val="18"/>
      <w:szCs w:val="18"/>
      <w:lang w:val="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1</Pages>
  <Words>2338</Words>
  <Characters>13329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Kulinović</dc:creator>
  <cp:keywords/>
  <dc:description/>
  <cp:lastModifiedBy>Sonja Kulinović</cp:lastModifiedBy>
  <cp:revision>9</cp:revision>
  <cp:lastPrinted>2024-11-18T11:29:00Z</cp:lastPrinted>
  <dcterms:created xsi:type="dcterms:W3CDTF">2023-11-07T09:21:00Z</dcterms:created>
  <dcterms:modified xsi:type="dcterms:W3CDTF">2024-11-19T10:41:00Z</dcterms:modified>
</cp:coreProperties>
</file>