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C7D" w:rsidRPr="00307C7D" w:rsidRDefault="00307C7D" w:rsidP="00307C7D">
      <w:pPr>
        <w:spacing w:after="0" w:line="240" w:lineRule="auto"/>
        <w:jc w:val="right"/>
        <w:rPr>
          <w:rFonts w:ascii="Arial" w:eastAsia="Times New Roman" w:hAnsi="Arial" w:cs="Arial"/>
          <w:b/>
          <w:color w:val="000000"/>
          <w:sz w:val="24"/>
          <w:szCs w:val="24"/>
        </w:rPr>
      </w:pPr>
      <w:r w:rsidRPr="00307C7D">
        <w:rPr>
          <w:rFonts w:ascii="Arial" w:eastAsia="Times New Roman" w:hAnsi="Arial" w:cs="Arial"/>
          <w:b/>
          <w:color w:val="000000"/>
          <w:sz w:val="24"/>
          <w:szCs w:val="24"/>
        </w:rPr>
        <w:t xml:space="preserve">OBRAZAC 1  </w:t>
      </w: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sz w:val="24"/>
          <w:szCs w:val="24"/>
        </w:rPr>
      </w:pPr>
    </w:p>
    <w:p w:rsidR="00045659" w:rsidRPr="00045659" w:rsidRDefault="00045659" w:rsidP="00045659">
      <w:pPr>
        <w:tabs>
          <w:tab w:val="left" w:pos="1701"/>
          <w:tab w:val="left" w:pos="4820"/>
        </w:tabs>
        <w:spacing w:after="0" w:line="240" w:lineRule="auto"/>
        <w:jc w:val="both"/>
        <w:rPr>
          <w:rFonts w:ascii="Arial" w:eastAsia="Times New Roman" w:hAnsi="Arial" w:cs="Arial"/>
          <w:color w:val="000000"/>
          <w:sz w:val="24"/>
          <w:szCs w:val="24"/>
          <w:lang w:val="en-US"/>
        </w:rPr>
      </w:pPr>
      <w:proofErr w:type="spellStart"/>
      <w:r w:rsidRPr="00045659">
        <w:rPr>
          <w:rFonts w:ascii="Arial" w:eastAsia="Times New Roman" w:hAnsi="Arial" w:cs="Arial"/>
          <w:color w:val="000000"/>
          <w:sz w:val="24"/>
          <w:szCs w:val="24"/>
          <w:lang w:val="en-US"/>
        </w:rPr>
        <w:t>Centralna</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banka</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Crne</w:t>
      </w:r>
      <w:proofErr w:type="spellEnd"/>
      <w:r w:rsidRPr="00045659">
        <w:rPr>
          <w:rFonts w:ascii="Arial" w:eastAsia="Times New Roman" w:hAnsi="Arial" w:cs="Arial"/>
          <w:color w:val="000000"/>
          <w:sz w:val="24"/>
          <w:szCs w:val="24"/>
          <w:lang w:val="en-US"/>
        </w:rPr>
        <w:t xml:space="preserve"> Gore</w:t>
      </w:r>
    </w:p>
    <w:p w:rsidR="00045659" w:rsidRPr="00045659" w:rsidRDefault="00045659" w:rsidP="00045659">
      <w:pPr>
        <w:tabs>
          <w:tab w:val="left" w:pos="1701"/>
          <w:tab w:val="left" w:pos="4820"/>
        </w:tabs>
        <w:spacing w:after="0" w:line="240" w:lineRule="auto"/>
        <w:jc w:val="both"/>
        <w:rPr>
          <w:rFonts w:ascii="Arial" w:eastAsia="Times New Roman" w:hAnsi="Arial" w:cs="Arial"/>
          <w:color w:val="000000"/>
          <w:sz w:val="24"/>
          <w:szCs w:val="24"/>
          <w:lang w:val="en-US"/>
        </w:rPr>
      </w:pPr>
    </w:p>
    <w:p w:rsidR="00045659" w:rsidRDefault="00045659" w:rsidP="00045659">
      <w:pPr>
        <w:spacing w:after="0"/>
        <w:jc w:val="both"/>
        <w:rPr>
          <w:rFonts w:ascii="Arial" w:eastAsia="Calibri" w:hAnsi="Arial" w:cs="Arial"/>
          <w:color w:val="000000"/>
          <w:sz w:val="24"/>
          <w:szCs w:val="24"/>
          <w:lang w:val="it-IT"/>
        </w:rPr>
      </w:pPr>
      <w:proofErr w:type="spellStart"/>
      <w:r w:rsidRPr="00045659">
        <w:rPr>
          <w:rFonts w:ascii="Arial" w:eastAsia="Times New Roman" w:hAnsi="Arial" w:cs="Arial"/>
          <w:sz w:val="24"/>
          <w:szCs w:val="24"/>
          <w:lang w:val="en-US"/>
        </w:rPr>
        <w:t>Broj</w:t>
      </w:r>
      <w:proofErr w:type="spellEnd"/>
      <w:r w:rsidRPr="00045659">
        <w:rPr>
          <w:rFonts w:ascii="Arial" w:eastAsia="Times New Roman" w:hAnsi="Arial" w:cs="Arial"/>
          <w:sz w:val="24"/>
          <w:szCs w:val="24"/>
          <w:lang w:val="en-US"/>
        </w:rPr>
        <w:t xml:space="preserve"> </w:t>
      </w:r>
      <w:proofErr w:type="spellStart"/>
      <w:r w:rsidRPr="00045659">
        <w:rPr>
          <w:rFonts w:ascii="Arial" w:eastAsia="Times New Roman" w:hAnsi="Arial" w:cs="Arial"/>
          <w:sz w:val="24"/>
          <w:szCs w:val="24"/>
          <w:lang w:val="en-US"/>
        </w:rPr>
        <w:t>iz</w:t>
      </w:r>
      <w:proofErr w:type="spellEnd"/>
      <w:r w:rsidRPr="00045659">
        <w:rPr>
          <w:rFonts w:ascii="Arial" w:eastAsia="Times New Roman" w:hAnsi="Arial" w:cs="Arial"/>
          <w:sz w:val="24"/>
          <w:szCs w:val="24"/>
          <w:lang w:val="en-US"/>
        </w:rPr>
        <w:t xml:space="preserve"> </w:t>
      </w:r>
      <w:proofErr w:type="spellStart"/>
      <w:r w:rsidRPr="00045659">
        <w:rPr>
          <w:rFonts w:ascii="Arial" w:eastAsia="Times New Roman" w:hAnsi="Arial" w:cs="Arial"/>
          <w:sz w:val="24"/>
          <w:szCs w:val="24"/>
          <w:lang w:val="en-US"/>
        </w:rPr>
        <w:t>evidencije</w:t>
      </w:r>
      <w:proofErr w:type="spellEnd"/>
      <w:r w:rsidRPr="00045659">
        <w:rPr>
          <w:rFonts w:ascii="Arial" w:eastAsia="Times New Roman" w:hAnsi="Arial" w:cs="Arial"/>
          <w:sz w:val="24"/>
          <w:szCs w:val="24"/>
          <w:lang w:val="en-US"/>
        </w:rPr>
        <w:t xml:space="preserve"> </w:t>
      </w:r>
      <w:proofErr w:type="spellStart"/>
      <w:r w:rsidRPr="00045659">
        <w:rPr>
          <w:rFonts w:ascii="Arial" w:eastAsia="Times New Roman" w:hAnsi="Arial" w:cs="Arial"/>
          <w:sz w:val="24"/>
          <w:szCs w:val="24"/>
          <w:lang w:val="en-US"/>
        </w:rPr>
        <w:t>postupaka</w:t>
      </w:r>
      <w:proofErr w:type="spellEnd"/>
      <w:r w:rsidRPr="00045659">
        <w:rPr>
          <w:rFonts w:ascii="Arial" w:eastAsia="Times New Roman" w:hAnsi="Arial" w:cs="Arial"/>
          <w:sz w:val="24"/>
          <w:szCs w:val="24"/>
          <w:lang w:val="en-US"/>
        </w:rPr>
        <w:t xml:space="preserve"> </w:t>
      </w:r>
      <w:proofErr w:type="spellStart"/>
      <w:r w:rsidRPr="00045659">
        <w:rPr>
          <w:rFonts w:ascii="Arial" w:eastAsia="Times New Roman" w:hAnsi="Arial" w:cs="Arial"/>
          <w:sz w:val="24"/>
          <w:szCs w:val="24"/>
          <w:lang w:val="en-US"/>
        </w:rPr>
        <w:t>javnih</w:t>
      </w:r>
      <w:proofErr w:type="spellEnd"/>
      <w:r w:rsidRPr="00045659">
        <w:rPr>
          <w:rFonts w:ascii="Arial" w:eastAsia="Times New Roman" w:hAnsi="Arial" w:cs="Arial"/>
          <w:sz w:val="24"/>
          <w:szCs w:val="24"/>
          <w:lang w:val="en-US"/>
        </w:rPr>
        <w:t xml:space="preserve"> </w:t>
      </w:r>
      <w:proofErr w:type="spellStart"/>
      <w:r w:rsidRPr="00045659">
        <w:rPr>
          <w:rFonts w:ascii="Arial" w:eastAsia="Times New Roman" w:hAnsi="Arial" w:cs="Arial"/>
          <w:sz w:val="24"/>
          <w:szCs w:val="24"/>
          <w:lang w:val="en-US"/>
        </w:rPr>
        <w:t>nabavki</w:t>
      </w:r>
      <w:proofErr w:type="spellEnd"/>
      <w:r w:rsidRPr="00045659">
        <w:rPr>
          <w:rFonts w:ascii="Arial" w:eastAsia="Times New Roman" w:hAnsi="Arial" w:cs="Arial"/>
          <w:sz w:val="24"/>
          <w:szCs w:val="24"/>
          <w:lang w:val="en-US"/>
        </w:rPr>
        <w:t xml:space="preserve">: </w:t>
      </w:r>
      <w:r w:rsidR="00815CBE" w:rsidRPr="00815CBE">
        <w:rPr>
          <w:rFonts w:ascii="Arial" w:eastAsia="Times New Roman" w:hAnsi="Arial" w:cs="Arial"/>
          <w:sz w:val="24"/>
          <w:szCs w:val="24"/>
          <w:lang w:val="en-US"/>
        </w:rPr>
        <w:t>3</w:t>
      </w:r>
      <w:r w:rsidR="00A413C2">
        <w:rPr>
          <w:rFonts w:ascii="Arial" w:eastAsia="Times New Roman" w:hAnsi="Arial" w:cs="Arial"/>
          <w:sz w:val="24"/>
          <w:szCs w:val="24"/>
          <w:lang w:val="en-US"/>
        </w:rPr>
        <w:t>7</w:t>
      </w:r>
      <w:r w:rsidR="00815CBE" w:rsidRPr="00815CBE">
        <w:rPr>
          <w:rFonts w:ascii="Arial" w:eastAsia="Times New Roman" w:hAnsi="Arial" w:cs="Arial"/>
          <w:sz w:val="24"/>
          <w:szCs w:val="24"/>
          <w:lang w:val="en-US"/>
        </w:rPr>
        <w:t>/2024 (12-</w:t>
      </w:r>
      <w:r w:rsidR="00A413C2">
        <w:rPr>
          <w:rFonts w:ascii="Arial" w:eastAsia="Times New Roman" w:hAnsi="Arial" w:cs="Arial"/>
          <w:sz w:val="24"/>
          <w:szCs w:val="24"/>
          <w:lang w:val="en-US"/>
        </w:rPr>
        <w:t>9282</w:t>
      </w:r>
      <w:r w:rsidR="00815CBE" w:rsidRPr="00815CBE">
        <w:rPr>
          <w:rFonts w:ascii="Arial" w:eastAsia="Times New Roman" w:hAnsi="Arial" w:cs="Arial"/>
          <w:sz w:val="24"/>
          <w:szCs w:val="24"/>
          <w:lang w:val="en-US"/>
        </w:rPr>
        <w:t>-</w:t>
      </w:r>
      <w:r w:rsidR="00815CBE">
        <w:rPr>
          <w:rFonts w:ascii="Arial" w:eastAsia="Times New Roman" w:hAnsi="Arial" w:cs="Arial"/>
          <w:sz w:val="24"/>
          <w:szCs w:val="24"/>
          <w:lang w:val="en-US"/>
        </w:rPr>
        <w:t>3</w:t>
      </w:r>
      <w:r w:rsidR="00815CBE" w:rsidRPr="00815CBE">
        <w:rPr>
          <w:rFonts w:ascii="Arial" w:eastAsia="Times New Roman" w:hAnsi="Arial" w:cs="Arial"/>
          <w:sz w:val="24"/>
          <w:szCs w:val="24"/>
          <w:lang w:val="en-US"/>
        </w:rPr>
        <w:t>/2024)</w:t>
      </w:r>
    </w:p>
    <w:p w:rsidR="004139E0" w:rsidRPr="00045659" w:rsidRDefault="004139E0" w:rsidP="00045659">
      <w:pPr>
        <w:spacing w:after="0"/>
        <w:jc w:val="both"/>
        <w:rPr>
          <w:rFonts w:ascii="Arial" w:eastAsia="Calibri" w:hAnsi="Arial" w:cs="Arial"/>
          <w:color w:val="000000"/>
          <w:sz w:val="24"/>
          <w:szCs w:val="24"/>
        </w:rPr>
      </w:pPr>
    </w:p>
    <w:p w:rsidR="00045659" w:rsidRPr="00045659" w:rsidRDefault="00045659" w:rsidP="00045659">
      <w:pPr>
        <w:spacing w:after="0" w:line="240" w:lineRule="auto"/>
        <w:jc w:val="both"/>
        <w:rPr>
          <w:rFonts w:ascii="Arial" w:eastAsia="Times New Roman" w:hAnsi="Arial" w:cs="Arial"/>
          <w:color w:val="000000"/>
          <w:sz w:val="24"/>
          <w:szCs w:val="24"/>
          <w:lang w:val="en-US"/>
        </w:rPr>
      </w:pPr>
      <w:proofErr w:type="spellStart"/>
      <w:r w:rsidRPr="00045659">
        <w:rPr>
          <w:rFonts w:ascii="Arial" w:eastAsia="Times New Roman" w:hAnsi="Arial" w:cs="Arial"/>
          <w:color w:val="000000"/>
          <w:sz w:val="24"/>
          <w:szCs w:val="24"/>
          <w:lang w:val="en-US"/>
        </w:rPr>
        <w:t>Redni</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b</w:t>
      </w:r>
      <w:r w:rsidR="009A4C9C">
        <w:rPr>
          <w:rFonts w:ascii="Arial" w:eastAsia="Times New Roman" w:hAnsi="Arial" w:cs="Arial"/>
          <w:color w:val="000000"/>
          <w:sz w:val="24"/>
          <w:szCs w:val="24"/>
          <w:lang w:val="en-US"/>
        </w:rPr>
        <w:t>roj</w:t>
      </w:r>
      <w:proofErr w:type="spellEnd"/>
      <w:r w:rsidR="009A4C9C">
        <w:rPr>
          <w:rFonts w:ascii="Arial" w:eastAsia="Times New Roman" w:hAnsi="Arial" w:cs="Arial"/>
          <w:color w:val="000000"/>
          <w:sz w:val="24"/>
          <w:szCs w:val="24"/>
          <w:lang w:val="en-US"/>
        </w:rPr>
        <w:t xml:space="preserve"> </w:t>
      </w:r>
      <w:proofErr w:type="spellStart"/>
      <w:r w:rsidR="009A4C9C">
        <w:rPr>
          <w:rFonts w:ascii="Arial" w:eastAsia="Times New Roman" w:hAnsi="Arial" w:cs="Arial"/>
          <w:color w:val="000000"/>
          <w:sz w:val="24"/>
          <w:szCs w:val="24"/>
          <w:lang w:val="en-US"/>
        </w:rPr>
        <w:t>iz</w:t>
      </w:r>
      <w:proofErr w:type="spellEnd"/>
      <w:r w:rsidR="009A4C9C">
        <w:rPr>
          <w:rFonts w:ascii="Arial" w:eastAsia="Times New Roman" w:hAnsi="Arial" w:cs="Arial"/>
          <w:color w:val="000000"/>
          <w:sz w:val="24"/>
          <w:szCs w:val="24"/>
          <w:lang w:val="en-US"/>
        </w:rPr>
        <w:t xml:space="preserve"> Plana </w:t>
      </w:r>
      <w:proofErr w:type="spellStart"/>
      <w:r w:rsidR="009A4C9C">
        <w:rPr>
          <w:rFonts w:ascii="Arial" w:eastAsia="Times New Roman" w:hAnsi="Arial" w:cs="Arial"/>
          <w:color w:val="000000"/>
          <w:sz w:val="24"/>
          <w:szCs w:val="24"/>
          <w:lang w:val="en-US"/>
        </w:rPr>
        <w:t>javnih</w:t>
      </w:r>
      <w:proofErr w:type="spellEnd"/>
      <w:r w:rsidR="009A4C9C">
        <w:rPr>
          <w:rFonts w:ascii="Arial" w:eastAsia="Times New Roman" w:hAnsi="Arial" w:cs="Arial"/>
          <w:color w:val="000000"/>
          <w:sz w:val="24"/>
          <w:szCs w:val="24"/>
          <w:lang w:val="en-US"/>
        </w:rPr>
        <w:t xml:space="preserve"> </w:t>
      </w:r>
      <w:proofErr w:type="spellStart"/>
      <w:r w:rsidR="009A4C9C">
        <w:rPr>
          <w:rFonts w:ascii="Arial" w:eastAsia="Times New Roman" w:hAnsi="Arial" w:cs="Arial"/>
          <w:color w:val="000000"/>
          <w:sz w:val="24"/>
          <w:szCs w:val="24"/>
          <w:lang w:val="en-US"/>
        </w:rPr>
        <w:t>nabavki</w:t>
      </w:r>
      <w:proofErr w:type="spellEnd"/>
      <w:r w:rsidR="009A4C9C">
        <w:rPr>
          <w:rFonts w:ascii="Arial" w:eastAsia="Times New Roman" w:hAnsi="Arial" w:cs="Arial"/>
          <w:color w:val="000000"/>
          <w:sz w:val="24"/>
          <w:szCs w:val="24"/>
          <w:lang w:val="en-US"/>
        </w:rPr>
        <w:t xml:space="preserve">: </w:t>
      </w:r>
      <w:r w:rsidR="00A413C2">
        <w:rPr>
          <w:rFonts w:ascii="Arial" w:eastAsia="Times New Roman" w:hAnsi="Arial" w:cs="Arial"/>
          <w:color w:val="000000"/>
          <w:sz w:val="24"/>
          <w:szCs w:val="24"/>
          <w:lang w:val="en-US"/>
        </w:rPr>
        <w:t>60</w:t>
      </w:r>
    </w:p>
    <w:p w:rsidR="00045659" w:rsidRPr="00045659" w:rsidRDefault="00045659" w:rsidP="00045659">
      <w:pPr>
        <w:spacing w:after="0" w:line="240" w:lineRule="auto"/>
        <w:jc w:val="both"/>
        <w:rPr>
          <w:rFonts w:ascii="Arial" w:eastAsia="Times New Roman" w:hAnsi="Arial" w:cs="Arial"/>
          <w:color w:val="000000"/>
          <w:sz w:val="24"/>
          <w:szCs w:val="24"/>
          <w:lang w:val="en-US"/>
        </w:rPr>
      </w:pPr>
    </w:p>
    <w:p w:rsidR="00045659" w:rsidRDefault="00045659" w:rsidP="00045659">
      <w:pPr>
        <w:spacing w:after="0" w:line="240" w:lineRule="auto"/>
        <w:jc w:val="both"/>
        <w:rPr>
          <w:rFonts w:ascii="Arial" w:eastAsia="Times New Roman" w:hAnsi="Arial" w:cs="Arial"/>
          <w:sz w:val="24"/>
          <w:szCs w:val="24"/>
          <w:lang w:val="en-US"/>
        </w:rPr>
      </w:pPr>
      <w:proofErr w:type="spellStart"/>
      <w:r w:rsidRPr="00045659">
        <w:rPr>
          <w:rFonts w:ascii="Arial" w:eastAsia="Times New Roman" w:hAnsi="Arial" w:cs="Arial"/>
          <w:color w:val="000000"/>
          <w:sz w:val="24"/>
          <w:szCs w:val="24"/>
          <w:lang w:val="en-US"/>
        </w:rPr>
        <w:t>Mjesto</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i</w:t>
      </w:r>
      <w:proofErr w:type="spellEnd"/>
      <w:r w:rsidRPr="00045659">
        <w:rPr>
          <w:rFonts w:ascii="Arial" w:eastAsia="Times New Roman" w:hAnsi="Arial" w:cs="Arial"/>
          <w:color w:val="000000"/>
          <w:sz w:val="24"/>
          <w:szCs w:val="24"/>
          <w:lang w:val="en-US"/>
        </w:rPr>
        <w:t xml:space="preserve"> datum: </w:t>
      </w:r>
      <w:r w:rsidRPr="0081284E">
        <w:rPr>
          <w:rFonts w:ascii="Arial" w:eastAsia="Times New Roman" w:hAnsi="Arial" w:cs="Arial"/>
          <w:sz w:val="24"/>
          <w:szCs w:val="24"/>
          <w:lang w:val="en-US"/>
        </w:rPr>
        <w:t>Podgorica,</w:t>
      </w:r>
      <w:r w:rsidR="00815CBE">
        <w:rPr>
          <w:rFonts w:ascii="Arial" w:eastAsia="Times New Roman" w:hAnsi="Arial" w:cs="Arial"/>
          <w:sz w:val="24"/>
          <w:szCs w:val="24"/>
          <w:lang w:val="en-US"/>
        </w:rPr>
        <w:t xml:space="preserve"> </w:t>
      </w:r>
      <w:r w:rsidR="00A413C2">
        <w:rPr>
          <w:rFonts w:ascii="Arial" w:eastAsia="Times New Roman" w:hAnsi="Arial" w:cs="Arial"/>
          <w:sz w:val="24"/>
          <w:szCs w:val="24"/>
          <w:lang w:val="en-US"/>
        </w:rPr>
        <w:t>28</w:t>
      </w:r>
      <w:r w:rsidR="004139E0" w:rsidRPr="0081284E">
        <w:rPr>
          <w:rFonts w:ascii="Arial" w:eastAsia="Times New Roman" w:hAnsi="Arial" w:cs="Arial"/>
          <w:sz w:val="24"/>
          <w:szCs w:val="24"/>
          <w:lang w:val="en-US"/>
        </w:rPr>
        <w:t>.</w:t>
      </w:r>
      <w:r w:rsidR="003621CB">
        <w:rPr>
          <w:rFonts w:ascii="Arial" w:eastAsia="Times New Roman" w:hAnsi="Arial" w:cs="Arial"/>
          <w:sz w:val="24"/>
          <w:szCs w:val="24"/>
          <w:lang w:val="en-US"/>
        </w:rPr>
        <w:t>1</w:t>
      </w:r>
      <w:r w:rsidR="00980304">
        <w:rPr>
          <w:rFonts w:ascii="Arial" w:eastAsia="Times New Roman" w:hAnsi="Arial" w:cs="Arial"/>
          <w:sz w:val="24"/>
          <w:szCs w:val="24"/>
          <w:lang w:val="en-US"/>
        </w:rPr>
        <w:t>1</w:t>
      </w:r>
      <w:r w:rsidR="006A0FC2" w:rsidRPr="0081284E">
        <w:rPr>
          <w:rFonts w:ascii="Arial" w:eastAsia="Times New Roman" w:hAnsi="Arial" w:cs="Arial"/>
          <w:sz w:val="24"/>
          <w:szCs w:val="24"/>
          <w:lang w:val="en-US"/>
        </w:rPr>
        <w:t>.202</w:t>
      </w:r>
      <w:r w:rsidR="001B3746">
        <w:rPr>
          <w:rFonts w:ascii="Arial" w:eastAsia="Times New Roman" w:hAnsi="Arial" w:cs="Arial"/>
          <w:sz w:val="24"/>
          <w:szCs w:val="24"/>
          <w:lang w:val="en-US"/>
        </w:rPr>
        <w:t>4</w:t>
      </w:r>
      <w:r w:rsidRPr="00045659">
        <w:rPr>
          <w:rFonts w:ascii="Arial" w:eastAsia="Times New Roman" w:hAnsi="Arial" w:cs="Arial"/>
          <w:sz w:val="24"/>
          <w:szCs w:val="24"/>
          <w:lang w:val="en-US"/>
        </w:rPr>
        <w:t>.</w:t>
      </w:r>
      <w:r w:rsidR="009F4CD3">
        <w:rPr>
          <w:rFonts w:ascii="Arial" w:eastAsia="Times New Roman" w:hAnsi="Arial" w:cs="Arial"/>
          <w:sz w:val="24"/>
          <w:szCs w:val="24"/>
          <w:lang w:val="en-US"/>
        </w:rPr>
        <w:t xml:space="preserve"> </w:t>
      </w:r>
      <w:proofErr w:type="spellStart"/>
      <w:r w:rsidRPr="00045659">
        <w:rPr>
          <w:rFonts w:ascii="Arial" w:eastAsia="Times New Roman" w:hAnsi="Arial" w:cs="Arial"/>
          <w:sz w:val="24"/>
          <w:szCs w:val="24"/>
          <w:lang w:val="en-US"/>
        </w:rPr>
        <w:t>godine</w:t>
      </w:r>
      <w:proofErr w:type="spellEnd"/>
    </w:p>
    <w:p w:rsidR="00045659" w:rsidRDefault="00045659" w:rsidP="00045659">
      <w:pPr>
        <w:spacing w:after="0" w:line="240" w:lineRule="auto"/>
        <w:jc w:val="both"/>
        <w:rPr>
          <w:rFonts w:ascii="Arial" w:eastAsia="Times New Roman" w:hAnsi="Arial" w:cs="Arial"/>
          <w:sz w:val="24"/>
          <w:szCs w:val="24"/>
          <w:lang w:val="en-US"/>
        </w:rPr>
      </w:pPr>
    </w:p>
    <w:p w:rsidR="00045659" w:rsidRDefault="00045659" w:rsidP="00045659">
      <w:pPr>
        <w:spacing w:after="0" w:line="240" w:lineRule="auto"/>
        <w:jc w:val="both"/>
        <w:rPr>
          <w:rFonts w:ascii="Arial" w:eastAsia="Times New Roman" w:hAnsi="Arial" w:cs="Arial"/>
          <w:sz w:val="24"/>
          <w:szCs w:val="24"/>
          <w:lang w:val="en-US"/>
        </w:rPr>
      </w:pPr>
    </w:p>
    <w:p w:rsidR="00045659" w:rsidRPr="00045659" w:rsidRDefault="00045659" w:rsidP="00045659">
      <w:pPr>
        <w:spacing w:after="0" w:line="240" w:lineRule="auto"/>
        <w:jc w:val="both"/>
        <w:rPr>
          <w:rFonts w:ascii="Arial" w:eastAsia="Times New Roman" w:hAnsi="Arial" w:cs="Arial"/>
          <w:b/>
          <w:bCs/>
          <w:color w:val="000000"/>
          <w:sz w:val="24"/>
          <w:szCs w:val="24"/>
          <w:lang w:val="en-US"/>
        </w:rPr>
      </w:pPr>
    </w:p>
    <w:p w:rsidR="00307C7D" w:rsidRPr="00307C7D" w:rsidRDefault="00307C7D" w:rsidP="00307C7D">
      <w:pPr>
        <w:spacing w:after="0" w:line="240" w:lineRule="auto"/>
        <w:rPr>
          <w:rFonts w:ascii="Arial" w:eastAsia="Times New Roman" w:hAnsi="Arial" w:cs="Arial"/>
          <w:sz w:val="24"/>
          <w:szCs w:val="24"/>
        </w:rPr>
      </w:pPr>
    </w:p>
    <w:p w:rsidR="00307C7D" w:rsidRPr="00307C7D" w:rsidRDefault="00307C7D" w:rsidP="00307C7D">
      <w:pPr>
        <w:spacing w:after="0" w:line="240" w:lineRule="auto"/>
        <w:rPr>
          <w:rFonts w:ascii="Arial" w:eastAsia="Times New Roman" w:hAnsi="Arial" w:cs="Arial"/>
          <w:sz w:val="24"/>
          <w:szCs w:val="24"/>
        </w:rPr>
      </w:pPr>
    </w:p>
    <w:p w:rsidR="00307C7D" w:rsidRPr="00307C7D" w:rsidRDefault="009A4C9C" w:rsidP="009A4C9C">
      <w:pPr>
        <w:tabs>
          <w:tab w:val="left" w:pos="1276"/>
          <w:tab w:val="left" w:pos="3261"/>
        </w:tabs>
        <w:spacing w:after="0" w:line="240" w:lineRule="auto"/>
        <w:jc w:val="both"/>
        <w:rPr>
          <w:rFonts w:ascii="Arial" w:eastAsia="Times New Roman" w:hAnsi="Arial" w:cs="Arial"/>
          <w:b/>
          <w:bCs/>
          <w:color w:val="000000"/>
          <w:sz w:val="24"/>
          <w:szCs w:val="24"/>
        </w:rPr>
      </w:pPr>
      <w:r w:rsidRPr="009A4C9C">
        <w:rPr>
          <w:rFonts w:ascii="Arial" w:eastAsia="Times New Roman" w:hAnsi="Arial" w:cs="Arial"/>
          <w:sz w:val="24"/>
          <w:szCs w:val="24"/>
        </w:rPr>
        <w:t xml:space="preserve">Na osnovu člana 53 stav 3 Zakona o javnim nabavkama („Službeni list CG“, br. 74/19,  3/23 i </w:t>
      </w:r>
      <w:r w:rsidR="0023044A">
        <w:rPr>
          <w:rFonts w:ascii="Arial" w:eastAsia="Times New Roman" w:hAnsi="Arial" w:cs="Arial"/>
          <w:sz w:val="24"/>
          <w:szCs w:val="24"/>
        </w:rPr>
        <w:t>84/24</w:t>
      </w:r>
      <w:r w:rsidRPr="009A4C9C">
        <w:rPr>
          <w:rFonts w:ascii="Arial" w:eastAsia="Times New Roman" w:hAnsi="Arial" w:cs="Arial"/>
          <w:sz w:val="24"/>
          <w:szCs w:val="24"/>
        </w:rPr>
        <w:t xml:space="preserve">) Centralna banka Crne Gore objavljuje        </w:t>
      </w:r>
    </w:p>
    <w:p w:rsidR="00307C7D" w:rsidRPr="00307C7D" w:rsidRDefault="00307C7D" w:rsidP="00307C7D">
      <w:pPr>
        <w:tabs>
          <w:tab w:val="left" w:pos="1276"/>
          <w:tab w:val="left" w:pos="3261"/>
        </w:tabs>
        <w:spacing w:after="0" w:line="240" w:lineRule="auto"/>
        <w:jc w:val="both"/>
        <w:rPr>
          <w:rFonts w:ascii="Arial" w:eastAsia="Times New Roman" w:hAnsi="Arial" w:cs="Arial"/>
          <w:b/>
          <w:bCs/>
          <w:color w:val="000000"/>
          <w:sz w:val="24"/>
          <w:szCs w:val="24"/>
        </w:rPr>
      </w:pPr>
    </w:p>
    <w:p w:rsidR="00307C7D" w:rsidRPr="00307C7D" w:rsidRDefault="00307C7D" w:rsidP="00307C7D">
      <w:pPr>
        <w:tabs>
          <w:tab w:val="left" w:pos="1276"/>
          <w:tab w:val="left" w:pos="3261"/>
        </w:tabs>
        <w:spacing w:after="0" w:line="240" w:lineRule="auto"/>
        <w:jc w:val="both"/>
        <w:rPr>
          <w:rFonts w:ascii="Arial" w:eastAsia="Times New Roman" w:hAnsi="Arial" w:cs="Arial"/>
          <w:b/>
          <w:bCs/>
          <w:color w:val="000000"/>
          <w:sz w:val="24"/>
          <w:szCs w:val="24"/>
        </w:rPr>
      </w:pPr>
    </w:p>
    <w:p w:rsidR="00307C7D" w:rsidRPr="00307C7D" w:rsidRDefault="00307C7D" w:rsidP="00307C7D">
      <w:pPr>
        <w:tabs>
          <w:tab w:val="left" w:pos="1276"/>
          <w:tab w:val="left" w:pos="3261"/>
        </w:tabs>
        <w:spacing w:after="0" w:line="240" w:lineRule="auto"/>
        <w:jc w:val="both"/>
        <w:rPr>
          <w:rFonts w:ascii="Arial" w:eastAsia="Times New Roman" w:hAnsi="Arial" w:cs="Arial"/>
          <w:b/>
          <w:bCs/>
          <w:color w:val="000000"/>
          <w:sz w:val="24"/>
          <w:szCs w:val="24"/>
        </w:rPr>
      </w:pPr>
    </w:p>
    <w:p w:rsidR="00307C7D" w:rsidRPr="00307C7D" w:rsidRDefault="00307C7D" w:rsidP="00307C7D">
      <w:pPr>
        <w:tabs>
          <w:tab w:val="left" w:pos="1276"/>
          <w:tab w:val="left" w:pos="3261"/>
        </w:tabs>
        <w:spacing w:after="0" w:line="240" w:lineRule="auto"/>
        <w:jc w:val="both"/>
        <w:rPr>
          <w:rFonts w:ascii="Arial" w:eastAsia="Times New Roman" w:hAnsi="Arial" w:cs="Arial"/>
          <w:b/>
          <w:bCs/>
          <w:color w:val="000000"/>
          <w:sz w:val="24"/>
          <w:szCs w:val="24"/>
        </w:rPr>
      </w:pPr>
    </w:p>
    <w:p w:rsidR="00307C7D" w:rsidRPr="00307C7D" w:rsidRDefault="00307C7D" w:rsidP="00307C7D">
      <w:pPr>
        <w:tabs>
          <w:tab w:val="left" w:pos="1276"/>
          <w:tab w:val="left" w:pos="3261"/>
        </w:tabs>
        <w:spacing w:after="0" w:line="240" w:lineRule="auto"/>
        <w:jc w:val="both"/>
        <w:rPr>
          <w:rFonts w:ascii="Arial" w:eastAsia="Times New Roman" w:hAnsi="Arial" w:cs="Arial"/>
          <w:sz w:val="24"/>
          <w:szCs w:val="24"/>
        </w:rPr>
      </w:pPr>
      <w:r w:rsidRPr="00307C7D">
        <w:rPr>
          <w:rFonts w:ascii="Arial" w:eastAsia="Times New Roman" w:hAnsi="Arial" w:cs="Arial"/>
          <w:b/>
          <w:bCs/>
          <w:color w:val="000000"/>
          <w:sz w:val="24"/>
          <w:szCs w:val="24"/>
        </w:rPr>
        <w:t xml:space="preserve">                                          </w:t>
      </w:r>
      <w:r w:rsidRPr="00307C7D">
        <w:rPr>
          <w:rFonts w:ascii="Arial" w:eastAsia="Times New Roman" w:hAnsi="Arial" w:cs="Arial"/>
          <w:b/>
          <w:bCs/>
          <w:color w:val="000000"/>
          <w:sz w:val="24"/>
          <w:szCs w:val="24"/>
        </w:rPr>
        <w:tab/>
      </w:r>
      <w:r w:rsidRPr="00307C7D">
        <w:rPr>
          <w:rFonts w:ascii="Arial" w:eastAsia="Times New Roman" w:hAnsi="Arial" w:cs="Arial"/>
          <w:bCs/>
          <w:color w:val="000000"/>
          <w:sz w:val="24"/>
          <w:szCs w:val="24"/>
        </w:rPr>
        <w:t xml:space="preserve">                                                      </w:t>
      </w:r>
    </w:p>
    <w:p w:rsidR="00307C7D" w:rsidRPr="00307C7D" w:rsidRDefault="00307C7D" w:rsidP="00307C7D">
      <w:pPr>
        <w:keepNext/>
        <w:spacing w:after="0" w:line="240" w:lineRule="auto"/>
        <w:jc w:val="center"/>
        <w:outlineLvl w:val="0"/>
        <w:rPr>
          <w:rFonts w:ascii="Arial" w:eastAsia="Times New Roman" w:hAnsi="Arial" w:cs="Arial"/>
          <w:b/>
          <w:bCs/>
          <w:color w:val="000000"/>
          <w:sz w:val="24"/>
          <w:szCs w:val="24"/>
        </w:rPr>
      </w:pPr>
    </w:p>
    <w:p w:rsidR="00307C7D" w:rsidRPr="00307C7D" w:rsidRDefault="00307C7D" w:rsidP="00307C7D">
      <w:pPr>
        <w:spacing w:after="0" w:line="240" w:lineRule="auto"/>
        <w:jc w:val="center"/>
        <w:rPr>
          <w:rFonts w:ascii="Arial" w:eastAsia="Times New Roman" w:hAnsi="Arial" w:cs="Arial"/>
          <w:b/>
          <w:bCs/>
          <w:color w:val="000000"/>
          <w:sz w:val="28"/>
          <w:szCs w:val="28"/>
        </w:rPr>
      </w:pPr>
      <w:r w:rsidRPr="00307C7D">
        <w:rPr>
          <w:rFonts w:ascii="Arial" w:eastAsia="Times New Roman" w:hAnsi="Arial" w:cs="Arial"/>
          <w:b/>
          <w:bCs/>
          <w:color w:val="000000"/>
          <w:sz w:val="28"/>
          <w:szCs w:val="28"/>
        </w:rPr>
        <w:t>TENDERSKU DOKUMENTACIJU</w:t>
      </w:r>
    </w:p>
    <w:p w:rsidR="00307C7D" w:rsidRPr="00307C7D" w:rsidRDefault="00307C7D" w:rsidP="00307C7D">
      <w:pPr>
        <w:spacing w:after="0" w:line="240" w:lineRule="auto"/>
        <w:jc w:val="center"/>
        <w:rPr>
          <w:rFonts w:ascii="Arial" w:eastAsia="Times New Roman" w:hAnsi="Arial" w:cs="Arial"/>
          <w:b/>
          <w:bCs/>
          <w:color w:val="000000"/>
          <w:sz w:val="28"/>
          <w:szCs w:val="28"/>
        </w:rPr>
      </w:pPr>
      <w:r w:rsidRPr="00307C7D">
        <w:rPr>
          <w:rFonts w:ascii="Arial" w:eastAsia="Times New Roman" w:hAnsi="Arial" w:cs="Arial"/>
          <w:b/>
          <w:bCs/>
          <w:color w:val="000000"/>
          <w:sz w:val="28"/>
          <w:szCs w:val="28"/>
        </w:rPr>
        <w:t>ZA OTVORENI POSTUPAK JAVNE NABAVKE</w:t>
      </w:r>
    </w:p>
    <w:p w:rsidR="004139E0" w:rsidRDefault="004139E0" w:rsidP="00402ADB">
      <w:pPr>
        <w:spacing w:after="0" w:line="240" w:lineRule="auto"/>
        <w:rPr>
          <w:rFonts w:ascii="Arial" w:eastAsia="Calibri" w:hAnsi="Arial" w:cs="Arial"/>
          <w:bCs/>
          <w:color w:val="000000"/>
          <w:sz w:val="28"/>
          <w:szCs w:val="28"/>
          <w:lang w:val="it-IT"/>
        </w:rPr>
      </w:pPr>
    </w:p>
    <w:p w:rsidR="00402ADB" w:rsidRDefault="00980304" w:rsidP="00980304">
      <w:pPr>
        <w:spacing w:after="0" w:line="240" w:lineRule="auto"/>
        <w:jc w:val="center"/>
        <w:rPr>
          <w:rFonts w:ascii="Arial" w:eastAsia="Times New Roman" w:hAnsi="Arial" w:cs="Arial"/>
          <w:sz w:val="24"/>
          <w:szCs w:val="24"/>
        </w:rPr>
      </w:pPr>
      <w:bookmarkStart w:id="0" w:name="_Hlk181945746"/>
      <w:r>
        <w:rPr>
          <w:rFonts w:ascii="Arial" w:eastAsia="Times New Roman" w:hAnsi="Arial" w:cs="Arial"/>
          <w:sz w:val="24"/>
          <w:szCs w:val="24"/>
        </w:rPr>
        <w:t xml:space="preserve">za </w:t>
      </w:r>
      <w:r w:rsidR="00A413C2" w:rsidRPr="00A413C2">
        <w:rPr>
          <w:rFonts w:ascii="Arial" w:eastAsia="Times New Roman" w:hAnsi="Arial" w:cs="Arial"/>
          <w:sz w:val="24"/>
          <w:szCs w:val="24"/>
        </w:rPr>
        <w:t>nabavku i ugradnju sistema za automatsko gašenje požara</w:t>
      </w:r>
    </w:p>
    <w:bookmarkEnd w:id="0"/>
    <w:p w:rsidR="00402ADB" w:rsidRDefault="00402ADB" w:rsidP="00307C7D">
      <w:pPr>
        <w:spacing w:after="0" w:line="240" w:lineRule="auto"/>
        <w:rPr>
          <w:rFonts w:ascii="Arial" w:eastAsia="Times New Roman" w:hAnsi="Arial" w:cs="Arial"/>
          <w:sz w:val="24"/>
          <w:szCs w:val="24"/>
        </w:rPr>
      </w:pPr>
    </w:p>
    <w:p w:rsidR="00045659" w:rsidRPr="00307C7D" w:rsidRDefault="00045659" w:rsidP="00307C7D">
      <w:pPr>
        <w:spacing w:after="0" w:line="240" w:lineRule="auto"/>
        <w:rPr>
          <w:rFonts w:ascii="Arial" w:eastAsia="Times New Roman" w:hAnsi="Arial" w:cs="Arial"/>
          <w:sz w:val="24"/>
          <w:szCs w:val="24"/>
        </w:rPr>
      </w:pPr>
    </w:p>
    <w:p w:rsidR="00307C7D" w:rsidRPr="00307C7D" w:rsidRDefault="00307C7D" w:rsidP="00307C7D">
      <w:pPr>
        <w:spacing w:after="0" w:line="240" w:lineRule="auto"/>
        <w:jc w:val="both"/>
        <w:rPr>
          <w:rFonts w:ascii="Arial" w:eastAsia="Times New Roman" w:hAnsi="Arial" w:cs="Arial"/>
          <w:color w:val="000000"/>
          <w:sz w:val="24"/>
          <w:szCs w:val="24"/>
        </w:rPr>
      </w:pPr>
      <w:r w:rsidRPr="00307C7D">
        <w:rPr>
          <w:rFonts w:ascii="Arial" w:eastAsia="Times New Roman" w:hAnsi="Arial" w:cs="Arial"/>
          <w:color w:val="000000"/>
          <w:sz w:val="24"/>
          <w:szCs w:val="24"/>
        </w:rPr>
        <w:t>Predmet nabavke se nabavlja:</w:t>
      </w:r>
    </w:p>
    <w:p w:rsidR="00307C7D" w:rsidRPr="00307C7D" w:rsidRDefault="00307C7D" w:rsidP="00307C7D">
      <w:pPr>
        <w:spacing w:after="0" w:line="240" w:lineRule="auto"/>
        <w:jc w:val="both"/>
        <w:rPr>
          <w:rFonts w:ascii="Arial" w:eastAsia="Times New Roman" w:hAnsi="Arial" w:cs="Arial"/>
          <w:color w:val="000000"/>
          <w:sz w:val="24"/>
          <w:szCs w:val="24"/>
        </w:rPr>
      </w:pPr>
    </w:p>
    <w:p w:rsidR="00045659" w:rsidRPr="00045659" w:rsidRDefault="00045659" w:rsidP="00045659">
      <w:pPr>
        <w:spacing w:after="0" w:line="240" w:lineRule="auto"/>
        <w:jc w:val="both"/>
        <w:rPr>
          <w:rFonts w:ascii="Arial" w:eastAsia="Times New Roman" w:hAnsi="Arial" w:cs="Arial"/>
          <w:color w:val="000000"/>
          <w:sz w:val="24"/>
          <w:szCs w:val="24"/>
          <w:lang w:val="en-US"/>
        </w:rPr>
      </w:pPr>
      <w:r w:rsidRPr="00045659">
        <w:rPr>
          <w:rFonts w:ascii="Times New Roman" w:eastAsia="Calibri" w:hAnsi="Times New Roman" w:cs="Times New Roman"/>
          <w:color w:val="000000"/>
          <w:sz w:val="24"/>
          <w:szCs w:val="24"/>
          <w:lang w:val="en-US"/>
        </w:rPr>
        <w:sym w:font="Wingdings" w:char="00FE"/>
      </w:r>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kao</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cjelina</w:t>
      </w:r>
      <w:proofErr w:type="spellEnd"/>
      <w:r w:rsidRPr="00045659">
        <w:rPr>
          <w:rFonts w:ascii="Arial" w:eastAsia="Times New Roman" w:hAnsi="Arial" w:cs="Arial"/>
          <w:color w:val="000000"/>
          <w:sz w:val="24"/>
          <w:szCs w:val="24"/>
          <w:lang w:val="en-US"/>
        </w:rPr>
        <w:t xml:space="preserve"> </w:t>
      </w:r>
    </w:p>
    <w:p w:rsidR="00307C7D" w:rsidRPr="00307C7D" w:rsidRDefault="00307C7D" w:rsidP="00307C7D">
      <w:pPr>
        <w:spacing w:after="0" w:line="240" w:lineRule="auto"/>
        <w:jc w:val="both"/>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Default="00307C7D" w:rsidP="00307C7D">
      <w:pPr>
        <w:spacing w:after="0" w:line="240" w:lineRule="auto"/>
        <w:rPr>
          <w:rFonts w:ascii="Arial" w:eastAsia="Times New Roman" w:hAnsi="Arial" w:cs="Arial"/>
          <w:color w:val="000000"/>
          <w:sz w:val="24"/>
          <w:szCs w:val="24"/>
        </w:rPr>
      </w:pPr>
    </w:p>
    <w:p w:rsidR="00980304" w:rsidRPr="00307C7D" w:rsidRDefault="00980304"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Default="00307C7D" w:rsidP="00307C7D">
      <w:pPr>
        <w:spacing w:after="0" w:line="240" w:lineRule="auto"/>
        <w:rPr>
          <w:rFonts w:ascii="Arial" w:eastAsia="Times New Roman" w:hAnsi="Arial" w:cs="Arial"/>
          <w:color w:val="000000"/>
          <w:sz w:val="24"/>
          <w:szCs w:val="24"/>
        </w:rPr>
      </w:pPr>
    </w:p>
    <w:p w:rsidR="003621CB" w:rsidRPr="00307C7D" w:rsidRDefault="003621CB" w:rsidP="00307C7D">
      <w:pPr>
        <w:spacing w:after="0" w:line="240" w:lineRule="auto"/>
        <w:rPr>
          <w:rFonts w:ascii="Arial" w:eastAsia="Times New Roman" w:hAnsi="Arial" w:cs="Arial"/>
          <w:color w:val="000000"/>
          <w:sz w:val="24"/>
          <w:szCs w:val="24"/>
        </w:rPr>
      </w:pPr>
    </w:p>
    <w:p w:rsidR="00307C7D" w:rsidRPr="00307C7D" w:rsidRDefault="00307C7D" w:rsidP="00307C7D">
      <w:pPr>
        <w:spacing w:after="0" w:line="240" w:lineRule="auto"/>
        <w:rPr>
          <w:rFonts w:ascii="Arial" w:eastAsia="Times New Roman" w:hAnsi="Arial" w:cs="Arial"/>
          <w:color w:val="000000"/>
          <w:sz w:val="24"/>
          <w:szCs w:val="24"/>
        </w:rPr>
      </w:pPr>
    </w:p>
    <w:p w:rsidR="00307C7D" w:rsidRPr="00307C7D" w:rsidRDefault="00307C7D" w:rsidP="00307C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rPr>
      </w:pPr>
      <w:bookmarkStart w:id="1" w:name="_Toc62730553"/>
      <w:r w:rsidRPr="00307C7D">
        <w:rPr>
          <w:rFonts w:ascii="Arial" w:eastAsia="Times New Roman" w:hAnsi="Arial" w:cs="Times New Roman"/>
          <w:b/>
          <w:color w:val="000000"/>
          <w:sz w:val="24"/>
          <w:szCs w:val="32"/>
        </w:rPr>
        <w:lastRenderedPageBreak/>
        <w:t>POZIV ZA NADMETANJE</w:t>
      </w:r>
      <w:r w:rsidRPr="00307C7D">
        <w:rPr>
          <w:rFonts w:ascii="Arial" w:eastAsia="Times New Roman" w:hAnsi="Arial" w:cs="Times New Roman"/>
          <w:b/>
          <w:color w:val="000000"/>
          <w:sz w:val="24"/>
          <w:szCs w:val="32"/>
          <w:vertAlign w:val="superscript"/>
        </w:rPr>
        <w:footnoteReference w:id="1"/>
      </w:r>
      <w:bookmarkEnd w:id="1"/>
      <w:r w:rsidRPr="00307C7D">
        <w:rPr>
          <w:rFonts w:ascii="Arial" w:eastAsia="Times New Roman" w:hAnsi="Arial" w:cs="Times New Roman"/>
          <w:b/>
          <w:color w:val="000000"/>
          <w:sz w:val="24"/>
          <w:szCs w:val="32"/>
        </w:rPr>
        <w:t xml:space="preserve"> </w:t>
      </w:r>
    </w:p>
    <w:p w:rsidR="00307C7D" w:rsidRPr="00307C7D" w:rsidRDefault="00307C7D" w:rsidP="00307C7D">
      <w:pPr>
        <w:spacing w:after="0" w:line="240" w:lineRule="auto"/>
        <w:rPr>
          <w:rFonts w:ascii="Arial" w:eastAsia="Times New Roman" w:hAnsi="Arial" w:cs="Arial"/>
          <w:b/>
          <w:bCs/>
          <w:color w:val="000000"/>
          <w:sz w:val="24"/>
          <w:szCs w:val="24"/>
        </w:rPr>
      </w:pPr>
      <w:r w:rsidRPr="00307C7D">
        <w:rPr>
          <w:rFonts w:ascii="Arial" w:eastAsia="Times New Roman" w:hAnsi="Arial" w:cs="Arial"/>
          <w:b/>
          <w:bCs/>
          <w:color w:val="000000"/>
          <w:sz w:val="24"/>
          <w:szCs w:val="24"/>
        </w:rPr>
        <w:tab/>
      </w:r>
    </w:p>
    <w:p w:rsidR="00307C7D" w:rsidRPr="00307C7D" w:rsidRDefault="00307C7D" w:rsidP="00307C7D">
      <w:pPr>
        <w:spacing w:after="0" w:line="240" w:lineRule="auto"/>
        <w:ind w:left="360"/>
        <w:jc w:val="center"/>
        <w:rPr>
          <w:rFonts w:ascii="Arial" w:eastAsia="Times New Roman" w:hAnsi="Arial" w:cs="Arial"/>
          <w:b/>
          <w:bCs/>
          <w:color w:val="000000"/>
          <w:sz w:val="24"/>
          <w:szCs w:val="24"/>
        </w:rPr>
      </w:pPr>
    </w:p>
    <w:p w:rsidR="00307C7D" w:rsidRPr="00307C7D" w:rsidRDefault="00307C7D" w:rsidP="00307C7D">
      <w:pPr>
        <w:numPr>
          <w:ilvl w:val="0"/>
          <w:numId w:val="2"/>
        </w:numPr>
        <w:spacing w:after="0" w:line="240" w:lineRule="auto"/>
        <w:contextualSpacing/>
        <w:rPr>
          <w:rFonts w:ascii="Arial" w:eastAsia="Calibri" w:hAnsi="Arial" w:cs="Arial"/>
          <w:color w:val="000000"/>
        </w:rPr>
      </w:pPr>
      <w:r w:rsidRPr="00307C7D">
        <w:rPr>
          <w:rFonts w:ascii="Arial" w:eastAsia="Calibri" w:hAnsi="Arial" w:cs="Arial"/>
          <w:color w:val="000000"/>
        </w:rPr>
        <w:t>Podaci o naručiocu;</w:t>
      </w:r>
    </w:p>
    <w:p w:rsidR="00307C7D" w:rsidRPr="00307C7D" w:rsidRDefault="00307C7D" w:rsidP="00307C7D">
      <w:pPr>
        <w:numPr>
          <w:ilvl w:val="0"/>
          <w:numId w:val="2"/>
        </w:numPr>
        <w:spacing w:after="0" w:line="240" w:lineRule="auto"/>
        <w:contextualSpacing/>
        <w:rPr>
          <w:rFonts w:ascii="Arial" w:eastAsia="Calibri" w:hAnsi="Arial" w:cs="Arial"/>
          <w:color w:val="000000"/>
        </w:rPr>
      </w:pPr>
      <w:r w:rsidRPr="00307C7D">
        <w:rPr>
          <w:rFonts w:ascii="Arial" w:eastAsia="Calibri" w:hAnsi="Arial" w:cs="Arial"/>
          <w:color w:val="000000"/>
        </w:rPr>
        <w:t xml:space="preserve">Podaci o postupku i predmetu javne nabavke: </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Vrsta postupka,</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Predmet javne nabavke (vrsta predmeta, naziv i opis predmeta),</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Procijenjena vrijednost predmeta nabavke</w:t>
      </w:r>
      <w:r w:rsidRPr="00307C7D">
        <w:rPr>
          <w:rFonts w:ascii="Arial" w:eastAsia="Calibri" w:hAnsi="Arial" w:cs="Arial"/>
          <w:color w:val="000000"/>
          <w:vertAlign w:val="superscript"/>
        </w:rPr>
        <w:footnoteReference w:id="2"/>
      </w:r>
      <w:r w:rsidRPr="00307C7D">
        <w:rPr>
          <w:rFonts w:ascii="Arial" w:eastAsia="Calibri" w:hAnsi="Arial" w:cs="Arial"/>
          <w:color w:val="000000"/>
        </w:rPr>
        <w:t>,</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 xml:space="preserve">Način nabavke: </w:t>
      </w:r>
    </w:p>
    <w:p w:rsidR="00307C7D" w:rsidRPr="00307C7D" w:rsidRDefault="00307C7D" w:rsidP="00307C7D">
      <w:pPr>
        <w:numPr>
          <w:ilvl w:val="0"/>
          <w:numId w:val="4"/>
        </w:numPr>
        <w:spacing w:after="0" w:line="240" w:lineRule="auto"/>
        <w:contextualSpacing/>
        <w:rPr>
          <w:rFonts w:ascii="Arial" w:eastAsia="Calibri" w:hAnsi="Arial" w:cs="Arial"/>
          <w:color w:val="000000"/>
        </w:rPr>
      </w:pPr>
      <w:r w:rsidRPr="00307C7D">
        <w:rPr>
          <w:rFonts w:ascii="Arial" w:eastAsia="Calibri" w:hAnsi="Arial" w:cs="Arial"/>
          <w:color w:val="000000"/>
        </w:rPr>
        <w:t>Cjelina, po partijama,</w:t>
      </w:r>
    </w:p>
    <w:p w:rsidR="00307C7D" w:rsidRPr="00307C7D" w:rsidRDefault="00307C7D" w:rsidP="00307C7D">
      <w:pPr>
        <w:numPr>
          <w:ilvl w:val="0"/>
          <w:numId w:val="4"/>
        </w:numPr>
        <w:spacing w:after="0" w:line="240" w:lineRule="auto"/>
        <w:contextualSpacing/>
        <w:rPr>
          <w:rFonts w:ascii="Arial" w:eastAsia="Calibri" w:hAnsi="Arial" w:cs="Arial"/>
          <w:color w:val="000000"/>
        </w:rPr>
      </w:pPr>
      <w:r w:rsidRPr="00307C7D">
        <w:rPr>
          <w:rFonts w:ascii="Arial" w:eastAsia="Calibri" w:hAnsi="Arial" w:cs="Arial"/>
          <w:color w:val="000000"/>
        </w:rPr>
        <w:t>Zajednička nabavka,</w:t>
      </w:r>
    </w:p>
    <w:p w:rsidR="00307C7D" w:rsidRPr="00307C7D" w:rsidRDefault="00307C7D" w:rsidP="00307C7D">
      <w:pPr>
        <w:numPr>
          <w:ilvl w:val="0"/>
          <w:numId w:val="4"/>
        </w:numPr>
        <w:spacing w:after="0" w:line="240" w:lineRule="auto"/>
        <w:contextualSpacing/>
        <w:rPr>
          <w:rFonts w:ascii="Arial" w:eastAsia="Calibri" w:hAnsi="Arial" w:cs="Arial"/>
          <w:color w:val="000000"/>
        </w:rPr>
      </w:pPr>
      <w:r w:rsidRPr="00307C7D">
        <w:rPr>
          <w:rFonts w:ascii="Arial" w:eastAsia="Calibri" w:hAnsi="Arial" w:cs="Arial"/>
          <w:color w:val="000000"/>
        </w:rPr>
        <w:t>Centralizovana nabavka,</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Posebni oblik nabavke:</w:t>
      </w:r>
    </w:p>
    <w:p w:rsidR="00307C7D" w:rsidRPr="00307C7D" w:rsidRDefault="00307C7D" w:rsidP="00307C7D">
      <w:pPr>
        <w:numPr>
          <w:ilvl w:val="0"/>
          <w:numId w:val="3"/>
        </w:numPr>
        <w:spacing w:after="0" w:line="240" w:lineRule="auto"/>
        <w:contextualSpacing/>
        <w:rPr>
          <w:rFonts w:ascii="Arial" w:eastAsia="Calibri" w:hAnsi="Arial" w:cs="Arial"/>
          <w:color w:val="000000"/>
        </w:rPr>
      </w:pPr>
      <w:r w:rsidRPr="00307C7D">
        <w:rPr>
          <w:rFonts w:ascii="Arial" w:eastAsia="Calibri" w:hAnsi="Arial" w:cs="Arial"/>
          <w:color w:val="000000"/>
        </w:rPr>
        <w:t>Okvirni sporazum,</w:t>
      </w:r>
    </w:p>
    <w:p w:rsidR="00307C7D" w:rsidRPr="00307C7D" w:rsidRDefault="00307C7D" w:rsidP="00307C7D">
      <w:pPr>
        <w:numPr>
          <w:ilvl w:val="0"/>
          <w:numId w:val="3"/>
        </w:numPr>
        <w:spacing w:after="0" w:line="240" w:lineRule="auto"/>
        <w:contextualSpacing/>
        <w:rPr>
          <w:rFonts w:ascii="Arial" w:eastAsia="Calibri" w:hAnsi="Arial" w:cs="Arial"/>
          <w:color w:val="000000"/>
        </w:rPr>
      </w:pPr>
      <w:r w:rsidRPr="00307C7D">
        <w:rPr>
          <w:rFonts w:ascii="Arial" w:eastAsia="Calibri" w:hAnsi="Arial" w:cs="Arial"/>
          <w:color w:val="000000"/>
        </w:rPr>
        <w:t>Dinamički sistem nabavki,</w:t>
      </w:r>
    </w:p>
    <w:p w:rsidR="00307C7D" w:rsidRPr="00307C7D" w:rsidRDefault="00307C7D" w:rsidP="00307C7D">
      <w:pPr>
        <w:numPr>
          <w:ilvl w:val="0"/>
          <w:numId w:val="3"/>
        </w:numPr>
        <w:spacing w:after="0" w:line="240" w:lineRule="auto"/>
        <w:contextualSpacing/>
        <w:rPr>
          <w:rFonts w:ascii="Arial" w:eastAsia="Calibri" w:hAnsi="Arial" w:cs="Arial"/>
          <w:color w:val="000000"/>
        </w:rPr>
      </w:pPr>
      <w:r w:rsidRPr="00307C7D">
        <w:rPr>
          <w:rFonts w:ascii="Arial" w:eastAsia="Calibri" w:hAnsi="Arial" w:cs="Arial"/>
          <w:color w:val="000000"/>
        </w:rPr>
        <w:t>Elektronska aukcija,</w:t>
      </w:r>
    </w:p>
    <w:p w:rsidR="00307C7D" w:rsidRPr="00307C7D" w:rsidRDefault="00307C7D" w:rsidP="00307C7D">
      <w:pPr>
        <w:numPr>
          <w:ilvl w:val="0"/>
          <w:numId w:val="3"/>
        </w:numPr>
        <w:spacing w:after="0" w:line="240" w:lineRule="auto"/>
        <w:contextualSpacing/>
        <w:rPr>
          <w:rFonts w:ascii="Arial" w:eastAsia="Calibri" w:hAnsi="Arial" w:cs="Arial"/>
          <w:color w:val="000000"/>
        </w:rPr>
      </w:pPr>
      <w:r w:rsidRPr="00307C7D">
        <w:rPr>
          <w:rFonts w:ascii="Arial" w:eastAsia="Calibri" w:hAnsi="Arial" w:cs="Arial"/>
          <w:color w:val="000000"/>
        </w:rPr>
        <w:t>Elektronski katalog,</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Uslovi za učešće u postupku javne nabavke i posebni osnovi za isključenje,</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Kriterijum za izbor najpovoljnije ponude,</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Način, mjesto i vrijeme podnošenja ponuda i otvaranja ponuda,</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Rok za donošenje odluke o izboru,</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Rok važenja ponude,</w:t>
      </w:r>
    </w:p>
    <w:p w:rsidR="00307C7D" w:rsidRPr="00307C7D" w:rsidRDefault="00307C7D" w:rsidP="00307C7D">
      <w:pPr>
        <w:numPr>
          <w:ilvl w:val="1"/>
          <w:numId w:val="2"/>
        </w:numPr>
        <w:spacing w:after="0" w:line="240" w:lineRule="auto"/>
        <w:contextualSpacing/>
        <w:rPr>
          <w:rFonts w:ascii="Arial" w:eastAsia="Calibri" w:hAnsi="Arial" w:cs="Arial"/>
          <w:color w:val="000000"/>
        </w:rPr>
      </w:pPr>
      <w:r w:rsidRPr="00307C7D">
        <w:rPr>
          <w:rFonts w:ascii="Arial" w:eastAsia="Calibri" w:hAnsi="Arial" w:cs="Arial"/>
          <w:color w:val="000000"/>
        </w:rPr>
        <w:t>Garancija ponude</w:t>
      </w:r>
    </w:p>
    <w:p w:rsidR="00307C7D" w:rsidRPr="00307C7D" w:rsidRDefault="00307C7D" w:rsidP="00307C7D">
      <w:pPr>
        <w:spacing w:after="0" w:line="240" w:lineRule="auto"/>
        <w:rPr>
          <w:rFonts w:ascii="Calibri" w:eastAsia="Calibri" w:hAnsi="Calibri" w:cs="Times New Roman"/>
          <w:color w:val="000000"/>
        </w:rPr>
      </w:pPr>
    </w:p>
    <w:p w:rsidR="00307C7D" w:rsidRPr="00307C7D" w:rsidRDefault="00307C7D" w:rsidP="00307C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rPr>
      </w:pPr>
      <w:bookmarkStart w:id="2" w:name="_Toc62730554"/>
      <w:r w:rsidRPr="00307C7D">
        <w:rPr>
          <w:rFonts w:ascii="Arial" w:eastAsia="Times New Roman" w:hAnsi="Arial" w:cs="Times New Roman"/>
          <w:b/>
          <w:color w:val="000000"/>
          <w:sz w:val="24"/>
          <w:szCs w:val="32"/>
        </w:rPr>
        <w:t>TEHNIČKA SPECIFIKACIJA PREDMETA JAVNE NABAVKE</w:t>
      </w:r>
      <w:r w:rsidRPr="00307C7D">
        <w:rPr>
          <w:rFonts w:ascii="Arial" w:eastAsia="Times New Roman" w:hAnsi="Arial" w:cs="Times New Roman"/>
          <w:b/>
          <w:color w:val="000000"/>
          <w:sz w:val="24"/>
          <w:szCs w:val="32"/>
          <w:vertAlign w:val="superscript"/>
        </w:rPr>
        <w:footnoteReference w:id="3"/>
      </w:r>
      <w:bookmarkEnd w:id="2"/>
    </w:p>
    <w:p w:rsidR="00307C7D" w:rsidRPr="00307C7D" w:rsidRDefault="00307C7D" w:rsidP="00307C7D">
      <w:pPr>
        <w:spacing w:after="0" w:line="240" w:lineRule="auto"/>
        <w:rPr>
          <w:rFonts w:ascii="Calibri" w:eastAsia="Calibri" w:hAnsi="Calibri" w:cs="Times New Roman"/>
          <w:color w:val="000000"/>
        </w:rPr>
      </w:pPr>
    </w:p>
    <w:p w:rsidR="00307C7D" w:rsidRPr="00307C7D" w:rsidRDefault="00307C7D" w:rsidP="00307C7D">
      <w:pPr>
        <w:numPr>
          <w:ilvl w:val="0"/>
          <w:numId w:val="6"/>
        </w:numPr>
        <w:spacing w:after="0" w:line="240" w:lineRule="auto"/>
        <w:ind w:left="720"/>
        <w:contextualSpacing/>
        <w:jc w:val="both"/>
        <w:rPr>
          <w:rFonts w:ascii="Arial" w:eastAsia="Calibri" w:hAnsi="Arial" w:cs="Arial"/>
          <w:color w:val="000000"/>
        </w:rPr>
      </w:pPr>
      <w:r w:rsidRPr="00307C7D">
        <w:rPr>
          <w:rFonts w:ascii="Arial" w:eastAsia="Calibri" w:hAnsi="Arial" w:cs="Arial"/>
          <w:color w:val="000000"/>
        </w:rPr>
        <w:t>Naziv i opis predmeta nabavke u cjelini, po partijama i stavkama sa bitnim karakteristikama</w:t>
      </w:r>
    </w:p>
    <w:p w:rsidR="00307C7D" w:rsidRPr="00307C7D" w:rsidRDefault="00307C7D" w:rsidP="00307C7D">
      <w:pPr>
        <w:numPr>
          <w:ilvl w:val="0"/>
          <w:numId w:val="6"/>
        </w:numPr>
        <w:spacing w:after="0" w:line="240" w:lineRule="auto"/>
        <w:ind w:left="720"/>
        <w:contextualSpacing/>
        <w:jc w:val="both"/>
        <w:rPr>
          <w:rFonts w:ascii="Arial" w:eastAsia="Calibri" w:hAnsi="Arial" w:cs="Arial"/>
          <w:color w:val="000000"/>
        </w:rPr>
      </w:pPr>
      <w:r w:rsidRPr="00307C7D">
        <w:rPr>
          <w:rFonts w:ascii="Arial" w:eastAsia="Calibri" w:hAnsi="Arial" w:cs="Arial"/>
          <w:color w:val="000000"/>
        </w:rPr>
        <w:t>Zahtjevi u pogledu načina izvršavanja predmeta nabavke koji su od značaja za sačinjavanje ponude i izvršenje ugovora</w:t>
      </w:r>
    </w:p>
    <w:p w:rsidR="00307C7D" w:rsidRPr="00307C7D" w:rsidRDefault="00307C7D" w:rsidP="00307C7D">
      <w:pPr>
        <w:spacing w:after="0" w:line="240" w:lineRule="auto"/>
        <w:rPr>
          <w:rFonts w:ascii="Calibri" w:eastAsia="Calibri" w:hAnsi="Calibri" w:cs="Times New Roman"/>
          <w:color w:val="000000"/>
        </w:rPr>
      </w:pPr>
    </w:p>
    <w:p w:rsidR="00307C7D" w:rsidRPr="00307C7D" w:rsidRDefault="00307C7D" w:rsidP="00307C7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20"/>
        <w:jc w:val="both"/>
        <w:outlineLvl w:val="0"/>
        <w:rPr>
          <w:rFonts w:ascii="Arial" w:eastAsia="Times New Roman" w:hAnsi="Arial" w:cs="Times New Roman"/>
          <w:b/>
          <w:color w:val="000000"/>
          <w:sz w:val="24"/>
          <w:szCs w:val="32"/>
        </w:rPr>
      </w:pPr>
      <w:bookmarkStart w:id="3" w:name="_Toc62730555"/>
      <w:r w:rsidRPr="00307C7D">
        <w:rPr>
          <w:rFonts w:ascii="Arial" w:eastAsia="Times New Roman" w:hAnsi="Arial" w:cs="Times New Roman"/>
          <w:b/>
          <w:color w:val="000000"/>
          <w:sz w:val="24"/>
          <w:szCs w:val="32"/>
        </w:rPr>
        <w:t>DODATNE INFORMACIJE O PREDMETU I POSTUPKU NABAVKE</w:t>
      </w:r>
      <w:r w:rsidRPr="00307C7D">
        <w:rPr>
          <w:rFonts w:ascii="Arial" w:eastAsia="Times New Roman" w:hAnsi="Arial" w:cs="Times New Roman"/>
          <w:b/>
          <w:color w:val="000000"/>
          <w:sz w:val="24"/>
          <w:szCs w:val="32"/>
          <w:vertAlign w:val="superscript"/>
        </w:rPr>
        <w:footnoteReference w:id="4"/>
      </w:r>
      <w:bookmarkEnd w:id="3"/>
    </w:p>
    <w:p w:rsidR="00307C7D" w:rsidRPr="00307C7D" w:rsidRDefault="00307C7D" w:rsidP="00307C7D">
      <w:pPr>
        <w:spacing w:after="0" w:line="240" w:lineRule="auto"/>
        <w:jc w:val="both"/>
        <w:rPr>
          <w:rFonts w:ascii="Arial" w:eastAsia="Times New Roman" w:hAnsi="Arial" w:cs="Arial"/>
          <w:b/>
          <w:bCs/>
          <w:color w:val="000000"/>
          <w:sz w:val="24"/>
          <w:szCs w:val="24"/>
        </w:rPr>
      </w:pPr>
    </w:p>
    <w:p w:rsidR="00307C7D" w:rsidRPr="00307C7D" w:rsidRDefault="00307C7D" w:rsidP="00307C7D">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rPr>
      </w:pPr>
      <w:r w:rsidRPr="00307C7D">
        <w:rPr>
          <w:rFonts w:ascii="Arial" w:eastAsia="Calibri" w:hAnsi="Arial" w:cs="Arial"/>
          <w:b/>
          <w:bCs/>
          <w:color w:val="000000"/>
        </w:rPr>
        <w:t>Procijenjena vrijednost predmenta nabavke:</w:t>
      </w:r>
      <w:r w:rsidRPr="00307C7D">
        <w:rPr>
          <w:rFonts w:ascii="Arial" w:eastAsia="Calibri" w:hAnsi="Arial" w:cs="Arial"/>
          <w:b/>
          <w:bCs/>
          <w:color w:val="000000"/>
          <w:vertAlign w:val="superscript"/>
        </w:rPr>
        <w:footnoteReference w:id="5"/>
      </w:r>
    </w:p>
    <w:p w:rsidR="00307C7D" w:rsidRPr="00307C7D" w:rsidRDefault="00045659" w:rsidP="00307C7D">
      <w:pPr>
        <w:jc w:val="both"/>
        <w:rPr>
          <w:rFonts w:ascii="Arial" w:eastAsia="Calibri" w:hAnsi="Arial" w:cs="Arial"/>
          <w:b/>
          <w:bCs/>
          <w:color w:val="000000"/>
        </w:rPr>
      </w:pPr>
      <w:r w:rsidRPr="00045659">
        <w:rPr>
          <w:rFonts w:ascii="Times New Roman" w:eastAsia="Calibri" w:hAnsi="Times New Roman" w:cs="Times New Roman"/>
          <w:color w:val="000000"/>
          <w:sz w:val="24"/>
          <w:szCs w:val="24"/>
          <w:lang w:val="en-US"/>
        </w:rPr>
        <w:sym w:font="Wingdings" w:char="00FE"/>
      </w:r>
      <w:r w:rsidR="00307C7D" w:rsidRPr="00307C7D">
        <w:rPr>
          <w:rFonts w:ascii="Arial" w:eastAsia="Calibri" w:hAnsi="Arial" w:cs="Arial"/>
          <w:color w:val="000000"/>
        </w:rPr>
        <w:t xml:space="preserve"> </w:t>
      </w:r>
      <w:r w:rsidR="00307C7D" w:rsidRPr="00307C7D">
        <w:rPr>
          <w:rFonts w:ascii="Arial" w:eastAsia="Calibri" w:hAnsi="Arial" w:cs="Arial"/>
          <w:b/>
          <w:bCs/>
          <w:color w:val="000000"/>
        </w:rPr>
        <w:t>Procijenjena vrijednost predmeta nabavke bez zaključivanja okvirnog sporazuma</w:t>
      </w:r>
      <w:r w:rsidR="00307C7D" w:rsidRPr="00307C7D">
        <w:rPr>
          <w:rFonts w:ascii="Arial" w:eastAsia="Calibri" w:hAnsi="Arial" w:cs="Arial"/>
          <w:color w:val="000000"/>
        </w:rPr>
        <w:t>:</w:t>
      </w:r>
    </w:p>
    <w:p w:rsidR="00307C7D" w:rsidRPr="00307C7D" w:rsidRDefault="00045659" w:rsidP="00045659">
      <w:pPr>
        <w:jc w:val="both"/>
        <w:rPr>
          <w:rFonts w:ascii="Arial" w:eastAsia="Calibri" w:hAnsi="Arial" w:cs="Arial"/>
          <w:color w:val="000000"/>
        </w:rPr>
      </w:pPr>
      <w:r w:rsidRPr="00045659">
        <w:rPr>
          <w:rFonts w:ascii="Times New Roman" w:eastAsia="Calibri" w:hAnsi="Times New Roman" w:cs="Times New Roman"/>
          <w:color w:val="000000"/>
          <w:sz w:val="24"/>
          <w:szCs w:val="24"/>
          <w:lang w:val="en-US"/>
        </w:rPr>
        <w:sym w:font="Wingdings" w:char="00FE"/>
      </w:r>
      <w:r w:rsidR="00307C7D" w:rsidRPr="00307C7D">
        <w:rPr>
          <w:rFonts w:ascii="Arial" w:eastAsia="Calibri" w:hAnsi="Arial" w:cs="Arial"/>
          <w:color w:val="000000"/>
        </w:rPr>
        <w:t xml:space="preserve"> kao cjeline je </w:t>
      </w:r>
      <w:r w:rsidR="00A413C2">
        <w:rPr>
          <w:rFonts w:ascii="Arial" w:eastAsia="Calibri" w:hAnsi="Arial" w:cs="Arial"/>
          <w:color w:val="000000"/>
        </w:rPr>
        <w:t>41</w:t>
      </w:r>
      <w:r w:rsidR="006A0FC2">
        <w:rPr>
          <w:rFonts w:ascii="Arial" w:eastAsia="Calibri" w:hAnsi="Arial" w:cs="Arial"/>
          <w:color w:val="000000"/>
        </w:rPr>
        <w:t>.</w:t>
      </w:r>
      <w:r w:rsidR="00A413C2">
        <w:rPr>
          <w:rFonts w:ascii="Arial" w:eastAsia="Calibri" w:hAnsi="Arial" w:cs="Arial"/>
          <w:color w:val="000000"/>
        </w:rPr>
        <w:t>320</w:t>
      </w:r>
      <w:r w:rsidR="006A0FC2">
        <w:rPr>
          <w:rFonts w:ascii="Arial" w:eastAsia="Calibri" w:hAnsi="Arial" w:cs="Arial"/>
          <w:color w:val="000000"/>
        </w:rPr>
        <w:t>,</w:t>
      </w:r>
      <w:r w:rsidR="00A413C2">
        <w:rPr>
          <w:rFonts w:ascii="Arial" w:eastAsia="Calibri" w:hAnsi="Arial" w:cs="Arial"/>
          <w:color w:val="000000"/>
        </w:rPr>
        <w:t>00</w:t>
      </w:r>
      <w:r w:rsidR="00CC127B">
        <w:rPr>
          <w:rFonts w:ascii="Arial" w:eastAsia="Calibri" w:hAnsi="Arial" w:cs="Arial"/>
          <w:color w:val="000000"/>
        </w:rPr>
        <w:t xml:space="preserve"> €.</w:t>
      </w:r>
    </w:p>
    <w:p w:rsidR="00307C7D" w:rsidRPr="00307C7D" w:rsidRDefault="00307C7D" w:rsidP="00307C7D">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307C7D">
        <w:rPr>
          <w:rFonts w:ascii="Arial" w:eastAsia="Times New Roman" w:hAnsi="Arial" w:cs="Arial"/>
          <w:color w:val="000000"/>
          <w:sz w:val="24"/>
          <w:szCs w:val="24"/>
        </w:rPr>
        <w:t>Obrazloženje razloga zašto predmet nabavke nije podijeljen na partije:</w:t>
      </w:r>
      <w:r w:rsidRPr="00307C7D">
        <w:rPr>
          <w:rFonts w:ascii="Arial" w:eastAsia="Times New Roman" w:hAnsi="Arial" w:cs="Arial"/>
          <w:color w:val="000000"/>
          <w:sz w:val="24"/>
          <w:szCs w:val="24"/>
          <w:vertAlign w:val="superscript"/>
        </w:rPr>
        <w:footnoteReference w:id="6"/>
      </w:r>
    </w:p>
    <w:p w:rsidR="00045659" w:rsidRDefault="00045659" w:rsidP="00307C7D">
      <w:pPr>
        <w:spacing w:after="0" w:line="240" w:lineRule="auto"/>
        <w:jc w:val="both"/>
        <w:rPr>
          <w:rFonts w:ascii="Arial" w:eastAsia="Times New Roman" w:hAnsi="Arial" w:cs="Arial"/>
          <w:color w:val="000000"/>
          <w:sz w:val="24"/>
          <w:szCs w:val="24"/>
        </w:rPr>
      </w:pPr>
    </w:p>
    <w:p w:rsidR="00045659" w:rsidRDefault="00045659" w:rsidP="00307C7D">
      <w:pPr>
        <w:spacing w:after="0" w:line="240" w:lineRule="auto"/>
        <w:jc w:val="both"/>
        <w:rPr>
          <w:rFonts w:ascii="Arial" w:eastAsia="Times New Roman" w:hAnsi="Arial" w:cs="Arial"/>
          <w:color w:val="000000"/>
          <w:sz w:val="24"/>
          <w:szCs w:val="24"/>
        </w:rPr>
      </w:pPr>
      <w:r w:rsidRPr="00045659">
        <w:rPr>
          <w:rFonts w:ascii="Arial" w:eastAsia="Times New Roman" w:hAnsi="Arial" w:cs="Arial"/>
          <w:color w:val="000000"/>
          <w:sz w:val="24"/>
          <w:szCs w:val="24"/>
        </w:rPr>
        <w:t>Predmet javne nabavke predstavlja jedinstvenu cijelinu.</w:t>
      </w:r>
    </w:p>
    <w:p w:rsidR="00045659" w:rsidRPr="00307C7D" w:rsidRDefault="00045659" w:rsidP="00307C7D">
      <w:pPr>
        <w:spacing w:after="0" w:line="240" w:lineRule="auto"/>
        <w:jc w:val="both"/>
        <w:rPr>
          <w:rFonts w:ascii="Arial" w:eastAsia="Times New Roman" w:hAnsi="Arial" w:cs="Arial"/>
          <w:color w:val="000000"/>
          <w:sz w:val="24"/>
          <w:szCs w:val="24"/>
        </w:rPr>
      </w:pPr>
    </w:p>
    <w:p w:rsidR="00307C7D" w:rsidRPr="00307C7D" w:rsidRDefault="00307C7D" w:rsidP="00307C7D">
      <w:pPr>
        <w:spacing w:after="0" w:line="240" w:lineRule="auto"/>
        <w:jc w:val="both"/>
        <w:rPr>
          <w:rFonts w:ascii="Arial" w:eastAsia="Times New Roman" w:hAnsi="Arial" w:cs="Arial"/>
          <w:color w:val="000000"/>
          <w:sz w:val="24"/>
          <w:szCs w:val="24"/>
        </w:rPr>
      </w:pPr>
    </w:p>
    <w:p w:rsidR="00307C7D" w:rsidRDefault="00307C7D" w:rsidP="002B2798">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rPr>
      </w:pPr>
      <w:r w:rsidRPr="00307C7D">
        <w:rPr>
          <w:rFonts w:ascii="Arial" w:eastAsia="Times New Roman" w:hAnsi="Arial" w:cs="Arial"/>
          <w:b/>
          <w:color w:val="000000"/>
          <w:sz w:val="24"/>
          <w:szCs w:val="24"/>
        </w:rPr>
        <w:lastRenderedPageBreak/>
        <w:t>PODACI O NARUČIOCIMA KOJI ZAKLJUČUJU ZAJEDNIČKU NABAVKU</w:t>
      </w:r>
    </w:p>
    <w:p w:rsidR="00307C7D" w:rsidRPr="002B2798" w:rsidRDefault="000D37B0" w:rsidP="00307C7D">
      <w:pPr>
        <w:spacing w:after="0" w:line="240" w:lineRule="auto"/>
        <w:jc w:val="both"/>
        <w:rPr>
          <w:rFonts w:ascii="Arial" w:eastAsia="Times New Roman" w:hAnsi="Arial" w:cs="Arial"/>
          <w:sz w:val="24"/>
          <w:szCs w:val="24"/>
        </w:rPr>
      </w:pPr>
      <w:r>
        <w:rPr>
          <w:rFonts w:ascii="Arial" w:eastAsia="Times New Roman" w:hAnsi="Arial" w:cs="Arial"/>
          <w:sz w:val="24"/>
          <w:szCs w:val="24"/>
        </w:rPr>
        <w:t>Nije primjenjivo.</w:t>
      </w:r>
    </w:p>
    <w:p w:rsidR="00307C7D" w:rsidRPr="002B2798" w:rsidRDefault="00307C7D" w:rsidP="002B2798">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rPr>
      </w:pPr>
      <w:r w:rsidRPr="00307C7D">
        <w:rPr>
          <w:rFonts w:ascii="Arial" w:eastAsia="Times New Roman" w:hAnsi="Arial" w:cs="Arial"/>
          <w:b/>
          <w:color w:val="000000"/>
          <w:sz w:val="24"/>
          <w:szCs w:val="24"/>
        </w:rPr>
        <w:t>PODACI O NARUČIOCIMA KOJI SU UKLJUČENI U CENTRALIZOVANU NABAVKU</w:t>
      </w:r>
    </w:p>
    <w:p w:rsidR="00307C7D" w:rsidRPr="00307C7D" w:rsidRDefault="00045659" w:rsidP="00307C7D">
      <w:pPr>
        <w:spacing w:after="0" w:line="240" w:lineRule="auto"/>
        <w:jc w:val="both"/>
        <w:rPr>
          <w:rFonts w:ascii="Arial" w:eastAsia="Times New Roman" w:hAnsi="Arial" w:cs="Arial"/>
          <w:sz w:val="24"/>
          <w:szCs w:val="24"/>
        </w:rPr>
      </w:pPr>
      <w:r>
        <w:rPr>
          <w:rFonts w:ascii="Arial" w:eastAsia="Times New Roman" w:hAnsi="Arial" w:cs="Arial"/>
          <w:sz w:val="24"/>
          <w:szCs w:val="24"/>
        </w:rPr>
        <w:t>Nije primjenjivo.</w:t>
      </w:r>
    </w:p>
    <w:p w:rsidR="00307C7D" w:rsidRPr="00307C7D" w:rsidRDefault="00307C7D" w:rsidP="00307C7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307C7D">
        <w:rPr>
          <w:rFonts w:ascii="Arial" w:eastAsia="Times New Roman" w:hAnsi="Arial" w:cs="Arial"/>
          <w:b/>
          <w:sz w:val="24"/>
          <w:szCs w:val="24"/>
        </w:rPr>
        <w:t>NAČIN SPROVOĐENJA ELEKTRONSKE AUKCIJE</w:t>
      </w:r>
    </w:p>
    <w:p w:rsidR="00307C7D" w:rsidRPr="00307C7D" w:rsidRDefault="00307C7D" w:rsidP="00307C7D">
      <w:pPr>
        <w:spacing w:after="0" w:line="240" w:lineRule="auto"/>
        <w:jc w:val="both"/>
        <w:rPr>
          <w:rFonts w:ascii="Arial" w:eastAsia="Times New Roman" w:hAnsi="Arial" w:cs="Arial"/>
          <w:sz w:val="24"/>
          <w:szCs w:val="24"/>
        </w:rPr>
      </w:pPr>
    </w:p>
    <w:p w:rsidR="00307C7D" w:rsidRPr="002B2798" w:rsidRDefault="000D37B0" w:rsidP="00307C7D">
      <w:pPr>
        <w:spacing w:after="0" w:line="240" w:lineRule="auto"/>
        <w:jc w:val="both"/>
        <w:rPr>
          <w:rFonts w:ascii="Arial" w:eastAsia="Times New Roman" w:hAnsi="Arial" w:cs="Arial"/>
          <w:color w:val="222A35"/>
          <w:sz w:val="24"/>
          <w:szCs w:val="24"/>
        </w:rPr>
      </w:pPr>
      <w:r>
        <w:rPr>
          <w:rFonts w:ascii="Arial" w:eastAsia="Times New Roman" w:hAnsi="Arial" w:cs="Arial"/>
          <w:color w:val="222A35"/>
          <w:sz w:val="24"/>
          <w:szCs w:val="24"/>
        </w:rPr>
        <w:t>Nije primjenjivo.</w:t>
      </w:r>
    </w:p>
    <w:p w:rsidR="00307C7D" w:rsidRPr="00307C7D" w:rsidRDefault="00307C7D" w:rsidP="00307C7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307C7D">
        <w:rPr>
          <w:rFonts w:ascii="Arial" w:eastAsia="Times New Roman" w:hAnsi="Arial" w:cs="Arial"/>
          <w:b/>
          <w:sz w:val="24"/>
          <w:szCs w:val="24"/>
        </w:rPr>
        <w:t>ELEKTRONSKI KATALOG</w:t>
      </w:r>
      <w:r w:rsidRPr="00307C7D">
        <w:rPr>
          <w:rFonts w:ascii="Arial" w:eastAsia="Times New Roman" w:hAnsi="Arial" w:cs="Arial"/>
          <w:b/>
          <w:color w:val="FF0000"/>
          <w:sz w:val="24"/>
          <w:szCs w:val="24"/>
        </w:rPr>
        <w:t xml:space="preserve"> </w:t>
      </w:r>
    </w:p>
    <w:p w:rsidR="00307C7D" w:rsidRPr="00307C7D" w:rsidRDefault="00307C7D" w:rsidP="00307C7D">
      <w:pPr>
        <w:spacing w:after="0" w:line="240" w:lineRule="auto"/>
        <w:jc w:val="both"/>
        <w:rPr>
          <w:rFonts w:ascii="Arial" w:eastAsia="Times New Roman" w:hAnsi="Arial" w:cs="Arial"/>
          <w:color w:val="FF0000"/>
          <w:sz w:val="24"/>
          <w:szCs w:val="24"/>
        </w:rPr>
      </w:pPr>
    </w:p>
    <w:p w:rsidR="00307C7D" w:rsidRPr="002B2798" w:rsidRDefault="000D37B0" w:rsidP="00307C7D">
      <w:pPr>
        <w:spacing w:after="0" w:line="240" w:lineRule="auto"/>
        <w:jc w:val="both"/>
        <w:rPr>
          <w:rFonts w:ascii="Arial" w:eastAsia="Times New Roman" w:hAnsi="Arial" w:cs="Arial"/>
          <w:color w:val="222A35"/>
          <w:sz w:val="24"/>
          <w:szCs w:val="24"/>
        </w:rPr>
      </w:pPr>
      <w:r>
        <w:rPr>
          <w:rFonts w:ascii="Arial" w:eastAsia="Times New Roman" w:hAnsi="Arial" w:cs="Arial"/>
          <w:color w:val="222A35"/>
          <w:sz w:val="24"/>
          <w:szCs w:val="24"/>
        </w:rPr>
        <w:t>Nije primjenjivo.</w:t>
      </w:r>
    </w:p>
    <w:p w:rsidR="00307C7D" w:rsidRPr="00307C7D" w:rsidRDefault="00307C7D" w:rsidP="00307C7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307C7D">
        <w:rPr>
          <w:rFonts w:ascii="Arial" w:eastAsia="Times New Roman" w:hAnsi="Arial" w:cs="Arial"/>
          <w:b/>
          <w:sz w:val="24"/>
          <w:szCs w:val="24"/>
        </w:rPr>
        <w:t>PONUDA SA VARIJANTAMA</w:t>
      </w:r>
    </w:p>
    <w:p w:rsidR="00307C7D" w:rsidRPr="00307C7D" w:rsidRDefault="00307C7D" w:rsidP="00307C7D">
      <w:pPr>
        <w:spacing w:after="0" w:line="240" w:lineRule="auto"/>
        <w:jc w:val="both"/>
        <w:rPr>
          <w:rFonts w:ascii="Arial" w:eastAsia="Times New Roman" w:hAnsi="Arial" w:cs="Arial"/>
          <w:b/>
          <w:bCs/>
          <w:color w:val="000000"/>
          <w:sz w:val="24"/>
          <w:szCs w:val="24"/>
        </w:rPr>
      </w:pPr>
    </w:p>
    <w:p w:rsidR="00307C7D" w:rsidRPr="00307C7D" w:rsidRDefault="00307C7D" w:rsidP="00307C7D">
      <w:pPr>
        <w:spacing w:after="0" w:line="240" w:lineRule="auto"/>
        <w:jc w:val="both"/>
        <w:rPr>
          <w:rFonts w:ascii="Arial" w:eastAsia="Times New Roman" w:hAnsi="Arial" w:cs="Arial"/>
          <w:sz w:val="24"/>
          <w:szCs w:val="24"/>
        </w:rPr>
      </w:pPr>
      <w:r w:rsidRPr="00307C7D">
        <w:rPr>
          <w:rFonts w:ascii="Arial" w:eastAsia="Times New Roman" w:hAnsi="Arial" w:cs="Arial"/>
          <w:sz w:val="24"/>
          <w:szCs w:val="24"/>
        </w:rPr>
        <w:t>Mogućnost podnošenja ponude sa varijantama</w:t>
      </w:r>
    </w:p>
    <w:p w:rsidR="00307C7D" w:rsidRPr="00307C7D" w:rsidRDefault="00307C7D" w:rsidP="00307C7D">
      <w:pPr>
        <w:spacing w:after="0" w:line="240" w:lineRule="auto"/>
        <w:jc w:val="both"/>
        <w:rPr>
          <w:rFonts w:ascii="Arial" w:eastAsia="Times New Roman" w:hAnsi="Arial" w:cs="Arial"/>
          <w:sz w:val="24"/>
          <w:szCs w:val="24"/>
        </w:rPr>
      </w:pPr>
    </w:p>
    <w:p w:rsidR="000D37B0" w:rsidRPr="000D37B0" w:rsidRDefault="000D37B0" w:rsidP="000D37B0">
      <w:pPr>
        <w:spacing w:after="0" w:line="240" w:lineRule="auto"/>
        <w:jc w:val="both"/>
        <w:rPr>
          <w:rFonts w:ascii="Arial" w:eastAsia="Times New Roman" w:hAnsi="Arial" w:cs="Arial"/>
          <w:sz w:val="24"/>
          <w:szCs w:val="24"/>
        </w:rPr>
      </w:pPr>
      <w:r w:rsidRPr="00045659">
        <w:rPr>
          <w:rFonts w:ascii="Times New Roman" w:eastAsia="Calibri" w:hAnsi="Times New Roman" w:cs="Times New Roman"/>
          <w:color w:val="000000"/>
          <w:sz w:val="24"/>
          <w:szCs w:val="24"/>
          <w:lang w:val="en-US"/>
        </w:rPr>
        <w:sym w:font="Wingdings" w:char="00FE"/>
      </w:r>
      <w:r w:rsidR="00307C7D" w:rsidRPr="00307C7D">
        <w:rPr>
          <w:rFonts w:ascii="Arial" w:eastAsia="Times New Roman" w:hAnsi="Arial" w:cs="Arial"/>
          <w:color w:val="000000"/>
          <w:sz w:val="24"/>
          <w:szCs w:val="24"/>
        </w:rPr>
        <w:t xml:space="preserve"> </w:t>
      </w:r>
      <w:r w:rsidR="00307C7D" w:rsidRPr="00307C7D">
        <w:rPr>
          <w:rFonts w:ascii="Arial" w:eastAsia="Times New Roman" w:hAnsi="Arial" w:cs="Arial"/>
          <w:sz w:val="24"/>
          <w:szCs w:val="24"/>
        </w:rPr>
        <w:t>Varijante ponude nijesu dozvoljene i neće biti razmatrane.</w:t>
      </w:r>
    </w:p>
    <w:p w:rsidR="00307C7D" w:rsidRPr="00307C7D" w:rsidRDefault="00307C7D" w:rsidP="002B27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rPr>
      </w:pPr>
      <w:r w:rsidRPr="00307C7D">
        <w:rPr>
          <w:rFonts w:ascii="Arial" w:eastAsia="Times New Roman" w:hAnsi="Arial" w:cs="Arial"/>
          <w:b/>
          <w:sz w:val="24"/>
          <w:szCs w:val="24"/>
        </w:rPr>
        <w:t>REZERVISANA NABAVKA</w:t>
      </w:r>
    </w:p>
    <w:p w:rsidR="00307C7D" w:rsidRPr="00307C7D" w:rsidRDefault="000D37B0" w:rsidP="00307C7D">
      <w:pPr>
        <w:spacing w:after="0" w:line="240" w:lineRule="auto"/>
        <w:jc w:val="both"/>
        <w:rPr>
          <w:rFonts w:ascii="Arial" w:eastAsia="Times New Roman" w:hAnsi="Arial" w:cs="Arial"/>
          <w:color w:val="000000"/>
          <w:sz w:val="24"/>
          <w:szCs w:val="24"/>
        </w:rPr>
      </w:pPr>
      <w:r w:rsidRPr="00045659">
        <w:rPr>
          <w:rFonts w:ascii="Times New Roman" w:eastAsia="Calibri" w:hAnsi="Times New Roman" w:cs="Times New Roman"/>
          <w:color w:val="000000"/>
          <w:sz w:val="24"/>
          <w:szCs w:val="24"/>
          <w:lang w:val="en-US"/>
        </w:rPr>
        <w:sym w:font="Wingdings" w:char="00FE"/>
      </w:r>
      <w:r w:rsidR="00307C7D" w:rsidRPr="00307C7D">
        <w:rPr>
          <w:rFonts w:ascii="Arial" w:eastAsia="Times New Roman" w:hAnsi="Arial" w:cs="Arial"/>
          <w:color w:val="000000"/>
          <w:sz w:val="24"/>
          <w:szCs w:val="24"/>
        </w:rPr>
        <w:t xml:space="preserve"> Ne</w:t>
      </w:r>
    </w:p>
    <w:p w:rsidR="000D37B0" w:rsidRPr="002B2798" w:rsidRDefault="00307C7D" w:rsidP="00307C7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Times New Roman"/>
          <w:b/>
          <w:sz w:val="24"/>
          <w:szCs w:val="32"/>
        </w:rPr>
      </w:pPr>
      <w:bookmarkStart w:id="4" w:name="_Toc62730556"/>
      <w:r w:rsidRPr="00307C7D">
        <w:rPr>
          <w:rFonts w:ascii="Arial" w:eastAsia="Times New Roman" w:hAnsi="Arial" w:cs="Times New Roman"/>
          <w:b/>
          <w:sz w:val="24"/>
          <w:szCs w:val="32"/>
        </w:rPr>
        <w:t>NAČIN UTVRĐIVANJA EKVIVALENTNOSTI</w:t>
      </w:r>
      <w:bookmarkEnd w:id="4"/>
    </w:p>
    <w:p w:rsidR="00307C7D" w:rsidRPr="00307C7D" w:rsidRDefault="002B2798" w:rsidP="00307C7D">
      <w:pPr>
        <w:spacing w:after="0" w:line="240" w:lineRule="auto"/>
        <w:jc w:val="both"/>
        <w:rPr>
          <w:rFonts w:ascii="Arial" w:eastAsia="Times New Roman" w:hAnsi="Arial" w:cs="Arial"/>
          <w:bCs/>
          <w:sz w:val="24"/>
          <w:szCs w:val="24"/>
        </w:rPr>
      </w:pPr>
      <w:r w:rsidRPr="002B2798">
        <w:rPr>
          <w:rFonts w:ascii="Arial" w:eastAsia="Times New Roman" w:hAnsi="Arial" w:cs="Arial"/>
          <w:bCs/>
          <w:sz w:val="24"/>
          <w:szCs w:val="24"/>
        </w:rPr>
        <w:t>Način utvrđivanja ekvivalentnosti: Ponuđači mogu ponuditi proizvode koji su ekvivalentni proizvodima navedenim u tehničkoj specifikaciji predmeta nabavke, uz podnošenje dokaza o ekvivalentnosti (shodno članu 4 stav 1 tačka 7 i članu 88 Zakona o javnim nabavkama). U pozicijama u kojima su navedeni nazivi proizvoda, ukoliko ponuđač ponudi ekvivalent traženom, u ponudi on mora precizno navesti naziv ekvivalenta, uz podnošenje dokaza o ekvivalentnosti (tehnička dokumentacija kojom dokazuje ekvivalentnost). U slučaju da ponuđač nudi tačno precizirane proizvode koji su navedeni u tehničkoj specifikaciji predmeta nabavke, ponuđač će izbrisati navode „ili ekvivalentno“ i ponudu pripremiti u skladu sa tehničkom specifikacijom i tenderskom dokumentacijom.</w:t>
      </w:r>
    </w:p>
    <w:p w:rsidR="00307C7D" w:rsidRPr="00307C7D" w:rsidRDefault="00307C7D" w:rsidP="00307C7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rPr>
      </w:pPr>
      <w:bookmarkStart w:id="5" w:name="_Toc62730557"/>
      <w:r w:rsidRPr="00307C7D">
        <w:rPr>
          <w:rFonts w:ascii="Arial" w:eastAsia="Times New Roman" w:hAnsi="Arial" w:cs="Times New Roman"/>
          <w:b/>
          <w:sz w:val="24"/>
          <w:szCs w:val="32"/>
        </w:rPr>
        <w:t>OSNOVI ZA OBAVEZNO ISKLJUČENJE IZ POSTUPKA JAVNE NABAVKE</w:t>
      </w:r>
      <w:bookmarkEnd w:id="5"/>
    </w:p>
    <w:p w:rsidR="00307C7D" w:rsidRPr="00307C7D" w:rsidRDefault="00307C7D" w:rsidP="00307C7D">
      <w:pPr>
        <w:spacing w:after="0" w:line="240" w:lineRule="auto"/>
        <w:jc w:val="both"/>
        <w:rPr>
          <w:rFonts w:ascii="Arial" w:eastAsia="Times New Roman" w:hAnsi="Arial" w:cs="Arial"/>
          <w:sz w:val="24"/>
          <w:szCs w:val="24"/>
        </w:rPr>
      </w:pPr>
    </w:p>
    <w:p w:rsidR="009A4C9C" w:rsidRPr="009F41A5" w:rsidRDefault="009A4C9C" w:rsidP="009A4C9C">
      <w:pPr>
        <w:spacing w:after="0" w:line="240" w:lineRule="auto"/>
        <w:jc w:val="both"/>
        <w:rPr>
          <w:rFonts w:ascii="Arial" w:eastAsia="Times New Roman" w:hAnsi="Arial" w:cs="Arial"/>
          <w:sz w:val="24"/>
          <w:szCs w:val="24"/>
        </w:rPr>
      </w:pPr>
      <w:bookmarkStart w:id="6" w:name="_Toc62730558"/>
      <w:r>
        <w:rPr>
          <w:rFonts w:ascii="Arial" w:eastAsia="Times New Roman" w:hAnsi="Arial" w:cs="Arial"/>
          <w:sz w:val="24"/>
          <w:szCs w:val="24"/>
        </w:rPr>
        <w:t>Privredni subjekat će se isključiti</w:t>
      </w:r>
      <w:r w:rsidRPr="009F41A5">
        <w:rPr>
          <w:rFonts w:ascii="Arial" w:eastAsia="Times New Roman" w:hAnsi="Arial" w:cs="Arial"/>
          <w:sz w:val="24"/>
          <w:szCs w:val="24"/>
        </w:rPr>
        <w:t xml:space="preserve"> iz postupka javne nabavke</w:t>
      </w:r>
      <w:r>
        <w:rPr>
          <w:rFonts w:ascii="Arial" w:eastAsia="Times New Roman" w:hAnsi="Arial" w:cs="Arial"/>
          <w:sz w:val="24"/>
          <w:szCs w:val="24"/>
        </w:rPr>
        <w:t>,</w:t>
      </w:r>
      <w:r w:rsidRPr="009F41A5">
        <w:rPr>
          <w:rFonts w:ascii="Arial" w:eastAsia="Times New Roman" w:hAnsi="Arial" w:cs="Arial"/>
          <w:sz w:val="24"/>
          <w:szCs w:val="24"/>
        </w:rPr>
        <w:t xml:space="preserve"> ako:</w:t>
      </w:r>
    </w:p>
    <w:p w:rsidR="009A4C9C" w:rsidRPr="009F41A5"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1) je vršio neprimjeren uticaj u smislu člana 38 stav 2 tačka 1 ovog zakona;</w:t>
      </w:r>
    </w:p>
    <w:p w:rsidR="009A4C9C" w:rsidRPr="009F41A5"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2) postoji sukob interesa iz člana 41 stav 1 tačka 2 ili člana 42 ovog zakona;</w:t>
      </w:r>
    </w:p>
    <w:p w:rsidR="009A4C9C" w:rsidRPr="009F41A5"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3) ne ispunjava uslov iz člana 99 ovog zakona;</w:t>
      </w:r>
    </w:p>
    <w:p w:rsidR="009A4C9C" w:rsidRPr="009F41A5"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4) ne ispunjava uslov iz čl. 102, 104 ili 106 ovog zakona predviđen tenderskom dokumentacijom;</w:t>
      </w:r>
    </w:p>
    <w:p w:rsidR="009A4C9C" w:rsidRPr="009F41A5"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5) nije dostavio izjavu privrednog subjekta ili dostavljena izjava ne sadrži informacije i podatke tražene tenderskom dokumentacijom ili je nepravilno sačinjena;</w:t>
      </w:r>
    </w:p>
    <w:p w:rsidR="009A4C9C" w:rsidRPr="009F41A5"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6) postoji razlog na osnovu kojeg se smatra da je odustao od prijave, odnosno ponude, a koji je propisan članom 120 stav 15 ovog zakona;</w:t>
      </w:r>
    </w:p>
    <w:p w:rsidR="009A4C9C" w:rsidRPr="009F41A5"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w:t>
      </w:r>
    </w:p>
    <w:p w:rsidR="009A4C9C" w:rsidRPr="00307C7D" w:rsidRDefault="009A4C9C" w:rsidP="009A4C9C">
      <w:pPr>
        <w:spacing w:after="0" w:line="240" w:lineRule="auto"/>
        <w:jc w:val="both"/>
        <w:rPr>
          <w:rFonts w:ascii="Arial" w:eastAsia="Times New Roman" w:hAnsi="Arial" w:cs="Arial"/>
          <w:sz w:val="24"/>
          <w:szCs w:val="24"/>
        </w:rPr>
      </w:pPr>
      <w:r w:rsidRPr="009F41A5">
        <w:rPr>
          <w:rFonts w:ascii="Arial" w:eastAsia="Times New Roman" w:hAnsi="Arial" w:cs="Arial"/>
          <w:sz w:val="24"/>
          <w:szCs w:val="24"/>
        </w:rPr>
        <w:t xml:space="preserve"> 8) postoji drugi razlog propisan ovim zakonom.</w:t>
      </w:r>
    </w:p>
    <w:p w:rsidR="009A4C9C" w:rsidRPr="00307C7D" w:rsidRDefault="009A4C9C" w:rsidP="009A4C9C">
      <w:pPr>
        <w:spacing w:after="0" w:line="240" w:lineRule="auto"/>
        <w:jc w:val="both"/>
        <w:rPr>
          <w:rFonts w:ascii="Arial" w:eastAsia="Times New Roman" w:hAnsi="Arial" w:cs="Arial"/>
          <w:sz w:val="24"/>
          <w:szCs w:val="24"/>
        </w:rPr>
      </w:pPr>
    </w:p>
    <w:p w:rsidR="00307C7D" w:rsidRPr="00307C7D" w:rsidRDefault="00307C7D" w:rsidP="00307C7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rPr>
      </w:pPr>
      <w:r w:rsidRPr="00307C7D">
        <w:rPr>
          <w:rFonts w:ascii="Arial" w:eastAsia="Times New Roman" w:hAnsi="Arial" w:cs="Times New Roman"/>
          <w:b/>
          <w:sz w:val="24"/>
          <w:szCs w:val="32"/>
        </w:rPr>
        <w:lastRenderedPageBreak/>
        <w:t>SREDSTVA FINANSIJSKOG OBEZBJEĐENJA UGOVORA O JAVNOJ NABAVCI</w:t>
      </w:r>
      <w:bookmarkEnd w:id="6"/>
    </w:p>
    <w:p w:rsidR="00307C7D" w:rsidRPr="00307C7D" w:rsidRDefault="00307C7D" w:rsidP="00307C7D">
      <w:pPr>
        <w:spacing w:after="0" w:line="240" w:lineRule="auto"/>
        <w:jc w:val="both"/>
        <w:rPr>
          <w:rFonts w:ascii="Arial" w:eastAsia="Times New Roman" w:hAnsi="Arial" w:cs="Arial"/>
          <w:color w:val="000000"/>
          <w:sz w:val="24"/>
          <w:szCs w:val="24"/>
        </w:rPr>
      </w:pPr>
    </w:p>
    <w:p w:rsidR="000D37B0" w:rsidRDefault="00307C7D" w:rsidP="000D37B0">
      <w:pPr>
        <w:spacing w:after="0" w:line="240" w:lineRule="auto"/>
        <w:jc w:val="both"/>
        <w:rPr>
          <w:rFonts w:ascii="Arial" w:eastAsia="Times New Roman" w:hAnsi="Arial" w:cs="Arial"/>
          <w:color w:val="000000"/>
          <w:sz w:val="24"/>
          <w:szCs w:val="24"/>
        </w:rPr>
      </w:pPr>
      <w:r w:rsidRPr="00307C7D">
        <w:rPr>
          <w:rFonts w:ascii="Arial" w:eastAsia="Times New Roman" w:hAnsi="Arial" w:cs="Arial"/>
          <w:color w:val="000000"/>
          <w:sz w:val="24"/>
          <w:szCs w:val="24"/>
        </w:rPr>
        <w:t>Ponuđač čija ponuda bude izabrana kao najpovoljnija je dužan da uz potpisan ugovor o javnoj nabavci dostavi naručiocu:</w:t>
      </w:r>
    </w:p>
    <w:p w:rsidR="00307C7D" w:rsidRDefault="000D37B0" w:rsidP="00307C7D">
      <w:pPr>
        <w:spacing w:after="0" w:line="240" w:lineRule="auto"/>
        <w:jc w:val="both"/>
        <w:rPr>
          <w:rFonts w:ascii="Arial" w:eastAsia="Calibri" w:hAnsi="Arial" w:cs="Arial"/>
          <w:sz w:val="24"/>
          <w:szCs w:val="24"/>
          <w:lang w:val="sl-SI" w:eastAsia="sr-Latn-ME"/>
        </w:rPr>
      </w:pPr>
      <w:bookmarkStart w:id="7" w:name="_Hlk181945316"/>
      <w:r w:rsidRPr="000D37B0">
        <w:rPr>
          <w:rFonts w:ascii="Times New Roman" w:eastAsia="Calibri" w:hAnsi="Times New Roman" w:cs="Times New Roman"/>
          <w:color w:val="000000"/>
          <w:sz w:val="24"/>
          <w:szCs w:val="24"/>
          <w:lang w:val="en-US"/>
        </w:rPr>
        <w:sym w:font="Wingdings" w:char="00FE"/>
      </w:r>
      <w:bookmarkEnd w:id="7"/>
      <w:r w:rsidRPr="000D37B0">
        <w:rPr>
          <w:rFonts w:ascii="Arial" w:eastAsia="Calibri" w:hAnsi="Arial" w:cs="Arial"/>
          <w:color w:val="000000"/>
          <w:sz w:val="24"/>
          <w:szCs w:val="24"/>
          <w:lang w:val="en-US"/>
        </w:rPr>
        <w:t xml:space="preserve"> </w:t>
      </w:r>
      <w:r w:rsidRPr="000D37B0">
        <w:rPr>
          <w:rFonts w:ascii="Arial" w:eastAsia="Times New Roman" w:hAnsi="Arial" w:cs="Arial"/>
          <w:color w:val="000000"/>
          <w:sz w:val="24"/>
          <w:szCs w:val="24"/>
          <w:lang w:val="en-US"/>
        </w:rPr>
        <w:t xml:space="preserve"> </w:t>
      </w:r>
      <w:proofErr w:type="spellStart"/>
      <w:r w:rsidR="000C0908" w:rsidRPr="000C0908">
        <w:rPr>
          <w:rFonts w:ascii="Arial" w:eastAsia="Times New Roman" w:hAnsi="Arial" w:cs="Arial"/>
          <w:sz w:val="24"/>
          <w:szCs w:val="24"/>
          <w:lang w:val="en-US"/>
        </w:rPr>
        <w:t>garanciju</w:t>
      </w:r>
      <w:proofErr w:type="spellEnd"/>
      <w:r w:rsidR="000C0908" w:rsidRPr="000C0908">
        <w:rPr>
          <w:rFonts w:ascii="Arial" w:eastAsia="Times New Roman" w:hAnsi="Arial" w:cs="Arial"/>
          <w:sz w:val="24"/>
          <w:szCs w:val="24"/>
          <w:lang w:val="en-US"/>
        </w:rPr>
        <w:t xml:space="preserve"> za dobro </w:t>
      </w:r>
      <w:proofErr w:type="spellStart"/>
      <w:r w:rsidR="000C0908" w:rsidRPr="000C0908">
        <w:rPr>
          <w:rFonts w:ascii="Arial" w:eastAsia="Times New Roman" w:hAnsi="Arial" w:cs="Arial"/>
          <w:sz w:val="24"/>
          <w:szCs w:val="24"/>
          <w:lang w:val="en-US"/>
        </w:rPr>
        <w:t>izvršenje</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ugovora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ako</w:t>
      </w:r>
      <w:proofErr w:type="spellEnd"/>
      <w:r w:rsidR="000C0908" w:rsidRPr="000C0908">
        <w:rPr>
          <w:rFonts w:ascii="Arial" w:eastAsia="Times New Roman" w:hAnsi="Arial" w:cs="Arial"/>
          <w:sz w:val="24"/>
          <w:szCs w:val="24"/>
          <w:lang w:val="en-US"/>
        </w:rPr>
        <w:t xml:space="preserve"> je </w:t>
      </w:r>
      <w:proofErr w:type="spellStart"/>
      <w:r w:rsidR="000C0908" w:rsidRPr="000C0908">
        <w:rPr>
          <w:rFonts w:ascii="Arial" w:eastAsia="Times New Roman" w:hAnsi="Arial" w:cs="Arial"/>
          <w:sz w:val="24"/>
          <w:szCs w:val="24"/>
          <w:lang w:val="en-US"/>
        </w:rPr>
        <w:t>raskid</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ugovora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nastao</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zbog</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neispunjenja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ugovorenih</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obaveza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nastalih</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činjenjem</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ili</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nečinjenjem</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ponuđača</w:t>
      </w:r>
      <w:proofErr w:type="spellEnd"/>
      <w:r w:rsidR="000C0908" w:rsidRPr="000C0908">
        <w:rPr>
          <w:rFonts w:ascii="Arial" w:eastAsia="Times New Roman" w:hAnsi="Arial" w:cs="Arial"/>
          <w:sz w:val="24"/>
          <w:szCs w:val="24"/>
          <w:lang w:val="en-US"/>
        </w:rPr>
        <w:t xml:space="preserve"> u </w:t>
      </w:r>
      <w:proofErr w:type="spellStart"/>
      <w:r w:rsidR="000C0908" w:rsidRPr="000C0908">
        <w:rPr>
          <w:rFonts w:ascii="Arial" w:eastAsia="Times New Roman" w:hAnsi="Arial" w:cs="Arial"/>
          <w:sz w:val="24"/>
          <w:szCs w:val="24"/>
          <w:lang w:val="en-US"/>
        </w:rPr>
        <w:t>iznosu</w:t>
      </w:r>
      <w:proofErr w:type="spellEnd"/>
      <w:r w:rsidR="000C0908" w:rsidRPr="000C0908">
        <w:rPr>
          <w:rFonts w:ascii="Arial" w:eastAsia="Times New Roman" w:hAnsi="Arial" w:cs="Arial"/>
          <w:sz w:val="24"/>
          <w:szCs w:val="24"/>
          <w:lang w:val="en-US"/>
        </w:rPr>
        <w:t xml:space="preserve"> od 10% </w:t>
      </w:r>
      <w:proofErr w:type="spellStart"/>
      <w:r w:rsidR="000C0908" w:rsidRPr="000C0908">
        <w:rPr>
          <w:rFonts w:ascii="Arial" w:eastAsia="Times New Roman" w:hAnsi="Arial" w:cs="Arial"/>
          <w:sz w:val="24"/>
          <w:szCs w:val="24"/>
          <w:lang w:val="en-US"/>
        </w:rPr>
        <w:t>od</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vrijednosti</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ugovora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sa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rokom</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važenja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sedam</w:t>
      </w:r>
      <w:proofErr w:type="spellEnd"/>
      <w:r w:rsidR="000C0908" w:rsidRPr="000C0908">
        <w:rPr>
          <w:rFonts w:ascii="Arial" w:eastAsia="Times New Roman" w:hAnsi="Arial" w:cs="Arial"/>
          <w:sz w:val="24"/>
          <w:szCs w:val="24"/>
          <w:lang w:val="en-US"/>
        </w:rPr>
        <w:t xml:space="preserve"> dana </w:t>
      </w:r>
      <w:proofErr w:type="spellStart"/>
      <w:r w:rsidR="000C0908" w:rsidRPr="000C0908">
        <w:rPr>
          <w:rFonts w:ascii="Arial" w:eastAsia="Times New Roman" w:hAnsi="Arial" w:cs="Arial"/>
          <w:sz w:val="24"/>
          <w:szCs w:val="24"/>
          <w:lang w:val="en-US"/>
        </w:rPr>
        <w:t>duže</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od</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ponuđenog</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roka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izvršenja</w:t>
      </w:r>
      <w:proofErr w:type="spellEnd"/>
      <w:r w:rsidR="000C0908" w:rsidRPr="000C0908">
        <w:rPr>
          <w:rFonts w:ascii="Arial" w:eastAsia="Times New Roman" w:hAnsi="Arial" w:cs="Arial"/>
          <w:sz w:val="24"/>
          <w:szCs w:val="24"/>
          <w:lang w:val="en-US"/>
        </w:rPr>
        <w:t xml:space="preserve"> </w:t>
      </w:r>
      <w:proofErr w:type="spellStart"/>
      <w:r w:rsidR="000C0908" w:rsidRPr="000C0908">
        <w:rPr>
          <w:rFonts w:ascii="Arial" w:eastAsia="Times New Roman" w:hAnsi="Arial" w:cs="Arial"/>
          <w:sz w:val="24"/>
          <w:szCs w:val="24"/>
          <w:lang w:val="en-US"/>
        </w:rPr>
        <w:t>ugovor</w:t>
      </w:r>
      <w:r w:rsidR="000C0908">
        <w:rPr>
          <w:rFonts w:ascii="Arial" w:eastAsia="Times New Roman" w:hAnsi="Arial" w:cs="Arial"/>
          <w:sz w:val="24"/>
          <w:szCs w:val="24"/>
          <w:lang w:val="en-US"/>
        </w:rPr>
        <w:t>a</w:t>
      </w:r>
      <w:proofErr w:type="spellEnd"/>
      <w:r w:rsidRPr="000D37B0">
        <w:rPr>
          <w:rFonts w:ascii="Arial" w:eastAsia="Calibri" w:hAnsi="Arial" w:cs="Arial"/>
          <w:sz w:val="24"/>
          <w:szCs w:val="24"/>
          <w:lang w:val="sl-SI" w:eastAsia="sr-Latn-ME"/>
        </w:rPr>
        <w:t>.</w:t>
      </w:r>
    </w:p>
    <w:p w:rsidR="00766752" w:rsidRPr="009A3A9B" w:rsidRDefault="00766752" w:rsidP="00766752">
      <w:pPr>
        <w:spacing w:after="0" w:line="240" w:lineRule="auto"/>
        <w:jc w:val="both"/>
        <w:rPr>
          <w:rFonts w:ascii="Arial" w:eastAsia="Calibri" w:hAnsi="Arial" w:cs="Arial"/>
          <w:sz w:val="24"/>
          <w:szCs w:val="24"/>
          <w:lang w:val="sl-SI" w:eastAsia="sr-Latn-ME"/>
        </w:rPr>
      </w:pPr>
      <w:r w:rsidRPr="009A3A9B">
        <w:rPr>
          <w:rFonts w:ascii="Arial" w:eastAsia="Calibri" w:hAnsi="Arial" w:cs="Arial"/>
          <w:sz w:val="24"/>
          <w:szCs w:val="24"/>
          <w:lang w:val="en-US" w:eastAsia="sr-Latn-ME"/>
        </w:rPr>
        <w:sym w:font="Wingdings" w:char="00FE"/>
      </w:r>
      <w:r w:rsidRPr="009A3A9B">
        <w:rPr>
          <w:rFonts w:ascii="Arial" w:eastAsia="Calibri" w:hAnsi="Arial" w:cs="Arial"/>
          <w:sz w:val="24"/>
          <w:szCs w:val="24"/>
          <w:lang w:val="en-US" w:eastAsia="sr-Latn-ME"/>
        </w:rPr>
        <w:t xml:space="preserve"> </w:t>
      </w:r>
      <w:r w:rsidRPr="009A3A9B">
        <w:rPr>
          <w:rFonts w:ascii="Arial" w:eastAsia="Calibri" w:hAnsi="Arial" w:cs="Arial"/>
          <w:sz w:val="24"/>
          <w:szCs w:val="24"/>
          <w:lang w:val="sl-SI" w:eastAsia="sr-Latn-ME"/>
        </w:rPr>
        <w:t xml:space="preserve">Izvođač je dužan da 10 dana prije isteka garancije za dobro izvršenje ugovora dostavi Naručiocu bezuslovnu i naplativu na prvi poziv garanciju za otklanjanje nedostataka u garantnom roku za izvedene radove i ugrađenu opremu i materijal na iznos od </w:t>
      </w:r>
      <w:r>
        <w:rPr>
          <w:rFonts w:ascii="Arial" w:eastAsia="Calibri" w:hAnsi="Arial" w:cs="Arial"/>
          <w:sz w:val="24"/>
          <w:szCs w:val="24"/>
          <w:lang w:val="sl-SI" w:eastAsia="sr-Latn-ME"/>
        </w:rPr>
        <w:t>5</w:t>
      </w:r>
      <w:r w:rsidRPr="009A3A9B">
        <w:rPr>
          <w:rFonts w:ascii="Arial" w:eastAsia="Calibri" w:hAnsi="Arial" w:cs="Arial"/>
          <w:sz w:val="24"/>
          <w:szCs w:val="24"/>
          <w:lang w:val="sl-SI" w:eastAsia="sr-Latn-ME"/>
        </w:rPr>
        <w:t>% od vrijednosti ugovora sa rokom važenja 8 dana dužim od važenja garantnog roka za izvedene radove i ugrađenu opremu i materijal. Izvođač ima obavezu da datu garanciju obnavlja svake godine do kraja perioda garantovanja i to najkasnije 8 dana prije isteka prethodne. Ukoliko Izvođač  blagovremeno ne obnovi garanciju u ostavljenom roku, Naručilac će aktivirati garanciju koja je na snazi.</w:t>
      </w:r>
    </w:p>
    <w:p w:rsidR="00307C7D" w:rsidRPr="00307C7D" w:rsidRDefault="00307C7D" w:rsidP="00307C7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20" w:hanging="630"/>
        <w:outlineLvl w:val="0"/>
        <w:rPr>
          <w:rFonts w:ascii="Arial" w:eastAsia="Times New Roman" w:hAnsi="Arial" w:cs="Times New Roman"/>
          <w:b/>
          <w:color w:val="000000"/>
          <w:sz w:val="24"/>
          <w:szCs w:val="32"/>
        </w:rPr>
      </w:pPr>
      <w:bookmarkStart w:id="8" w:name="_Toc62730559"/>
      <w:r w:rsidRPr="00307C7D">
        <w:rPr>
          <w:rFonts w:ascii="Arial" w:eastAsia="Times New Roman" w:hAnsi="Arial" w:cs="Times New Roman"/>
          <w:b/>
          <w:sz w:val="24"/>
          <w:szCs w:val="32"/>
        </w:rPr>
        <w:t>METODOLOGIJA VREDNOVANJA PONUDA</w:t>
      </w:r>
      <w:bookmarkEnd w:id="8"/>
    </w:p>
    <w:p w:rsidR="00307C7D" w:rsidRPr="00307C7D" w:rsidRDefault="00307C7D" w:rsidP="00307C7D">
      <w:pPr>
        <w:spacing w:after="0" w:line="240" w:lineRule="auto"/>
        <w:rPr>
          <w:rFonts w:ascii="Arial" w:eastAsia="Times New Roman" w:hAnsi="Arial" w:cs="Arial"/>
          <w:sz w:val="24"/>
          <w:szCs w:val="24"/>
        </w:rPr>
      </w:pPr>
    </w:p>
    <w:p w:rsidR="00307C7D" w:rsidRPr="00307C7D" w:rsidRDefault="00307C7D" w:rsidP="00307C7D">
      <w:pPr>
        <w:spacing w:after="0" w:line="240" w:lineRule="auto"/>
        <w:jc w:val="both"/>
        <w:rPr>
          <w:rFonts w:ascii="Arial" w:eastAsia="Times New Roman" w:hAnsi="Arial" w:cs="Arial"/>
          <w:sz w:val="24"/>
          <w:szCs w:val="24"/>
        </w:rPr>
      </w:pPr>
      <w:r w:rsidRPr="00307C7D">
        <w:rPr>
          <w:rFonts w:ascii="Arial" w:eastAsia="Times New Roman" w:hAnsi="Arial" w:cs="Arial"/>
          <w:sz w:val="24"/>
          <w:szCs w:val="24"/>
        </w:rPr>
        <w:t>Naručilac će u postupku javne nabavki izabrati ekonomski najpovoljniju ponudu, primjenom pristupa isplativosti, po osnovu kriterijuma</w:t>
      </w:r>
      <w:r w:rsidRPr="00307C7D">
        <w:rPr>
          <w:rFonts w:ascii="Arial" w:eastAsia="Times New Roman" w:hAnsi="Arial" w:cs="Arial"/>
          <w:sz w:val="24"/>
          <w:szCs w:val="24"/>
          <w:vertAlign w:val="superscript"/>
        </w:rPr>
        <w:footnoteReference w:id="7"/>
      </w:r>
      <w:r w:rsidRPr="00307C7D">
        <w:rPr>
          <w:rFonts w:ascii="Arial" w:eastAsia="Times New Roman" w:hAnsi="Arial" w:cs="Arial"/>
          <w:sz w:val="24"/>
          <w:szCs w:val="24"/>
        </w:rPr>
        <w:t xml:space="preserve">: </w:t>
      </w:r>
    </w:p>
    <w:p w:rsidR="00307C7D" w:rsidRPr="00307C7D" w:rsidRDefault="000D37B0" w:rsidP="00307C7D">
      <w:pPr>
        <w:spacing w:after="0" w:line="240" w:lineRule="auto"/>
        <w:rPr>
          <w:rFonts w:ascii="Arial" w:eastAsia="Times New Roman" w:hAnsi="Arial" w:cs="Arial"/>
          <w:sz w:val="24"/>
          <w:szCs w:val="24"/>
        </w:rPr>
      </w:pPr>
      <w:r w:rsidRPr="000D37B0">
        <w:rPr>
          <w:rFonts w:ascii="Times New Roman" w:eastAsia="Calibri" w:hAnsi="Times New Roman" w:cs="Times New Roman"/>
          <w:color w:val="000000"/>
          <w:sz w:val="24"/>
          <w:szCs w:val="24"/>
          <w:lang w:val="en-US"/>
        </w:rPr>
        <w:sym w:font="Wingdings" w:char="00FE"/>
      </w:r>
      <w:r w:rsidR="00307C7D" w:rsidRPr="00307C7D">
        <w:rPr>
          <w:rFonts w:ascii="Arial" w:eastAsia="Times New Roman" w:hAnsi="Arial" w:cs="Arial"/>
          <w:color w:val="000000"/>
          <w:sz w:val="24"/>
          <w:szCs w:val="24"/>
        </w:rPr>
        <w:t xml:space="preserve"> </w:t>
      </w:r>
      <w:r w:rsidR="00307C7D" w:rsidRPr="00307C7D">
        <w:rPr>
          <w:rFonts w:ascii="Arial" w:eastAsia="Times New Roman" w:hAnsi="Arial" w:cs="Arial"/>
          <w:sz w:val="24"/>
          <w:szCs w:val="24"/>
        </w:rPr>
        <w:t xml:space="preserve">odnos cijene i kvaliteta </w:t>
      </w:r>
    </w:p>
    <w:p w:rsidR="00307C7D" w:rsidRPr="00307C7D" w:rsidRDefault="00307C7D" w:rsidP="00307C7D">
      <w:pPr>
        <w:spacing w:after="0" w:line="240" w:lineRule="auto"/>
        <w:rPr>
          <w:rFonts w:ascii="Arial" w:eastAsia="Times New Roman" w:hAnsi="Arial" w:cs="Arial"/>
          <w:sz w:val="24"/>
          <w:szCs w:val="24"/>
        </w:rPr>
      </w:pPr>
    </w:p>
    <w:p w:rsidR="00307C7D" w:rsidRPr="00307C7D" w:rsidRDefault="00307C7D" w:rsidP="00307C7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0D37B0" w:rsidRPr="000D37B0" w:rsidRDefault="000D37B0" w:rsidP="000D37B0">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0D37B0">
        <w:rPr>
          <w:rFonts w:ascii="Arial" w:eastAsia="Times New Roman" w:hAnsi="Arial" w:cs="Arial"/>
          <w:i/>
          <w:color w:val="000000"/>
          <w:sz w:val="24"/>
          <w:szCs w:val="24"/>
        </w:rPr>
        <w:t>Naručilac  će  u  postupku  javne  nabavke  izabrati  ekonomski  najpovoljniju  ponudu, primjenom pristupa isplativosti, po osnovu kriterijuma:</w:t>
      </w:r>
    </w:p>
    <w:p w:rsidR="000D37B0" w:rsidRPr="000D37B0" w:rsidRDefault="000D37B0" w:rsidP="000D37B0">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 odnos cijene i kvaliteta (90/10)</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Komisija za sprovođenje postupka javne nabavke će vrednovati ponude po kriterijumu odnos cijene i kvaliteta primjenom relativnog (proporcionalnog) metoda, na način što će 90 bodova dobiti najniže ponuđena cijena (C), a 10 bodova dobiti najbolje ponuđeni kvalitet (K).</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Ukupan broj bodova = broj bodova za cijenu (C) + broj bodova za kvalitet (K)</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1.</w:t>
      </w:r>
      <w:r w:rsidRPr="003621CB">
        <w:rPr>
          <w:rFonts w:ascii="Arial" w:eastAsia="Times New Roman" w:hAnsi="Arial" w:cs="Arial"/>
          <w:i/>
          <w:color w:val="000000"/>
          <w:sz w:val="24"/>
          <w:szCs w:val="24"/>
        </w:rPr>
        <w:tab/>
        <w:t>Cijena (C) (90 bodova)</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Parametar  cijena će se vrednovati na sljedeći način:</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Najniža ponuđena cijena dobija maksimalni broj bodova 90.</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 xml:space="preserve">Bodovi za ostale ponude se obračunavaju proporcijalno u odnosu na  najnižu ponuđenu cijenu po formuli: </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t>Broj bodova (C) =  (Najniža ponuđena cijena /  ponuđena cijena) x 90 bodova</w:t>
      </w:r>
    </w:p>
    <w:p w:rsidR="003621CB" w:rsidRPr="003621CB" w:rsidRDefault="003621CB" w:rsidP="003621C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4561EA" w:rsidRPr="004561EA" w:rsidRDefault="003621CB"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3621CB">
        <w:rPr>
          <w:rFonts w:ascii="Arial" w:eastAsia="Times New Roman" w:hAnsi="Arial" w:cs="Arial"/>
          <w:i/>
          <w:color w:val="000000"/>
          <w:sz w:val="24"/>
          <w:szCs w:val="24"/>
        </w:rPr>
        <w:lastRenderedPageBreak/>
        <w:t xml:space="preserve">2. </w:t>
      </w:r>
      <w:r w:rsidR="004561EA" w:rsidRPr="004561EA">
        <w:rPr>
          <w:rFonts w:ascii="Arial" w:eastAsia="Times New Roman" w:hAnsi="Arial" w:cs="Arial"/>
          <w:i/>
          <w:color w:val="000000"/>
          <w:sz w:val="24"/>
          <w:szCs w:val="24"/>
        </w:rPr>
        <w:t>Kvalitet  (K) 10 bodova – garantni rok za izvedene radove i ugrađenu opremu i materijal</w:t>
      </w: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4561EA">
        <w:rPr>
          <w:rFonts w:ascii="Arial" w:eastAsia="Times New Roman" w:hAnsi="Arial" w:cs="Arial"/>
          <w:i/>
          <w:color w:val="000000"/>
          <w:sz w:val="24"/>
          <w:szCs w:val="24"/>
        </w:rPr>
        <w:t xml:space="preserve">Parametar kvalitet (K) vrednovaće se na sljedeći način: </w:t>
      </w: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4561EA">
        <w:rPr>
          <w:rFonts w:ascii="Arial" w:eastAsia="Times New Roman" w:hAnsi="Arial" w:cs="Arial"/>
          <w:i/>
          <w:color w:val="000000"/>
          <w:sz w:val="24"/>
          <w:szCs w:val="24"/>
        </w:rPr>
        <w:t xml:space="preserve">Najduži ponuđeni garantni rok za </w:t>
      </w:r>
      <w:bookmarkStart w:id="9" w:name="_Hlk183680228"/>
      <w:r w:rsidR="00752B09">
        <w:rPr>
          <w:rFonts w:ascii="Arial" w:eastAsia="Times New Roman" w:hAnsi="Arial" w:cs="Arial"/>
          <w:i/>
          <w:color w:val="000000"/>
          <w:sz w:val="24"/>
          <w:szCs w:val="24"/>
        </w:rPr>
        <w:t xml:space="preserve">radove, </w:t>
      </w:r>
      <w:r w:rsidRPr="004561EA">
        <w:rPr>
          <w:rFonts w:ascii="Arial" w:eastAsia="Times New Roman" w:hAnsi="Arial" w:cs="Arial"/>
          <w:i/>
          <w:color w:val="000000"/>
          <w:sz w:val="24"/>
          <w:szCs w:val="24"/>
        </w:rPr>
        <w:t xml:space="preserve">ugrađenu opremu i materijal </w:t>
      </w:r>
      <w:bookmarkEnd w:id="9"/>
      <w:r w:rsidRPr="004561EA">
        <w:rPr>
          <w:rFonts w:ascii="Arial" w:eastAsia="Times New Roman" w:hAnsi="Arial" w:cs="Arial"/>
          <w:i/>
          <w:color w:val="000000"/>
          <w:sz w:val="24"/>
          <w:szCs w:val="24"/>
        </w:rPr>
        <w:t>dobija maksimalni broj bodova 10.</w:t>
      </w: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4561EA">
        <w:rPr>
          <w:rFonts w:ascii="Arial" w:eastAsia="Times New Roman" w:hAnsi="Arial" w:cs="Arial"/>
          <w:i/>
          <w:color w:val="000000"/>
          <w:sz w:val="24"/>
          <w:szCs w:val="24"/>
        </w:rPr>
        <w:t xml:space="preserve">Bodovi za ostale ponude se obračunavaju proporcijalno u odnosu na najduži ponuđeni </w:t>
      </w:r>
      <w:bookmarkStart w:id="10" w:name="_GoBack"/>
      <w:bookmarkEnd w:id="10"/>
      <w:r w:rsidRPr="004561EA">
        <w:rPr>
          <w:rFonts w:ascii="Arial" w:eastAsia="Times New Roman" w:hAnsi="Arial" w:cs="Arial"/>
          <w:i/>
          <w:color w:val="000000"/>
          <w:sz w:val="24"/>
          <w:szCs w:val="24"/>
        </w:rPr>
        <w:t xml:space="preserve">garantni rok po formuli: </w:t>
      </w: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4561EA">
        <w:rPr>
          <w:rFonts w:ascii="Arial" w:eastAsia="Times New Roman" w:hAnsi="Arial" w:cs="Arial"/>
          <w:i/>
          <w:color w:val="000000"/>
          <w:sz w:val="24"/>
          <w:szCs w:val="24"/>
        </w:rPr>
        <w:t xml:space="preserve"> Broj bodova (K) = (Ponuđeni garantni rok za </w:t>
      </w:r>
      <w:r w:rsidR="00752B09" w:rsidRPr="00752B09">
        <w:rPr>
          <w:rFonts w:ascii="Arial" w:eastAsia="Times New Roman" w:hAnsi="Arial" w:cs="Arial"/>
          <w:i/>
          <w:color w:val="000000"/>
          <w:sz w:val="24"/>
          <w:szCs w:val="24"/>
        </w:rPr>
        <w:t xml:space="preserve">radove, ugrađenu opremu i materijal </w:t>
      </w:r>
      <w:r w:rsidRPr="004561EA">
        <w:rPr>
          <w:rFonts w:ascii="Arial" w:eastAsia="Times New Roman" w:hAnsi="Arial" w:cs="Arial"/>
          <w:i/>
          <w:color w:val="000000"/>
          <w:sz w:val="24"/>
          <w:szCs w:val="24"/>
        </w:rPr>
        <w:t xml:space="preserve">/ Najduži ponuđeni garantni rok za </w:t>
      </w:r>
      <w:r w:rsidR="00752B09" w:rsidRPr="00752B09">
        <w:rPr>
          <w:rFonts w:ascii="Arial" w:eastAsia="Times New Roman" w:hAnsi="Arial" w:cs="Arial"/>
          <w:i/>
          <w:color w:val="000000"/>
          <w:sz w:val="24"/>
          <w:szCs w:val="24"/>
        </w:rPr>
        <w:t>radove, ugrađenu opremu i materijal</w:t>
      </w:r>
      <w:r w:rsidRPr="004561EA">
        <w:rPr>
          <w:rFonts w:ascii="Arial" w:eastAsia="Times New Roman" w:hAnsi="Arial" w:cs="Arial"/>
          <w:i/>
          <w:color w:val="000000"/>
          <w:sz w:val="24"/>
          <w:szCs w:val="24"/>
        </w:rPr>
        <w:t>) x 10</w:t>
      </w: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4561EA">
        <w:rPr>
          <w:rFonts w:ascii="Arial" w:eastAsia="Times New Roman" w:hAnsi="Arial" w:cs="Arial"/>
          <w:i/>
          <w:color w:val="000000"/>
          <w:sz w:val="24"/>
          <w:szCs w:val="24"/>
        </w:rPr>
        <w:t>Ponuđeni garantni rok ne može biti kraći od 24 mjeseca od primopredaje, odnosno ne duži od 60 mjeseci od primopredaje.</w:t>
      </w: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4561EA">
        <w:rPr>
          <w:rFonts w:ascii="Arial" w:eastAsia="Times New Roman" w:hAnsi="Arial" w:cs="Arial"/>
          <w:i/>
          <w:color w:val="000000"/>
          <w:sz w:val="24"/>
          <w:szCs w:val="24"/>
        </w:rPr>
        <w:t xml:space="preserve">Ako je ponuđen minimalni garantni rok </w:t>
      </w:r>
      <w:r w:rsidR="00752B09" w:rsidRPr="00752B09">
        <w:rPr>
          <w:rFonts w:ascii="Arial" w:eastAsia="Times New Roman" w:hAnsi="Arial" w:cs="Arial"/>
          <w:i/>
          <w:color w:val="000000"/>
          <w:sz w:val="24"/>
          <w:szCs w:val="24"/>
        </w:rPr>
        <w:t xml:space="preserve">radove, ugrađenu opremu i materijal </w:t>
      </w:r>
      <w:r w:rsidRPr="004561EA">
        <w:rPr>
          <w:rFonts w:ascii="Arial" w:eastAsia="Times New Roman" w:hAnsi="Arial" w:cs="Arial"/>
          <w:i/>
          <w:color w:val="000000"/>
          <w:sz w:val="24"/>
          <w:szCs w:val="24"/>
        </w:rPr>
        <w:t>(24 mjeseca od primopredaje) ponuda tog ponuđača dobija 0 bodova po ovom parametru. Garantni rok se iskazuje u mjesecima.</w:t>
      </w:r>
    </w:p>
    <w:p w:rsidR="004561EA" w:rsidRPr="004561EA"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p>
    <w:p w:rsidR="00307C7D" w:rsidRPr="00307C7D" w:rsidRDefault="004561EA" w:rsidP="004561E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sz w:val="24"/>
          <w:szCs w:val="24"/>
        </w:rPr>
      </w:pPr>
      <w:r w:rsidRPr="004561EA">
        <w:rPr>
          <w:rFonts w:ascii="Arial" w:eastAsia="Times New Roman" w:hAnsi="Arial" w:cs="Arial"/>
          <w:i/>
          <w:color w:val="000000"/>
          <w:sz w:val="24"/>
          <w:szCs w:val="24"/>
        </w:rPr>
        <w:t xml:space="preserve">U skladu sa Pravilnikom o metodologiji načina vrednovanja ponuda u postupku javnih nabavki, vrednovanje ponuda po osnovu parametra kvalitet koji se odnosi na garantni rok za </w:t>
      </w:r>
      <w:r w:rsidR="00752B09" w:rsidRPr="00752B09">
        <w:rPr>
          <w:rFonts w:ascii="Arial" w:eastAsia="Times New Roman" w:hAnsi="Arial" w:cs="Arial"/>
          <w:i/>
          <w:color w:val="000000"/>
          <w:sz w:val="24"/>
          <w:szCs w:val="24"/>
        </w:rPr>
        <w:t>radove, ugrađenu opremu i materijal</w:t>
      </w:r>
      <w:r w:rsidRPr="004561EA">
        <w:rPr>
          <w:rFonts w:ascii="Arial" w:eastAsia="Times New Roman" w:hAnsi="Arial" w:cs="Arial"/>
          <w:i/>
          <w:color w:val="000000"/>
          <w:sz w:val="24"/>
          <w:szCs w:val="24"/>
        </w:rPr>
        <w:t>, vrši se u odnosu na ponuđene uslove koji su povoljniji, odnosno bolji od zahtjevanog uslova.</w:t>
      </w:r>
    </w:p>
    <w:p w:rsidR="00307C7D" w:rsidRPr="00307C7D" w:rsidRDefault="00307C7D" w:rsidP="00307C7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20"/>
        <w:outlineLvl w:val="0"/>
        <w:rPr>
          <w:rFonts w:ascii="Arial" w:eastAsia="Times New Roman" w:hAnsi="Arial" w:cs="Times New Roman"/>
          <w:b/>
          <w:sz w:val="24"/>
          <w:szCs w:val="32"/>
        </w:rPr>
      </w:pPr>
      <w:bookmarkStart w:id="11" w:name="_Toc62730560"/>
      <w:r w:rsidRPr="00307C7D">
        <w:rPr>
          <w:rFonts w:ascii="Arial" w:eastAsia="Times New Roman" w:hAnsi="Arial" w:cs="Times New Roman"/>
          <w:b/>
          <w:sz w:val="24"/>
          <w:szCs w:val="32"/>
        </w:rPr>
        <w:t>JEZIK PONUDE</w:t>
      </w:r>
      <w:bookmarkEnd w:id="11"/>
    </w:p>
    <w:p w:rsidR="00307C7D" w:rsidRPr="00307C7D" w:rsidRDefault="00307C7D" w:rsidP="00307C7D">
      <w:pPr>
        <w:spacing w:after="0" w:line="240" w:lineRule="auto"/>
        <w:jc w:val="both"/>
        <w:rPr>
          <w:rFonts w:ascii="Arial" w:eastAsia="Times New Roman" w:hAnsi="Arial" w:cs="Arial"/>
          <w:b/>
          <w:bCs/>
          <w:color w:val="000000"/>
          <w:sz w:val="24"/>
          <w:szCs w:val="24"/>
        </w:rPr>
      </w:pPr>
    </w:p>
    <w:p w:rsidR="000D37B0" w:rsidRPr="000D37B0" w:rsidRDefault="000D37B0" w:rsidP="000D37B0">
      <w:pPr>
        <w:spacing w:after="0" w:line="240" w:lineRule="auto"/>
        <w:jc w:val="both"/>
        <w:rPr>
          <w:rFonts w:ascii="Arial" w:eastAsia="Times New Roman" w:hAnsi="Arial" w:cs="Arial"/>
          <w:color w:val="000000"/>
          <w:sz w:val="24"/>
          <w:szCs w:val="24"/>
          <w:lang w:val="en-US"/>
        </w:rPr>
      </w:pPr>
      <w:proofErr w:type="spellStart"/>
      <w:r w:rsidRPr="000D37B0">
        <w:rPr>
          <w:rFonts w:ascii="Arial" w:eastAsia="Times New Roman" w:hAnsi="Arial" w:cs="Arial"/>
          <w:color w:val="000000"/>
          <w:sz w:val="24"/>
          <w:szCs w:val="24"/>
          <w:lang w:val="en-US"/>
        </w:rPr>
        <w:t>Ponuda</w:t>
      </w:r>
      <w:proofErr w:type="spellEnd"/>
      <w:r w:rsidRPr="000D37B0">
        <w:rPr>
          <w:rFonts w:ascii="Arial" w:eastAsia="Times New Roman" w:hAnsi="Arial" w:cs="Arial"/>
          <w:color w:val="000000"/>
          <w:sz w:val="24"/>
          <w:szCs w:val="24"/>
          <w:lang w:val="en-US"/>
        </w:rPr>
        <w:t xml:space="preserve"> se </w:t>
      </w:r>
      <w:proofErr w:type="spellStart"/>
      <w:r w:rsidRPr="000D37B0">
        <w:rPr>
          <w:rFonts w:ascii="Arial" w:eastAsia="Times New Roman" w:hAnsi="Arial" w:cs="Arial"/>
          <w:color w:val="000000"/>
          <w:sz w:val="24"/>
          <w:szCs w:val="24"/>
          <w:lang w:val="en-US"/>
        </w:rPr>
        <w:t>sačinjava</w:t>
      </w:r>
      <w:proofErr w:type="spellEnd"/>
      <w:r w:rsidRPr="000D37B0">
        <w:rPr>
          <w:rFonts w:ascii="Arial" w:eastAsia="Times New Roman" w:hAnsi="Arial" w:cs="Arial"/>
          <w:color w:val="000000"/>
          <w:sz w:val="24"/>
          <w:szCs w:val="24"/>
          <w:lang w:val="en-US"/>
        </w:rPr>
        <w:t xml:space="preserve"> </w:t>
      </w:r>
      <w:proofErr w:type="spellStart"/>
      <w:r w:rsidRPr="000D37B0">
        <w:rPr>
          <w:rFonts w:ascii="Arial" w:eastAsia="Times New Roman" w:hAnsi="Arial" w:cs="Arial"/>
          <w:color w:val="000000"/>
          <w:sz w:val="24"/>
          <w:szCs w:val="24"/>
          <w:lang w:val="en-US"/>
        </w:rPr>
        <w:t>na</w:t>
      </w:r>
      <w:proofErr w:type="spellEnd"/>
      <w:r w:rsidRPr="000D37B0">
        <w:rPr>
          <w:rFonts w:ascii="Arial" w:eastAsia="Times New Roman" w:hAnsi="Arial" w:cs="Arial"/>
          <w:color w:val="000000"/>
          <w:sz w:val="24"/>
          <w:szCs w:val="24"/>
          <w:lang w:val="en-US"/>
        </w:rPr>
        <w:t>:</w:t>
      </w:r>
    </w:p>
    <w:p w:rsidR="000D37B0" w:rsidRPr="000D37B0" w:rsidRDefault="000D37B0" w:rsidP="000D37B0">
      <w:pPr>
        <w:spacing w:after="0" w:line="240" w:lineRule="auto"/>
        <w:jc w:val="both"/>
        <w:rPr>
          <w:rFonts w:ascii="Arial" w:eastAsia="Times New Roman" w:hAnsi="Arial" w:cs="Arial"/>
          <w:b/>
          <w:bCs/>
          <w:color w:val="000000"/>
          <w:sz w:val="16"/>
          <w:szCs w:val="16"/>
          <w:lang w:val="en-US"/>
        </w:rPr>
      </w:pPr>
    </w:p>
    <w:p w:rsidR="000D37B0" w:rsidRPr="000D37B0" w:rsidRDefault="000D37B0" w:rsidP="000D37B0">
      <w:pPr>
        <w:spacing w:after="0" w:line="240" w:lineRule="auto"/>
        <w:jc w:val="both"/>
        <w:rPr>
          <w:rFonts w:ascii="Arial" w:eastAsia="Calibri" w:hAnsi="Arial" w:cs="Arial"/>
          <w:color w:val="000000"/>
          <w:sz w:val="24"/>
          <w:szCs w:val="24"/>
        </w:rPr>
      </w:pPr>
      <w:r w:rsidRPr="000D37B0">
        <w:rPr>
          <w:rFonts w:ascii="Arial" w:eastAsia="Calibri" w:hAnsi="Arial" w:cs="Arial"/>
          <w:sz w:val="24"/>
          <w:szCs w:val="24"/>
        </w:rPr>
        <w:sym w:font="Wingdings" w:char="F0FE"/>
      </w:r>
      <w:r w:rsidRPr="000D37B0">
        <w:rPr>
          <w:rFonts w:ascii="Arial" w:eastAsia="Calibri" w:hAnsi="Arial" w:cs="Arial"/>
          <w:color w:val="000000"/>
          <w:sz w:val="24"/>
          <w:szCs w:val="24"/>
        </w:rPr>
        <w:t xml:space="preserve"> crnogorski jezik i drugi jezik koji je u službenoj upotrebi u Crnoj Gori, u skladu sa Ustavom i zakonom.</w:t>
      </w:r>
    </w:p>
    <w:p w:rsidR="00307C7D" w:rsidRPr="00307C7D" w:rsidRDefault="00307C7D" w:rsidP="00307C7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20"/>
        <w:outlineLvl w:val="0"/>
        <w:rPr>
          <w:rFonts w:ascii="Arial" w:eastAsia="Times New Roman" w:hAnsi="Arial" w:cs="Times New Roman"/>
          <w:b/>
          <w:sz w:val="24"/>
          <w:szCs w:val="32"/>
        </w:rPr>
      </w:pPr>
      <w:bookmarkStart w:id="12" w:name="_Toc62730561"/>
      <w:r w:rsidRPr="00307C7D">
        <w:rPr>
          <w:rFonts w:ascii="Arial" w:eastAsia="Times New Roman" w:hAnsi="Arial" w:cs="Times New Roman"/>
          <w:b/>
          <w:sz w:val="24"/>
          <w:szCs w:val="32"/>
        </w:rPr>
        <w:t>NAČIN, MJESTO I VRIJEME PODNOŠENJA PONUDA I OTVARANJA PONUDA</w:t>
      </w:r>
      <w:bookmarkEnd w:id="12"/>
    </w:p>
    <w:p w:rsidR="00307C7D" w:rsidRPr="00307C7D" w:rsidRDefault="00307C7D" w:rsidP="00307C7D">
      <w:pPr>
        <w:spacing w:after="0" w:line="240" w:lineRule="auto"/>
        <w:jc w:val="both"/>
        <w:rPr>
          <w:rFonts w:ascii="Arial" w:eastAsia="Times New Roman" w:hAnsi="Arial" w:cs="Arial"/>
          <w:b/>
          <w:bCs/>
          <w:color w:val="000000"/>
          <w:sz w:val="24"/>
          <w:szCs w:val="24"/>
        </w:rPr>
      </w:pPr>
    </w:p>
    <w:p w:rsidR="00702582" w:rsidRPr="00702582" w:rsidRDefault="00702582" w:rsidP="00702582">
      <w:pPr>
        <w:spacing w:after="0" w:line="240" w:lineRule="auto"/>
        <w:jc w:val="both"/>
        <w:rPr>
          <w:rFonts w:ascii="Arial" w:eastAsia="Times New Roman" w:hAnsi="Arial" w:cs="Arial"/>
          <w:sz w:val="24"/>
          <w:szCs w:val="24"/>
        </w:rPr>
      </w:pPr>
      <w:bookmarkStart w:id="13" w:name="_Toc62730563"/>
      <w:r w:rsidRPr="00702582">
        <w:rPr>
          <w:rFonts w:ascii="Arial" w:eastAsia="Times New Roman" w:hAnsi="Arial" w:cs="Arial"/>
          <w:sz w:val="24"/>
          <w:szCs w:val="24"/>
        </w:rPr>
        <w:t xml:space="preserve">Ponude se podnose preko ESJN-a zaključno sa danom </w:t>
      </w:r>
      <w:r w:rsidR="00A413C2">
        <w:rPr>
          <w:rFonts w:ascii="Arial" w:eastAsia="Times New Roman" w:hAnsi="Arial" w:cs="Arial"/>
          <w:sz w:val="24"/>
          <w:szCs w:val="24"/>
        </w:rPr>
        <w:t>16</w:t>
      </w:r>
      <w:r w:rsidRPr="00702582">
        <w:rPr>
          <w:rFonts w:ascii="Arial" w:eastAsia="Times New Roman" w:hAnsi="Arial" w:cs="Arial"/>
          <w:sz w:val="24"/>
          <w:szCs w:val="24"/>
        </w:rPr>
        <w:t>.</w:t>
      </w:r>
      <w:r>
        <w:rPr>
          <w:rFonts w:ascii="Arial" w:eastAsia="Times New Roman" w:hAnsi="Arial" w:cs="Arial"/>
          <w:sz w:val="24"/>
          <w:szCs w:val="24"/>
        </w:rPr>
        <w:t>1</w:t>
      </w:r>
      <w:r w:rsidR="00A413C2">
        <w:rPr>
          <w:rFonts w:ascii="Arial" w:eastAsia="Times New Roman" w:hAnsi="Arial" w:cs="Arial"/>
          <w:sz w:val="24"/>
          <w:szCs w:val="24"/>
        </w:rPr>
        <w:t>2</w:t>
      </w:r>
      <w:r w:rsidRPr="00702582">
        <w:rPr>
          <w:rFonts w:ascii="Arial" w:eastAsia="Times New Roman" w:hAnsi="Arial" w:cs="Arial"/>
          <w:sz w:val="24"/>
          <w:szCs w:val="24"/>
        </w:rPr>
        <w:t>.202</w:t>
      </w:r>
      <w:r w:rsidR="001B3746">
        <w:rPr>
          <w:rFonts w:ascii="Arial" w:eastAsia="Times New Roman" w:hAnsi="Arial" w:cs="Arial"/>
          <w:sz w:val="24"/>
          <w:szCs w:val="24"/>
        </w:rPr>
        <w:t>4</w:t>
      </w:r>
      <w:r w:rsidRPr="00702582">
        <w:rPr>
          <w:rFonts w:ascii="Arial" w:eastAsia="Times New Roman" w:hAnsi="Arial" w:cs="Arial"/>
          <w:sz w:val="24"/>
          <w:szCs w:val="24"/>
        </w:rPr>
        <w:t xml:space="preserve">. godine do </w:t>
      </w:r>
      <w:r w:rsidR="00766752">
        <w:rPr>
          <w:rFonts w:ascii="Arial" w:eastAsia="Times New Roman" w:hAnsi="Arial" w:cs="Arial"/>
          <w:sz w:val="24"/>
          <w:szCs w:val="24"/>
        </w:rPr>
        <w:t>09</w:t>
      </w:r>
      <w:r w:rsidRPr="00702582">
        <w:rPr>
          <w:rFonts w:ascii="Arial" w:eastAsia="Times New Roman" w:hAnsi="Arial" w:cs="Arial"/>
          <w:sz w:val="24"/>
          <w:szCs w:val="24"/>
        </w:rPr>
        <w:t>:</w:t>
      </w:r>
      <w:r w:rsidR="003621CB">
        <w:rPr>
          <w:rFonts w:ascii="Arial" w:eastAsia="Times New Roman" w:hAnsi="Arial" w:cs="Arial"/>
          <w:sz w:val="24"/>
          <w:szCs w:val="24"/>
        </w:rPr>
        <w:t>0</w:t>
      </w:r>
      <w:r w:rsidRPr="00702582">
        <w:rPr>
          <w:rFonts w:ascii="Arial" w:eastAsia="Times New Roman" w:hAnsi="Arial" w:cs="Arial"/>
          <w:sz w:val="24"/>
          <w:szCs w:val="24"/>
        </w:rPr>
        <w:t>0 sati.</w:t>
      </w:r>
    </w:p>
    <w:p w:rsidR="00702582" w:rsidRPr="00702582" w:rsidRDefault="00702582" w:rsidP="00702582">
      <w:pPr>
        <w:spacing w:after="0" w:line="240" w:lineRule="auto"/>
        <w:jc w:val="both"/>
        <w:rPr>
          <w:rFonts w:ascii="Arial" w:eastAsia="Times New Roman" w:hAnsi="Arial" w:cs="Arial"/>
          <w:sz w:val="24"/>
          <w:szCs w:val="24"/>
        </w:rPr>
      </w:pPr>
    </w:p>
    <w:p w:rsidR="00702582" w:rsidRPr="00702582" w:rsidRDefault="00702582" w:rsidP="00702582">
      <w:pPr>
        <w:spacing w:after="0" w:line="240" w:lineRule="auto"/>
        <w:jc w:val="both"/>
        <w:rPr>
          <w:rFonts w:ascii="Arial" w:eastAsia="Times New Roman" w:hAnsi="Arial" w:cs="Arial"/>
          <w:sz w:val="24"/>
          <w:szCs w:val="24"/>
        </w:rPr>
      </w:pPr>
      <w:r w:rsidRPr="00702582">
        <w:rPr>
          <w:rFonts w:ascii="Arial" w:eastAsia="Times New Roman" w:hAnsi="Arial" w:cs="Arial"/>
          <w:sz w:val="24"/>
          <w:szCs w:val="24"/>
        </w:rPr>
        <w:t xml:space="preserve">Otvaranje ponuda održaće se dana </w:t>
      </w:r>
      <w:r w:rsidR="00A413C2">
        <w:rPr>
          <w:rFonts w:ascii="Arial" w:eastAsia="Times New Roman" w:hAnsi="Arial" w:cs="Arial"/>
          <w:sz w:val="24"/>
          <w:szCs w:val="24"/>
        </w:rPr>
        <w:t>16</w:t>
      </w:r>
      <w:r w:rsidRPr="00702582">
        <w:rPr>
          <w:rFonts w:ascii="Arial" w:eastAsia="Times New Roman" w:hAnsi="Arial" w:cs="Arial"/>
          <w:sz w:val="24"/>
          <w:szCs w:val="24"/>
        </w:rPr>
        <w:t>.</w:t>
      </w:r>
      <w:r>
        <w:rPr>
          <w:rFonts w:ascii="Arial" w:eastAsia="Times New Roman" w:hAnsi="Arial" w:cs="Arial"/>
          <w:sz w:val="24"/>
          <w:szCs w:val="24"/>
        </w:rPr>
        <w:t>1</w:t>
      </w:r>
      <w:r w:rsidR="00A413C2">
        <w:rPr>
          <w:rFonts w:ascii="Arial" w:eastAsia="Times New Roman" w:hAnsi="Arial" w:cs="Arial"/>
          <w:sz w:val="24"/>
          <w:szCs w:val="24"/>
        </w:rPr>
        <w:t>2</w:t>
      </w:r>
      <w:r w:rsidRPr="00702582">
        <w:rPr>
          <w:rFonts w:ascii="Arial" w:eastAsia="Times New Roman" w:hAnsi="Arial" w:cs="Arial"/>
          <w:sz w:val="24"/>
          <w:szCs w:val="24"/>
        </w:rPr>
        <w:t>.202</w:t>
      </w:r>
      <w:r w:rsidR="001B3746">
        <w:rPr>
          <w:rFonts w:ascii="Arial" w:eastAsia="Times New Roman" w:hAnsi="Arial" w:cs="Arial"/>
          <w:sz w:val="24"/>
          <w:szCs w:val="24"/>
        </w:rPr>
        <w:t>4</w:t>
      </w:r>
      <w:r w:rsidRPr="00702582">
        <w:rPr>
          <w:rFonts w:ascii="Arial" w:eastAsia="Times New Roman" w:hAnsi="Arial" w:cs="Arial"/>
          <w:sz w:val="24"/>
          <w:szCs w:val="24"/>
        </w:rPr>
        <w:t xml:space="preserve">. godine u </w:t>
      </w:r>
      <w:r w:rsidR="00766752">
        <w:rPr>
          <w:rFonts w:ascii="Arial" w:eastAsia="Times New Roman" w:hAnsi="Arial" w:cs="Arial"/>
          <w:sz w:val="24"/>
          <w:szCs w:val="24"/>
        </w:rPr>
        <w:t>09</w:t>
      </w:r>
      <w:r w:rsidRPr="00702582">
        <w:rPr>
          <w:rFonts w:ascii="Arial" w:eastAsia="Times New Roman" w:hAnsi="Arial" w:cs="Arial"/>
          <w:sz w:val="24"/>
          <w:szCs w:val="24"/>
        </w:rPr>
        <w:t>:</w:t>
      </w:r>
      <w:r w:rsidR="003621CB">
        <w:rPr>
          <w:rFonts w:ascii="Arial" w:eastAsia="Times New Roman" w:hAnsi="Arial" w:cs="Arial"/>
          <w:sz w:val="24"/>
          <w:szCs w:val="24"/>
        </w:rPr>
        <w:t>0</w:t>
      </w:r>
      <w:r w:rsidRPr="00702582">
        <w:rPr>
          <w:rFonts w:ascii="Arial" w:eastAsia="Times New Roman" w:hAnsi="Arial" w:cs="Arial"/>
          <w:sz w:val="24"/>
          <w:szCs w:val="24"/>
        </w:rPr>
        <w:t>0 sati.</w:t>
      </w:r>
    </w:p>
    <w:p w:rsidR="00702582" w:rsidRPr="00702582" w:rsidRDefault="00702582" w:rsidP="00702582">
      <w:pPr>
        <w:spacing w:after="0" w:line="240" w:lineRule="auto"/>
        <w:jc w:val="both"/>
        <w:rPr>
          <w:rFonts w:ascii="Arial" w:eastAsia="Times New Roman" w:hAnsi="Arial" w:cs="Arial"/>
          <w:sz w:val="24"/>
          <w:szCs w:val="24"/>
        </w:rPr>
      </w:pPr>
    </w:p>
    <w:p w:rsidR="00702582" w:rsidRPr="00702582" w:rsidRDefault="00702582" w:rsidP="00702582">
      <w:pPr>
        <w:spacing w:after="0" w:line="240" w:lineRule="auto"/>
        <w:jc w:val="both"/>
        <w:rPr>
          <w:rFonts w:ascii="Arial" w:eastAsia="Times New Roman" w:hAnsi="Arial" w:cs="Arial"/>
          <w:sz w:val="24"/>
          <w:szCs w:val="24"/>
        </w:rPr>
      </w:pPr>
      <w:r w:rsidRPr="000D37B0">
        <w:rPr>
          <w:rFonts w:ascii="Arial" w:eastAsia="Calibri" w:hAnsi="Arial" w:cs="Arial"/>
          <w:sz w:val="24"/>
          <w:szCs w:val="24"/>
        </w:rPr>
        <w:sym w:font="Wingdings" w:char="F0FE"/>
      </w:r>
      <w:r w:rsidRPr="00702582">
        <w:rPr>
          <w:rFonts w:ascii="Arial" w:eastAsia="Times New Roman" w:hAnsi="Arial" w:cs="Arial"/>
          <w:sz w:val="24"/>
          <w:szCs w:val="24"/>
        </w:rPr>
        <w:t xml:space="preserve"> U skladu sa članom 122 Zakona o javnim nabavkama, garancija ponude podnosi se u elektronskom obliku putem ESJN.</w:t>
      </w:r>
    </w:p>
    <w:p w:rsidR="00702582" w:rsidRPr="00702582" w:rsidRDefault="00702582" w:rsidP="00702582">
      <w:pPr>
        <w:spacing w:after="0" w:line="240" w:lineRule="auto"/>
        <w:jc w:val="both"/>
        <w:rPr>
          <w:rFonts w:ascii="Arial" w:eastAsia="Times New Roman" w:hAnsi="Arial" w:cs="Arial"/>
          <w:sz w:val="24"/>
          <w:szCs w:val="24"/>
        </w:rPr>
      </w:pPr>
    </w:p>
    <w:p w:rsidR="00702582" w:rsidRPr="00702582" w:rsidRDefault="00702582" w:rsidP="00702582">
      <w:pPr>
        <w:spacing w:after="0" w:line="240" w:lineRule="auto"/>
        <w:jc w:val="both"/>
        <w:rPr>
          <w:rFonts w:ascii="Arial" w:eastAsia="Times New Roman" w:hAnsi="Arial" w:cs="Arial"/>
          <w:sz w:val="24"/>
          <w:szCs w:val="24"/>
        </w:rPr>
      </w:pPr>
      <w:r w:rsidRPr="00702582">
        <w:rPr>
          <w:rFonts w:ascii="Arial" w:eastAsia="Times New Roman" w:hAnsi="Arial" w:cs="Arial"/>
          <w:sz w:val="24"/>
          <w:szCs w:val="24"/>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702582" w:rsidRPr="00702582" w:rsidRDefault="00702582" w:rsidP="00702582">
      <w:pPr>
        <w:spacing w:after="0" w:line="240" w:lineRule="auto"/>
        <w:jc w:val="both"/>
        <w:rPr>
          <w:rFonts w:ascii="Arial" w:eastAsia="Times New Roman" w:hAnsi="Arial" w:cs="Arial"/>
          <w:sz w:val="24"/>
          <w:szCs w:val="24"/>
        </w:rPr>
      </w:pPr>
    </w:p>
    <w:p w:rsidR="00702582" w:rsidRPr="00702582" w:rsidRDefault="00702582" w:rsidP="00702582">
      <w:pPr>
        <w:spacing w:after="0" w:line="240" w:lineRule="auto"/>
        <w:jc w:val="both"/>
        <w:rPr>
          <w:rFonts w:ascii="Arial" w:eastAsia="Times New Roman" w:hAnsi="Arial" w:cs="Arial"/>
          <w:sz w:val="24"/>
          <w:szCs w:val="24"/>
        </w:rPr>
      </w:pPr>
      <w:r w:rsidRPr="00702582">
        <w:rPr>
          <w:rFonts w:ascii="Arial" w:eastAsia="Times New Roman" w:hAnsi="Arial" w:cs="Arial"/>
          <w:sz w:val="24"/>
          <w:szCs w:val="24"/>
        </w:rPr>
        <w:t xml:space="preserve"> </w:t>
      </w:r>
      <w:r w:rsidRPr="000D37B0">
        <w:rPr>
          <w:rFonts w:ascii="Arial" w:eastAsia="Calibri" w:hAnsi="Arial" w:cs="Arial"/>
          <w:sz w:val="24"/>
          <w:szCs w:val="24"/>
        </w:rPr>
        <w:sym w:font="Wingdings" w:char="F0FE"/>
      </w:r>
      <w:r w:rsidRPr="00702582">
        <w:rPr>
          <w:rFonts w:ascii="Arial" w:eastAsia="Times New Roman" w:hAnsi="Arial" w:cs="Arial"/>
          <w:sz w:val="24"/>
          <w:szCs w:val="24"/>
        </w:rPr>
        <w:t xml:space="preserve"> Dio ponude koje se ne dostavlja preko ESJN-a, a odnosi se na Garanciju ponude dostavlja se: </w:t>
      </w:r>
    </w:p>
    <w:p w:rsidR="00702582" w:rsidRPr="00702582" w:rsidRDefault="00702582" w:rsidP="00702582">
      <w:pPr>
        <w:numPr>
          <w:ilvl w:val="0"/>
          <w:numId w:val="1"/>
        </w:numPr>
        <w:spacing w:before="96" w:after="0" w:line="240" w:lineRule="auto"/>
        <w:jc w:val="both"/>
        <w:rPr>
          <w:rFonts w:ascii="Arial" w:eastAsia="Calibri" w:hAnsi="Arial" w:cs="Arial"/>
          <w:sz w:val="24"/>
          <w:szCs w:val="24"/>
          <w:lang w:val="en-US"/>
        </w:rPr>
      </w:pPr>
      <w:proofErr w:type="spellStart"/>
      <w:r w:rsidRPr="00702582">
        <w:rPr>
          <w:rFonts w:ascii="Arial" w:eastAsia="Calibri" w:hAnsi="Arial" w:cs="Arial"/>
          <w:sz w:val="24"/>
          <w:szCs w:val="24"/>
          <w:lang w:val="en-US"/>
        </w:rPr>
        <w:lastRenderedPageBreak/>
        <w:t>neposrednim</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predajom</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na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arhivi</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naručioca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na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adresi</w:t>
      </w:r>
      <w:proofErr w:type="spellEnd"/>
      <w:r w:rsidRPr="00702582">
        <w:rPr>
          <w:rFonts w:ascii="Calibri" w:eastAsia="Calibri" w:hAnsi="Calibri" w:cs="Times New Roman"/>
        </w:rPr>
        <w:t xml:space="preserve"> </w:t>
      </w:r>
      <w:proofErr w:type="spellStart"/>
      <w:r w:rsidRPr="00702582">
        <w:rPr>
          <w:rFonts w:ascii="Arial" w:eastAsia="Calibri" w:hAnsi="Arial" w:cs="Arial"/>
          <w:sz w:val="24"/>
          <w:szCs w:val="24"/>
          <w:lang w:val="en-US"/>
        </w:rPr>
        <w:t>Bulevar</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Svetog</w:t>
      </w:r>
      <w:proofErr w:type="spellEnd"/>
      <w:r w:rsidRPr="00702582">
        <w:rPr>
          <w:rFonts w:ascii="Arial" w:eastAsia="Calibri" w:hAnsi="Arial" w:cs="Arial"/>
          <w:sz w:val="24"/>
          <w:szCs w:val="24"/>
          <w:lang w:val="en-US"/>
        </w:rPr>
        <w:t xml:space="preserve"> Petra </w:t>
      </w:r>
      <w:proofErr w:type="spellStart"/>
      <w:r w:rsidRPr="00702582">
        <w:rPr>
          <w:rFonts w:ascii="Arial" w:eastAsia="Calibri" w:hAnsi="Arial" w:cs="Arial"/>
          <w:sz w:val="24"/>
          <w:szCs w:val="24"/>
          <w:lang w:val="en-US"/>
        </w:rPr>
        <w:t>Cetinjskog</w:t>
      </w:r>
      <w:proofErr w:type="spellEnd"/>
      <w:r w:rsidRPr="00702582">
        <w:rPr>
          <w:rFonts w:ascii="Arial" w:eastAsia="Calibri" w:hAnsi="Arial" w:cs="Arial"/>
          <w:sz w:val="24"/>
          <w:szCs w:val="24"/>
          <w:lang w:val="en-US"/>
        </w:rPr>
        <w:t xml:space="preserve"> 6, Podgorica.</w:t>
      </w:r>
    </w:p>
    <w:p w:rsidR="00702582" w:rsidRPr="00702582" w:rsidRDefault="00702582" w:rsidP="00702582">
      <w:pPr>
        <w:numPr>
          <w:ilvl w:val="0"/>
          <w:numId w:val="1"/>
        </w:numPr>
        <w:spacing w:before="96" w:after="0" w:line="240" w:lineRule="auto"/>
        <w:contextualSpacing/>
        <w:jc w:val="both"/>
      </w:pPr>
      <w:proofErr w:type="spellStart"/>
      <w:r w:rsidRPr="00702582">
        <w:rPr>
          <w:rFonts w:ascii="Arial" w:eastAsia="Calibri" w:hAnsi="Arial" w:cs="Arial"/>
          <w:sz w:val="24"/>
          <w:szCs w:val="24"/>
          <w:lang w:val="en-US"/>
        </w:rPr>
        <w:t>preporučenom</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pošiljkom</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sa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povratnicom</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na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adresi</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na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adresi</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Bulevar</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Svetog</w:t>
      </w:r>
      <w:proofErr w:type="spellEnd"/>
      <w:r w:rsidRPr="00702582">
        <w:rPr>
          <w:rFonts w:ascii="Arial" w:eastAsia="Calibri" w:hAnsi="Arial" w:cs="Arial"/>
          <w:sz w:val="24"/>
          <w:szCs w:val="24"/>
          <w:lang w:val="en-US"/>
        </w:rPr>
        <w:t xml:space="preserve"> Petra </w:t>
      </w:r>
      <w:proofErr w:type="spellStart"/>
      <w:r w:rsidRPr="00702582">
        <w:rPr>
          <w:rFonts w:ascii="Arial" w:eastAsia="Calibri" w:hAnsi="Arial" w:cs="Arial"/>
          <w:sz w:val="24"/>
          <w:szCs w:val="24"/>
          <w:lang w:val="en-US"/>
        </w:rPr>
        <w:t>Cetinjskog</w:t>
      </w:r>
      <w:proofErr w:type="spellEnd"/>
      <w:r w:rsidRPr="00702582">
        <w:rPr>
          <w:rFonts w:ascii="Arial" w:eastAsia="Calibri" w:hAnsi="Arial" w:cs="Arial"/>
          <w:sz w:val="24"/>
          <w:szCs w:val="24"/>
          <w:lang w:val="en-US"/>
        </w:rPr>
        <w:t xml:space="preserve"> 6, Podgorica, s </w:t>
      </w:r>
      <w:proofErr w:type="spellStart"/>
      <w:r w:rsidRPr="00702582">
        <w:rPr>
          <w:rFonts w:ascii="Arial" w:eastAsia="Calibri" w:hAnsi="Arial" w:cs="Arial"/>
          <w:sz w:val="24"/>
          <w:szCs w:val="24"/>
          <w:lang w:val="en-US"/>
        </w:rPr>
        <w:t>tim</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što</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garancija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ponude</w:t>
      </w:r>
      <w:proofErr w:type="spellEnd"/>
      <w:r w:rsidRPr="00702582">
        <w:rPr>
          <w:rFonts w:ascii="Arial" w:eastAsia="Calibri" w:hAnsi="Arial" w:cs="Arial"/>
          <w:sz w:val="24"/>
          <w:szCs w:val="24"/>
          <w:lang w:val="en-US"/>
        </w:rPr>
        <w:t xml:space="preserve"> mora </w:t>
      </w:r>
      <w:proofErr w:type="spellStart"/>
      <w:r w:rsidRPr="00702582">
        <w:rPr>
          <w:rFonts w:ascii="Arial" w:eastAsia="Calibri" w:hAnsi="Arial" w:cs="Arial"/>
          <w:sz w:val="24"/>
          <w:szCs w:val="24"/>
          <w:lang w:val="en-US"/>
        </w:rPr>
        <w:t>biti</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uručena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od</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strane</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poštanskog</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operatora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najkasnije</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prije</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isteka</w:t>
      </w:r>
      <w:proofErr w:type="spellEnd"/>
      <w:r w:rsidRPr="00702582">
        <w:rPr>
          <w:rFonts w:ascii="Arial" w:eastAsia="Calibri" w:hAnsi="Arial" w:cs="Arial"/>
          <w:sz w:val="24"/>
          <w:szCs w:val="24"/>
          <w:lang w:val="en-US"/>
        </w:rPr>
        <w:t xml:space="preserve"> </w:t>
      </w:r>
      <w:proofErr w:type="spellStart"/>
      <w:r w:rsidRPr="00702582">
        <w:rPr>
          <w:rFonts w:ascii="Arial" w:eastAsia="Calibri" w:hAnsi="Arial" w:cs="Arial"/>
          <w:sz w:val="24"/>
          <w:szCs w:val="24"/>
          <w:lang w:val="en-US"/>
        </w:rPr>
        <w:t>roka</w:t>
      </w:r>
      <w:proofErr w:type="spellEnd"/>
      <w:r w:rsidRPr="00702582">
        <w:rPr>
          <w:rFonts w:ascii="Arial" w:eastAsia="Calibri" w:hAnsi="Arial" w:cs="Arial"/>
          <w:sz w:val="24"/>
          <w:szCs w:val="24"/>
          <w:lang w:val="en-US"/>
        </w:rPr>
        <w:t xml:space="preserve"> za </w:t>
      </w:r>
      <w:proofErr w:type="spellStart"/>
      <w:r w:rsidRPr="00702582">
        <w:rPr>
          <w:rFonts w:ascii="Arial" w:eastAsia="Calibri" w:hAnsi="Arial" w:cs="Arial"/>
          <w:sz w:val="24"/>
          <w:szCs w:val="24"/>
          <w:lang w:val="en-US"/>
        </w:rPr>
        <w:t>podnošenje</w:t>
      </w:r>
      <w:proofErr w:type="spellEnd"/>
      <w:r w:rsidRPr="00702582">
        <w:rPr>
          <w:rFonts w:ascii="Arial" w:eastAsia="Calibri" w:hAnsi="Arial" w:cs="Arial"/>
          <w:sz w:val="24"/>
          <w:szCs w:val="24"/>
          <w:lang w:val="en-US"/>
        </w:rPr>
        <w:t xml:space="preserve"> </w:t>
      </w:r>
      <w:proofErr w:type="spellStart"/>
      <w:proofErr w:type="gramStart"/>
      <w:r w:rsidRPr="00702582">
        <w:rPr>
          <w:rFonts w:ascii="Arial" w:eastAsia="Calibri" w:hAnsi="Arial" w:cs="Arial"/>
          <w:sz w:val="24"/>
          <w:szCs w:val="24"/>
          <w:lang w:val="en-US"/>
        </w:rPr>
        <w:t>ponuda</w:t>
      </w:r>
      <w:proofErr w:type="spellEnd"/>
      <w:r w:rsidRPr="00702582">
        <w:rPr>
          <w:rFonts w:ascii="Arial" w:eastAsia="Calibri" w:hAnsi="Arial" w:cs="Arial"/>
          <w:sz w:val="24"/>
          <w:szCs w:val="24"/>
          <w:lang w:val="en-US"/>
        </w:rPr>
        <w:t xml:space="preserve"> .</w:t>
      </w:r>
      <w:proofErr w:type="gramEnd"/>
    </w:p>
    <w:p w:rsidR="00702582" w:rsidRDefault="00702582" w:rsidP="00702582">
      <w:pPr>
        <w:spacing w:after="0" w:line="240" w:lineRule="auto"/>
        <w:jc w:val="both"/>
      </w:pPr>
      <w:proofErr w:type="spellStart"/>
      <w:r w:rsidRPr="00702582">
        <w:rPr>
          <w:rFonts w:ascii="Arial" w:eastAsia="Times New Roman" w:hAnsi="Arial" w:cs="Arial"/>
          <w:sz w:val="24"/>
          <w:szCs w:val="24"/>
          <w:lang w:val="en-US"/>
        </w:rPr>
        <w:t>radnim</w:t>
      </w:r>
      <w:proofErr w:type="spellEnd"/>
      <w:r w:rsidRPr="00702582">
        <w:rPr>
          <w:rFonts w:ascii="Arial" w:eastAsia="Times New Roman" w:hAnsi="Arial" w:cs="Arial"/>
          <w:sz w:val="24"/>
          <w:szCs w:val="24"/>
          <w:lang w:val="en-US"/>
        </w:rPr>
        <w:t xml:space="preserve"> </w:t>
      </w:r>
      <w:proofErr w:type="spellStart"/>
      <w:r w:rsidRPr="00702582">
        <w:rPr>
          <w:rFonts w:ascii="Arial" w:eastAsia="Times New Roman" w:hAnsi="Arial" w:cs="Arial"/>
          <w:sz w:val="24"/>
          <w:szCs w:val="24"/>
          <w:lang w:val="en-US"/>
        </w:rPr>
        <w:t>danima</w:t>
      </w:r>
      <w:proofErr w:type="spellEnd"/>
      <w:r w:rsidRPr="00702582">
        <w:rPr>
          <w:rFonts w:ascii="Arial" w:eastAsia="Times New Roman" w:hAnsi="Arial" w:cs="Arial"/>
          <w:sz w:val="24"/>
          <w:szCs w:val="24"/>
          <w:lang w:val="en-US"/>
        </w:rPr>
        <w:t xml:space="preserve"> od </w:t>
      </w:r>
      <w:proofErr w:type="gramStart"/>
      <w:r w:rsidRPr="00702582">
        <w:rPr>
          <w:rFonts w:ascii="Arial" w:eastAsia="Times New Roman" w:hAnsi="Arial" w:cs="Arial"/>
          <w:sz w:val="24"/>
          <w:szCs w:val="24"/>
          <w:lang w:val="en-US"/>
        </w:rPr>
        <w:t>08:00  do</w:t>
      </w:r>
      <w:proofErr w:type="gramEnd"/>
      <w:r w:rsidRPr="00702582">
        <w:rPr>
          <w:rFonts w:ascii="Arial" w:eastAsia="Times New Roman" w:hAnsi="Arial" w:cs="Arial"/>
          <w:sz w:val="24"/>
          <w:szCs w:val="24"/>
          <w:lang w:val="en-US"/>
        </w:rPr>
        <w:t xml:space="preserve"> 16:00  sati, </w:t>
      </w:r>
      <w:proofErr w:type="spellStart"/>
      <w:r w:rsidRPr="00702582">
        <w:rPr>
          <w:rFonts w:ascii="Arial" w:eastAsia="Times New Roman" w:hAnsi="Arial" w:cs="Arial"/>
          <w:sz w:val="24"/>
          <w:szCs w:val="24"/>
          <w:lang w:val="en-US"/>
        </w:rPr>
        <w:t>zaključno</w:t>
      </w:r>
      <w:proofErr w:type="spellEnd"/>
      <w:r w:rsidRPr="00702582">
        <w:rPr>
          <w:rFonts w:ascii="Arial" w:eastAsia="Times New Roman" w:hAnsi="Arial" w:cs="Arial"/>
          <w:sz w:val="24"/>
          <w:szCs w:val="24"/>
          <w:lang w:val="en-US"/>
        </w:rPr>
        <w:t xml:space="preserve"> </w:t>
      </w:r>
      <w:proofErr w:type="spellStart"/>
      <w:r w:rsidRPr="00702582">
        <w:rPr>
          <w:rFonts w:ascii="Arial" w:eastAsia="Times New Roman" w:hAnsi="Arial" w:cs="Arial"/>
          <w:sz w:val="24"/>
          <w:szCs w:val="24"/>
          <w:lang w:val="en-US"/>
        </w:rPr>
        <w:t>sa</w:t>
      </w:r>
      <w:proofErr w:type="spellEnd"/>
      <w:r w:rsidRPr="00702582">
        <w:rPr>
          <w:rFonts w:ascii="Arial" w:eastAsia="Times New Roman" w:hAnsi="Arial" w:cs="Arial"/>
          <w:sz w:val="24"/>
          <w:szCs w:val="24"/>
          <w:lang w:val="en-US"/>
        </w:rPr>
        <w:t xml:space="preserve"> </w:t>
      </w:r>
      <w:proofErr w:type="spellStart"/>
      <w:r w:rsidRPr="00702582">
        <w:rPr>
          <w:rFonts w:ascii="Arial" w:eastAsia="Times New Roman" w:hAnsi="Arial" w:cs="Arial"/>
          <w:sz w:val="24"/>
          <w:szCs w:val="24"/>
          <w:lang w:val="en-US"/>
        </w:rPr>
        <w:t>danom</w:t>
      </w:r>
      <w:proofErr w:type="spellEnd"/>
      <w:r w:rsidRPr="00702582">
        <w:rPr>
          <w:rFonts w:ascii="Arial" w:eastAsia="Times New Roman" w:hAnsi="Arial" w:cs="Arial"/>
          <w:sz w:val="24"/>
          <w:szCs w:val="24"/>
          <w:lang w:val="en-US"/>
        </w:rPr>
        <w:t xml:space="preserve"> </w:t>
      </w:r>
      <w:r w:rsidR="00A413C2">
        <w:rPr>
          <w:rFonts w:ascii="Arial" w:eastAsia="Times New Roman" w:hAnsi="Arial" w:cs="Arial"/>
          <w:sz w:val="24"/>
          <w:szCs w:val="24"/>
        </w:rPr>
        <w:t>16</w:t>
      </w:r>
      <w:r w:rsidRPr="00702582">
        <w:rPr>
          <w:rFonts w:ascii="Arial" w:eastAsia="Times New Roman" w:hAnsi="Arial" w:cs="Arial"/>
          <w:sz w:val="24"/>
          <w:szCs w:val="24"/>
        </w:rPr>
        <w:t>.</w:t>
      </w:r>
      <w:r>
        <w:rPr>
          <w:rFonts w:ascii="Arial" w:eastAsia="Times New Roman" w:hAnsi="Arial" w:cs="Arial"/>
          <w:sz w:val="24"/>
          <w:szCs w:val="24"/>
        </w:rPr>
        <w:t>1</w:t>
      </w:r>
      <w:r w:rsidR="00A413C2">
        <w:rPr>
          <w:rFonts w:ascii="Arial" w:eastAsia="Times New Roman" w:hAnsi="Arial" w:cs="Arial"/>
          <w:sz w:val="24"/>
          <w:szCs w:val="24"/>
        </w:rPr>
        <w:t>2</w:t>
      </w:r>
      <w:r w:rsidRPr="00702582">
        <w:rPr>
          <w:rFonts w:ascii="Arial" w:eastAsia="Times New Roman" w:hAnsi="Arial" w:cs="Arial"/>
          <w:sz w:val="24"/>
          <w:szCs w:val="24"/>
        </w:rPr>
        <w:t>.202</w:t>
      </w:r>
      <w:r w:rsidR="001B3746">
        <w:rPr>
          <w:rFonts w:ascii="Arial" w:eastAsia="Times New Roman" w:hAnsi="Arial" w:cs="Arial"/>
          <w:sz w:val="24"/>
          <w:szCs w:val="24"/>
        </w:rPr>
        <w:t>4</w:t>
      </w:r>
      <w:r w:rsidRPr="00702582">
        <w:rPr>
          <w:rFonts w:ascii="Arial" w:eastAsia="Times New Roman" w:hAnsi="Arial" w:cs="Arial"/>
          <w:sz w:val="24"/>
          <w:szCs w:val="24"/>
        </w:rPr>
        <w:t xml:space="preserve">. godine do </w:t>
      </w:r>
      <w:r w:rsidR="001B3746">
        <w:rPr>
          <w:rFonts w:ascii="Arial" w:eastAsia="Times New Roman" w:hAnsi="Arial" w:cs="Arial"/>
          <w:sz w:val="24"/>
          <w:szCs w:val="24"/>
        </w:rPr>
        <w:t>09</w:t>
      </w:r>
      <w:r w:rsidRPr="00702582">
        <w:rPr>
          <w:rFonts w:ascii="Arial" w:eastAsia="Times New Roman" w:hAnsi="Arial" w:cs="Arial"/>
          <w:sz w:val="24"/>
          <w:szCs w:val="24"/>
        </w:rPr>
        <w:t>:</w:t>
      </w:r>
      <w:r w:rsidR="003621CB">
        <w:rPr>
          <w:rFonts w:ascii="Arial" w:eastAsia="Times New Roman" w:hAnsi="Arial" w:cs="Arial"/>
          <w:sz w:val="24"/>
          <w:szCs w:val="24"/>
        </w:rPr>
        <w:t>0</w:t>
      </w:r>
      <w:r w:rsidRPr="00702582">
        <w:rPr>
          <w:rFonts w:ascii="Arial" w:eastAsia="Times New Roman" w:hAnsi="Arial" w:cs="Arial"/>
          <w:sz w:val="24"/>
          <w:szCs w:val="24"/>
        </w:rPr>
        <w:t>0 sati.</w:t>
      </w:r>
      <w:r w:rsidRPr="00702582">
        <w:t xml:space="preserve"> </w:t>
      </w:r>
    </w:p>
    <w:p w:rsidR="00980304" w:rsidRPr="00702582" w:rsidRDefault="00980304" w:rsidP="00702582">
      <w:pPr>
        <w:spacing w:after="0" w:line="240" w:lineRule="auto"/>
        <w:jc w:val="both"/>
      </w:pPr>
    </w:p>
    <w:p w:rsidR="00702582" w:rsidRPr="00702582" w:rsidRDefault="00702582" w:rsidP="00702582">
      <w:pPr>
        <w:spacing w:after="0" w:line="240" w:lineRule="auto"/>
        <w:jc w:val="both"/>
        <w:rPr>
          <w:rFonts w:ascii="Arial" w:eastAsia="Times New Roman" w:hAnsi="Arial" w:cs="Arial"/>
          <w:sz w:val="24"/>
          <w:szCs w:val="24"/>
        </w:rPr>
      </w:pPr>
      <w:r w:rsidRPr="00702582">
        <w:rPr>
          <w:rFonts w:ascii="Arial" w:eastAsia="Times New Roman" w:hAnsi="Arial" w:cs="Arial"/>
          <w:sz w:val="24"/>
          <w:szCs w:val="24"/>
        </w:rPr>
        <w:t xml:space="preserve">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 </w:t>
      </w:r>
    </w:p>
    <w:p w:rsidR="00B770B6" w:rsidRPr="00B770B6" w:rsidRDefault="00B770B6" w:rsidP="00B770B6">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4" w:name="_Toc62730562"/>
      <w:r w:rsidRPr="00B770B6">
        <w:rPr>
          <w:rFonts w:ascii="Arial" w:eastAsia="Times New Roman" w:hAnsi="Arial" w:cs="Times New Roman"/>
          <w:b/>
          <w:sz w:val="24"/>
          <w:szCs w:val="32"/>
        </w:rPr>
        <w:t>USLOVI ZA AKTIVIRANJE GARANCIJE PONUDE</w:t>
      </w:r>
      <w:r w:rsidRPr="00B770B6">
        <w:rPr>
          <w:rFonts w:ascii="Arial" w:eastAsia="Times New Roman" w:hAnsi="Arial" w:cs="Times New Roman"/>
          <w:b/>
          <w:sz w:val="24"/>
          <w:szCs w:val="32"/>
          <w:vertAlign w:val="superscript"/>
        </w:rPr>
        <w:footnoteReference w:id="8"/>
      </w:r>
      <w:bookmarkEnd w:id="14"/>
    </w:p>
    <w:p w:rsidR="00B770B6" w:rsidRPr="00B770B6" w:rsidRDefault="00B770B6" w:rsidP="00B770B6">
      <w:pPr>
        <w:spacing w:after="0" w:line="240" w:lineRule="auto"/>
        <w:jc w:val="both"/>
        <w:rPr>
          <w:rFonts w:ascii="Arial" w:eastAsia="Times New Roman" w:hAnsi="Arial" w:cs="Arial"/>
          <w:b/>
          <w:bCs/>
          <w:color w:val="000000"/>
          <w:sz w:val="24"/>
          <w:szCs w:val="24"/>
        </w:rPr>
      </w:pPr>
    </w:p>
    <w:p w:rsidR="00CB759C" w:rsidRPr="00CB759C" w:rsidRDefault="00CB759C" w:rsidP="00CB759C">
      <w:pPr>
        <w:spacing w:after="0" w:line="240" w:lineRule="auto"/>
        <w:jc w:val="both"/>
        <w:rPr>
          <w:rFonts w:ascii="Arial" w:eastAsia="Times New Roman" w:hAnsi="Arial" w:cs="Arial"/>
          <w:sz w:val="24"/>
          <w:szCs w:val="24"/>
        </w:rPr>
      </w:pPr>
      <w:r w:rsidRPr="00CB759C">
        <w:rPr>
          <w:rFonts w:ascii="Arial" w:eastAsia="Times New Roman" w:hAnsi="Arial" w:cs="Arial"/>
          <w:sz w:val="24"/>
          <w:szCs w:val="24"/>
        </w:rPr>
        <w:t xml:space="preserve">Garancija ponude će se aktivirati ako ponuđač: </w:t>
      </w:r>
    </w:p>
    <w:p w:rsidR="00CB759C" w:rsidRPr="00CB759C" w:rsidRDefault="00CB759C" w:rsidP="00CB759C">
      <w:pPr>
        <w:spacing w:after="0" w:line="240" w:lineRule="auto"/>
        <w:jc w:val="both"/>
        <w:rPr>
          <w:rFonts w:ascii="Arial" w:eastAsia="Times New Roman" w:hAnsi="Arial" w:cs="Arial"/>
          <w:sz w:val="24"/>
          <w:szCs w:val="24"/>
        </w:rPr>
      </w:pPr>
      <w:r w:rsidRPr="00CB759C">
        <w:rPr>
          <w:rFonts w:ascii="Arial" w:eastAsia="Times New Roman" w:hAnsi="Arial" w:cs="Arial"/>
          <w:sz w:val="24"/>
          <w:szCs w:val="24"/>
        </w:rPr>
        <w:t xml:space="preserve">1) odustane od ponude u roku važenja ponude; </w:t>
      </w:r>
    </w:p>
    <w:p w:rsidR="00CB759C" w:rsidRPr="00CB759C" w:rsidRDefault="00CB759C" w:rsidP="00CB759C">
      <w:pPr>
        <w:spacing w:after="0" w:line="240" w:lineRule="auto"/>
        <w:jc w:val="both"/>
        <w:rPr>
          <w:rFonts w:ascii="Arial" w:eastAsia="Times New Roman" w:hAnsi="Arial" w:cs="Arial"/>
          <w:sz w:val="24"/>
          <w:szCs w:val="24"/>
        </w:rPr>
      </w:pPr>
      <w:r w:rsidRPr="00CB759C">
        <w:rPr>
          <w:rFonts w:ascii="Arial" w:eastAsia="Times New Roman" w:hAnsi="Arial" w:cs="Arial"/>
          <w:sz w:val="24"/>
          <w:szCs w:val="24"/>
        </w:rPr>
        <w:t xml:space="preserve">2) odbije da zaključi ugovor o javnoj nabavci. </w:t>
      </w:r>
    </w:p>
    <w:p w:rsidR="00307C7D" w:rsidRPr="00307C7D" w:rsidRDefault="000503DD" w:rsidP="000503DD">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3"/>
        <w:outlineLvl w:val="0"/>
        <w:rPr>
          <w:rFonts w:ascii="Arial" w:eastAsia="Times New Roman" w:hAnsi="Arial" w:cs="Times New Roman"/>
          <w:b/>
          <w:sz w:val="24"/>
          <w:szCs w:val="32"/>
        </w:rPr>
      </w:pPr>
      <w:r>
        <w:rPr>
          <w:rFonts w:ascii="Arial" w:eastAsia="Times New Roman" w:hAnsi="Arial" w:cs="Times New Roman"/>
          <w:b/>
          <w:sz w:val="24"/>
          <w:szCs w:val="32"/>
        </w:rPr>
        <w:t>11.</w:t>
      </w:r>
      <w:r w:rsidR="00307C7D" w:rsidRPr="00307C7D">
        <w:rPr>
          <w:rFonts w:ascii="Arial" w:eastAsia="Times New Roman" w:hAnsi="Arial" w:cs="Times New Roman"/>
          <w:b/>
          <w:sz w:val="24"/>
          <w:szCs w:val="32"/>
        </w:rPr>
        <w:t>TAJNOST PODATAKA</w:t>
      </w:r>
      <w:bookmarkEnd w:id="13"/>
    </w:p>
    <w:p w:rsidR="00307C7D" w:rsidRPr="00307C7D" w:rsidRDefault="00307C7D" w:rsidP="00307C7D">
      <w:pPr>
        <w:spacing w:after="0" w:line="240" w:lineRule="auto"/>
        <w:jc w:val="both"/>
        <w:rPr>
          <w:rFonts w:ascii="Arial" w:eastAsia="Times New Roman" w:hAnsi="Arial" w:cs="Arial"/>
          <w:color w:val="000000"/>
          <w:sz w:val="24"/>
          <w:szCs w:val="24"/>
        </w:rPr>
      </w:pPr>
      <w:r w:rsidRPr="00307C7D">
        <w:rPr>
          <w:rFonts w:ascii="Arial" w:eastAsia="Times New Roman" w:hAnsi="Arial" w:cs="Arial"/>
          <w:color w:val="000000"/>
          <w:sz w:val="24"/>
          <w:szCs w:val="24"/>
        </w:rPr>
        <w:t xml:space="preserve"> </w:t>
      </w:r>
    </w:p>
    <w:p w:rsidR="00307C7D" w:rsidRPr="00307C7D" w:rsidRDefault="00307C7D" w:rsidP="00307C7D">
      <w:pPr>
        <w:spacing w:after="0" w:line="240" w:lineRule="auto"/>
        <w:jc w:val="both"/>
        <w:rPr>
          <w:rFonts w:ascii="Arial" w:eastAsia="Times New Roman" w:hAnsi="Arial" w:cs="Arial"/>
          <w:color w:val="000000"/>
          <w:sz w:val="24"/>
          <w:szCs w:val="24"/>
        </w:rPr>
      </w:pPr>
      <w:r w:rsidRPr="00307C7D">
        <w:rPr>
          <w:rFonts w:ascii="Arial" w:eastAsia="Times New Roman" w:hAnsi="Arial" w:cs="Arial"/>
          <w:color w:val="000000"/>
          <w:sz w:val="24"/>
          <w:szCs w:val="24"/>
        </w:rPr>
        <w:t>Tenderska dokumentacija sadrži tajne podatke</w:t>
      </w:r>
    </w:p>
    <w:p w:rsidR="00307C7D" w:rsidRPr="00307C7D" w:rsidRDefault="00AE335A" w:rsidP="00AE335A">
      <w:pPr>
        <w:spacing w:after="0" w:line="240" w:lineRule="auto"/>
        <w:jc w:val="both"/>
        <w:rPr>
          <w:rFonts w:ascii="Arial" w:eastAsia="Times New Roman" w:hAnsi="Arial" w:cs="Arial"/>
          <w:color w:val="000000"/>
          <w:sz w:val="24"/>
          <w:szCs w:val="24"/>
        </w:rPr>
      </w:pPr>
      <w:r w:rsidRPr="000D37B0">
        <w:rPr>
          <w:rFonts w:ascii="Arial" w:eastAsia="Calibri" w:hAnsi="Arial" w:cs="Arial"/>
          <w:sz w:val="24"/>
          <w:szCs w:val="24"/>
          <w:lang w:val="en-US"/>
        </w:rPr>
        <w:sym w:font="Wingdings" w:char="F0FE"/>
      </w:r>
      <w:r w:rsidR="00307C7D" w:rsidRPr="00307C7D">
        <w:rPr>
          <w:rFonts w:ascii="Arial" w:eastAsia="Times New Roman" w:hAnsi="Arial" w:cs="Arial"/>
          <w:color w:val="000000"/>
          <w:sz w:val="24"/>
          <w:szCs w:val="24"/>
        </w:rPr>
        <w:t xml:space="preserve"> ne</w:t>
      </w:r>
    </w:p>
    <w:p w:rsidR="00307C7D" w:rsidRPr="00307C7D" w:rsidRDefault="000503DD" w:rsidP="000503DD">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3"/>
        <w:outlineLvl w:val="0"/>
        <w:rPr>
          <w:rFonts w:ascii="Arial" w:eastAsia="Times New Roman" w:hAnsi="Arial" w:cs="Times New Roman"/>
          <w:b/>
          <w:sz w:val="24"/>
          <w:szCs w:val="32"/>
        </w:rPr>
      </w:pPr>
      <w:bookmarkStart w:id="15" w:name="_Toc62730564"/>
      <w:r>
        <w:rPr>
          <w:rFonts w:ascii="Arial" w:eastAsia="Times New Roman" w:hAnsi="Arial" w:cs="Times New Roman"/>
          <w:b/>
          <w:sz w:val="24"/>
          <w:szCs w:val="32"/>
        </w:rPr>
        <w:t xml:space="preserve">12. </w:t>
      </w:r>
      <w:r w:rsidR="00307C7D" w:rsidRPr="00307C7D">
        <w:rPr>
          <w:rFonts w:ascii="Arial" w:eastAsia="Times New Roman" w:hAnsi="Arial" w:cs="Times New Roman"/>
          <w:b/>
          <w:sz w:val="24"/>
          <w:szCs w:val="32"/>
        </w:rPr>
        <w:t>UPUTSTVO ZA SAČINJAVANJE PONUDE</w:t>
      </w:r>
      <w:bookmarkEnd w:id="15"/>
    </w:p>
    <w:p w:rsidR="00307C7D" w:rsidRPr="00307C7D" w:rsidRDefault="00307C7D" w:rsidP="00307C7D">
      <w:pPr>
        <w:spacing w:after="0" w:line="240" w:lineRule="auto"/>
        <w:rPr>
          <w:rFonts w:ascii="Arial" w:eastAsia="Times New Roman" w:hAnsi="Arial" w:cs="Arial"/>
          <w:sz w:val="24"/>
          <w:szCs w:val="24"/>
        </w:rPr>
      </w:pPr>
    </w:p>
    <w:p w:rsidR="00CB759C" w:rsidRPr="00CB759C" w:rsidRDefault="00CB759C" w:rsidP="00CB759C">
      <w:pPr>
        <w:spacing w:after="0" w:line="240" w:lineRule="auto"/>
        <w:jc w:val="both"/>
        <w:rPr>
          <w:rFonts w:ascii="Arial" w:eastAsia="Times New Roman" w:hAnsi="Arial" w:cs="Arial"/>
          <w:sz w:val="24"/>
          <w:szCs w:val="24"/>
        </w:rPr>
      </w:pPr>
      <w:bookmarkStart w:id="16" w:name="_Toc62730565"/>
      <w:r w:rsidRPr="00CB759C">
        <w:rPr>
          <w:rFonts w:ascii="Arial" w:eastAsia="Times New Roman" w:hAnsi="Arial" w:cs="Arial"/>
          <w:sz w:val="24"/>
          <w:szCs w:val="24"/>
        </w:rPr>
        <w:t xml:space="preserve">Ponude se sačinjava u ESJN u skladu sa tenderskom dokumentacijom i važećim Pravilnikom o sadržaju ponude i uputstvu za sačinjavanje i podnošenje ponude. </w:t>
      </w:r>
    </w:p>
    <w:p w:rsidR="00CB759C" w:rsidRPr="00CB759C" w:rsidRDefault="00CB759C" w:rsidP="00CB759C">
      <w:pPr>
        <w:spacing w:after="0" w:line="240" w:lineRule="auto"/>
        <w:jc w:val="both"/>
        <w:rPr>
          <w:rFonts w:ascii="Arial" w:eastAsia="Times New Roman" w:hAnsi="Arial" w:cs="Arial"/>
          <w:sz w:val="24"/>
          <w:szCs w:val="24"/>
        </w:rPr>
      </w:pPr>
      <w:r w:rsidRPr="00CB759C">
        <w:rPr>
          <w:rFonts w:ascii="Arial" w:eastAsia="Times New Roman" w:hAnsi="Arial" w:cs="Arial"/>
          <w:sz w:val="24"/>
          <w:szCs w:val="24"/>
        </w:rPr>
        <w:t>Ispunjenost uslova za učešće u postupku javne nabavke dokazuje se izjavom privrednog subjekta, koja se sačinjava na obrascu datom u Pravilniku o obrascu izjave privrednog subjekta.</w:t>
      </w:r>
    </w:p>
    <w:p w:rsidR="00CB759C" w:rsidRPr="00CB759C" w:rsidRDefault="00CB759C" w:rsidP="00CB759C">
      <w:pPr>
        <w:spacing w:after="0" w:line="240" w:lineRule="auto"/>
        <w:jc w:val="both"/>
        <w:rPr>
          <w:rFonts w:ascii="Arial" w:eastAsia="Calibri" w:hAnsi="Arial" w:cs="Arial"/>
          <w:sz w:val="24"/>
          <w:szCs w:val="24"/>
        </w:rPr>
      </w:pPr>
      <w:r w:rsidRPr="00CB759C">
        <w:rPr>
          <w:rFonts w:ascii="Arial" w:eastAsia="Times New Roman" w:hAnsi="Arial" w:cs="Arial"/>
          <w:sz w:val="24"/>
          <w:szCs w:val="24"/>
        </w:rPr>
        <w:t xml:space="preserve">Ponuđač je dužan da tačno, potpuno, pravilno i nedvosmisleno popuni </w:t>
      </w:r>
      <w:r w:rsidRPr="00CB759C">
        <w:rPr>
          <w:rFonts w:ascii="Arial" w:eastAsia="Calibri" w:hAnsi="Arial" w:cs="Arial"/>
          <w:sz w:val="24"/>
          <w:szCs w:val="24"/>
        </w:rPr>
        <w:t>Izjavu privrednog subjekta u skladu sa zahtjevima iz tenderske dokumentacije.</w:t>
      </w:r>
    </w:p>
    <w:p w:rsidR="00307C7D" w:rsidRPr="00307C7D" w:rsidRDefault="000503DD" w:rsidP="000503DD">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3"/>
        <w:jc w:val="both"/>
        <w:outlineLvl w:val="0"/>
        <w:rPr>
          <w:rFonts w:ascii="Arial" w:eastAsia="Times New Roman" w:hAnsi="Arial" w:cs="Times New Roman"/>
          <w:b/>
          <w:sz w:val="24"/>
          <w:szCs w:val="32"/>
        </w:rPr>
      </w:pPr>
      <w:r>
        <w:rPr>
          <w:rFonts w:ascii="Arial" w:eastAsia="Times New Roman" w:hAnsi="Arial" w:cs="Times New Roman"/>
          <w:b/>
          <w:sz w:val="24"/>
          <w:szCs w:val="32"/>
        </w:rPr>
        <w:t xml:space="preserve">13. </w:t>
      </w:r>
      <w:r w:rsidR="00307C7D" w:rsidRPr="00307C7D">
        <w:rPr>
          <w:rFonts w:ascii="Arial" w:eastAsia="Times New Roman" w:hAnsi="Arial" w:cs="Times New Roman"/>
          <w:b/>
          <w:sz w:val="24"/>
          <w:szCs w:val="32"/>
        </w:rPr>
        <w:t>NAČIN ZAKLJUČIVANJA I IZMJENE UGOVORA O JAVNOJ NABAVCI</w:t>
      </w:r>
      <w:bookmarkEnd w:id="16"/>
    </w:p>
    <w:p w:rsidR="00E855AF" w:rsidRDefault="00E855AF" w:rsidP="00E855AF">
      <w:pPr>
        <w:spacing w:line="276" w:lineRule="auto"/>
        <w:jc w:val="both"/>
        <w:rPr>
          <w:rFonts w:ascii="Arial" w:eastAsia="Times New Roman" w:hAnsi="Arial" w:cs="Arial"/>
          <w:sz w:val="24"/>
          <w:szCs w:val="24"/>
        </w:rPr>
      </w:pPr>
    </w:p>
    <w:p w:rsidR="006B52DF" w:rsidRDefault="006B52DF" w:rsidP="006B52DF">
      <w:pPr>
        <w:widowControl w:val="0"/>
        <w:autoSpaceDE w:val="0"/>
        <w:autoSpaceDN w:val="0"/>
        <w:adjustRightInd w:val="0"/>
        <w:spacing w:before="36" w:after="0" w:line="246" w:lineRule="auto"/>
        <w:ind w:left="132" w:right="94"/>
        <w:jc w:val="both"/>
        <w:rPr>
          <w:rFonts w:ascii="Arial" w:eastAsia="Times New Roman" w:hAnsi="Arial" w:cs="Arial"/>
          <w:noProof/>
          <w:w w:val="102"/>
          <w:sz w:val="24"/>
          <w:szCs w:val="24"/>
        </w:rPr>
      </w:pPr>
      <w:r w:rsidRPr="00667DFB">
        <w:rPr>
          <w:rFonts w:ascii="Arial" w:eastAsia="Times New Roman" w:hAnsi="Arial" w:cs="Arial"/>
          <w:noProof/>
          <w:sz w:val="24"/>
          <w:szCs w:val="24"/>
        </w:rPr>
        <w:t xml:space="preserve">       Naručilac</w:t>
      </w:r>
      <w:r w:rsidRPr="00667DFB">
        <w:rPr>
          <w:rFonts w:ascii="Arial" w:eastAsia="Times New Roman" w:hAnsi="Arial" w:cs="Arial"/>
          <w:noProof/>
          <w:spacing w:val="51"/>
          <w:sz w:val="24"/>
          <w:szCs w:val="24"/>
        </w:rPr>
        <w:t xml:space="preserve"> </w:t>
      </w:r>
      <w:r w:rsidRPr="00667DFB">
        <w:rPr>
          <w:rFonts w:ascii="Arial" w:eastAsia="Times New Roman" w:hAnsi="Arial" w:cs="Arial"/>
          <w:noProof/>
          <w:spacing w:val="-2"/>
          <w:sz w:val="24"/>
          <w:szCs w:val="24"/>
        </w:rPr>
        <w:t>z</w:t>
      </w:r>
      <w:r w:rsidRPr="00667DFB">
        <w:rPr>
          <w:rFonts w:ascii="Arial" w:eastAsia="Times New Roman" w:hAnsi="Arial" w:cs="Arial"/>
          <w:noProof/>
          <w:spacing w:val="1"/>
          <w:sz w:val="24"/>
          <w:szCs w:val="24"/>
        </w:rPr>
        <w:t>a</w:t>
      </w:r>
      <w:r w:rsidRPr="00667DFB">
        <w:rPr>
          <w:rFonts w:ascii="Arial" w:eastAsia="Times New Roman" w:hAnsi="Arial" w:cs="Arial"/>
          <w:noProof/>
          <w:sz w:val="24"/>
          <w:szCs w:val="24"/>
        </w:rPr>
        <w:t>klj</w:t>
      </w:r>
      <w:r w:rsidRPr="00667DFB">
        <w:rPr>
          <w:rFonts w:ascii="Arial" w:eastAsia="Times New Roman" w:hAnsi="Arial" w:cs="Arial"/>
          <w:noProof/>
          <w:spacing w:val="1"/>
          <w:sz w:val="24"/>
          <w:szCs w:val="24"/>
        </w:rPr>
        <w:t>u</w:t>
      </w:r>
      <w:r w:rsidRPr="00667DFB">
        <w:rPr>
          <w:rFonts w:ascii="Arial" w:eastAsia="Times New Roman" w:hAnsi="Arial" w:cs="Arial"/>
          <w:noProof/>
          <w:sz w:val="24"/>
          <w:szCs w:val="24"/>
        </w:rPr>
        <w:t>čuje, raskida i vrši izmjene</w:t>
      </w:r>
      <w:r w:rsidRPr="00667DFB">
        <w:rPr>
          <w:rFonts w:ascii="Arial" w:eastAsia="Times New Roman" w:hAnsi="Arial" w:cs="Arial"/>
          <w:noProof/>
          <w:spacing w:val="53"/>
          <w:sz w:val="24"/>
          <w:szCs w:val="24"/>
        </w:rPr>
        <w:t xml:space="preserve"> </w:t>
      </w:r>
      <w:r w:rsidRPr="00667DFB">
        <w:rPr>
          <w:rFonts w:ascii="Arial" w:eastAsia="Times New Roman" w:hAnsi="Arial" w:cs="Arial"/>
          <w:noProof/>
          <w:sz w:val="24"/>
          <w:szCs w:val="24"/>
        </w:rPr>
        <w:t>u</w:t>
      </w:r>
      <w:r w:rsidRPr="00667DFB">
        <w:rPr>
          <w:rFonts w:ascii="Arial" w:eastAsia="Times New Roman" w:hAnsi="Arial" w:cs="Arial"/>
          <w:noProof/>
          <w:spacing w:val="-1"/>
          <w:sz w:val="24"/>
          <w:szCs w:val="24"/>
        </w:rPr>
        <w:t>g</w:t>
      </w:r>
      <w:r w:rsidRPr="00667DFB">
        <w:rPr>
          <w:rFonts w:ascii="Arial" w:eastAsia="Times New Roman" w:hAnsi="Arial" w:cs="Arial"/>
          <w:noProof/>
          <w:sz w:val="24"/>
          <w:szCs w:val="24"/>
        </w:rPr>
        <w:t>o</w:t>
      </w:r>
      <w:r w:rsidRPr="00667DFB">
        <w:rPr>
          <w:rFonts w:ascii="Arial" w:eastAsia="Times New Roman" w:hAnsi="Arial" w:cs="Arial"/>
          <w:noProof/>
          <w:spacing w:val="-2"/>
          <w:sz w:val="24"/>
          <w:szCs w:val="24"/>
        </w:rPr>
        <w:t>v</w:t>
      </w:r>
      <w:r w:rsidRPr="00667DFB">
        <w:rPr>
          <w:rFonts w:ascii="Arial" w:eastAsia="Times New Roman" w:hAnsi="Arial" w:cs="Arial"/>
          <w:noProof/>
          <w:sz w:val="24"/>
          <w:szCs w:val="24"/>
        </w:rPr>
        <w:t>ora</w:t>
      </w:r>
      <w:r w:rsidRPr="00667DFB">
        <w:rPr>
          <w:rFonts w:ascii="Arial" w:eastAsia="Times New Roman" w:hAnsi="Arial" w:cs="Arial"/>
          <w:noProof/>
          <w:spacing w:val="47"/>
          <w:sz w:val="24"/>
          <w:szCs w:val="24"/>
        </w:rPr>
        <w:t xml:space="preserve"> </w:t>
      </w:r>
      <w:r w:rsidRPr="00667DFB">
        <w:rPr>
          <w:rFonts w:ascii="Arial" w:eastAsia="Times New Roman" w:hAnsi="Arial" w:cs="Arial"/>
          <w:noProof/>
          <w:sz w:val="24"/>
          <w:szCs w:val="24"/>
        </w:rPr>
        <w:t>o</w:t>
      </w:r>
      <w:r w:rsidRPr="00667DFB">
        <w:rPr>
          <w:rFonts w:ascii="Arial" w:eastAsia="Times New Roman" w:hAnsi="Arial" w:cs="Arial"/>
          <w:noProof/>
          <w:spacing w:val="36"/>
          <w:sz w:val="24"/>
          <w:szCs w:val="24"/>
        </w:rPr>
        <w:t xml:space="preserve"> </w:t>
      </w:r>
      <w:r w:rsidRPr="00667DFB">
        <w:rPr>
          <w:rFonts w:ascii="Arial" w:eastAsia="Times New Roman" w:hAnsi="Arial" w:cs="Arial"/>
          <w:noProof/>
          <w:sz w:val="24"/>
          <w:szCs w:val="24"/>
        </w:rPr>
        <w:t>j</w:t>
      </w:r>
      <w:r w:rsidRPr="00667DFB">
        <w:rPr>
          <w:rFonts w:ascii="Arial" w:eastAsia="Times New Roman" w:hAnsi="Arial" w:cs="Arial"/>
          <w:noProof/>
          <w:spacing w:val="2"/>
          <w:sz w:val="24"/>
          <w:szCs w:val="24"/>
        </w:rPr>
        <w:t>a</w:t>
      </w:r>
      <w:r w:rsidRPr="00667DFB">
        <w:rPr>
          <w:rFonts w:ascii="Arial" w:eastAsia="Times New Roman" w:hAnsi="Arial" w:cs="Arial"/>
          <w:noProof/>
          <w:spacing w:val="-2"/>
          <w:sz w:val="24"/>
          <w:szCs w:val="24"/>
        </w:rPr>
        <w:t>v</w:t>
      </w:r>
      <w:r w:rsidRPr="00667DFB">
        <w:rPr>
          <w:rFonts w:ascii="Arial" w:eastAsia="Times New Roman" w:hAnsi="Arial" w:cs="Arial"/>
          <w:noProof/>
          <w:sz w:val="24"/>
          <w:szCs w:val="24"/>
        </w:rPr>
        <w:t>noj</w:t>
      </w:r>
      <w:r w:rsidRPr="00667DFB">
        <w:rPr>
          <w:rFonts w:ascii="Arial" w:eastAsia="Times New Roman" w:hAnsi="Arial" w:cs="Arial"/>
          <w:noProof/>
          <w:spacing w:val="45"/>
          <w:sz w:val="24"/>
          <w:szCs w:val="24"/>
        </w:rPr>
        <w:t xml:space="preserve"> </w:t>
      </w:r>
      <w:r w:rsidRPr="00667DFB">
        <w:rPr>
          <w:rFonts w:ascii="Arial" w:eastAsia="Times New Roman" w:hAnsi="Arial" w:cs="Arial"/>
          <w:noProof/>
          <w:sz w:val="24"/>
          <w:szCs w:val="24"/>
        </w:rPr>
        <w:t>naba</w:t>
      </w:r>
      <w:r w:rsidRPr="00667DFB">
        <w:rPr>
          <w:rFonts w:ascii="Arial" w:eastAsia="Times New Roman" w:hAnsi="Arial" w:cs="Arial"/>
          <w:noProof/>
          <w:spacing w:val="-2"/>
          <w:sz w:val="24"/>
          <w:szCs w:val="24"/>
        </w:rPr>
        <w:t>v</w:t>
      </w:r>
      <w:r w:rsidRPr="00667DFB">
        <w:rPr>
          <w:rFonts w:ascii="Arial" w:eastAsia="Times New Roman" w:hAnsi="Arial" w:cs="Arial"/>
          <w:noProof/>
          <w:sz w:val="24"/>
          <w:szCs w:val="24"/>
        </w:rPr>
        <w:t>ci</w:t>
      </w:r>
      <w:r w:rsidRPr="00667DFB">
        <w:rPr>
          <w:rFonts w:ascii="Arial" w:eastAsia="Times New Roman" w:hAnsi="Arial" w:cs="Arial"/>
          <w:noProof/>
          <w:spacing w:val="49"/>
          <w:sz w:val="24"/>
          <w:szCs w:val="24"/>
        </w:rPr>
        <w:t xml:space="preserve"> </w:t>
      </w:r>
      <w:r w:rsidRPr="00667DFB">
        <w:rPr>
          <w:rFonts w:ascii="Arial" w:eastAsia="Times New Roman" w:hAnsi="Arial" w:cs="Arial"/>
          <w:noProof/>
          <w:sz w:val="24"/>
          <w:szCs w:val="24"/>
        </w:rPr>
        <w:t>u</w:t>
      </w:r>
      <w:r w:rsidRPr="00667DFB">
        <w:rPr>
          <w:rFonts w:ascii="Arial" w:eastAsia="Times New Roman" w:hAnsi="Arial" w:cs="Arial"/>
          <w:noProof/>
          <w:spacing w:val="42"/>
          <w:sz w:val="24"/>
          <w:szCs w:val="24"/>
        </w:rPr>
        <w:t xml:space="preserve"> </w:t>
      </w:r>
      <w:r w:rsidRPr="00667DFB">
        <w:rPr>
          <w:rFonts w:ascii="Arial" w:eastAsia="Times New Roman" w:hAnsi="Arial" w:cs="Arial"/>
          <w:noProof/>
          <w:sz w:val="24"/>
          <w:szCs w:val="24"/>
        </w:rPr>
        <w:t>pisan</w:t>
      </w:r>
      <w:r w:rsidRPr="00667DFB">
        <w:rPr>
          <w:rFonts w:ascii="Arial" w:eastAsia="Times New Roman" w:hAnsi="Arial" w:cs="Arial"/>
          <w:noProof/>
          <w:spacing w:val="-1"/>
          <w:sz w:val="24"/>
          <w:szCs w:val="24"/>
        </w:rPr>
        <w:t>o</w:t>
      </w:r>
      <w:r w:rsidRPr="00667DFB">
        <w:rPr>
          <w:rFonts w:ascii="Arial" w:eastAsia="Times New Roman" w:hAnsi="Arial" w:cs="Arial"/>
          <w:noProof/>
          <w:sz w:val="24"/>
          <w:szCs w:val="24"/>
        </w:rPr>
        <w:t>m</w:t>
      </w:r>
      <w:r w:rsidRPr="00667DFB">
        <w:rPr>
          <w:rFonts w:ascii="Arial" w:eastAsia="Times New Roman" w:hAnsi="Arial" w:cs="Arial"/>
          <w:noProof/>
          <w:spacing w:val="51"/>
          <w:sz w:val="24"/>
          <w:szCs w:val="24"/>
        </w:rPr>
        <w:t xml:space="preserve"> </w:t>
      </w:r>
      <w:r w:rsidRPr="00667DFB">
        <w:rPr>
          <w:rFonts w:ascii="Arial" w:eastAsia="Times New Roman" w:hAnsi="Arial" w:cs="Arial"/>
          <w:noProof/>
          <w:sz w:val="24"/>
          <w:szCs w:val="24"/>
        </w:rPr>
        <w:t>obliku</w:t>
      </w:r>
      <w:r w:rsidRPr="00667DFB">
        <w:rPr>
          <w:rFonts w:ascii="Arial" w:eastAsia="Times New Roman" w:hAnsi="Arial" w:cs="Arial"/>
          <w:noProof/>
          <w:spacing w:val="51"/>
          <w:sz w:val="24"/>
          <w:szCs w:val="24"/>
        </w:rPr>
        <w:t xml:space="preserve"> </w:t>
      </w:r>
      <w:r w:rsidRPr="00667DFB">
        <w:rPr>
          <w:rFonts w:ascii="Arial" w:eastAsia="Times New Roman" w:hAnsi="Arial" w:cs="Arial"/>
          <w:noProof/>
          <w:spacing w:val="-2"/>
          <w:w w:val="102"/>
          <w:sz w:val="24"/>
          <w:szCs w:val="24"/>
        </w:rPr>
        <w:t>s</w:t>
      </w:r>
      <w:r w:rsidRPr="00667DFB">
        <w:rPr>
          <w:rFonts w:ascii="Arial" w:eastAsia="Times New Roman" w:hAnsi="Arial" w:cs="Arial"/>
          <w:noProof/>
          <w:w w:val="102"/>
          <w:sz w:val="24"/>
          <w:szCs w:val="24"/>
        </w:rPr>
        <w:t xml:space="preserve">a </w:t>
      </w:r>
      <w:r w:rsidRPr="00667DFB">
        <w:rPr>
          <w:rFonts w:ascii="Arial" w:eastAsia="Times New Roman" w:hAnsi="Arial" w:cs="Arial"/>
          <w:noProof/>
          <w:spacing w:val="1"/>
          <w:sz w:val="24"/>
          <w:szCs w:val="24"/>
        </w:rPr>
        <w:t>po</w:t>
      </w:r>
      <w:r w:rsidRPr="00667DFB">
        <w:rPr>
          <w:rFonts w:ascii="Arial" w:eastAsia="Times New Roman" w:hAnsi="Arial" w:cs="Arial"/>
          <w:noProof/>
          <w:spacing w:val="-2"/>
          <w:sz w:val="24"/>
          <w:szCs w:val="24"/>
        </w:rPr>
        <w:t>n</w:t>
      </w:r>
      <w:r w:rsidRPr="00667DFB">
        <w:rPr>
          <w:rFonts w:ascii="Arial" w:eastAsia="Times New Roman" w:hAnsi="Arial" w:cs="Arial"/>
          <w:noProof/>
          <w:spacing w:val="1"/>
          <w:sz w:val="24"/>
          <w:szCs w:val="24"/>
        </w:rPr>
        <w:t>uđa</w:t>
      </w:r>
      <w:r w:rsidRPr="00667DFB">
        <w:rPr>
          <w:rFonts w:ascii="Arial" w:eastAsia="Times New Roman" w:hAnsi="Arial" w:cs="Arial"/>
          <w:noProof/>
          <w:spacing w:val="-2"/>
          <w:sz w:val="24"/>
          <w:szCs w:val="24"/>
        </w:rPr>
        <w:t>č</w:t>
      </w:r>
      <w:r w:rsidRPr="00667DFB">
        <w:rPr>
          <w:rFonts w:ascii="Arial" w:eastAsia="Times New Roman" w:hAnsi="Arial" w:cs="Arial"/>
          <w:noProof/>
          <w:spacing w:val="1"/>
          <w:sz w:val="24"/>
          <w:szCs w:val="24"/>
        </w:rPr>
        <w:t>e</w:t>
      </w:r>
      <w:r w:rsidRPr="00667DFB">
        <w:rPr>
          <w:rFonts w:ascii="Arial" w:eastAsia="Times New Roman" w:hAnsi="Arial" w:cs="Arial"/>
          <w:noProof/>
          <w:sz w:val="24"/>
          <w:szCs w:val="24"/>
        </w:rPr>
        <w:t>m či</w:t>
      </w:r>
      <w:r w:rsidRPr="00667DFB">
        <w:rPr>
          <w:rFonts w:ascii="Arial" w:eastAsia="Times New Roman" w:hAnsi="Arial" w:cs="Arial"/>
          <w:noProof/>
          <w:spacing w:val="-1"/>
          <w:sz w:val="24"/>
          <w:szCs w:val="24"/>
        </w:rPr>
        <w:t>j</w:t>
      </w:r>
      <w:r w:rsidRPr="00667DFB">
        <w:rPr>
          <w:rFonts w:ascii="Arial" w:eastAsia="Times New Roman" w:hAnsi="Arial" w:cs="Arial"/>
          <w:noProof/>
          <w:sz w:val="24"/>
          <w:szCs w:val="24"/>
        </w:rPr>
        <w:t>a je p</w:t>
      </w:r>
      <w:r w:rsidRPr="00667DFB">
        <w:rPr>
          <w:rFonts w:ascii="Arial" w:eastAsia="Times New Roman" w:hAnsi="Arial" w:cs="Arial"/>
          <w:noProof/>
          <w:spacing w:val="-1"/>
          <w:sz w:val="24"/>
          <w:szCs w:val="24"/>
        </w:rPr>
        <w:t>o</w:t>
      </w:r>
      <w:r w:rsidRPr="00667DFB">
        <w:rPr>
          <w:rFonts w:ascii="Arial" w:eastAsia="Times New Roman" w:hAnsi="Arial" w:cs="Arial"/>
          <w:noProof/>
          <w:sz w:val="24"/>
          <w:szCs w:val="24"/>
        </w:rPr>
        <w:t>nu</w:t>
      </w:r>
      <w:r w:rsidRPr="00667DFB">
        <w:rPr>
          <w:rFonts w:ascii="Arial" w:eastAsia="Times New Roman" w:hAnsi="Arial" w:cs="Arial"/>
          <w:noProof/>
          <w:spacing w:val="-2"/>
          <w:sz w:val="24"/>
          <w:szCs w:val="24"/>
        </w:rPr>
        <w:t>d</w:t>
      </w:r>
      <w:r w:rsidRPr="00667DFB">
        <w:rPr>
          <w:rFonts w:ascii="Arial" w:eastAsia="Times New Roman" w:hAnsi="Arial" w:cs="Arial"/>
          <w:noProof/>
          <w:sz w:val="24"/>
          <w:szCs w:val="24"/>
        </w:rPr>
        <w:t>a i</w:t>
      </w:r>
      <w:r w:rsidRPr="00667DFB">
        <w:rPr>
          <w:rFonts w:ascii="Arial" w:eastAsia="Times New Roman" w:hAnsi="Arial" w:cs="Arial"/>
          <w:noProof/>
          <w:spacing w:val="-3"/>
          <w:sz w:val="24"/>
          <w:szCs w:val="24"/>
        </w:rPr>
        <w:t>z</w:t>
      </w:r>
      <w:r w:rsidRPr="00667DFB">
        <w:rPr>
          <w:rFonts w:ascii="Arial" w:eastAsia="Times New Roman" w:hAnsi="Arial" w:cs="Arial"/>
          <w:noProof/>
          <w:sz w:val="24"/>
          <w:szCs w:val="24"/>
        </w:rPr>
        <w:t xml:space="preserve">abrana kao </w:t>
      </w:r>
      <w:r w:rsidRPr="00667DFB">
        <w:rPr>
          <w:rFonts w:ascii="Arial" w:eastAsia="Times New Roman" w:hAnsi="Arial" w:cs="Arial"/>
          <w:noProof/>
          <w:spacing w:val="-1"/>
          <w:sz w:val="24"/>
          <w:szCs w:val="24"/>
        </w:rPr>
        <w:t>n</w:t>
      </w:r>
      <w:r w:rsidRPr="00667DFB">
        <w:rPr>
          <w:rFonts w:ascii="Arial" w:eastAsia="Times New Roman" w:hAnsi="Arial" w:cs="Arial"/>
          <w:noProof/>
          <w:spacing w:val="1"/>
          <w:sz w:val="24"/>
          <w:szCs w:val="24"/>
        </w:rPr>
        <w:t>a</w:t>
      </w:r>
      <w:r w:rsidRPr="00667DFB">
        <w:rPr>
          <w:rFonts w:ascii="Arial" w:eastAsia="Times New Roman" w:hAnsi="Arial" w:cs="Arial"/>
          <w:noProof/>
          <w:sz w:val="24"/>
          <w:szCs w:val="24"/>
        </w:rPr>
        <w:t>jpo</w:t>
      </w:r>
      <w:r w:rsidRPr="00667DFB">
        <w:rPr>
          <w:rFonts w:ascii="Arial" w:eastAsia="Times New Roman" w:hAnsi="Arial" w:cs="Arial"/>
          <w:noProof/>
          <w:spacing w:val="-2"/>
          <w:sz w:val="24"/>
          <w:szCs w:val="24"/>
        </w:rPr>
        <w:t>v</w:t>
      </w:r>
      <w:r w:rsidRPr="00667DFB">
        <w:rPr>
          <w:rFonts w:ascii="Arial" w:eastAsia="Times New Roman" w:hAnsi="Arial" w:cs="Arial"/>
          <w:noProof/>
          <w:spacing w:val="1"/>
          <w:sz w:val="24"/>
          <w:szCs w:val="24"/>
        </w:rPr>
        <w:t>o</w:t>
      </w:r>
      <w:r w:rsidRPr="00667DFB">
        <w:rPr>
          <w:rFonts w:ascii="Arial" w:eastAsia="Times New Roman" w:hAnsi="Arial" w:cs="Arial"/>
          <w:noProof/>
          <w:sz w:val="24"/>
          <w:szCs w:val="24"/>
        </w:rPr>
        <w:t>l</w:t>
      </w:r>
      <w:r w:rsidRPr="00667DFB">
        <w:rPr>
          <w:rFonts w:ascii="Arial" w:eastAsia="Times New Roman" w:hAnsi="Arial" w:cs="Arial"/>
          <w:noProof/>
          <w:spacing w:val="-1"/>
          <w:sz w:val="24"/>
          <w:szCs w:val="24"/>
        </w:rPr>
        <w:t>j</w:t>
      </w:r>
      <w:r w:rsidRPr="00667DFB">
        <w:rPr>
          <w:rFonts w:ascii="Arial" w:eastAsia="Times New Roman" w:hAnsi="Arial" w:cs="Arial"/>
          <w:noProof/>
          <w:sz w:val="24"/>
          <w:szCs w:val="24"/>
        </w:rPr>
        <w:t>ni</w:t>
      </w:r>
      <w:r w:rsidRPr="00667DFB">
        <w:rPr>
          <w:rFonts w:ascii="Arial" w:eastAsia="Times New Roman" w:hAnsi="Arial" w:cs="Arial"/>
          <w:noProof/>
          <w:spacing w:val="-1"/>
          <w:sz w:val="24"/>
          <w:szCs w:val="24"/>
        </w:rPr>
        <w:t>j</w:t>
      </w:r>
      <w:r w:rsidRPr="00667DFB">
        <w:rPr>
          <w:rFonts w:ascii="Arial" w:eastAsia="Times New Roman" w:hAnsi="Arial" w:cs="Arial"/>
          <w:noProof/>
          <w:spacing w:val="1"/>
          <w:sz w:val="24"/>
          <w:szCs w:val="24"/>
        </w:rPr>
        <w:t>a</w:t>
      </w:r>
      <w:r w:rsidRPr="00667DFB">
        <w:rPr>
          <w:rFonts w:ascii="Arial" w:eastAsia="Times New Roman" w:hAnsi="Arial" w:cs="Arial"/>
          <w:noProof/>
          <w:sz w:val="24"/>
          <w:szCs w:val="24"/>
        </w:rPr>
        <w:t>, nak</w:t>
      </w:r>
      <w:r w:rsidRPr="00667DFB">
        <w:rPr>
          <w:rFonts w:ascii="Arial" w:eastAsia="Times New Roman" w:hAnsi="Arial" w:cs="Arial"/>
          <w:noProof/>
          <w:spacing w:val="-1"/>
          <w:sz w:val="24"/>
          <w:szCs w:val="24"/>
        </w:rPr>
        <w:t>o</w:t>
      </w:r>
      <w:r w:rsidRPr="00667DFB">
        <w:rPr>
          <w:rFonts w:ascii="Arial" w:eastAsia="Times New Roman" w:hAnsi="Arial" w:cs="Arial"/>
          <w:noProof/>
          <w:sz w:val="24"/>
          <w:szCs w:val="24"/>
        </w:rPr>
        <w:t>n iz</w:t>
      </w:r>
      <w:r w:rsidRPr="00667DFB">
        <w:rPr>
          <w:rFonts w:ascii="Arial" w:eastAsia="Times New Roman" w:hAnsi="Arial" w:cs="Arial"/>
          <w:noProof/>
          <w:spacing w:val="-3"/>
          <w:sz w:val="24"/>
          <w:szCs w:val="24"/>
        </w:rPr>
        <w:t>v</w:t>
      </w:r>
      <w:r w:rsidRPr="00667DFB">
        <w:rPr>
          <w:rFonts w:ascii="Arial" w:eastAsia="Times New Roman" w:hAnsi="Arial" w:cs="Arial"/>
          <w:noProof/>
          <w:sz w:val="24"/>
          <w:szCs w:val="24"/>
        </w:rPr>
        <w:t xml:space="preserve">ršnosti odluke </w:t>
      </w:r>
      <w:r w:rsidRPr="00667DFB">
        <w:rPr>
          <w:rFonts w:ascii="Arial" w:eastAsia="Times New Roman" w:hAnsi="Arial" w:cs="Arial"/>
          <w:noProof/>
          <w:w w:val="102"/>
          <w:sz w:val="24"/>
          <w:szCs w:val="24"/>
        </w:rPr>
        <w:t xml:space="preserve">o </w:t>
      </w:r>
      <w:r w:rsidRPr="00667DFB">
        <w:rPr>
          <w:rFonts w:ascii="Arial" w:eastAsia="Times New Roman" w:hAnsi="Arial" w:cs="Arial"/>
          <w:noProof/>
          <w:sz w:val="24"/>
          <w:szCs w:val="24"/>
        </w:rPr>
        <w:t>i</w:t>
      </w:r>
      <w:r w:rsidRPr="00667DFB">
        <w:rPr>
          <w:rFonts w:ascii="Arial" w:eastAsia="Times New Roman" w:hAnsi="Arial" w:cs="Arial"/>
          <w:noProof/>
          <w:spacing w:val="-3"/>
          <w:sz w:val="24"/>
          <w:szCs w:val="24"/>
        </w:rPr>
        <w:t>z</w:t>
      </w:r>
      <w:r w:rsidRPr="00667DFB">
        <w:rPr>
          <w:rFonts w:ascii="Arial" w:eastAsia="Times New Roman" w:hAnsi="Arial" w:cs="Arial"/>
          <w:noProof/>
          <w:sz w:val="24"/>
          <w:szCs w:val="24"/>
        </w:rPr>
        <w:t>boru</w:t>
      </w:r>
      <w:r w:rsidRPr="00667DFB">
        <w:rPr>
          <w:rFonts w:ascii="Arial" w:eastAsia="Times New Roman" w:hAnsi="Arial" w:cs="Arial"/>
          <w:noProof/>
          <w:spacing w:val="14"/>
          <w:sz w:val="24"/>
          <w:szCs w:val="24"/>
        </w:rPr>
        <w:t xml:space="preserve"> </w:t>
      </w:r>
      <w:r w:rsidRPr="00667DFB">
        <w:rPr>
          <w:rFonts w:ascii="Arial" w:eastAsia="Times New Roman" w:hAnsi="Arial" w:cs="Arial"/>
          <w:noProof/>
          <w:sz w:val="24"/>
          <w:szCs w:val="24"/>
        </w:rPr>
        <w:t>najpo</w:t>
      </w:r>
      <w:r w:rsidRPr="00667DFB">
        <w:rPr>
          <w:rFonts w:ascii="Arial" w:eastAsia="Times New Roman" w:hAnsi="Arial" w:cs="Arial"/>
          <w:noProof/>
          <w:spacing w:val="-2"/>
          <w:sz w:val="24"/>
          <w:szCs w:val="24"/>
        </w:rPr>
        <w:t>v</w:t>
      </w:r>
      <w:r w:rsidRPr="00667DFB">
        <w:rPr>
          <w:rFonts w:ascii="Arial" w:eastAsia="Times New Roman" w:hAnsi="Arial" w:cs="Arial"/>
          <w:noProof/>
          <w:spacing w:val="1"/>
          <w:sz w:val="24"/>
          <w:szCs w:val="24"/>
        </w:rPr>
        <w:t>o</w:t>
      </w:r>
      <w:r w:rsidRPr="00667DFB">
        <w:rPr>
          <w:rFonts w:ascii="Arial" w:eastAsia="Times New Roman" w:hAnsi="Arial" w:cs="Arial"/>
          <w:noProof/>
          <w:sz w:val="24"/>
          <w:szCs w:val="24"/>
        </w:rPr>
        <w:t>l</w:t>
      </w:r>
      <w:r w:rsidRPr="00667DFB">
        <w:rPr>
          <w:rFonts w:ascii="Arial" w:eastAsia="Times New Roman" w:hAnsi="Arial" w:cs="Arial"/>
          <w:noProof/>
          <w:spacing w:val="-1"/>
          <w:sz w:val="24"/>
          <w:szCs w:val="24"/>
        </w:rPr>
        <w:t>j</w:t>
      </w:r>
      <w:r w:rsidRPr="00667DFB">
        <w:rPr>
          <w:rFonts w:ascii="Arial" w:eastAsia="Times New Roman" w:hAnsi="Arial" w:cs="Arial"/>
          <w:noProof/>
          <w:sz w:val="24"/>
          <w:szCs w:val="24"/>
        </w:rPr>
        <w:t>ni</w:t>
      </w:r>
      <w:r w:rsidRPr="00667DFB">
        <w:rPr>
          <w:rFonts w:ascii="Arial" w:eastAsia="Times New Roman" w:hAnsi="Arial" w:cs="Arial"/>
          <w:noProof/>
          <w:spacing w:val="-1"/>
          <w:sz w:val="24"/>
          <w:szCs w:val="24"/>
        </w:rPr>
        <w:t>j</w:t>
      </w:r>
      <w:r w:rsidRPr="00667DFB">
        <w:rPr>
          <w:rFonts w:ascii="Arial" w:eastAsia="Times New Roman" w:hAnsi="Arial" w:cs="Arial"/>
          <w:noProof/>
          <w:sz w:val="24"/>
          <w:szCs w:val="24"/>
        </w:rPr>
        <w:t>e</w:t>
      </w:r>
      <w:r w:rsidRPr="00667DFB">
        <w:rPr>
          <w:rFonts w:ascii="Arial" w:eastAsia="Times New Roman" w:hAnsi="Arial" w:cs="Arial"/>
          <w:noProof/>
          <w:spacing w:val="27"/>
          <w:sz w:val="24"/>
          <w:szCs w:val="24"/>
        </w:rPr>
        <w:t xml:space="preserve"> </w:t>
      </w:r>
      <w:r w:rsidRPr="00667DFB">
        <w:rPr>
          <w:rFonts w:ascii="Arial" w:eastAsia="Times New Roman" w:hAnsi="Arial" w:cs="Arial"/>
          <w:noProof/>
          <w:w w:val="102"/>
          <w:sz w:val="24"/>
          <w:szCs w:val="24"/>
        </w:rPr>
        <w:t>p</w:t>
      </w:r>
      <w:r w:rsidRPr="00667DFB">
        <w:rPr>
          <w:rFonts w:ascii="Arial" w:eastAsia="Times New Roman" w:hAnsi="Arial" w:cs="Arial"/>
          <w:noProof/>
          <w:spacing w:val="-1"/>
          <w:w w:val="102"/>
          <w:sz w:val="24"/>
          <w:szCs w:val="24"/>
        </w:rPr>
        <w:t>o</w:t>
      </w:r>
      <w:r w:rsidRPr="00667DFB">
        <w:rPr>
          <w:rFonts w:ascii="Arial" w:eastAsia="Times New Roman" w:hAnsi="Arial" w:cs="Arial"/>
          <w:noProof/>
          <w:w w:val="102"/>
          <w:sz w:val="24"/>
          <w:szCs w:val="24"/>
        </w:rPr>
        <w:t>nu</w:t>
      </w:r>
      <w:r w:rsidRPr="00667DFB">
        <w:rPr>
          <w:rFonts w:ascii="Arial" w:eastAsia="Times New Roman" w:hAnsi="Arial" w:cs="Arial"/>
          <w:noProof/>
          <w:spacing w:val="-1"/>
          <w:w w:val="102"/>
          <w:sz w:val="24"/>
          <w:szCs w:val="24"/>
        </w:rPr>
        <w:t>d</w:t>
      </w:r>
      <w:r w:rsidRPr="00667DFB">
        <w:rPr>
          <w:rFonts w:ascii="Arial" w:eastAsia="Times New Roman" w:hAnsi="Arial" w:cs="Arial"/>
          <w:noProof/>
          <w:w w:val="102"/>
          <w:sz w:val="24"/>
          <w:szCs w:val="24"/>
        </w:rPr>
        <w:t>e, u skladu sa odredbama člana 149, 150 i 151 Zakona o javnim nabavkama.</w:t>
      </w:r>
    </w:p>
    <w:p w:rsidR="006B52DF" w:rsidRDefault="006B52DF" w:rsidP="006B52DF">
      <w:pPr>
        <w:widowControl w:val="0"/>
        <w:autoSpaceDE w:val="0"/>
        <w:autoSpaceDN w:val="0"/>
        <w:adjustRightInd w:val="0"/>
        <w:spacing w:before="36" w:after="0" w:line="246" w:lineRule="auto"/>
        <w:ind w:left="132" w:right="94"/>
        <w:jc w:val="both"/>
        <w:rPr>
          <w:rFonts w:ascii="Arial" w:eastAsia="Times New Roman" w:hAnsi="Arial" w:cs="Arial"/>
          <w:noProof/>
          <w:w w:val="102"/>
          <w:sz w:val="24"/>
          <w:szCs w:val="24"/>
        </w:rPr>
      </w:pPr>
    </w:p>
    <w:p w:rsidR="006B52DF" w:rsidRDefault="006B52DF" w:rsidP="006B52DF">
      <w:pPr>
        <w:widowControl w:val="0"/>
        <w:autoSpaceDE w:val="0"/>
        <w:autoSpaceDN w:val="0"/>
        <w:adjustRightInd w:val="0"/>
        <w:spacing w:before="36" w:after="0" w:line="246" w:lineRule="auto"/>
        <w:ind w:right="94"/>
        <w:jc w:val="both"/>
        <w:rPr>
          <w:rFonts w:ascii="Arial" w:eastAsia="Times New Roman" w:hAnsi="Arial" w:cs="Arial"/>
          <w:noProof/>
          <w:w w:val="102"/>
          <w:sz w:val="24"/>
          <w:szCs w:val="24"/>
        </w:rPr>
      </w:pPr>
      <w:r w:rsidRPr="001B0FEF">
        <w:rPr>
          <w:rFonts w:ascii="Arial" w:eastAsia="Times New Roman" w:hAnsi="Arial" w:cs="Arial"/>
          <w:noProof/>
          <w:w w:val="102"/>
          <w:sz w:val="24"/>
          <w:szCs w:val="24"/>
        </w:rPr>
        <w:t>Ugovor o javnoj nabavci mora da bude u skladu sa uslovima utvrđenim tenderskom dokumentacijom, izabranom ponudom i odlukom o izboru najpovoljnije ponude, osim u pogledu iskazivanja PDV-a.</w:t>
      </w:r>
    </w:p>
    <w:p w:rsidR="006B52DF" w:rsidRDefault="006B52DF" w:rsidP="006B52DF">
      <w:pPr>
        <w:widowControl w:val="0"/>
        <w:autoSpaceDE w:val="0"/>
        <w:autoSpaceDN w:val="0"/>
        <w:adjustRightInd w:val="0"/>
        <w:spacing w:before="36" w:after="0" w:line="246" w:lineRule="auto"/>
        <w:ind w:right="94"/>
        <w:jc w:val="both"/>
        <w:rPr>
          <w:rFonts w:ascii="Arial" w:eastAsia="Times New Roman" w:hAnsi="Arial" w:cs="Arial"/>
          <w:noProof/>
          <w:w w:val="102"/>
          <w:sz w:val="24"/>
          <w:szCs w:val="24"/>
        </w:rPr>
      </w:pPr>
    </w:p>
    <w:p w:rsidR="00752B09" w:rsidRPr="00752B09" w:rsidRDefault="00752B09" w:rsidP="00752B09">
      <w:pPr>
        <w:widowControl w:val="0"/>
        <w:autoSpaceDE w:val="0"/>
        <w:autoSpaceDN w:val="0"/>
        <w:adjustRightInd w:val="0"/>
        <w:spacing w:before="36" w:after="0" w:line="246" w:lineRule="auto"/>
        <w:ind w:left="132" w:right="94"/>
        <w:jc w:val="both"/>
        <w:rPr>
          <w:rFonts w:ascii="Arial" w:eastAsia="Times New Roman" w:hAnsi="Arial" w:cs="Arial"/>
          <w:noProof/>
          <w:w w:val="102"/>
          <w:sz w:val="24"/>
          <w:szCs w:val="24"/>
        </w:rPr>
      </w:pPr>
      <w:r w:rsidRPr="00752B09">
        <w:rPr>
          <w:rFonts w:ascii="Arial" w:eastAsia="Times New Roman" w:hAnsi="Arial" w:cs="Arial"/>
          <w:noProof/>
          <w:w w:val="102"/>
          <w:sz w:val="24"/>
          <w:szCs w:val="24"/>
        </w:rPr>
        <w:lastRenderedPageBreak/>
        <w:t>Naručilac zaključuje, raskida i vrši izmjene ugovora o javnoj nabavci u pisanom obliku sa ponuđačem čija je ponuda izabrana kao najpovoljnija, nakon izvršnosti odluke o izboru najpovoljnije ponude, u skladu sa odredbama člana 149, 150 i 151 Zakona o javnim nabavkama.</w:t>
      </w:r>
    </w:p>
    <w:p w:rsidR="00752B09" w:rsidRPr="00752B09" w:rsidRDefault="00752B09" w:rsidP="00752B09">
      <w:pPr>
        <w:widowControl w:val="0"/>
        <w:autoSpaceDE w:val="0"/>
        <w:autoSpaceDN w:val="0"/>
        <w:adjustRightInd w:val="0"/>
        <w:spacing w:before="36" w:after="0" w:line="246" w:lineRule="auto"/>
        <w:ind w:left="132" w:right="94"/>
        <w:jc w:val="both"/>
        <w:rPr>
          <w:rFonts w:ascii="Arial" w:eastAsia="Times New Roman" w:hAnsi="Arial" w:cs="Arial"/>
          <w:noProof/>
          <w:w w:val="102"/>
          <w:sz w:val="24"/>
          <w:szCs w:val="24"/>
        </w:rPr>
      </w:pPr>
    </w:p>
    <w:p w:rsidR="006B52DF" w:rsidRDefault="00752B09" w:rsidP="00752B09">
      <w:pPr>
        <w:widowControl w:val="0"/>
        <w:autoSpaceDE w:val="0"/>
        <w:autoSpaceDN w:val="0"/>
        <w:adjustRightInd w:val="0"/>
        <w:spacing w:before="36" w:after="0" w:line="246" w:lineRule="auto"/>
        <w:ind w:left="132" w:right="94"/>
        <w:jc w:val="both"/>
        <w:rPr>
          <w:rFonts w:ascii="Arial" w:eastAsia="Times New Roman" w:hAnsi="Arial" w:cs="Arial"/>
          <w:noProof/>
          <w:w w:val="102"/>
          <w:sz w:val="24"/>
          <w:szCs w:val="24"/>
        </w:rPr>
      </w:pPr>
      <w:r w:rsidRPr="00752B09">
        <w:rPr>
          <w:rFonts w:ascii="Arial" w:eastAsia="Times New Roman" w:hAnsi="Arial" w:cs="Arial"/>
          <w:noProof/>
          <w:w w:val="102"/>
          <w:sz w:val="24"/>
          <w:szCs w:val="24"/>
        </w:rPr>
        <w:t>Ugovor o javnoj nabavci koji je zaključen uz kršenje antikorupcijskog pravila ništav je (antikorupcijska klauzula).</w:t>
      </w:r>
    </w:p>
    <w:p w:rsidR="00E855AF" w:rsidRPr="006C7B3B" w:rsidRDefault="00E855AF" w:rsidP="00E855AF">
      <w:pPr>
        <w:widowControl w:val="0"/>
        <w:autoSpaceDE w:val="0"/>
        <w:autoSpaceDN w:val="0"/>
        <w:adjustRightInd w:val="0"/>
        <w:spacing w:before="36" w:after="0" w:line="246" w:lineRule="auto"/>
        <w:ind w:right="94"/>
        <w:jc w:val="both"/>
        <w:rPr>
          <w:rFonts w:ascii="Arial" w:eastAsia="Times New Roman" w:hAnsi="Arial" w:cs="Arial"/>
          <w:noProof/>
          <w:sz w:val="24"/>
          <w:szCs w:val="24"/>
          <w:lang w:val="pl-PL"/>
        </w:rPr>
      </w:pPr>
    </w:p>
    <w:p w:rsidR="00307C7D" w:rsidRPr="00307C7D" w:rsidRDefault="000503DD" w:rsidP="000503DD">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3"/>
        <w:jc w:val="both"/>
        <w:outlineLvl w:val="0"/>
        <w:rPr>
          <w:rFonts w:ascii="Arial" w:eastAsia="Times New Roman" w:hAnsi="Arial" w:cs="Times New Roman"/>
          <w:b/>
          <w:sz w:val="24"/>
          <w:szCs w:val="32"/>
        </w:rPr>
      </w:pPr>
      <w:bookmarkStart w:id="17" w:name="_Toc62730566"/>
      <w:r>
        <w:rPr>
          <w:rFonts w:ascii="Arial" w:eastAsia="Times New Roman" w:hAnsi="Arial" w:cs="Times New Roman"/>
          <w:b/>
          <w:sz w:val="24"/>
          <w:szCs w:val="32"/>
        </w:rPr>
        <w:t xml:space="preserve">14. </w:t>
      </w:r>
      <w:r w:rsidR="00307C7D" w:rsidRPr="00307C7D">
        <w:rPr>
          <w:rFonts w:ascii="Arial" w:eastAsia="Times New Roman" w:hAnsi="Arial" w:cs="Times New Roman"/>
          <w:b/>
          <w:sz w:val="24"/>
          <w:szCs w:val="32"/>
        </w:rPr>
        <w:t>ZAHTJEV ZA POJAŠNJENJE ILI IZMJENU I DOPUNU TENDERSKE DOKUMENTACIJE</w:t>
      </w:r>
      <w:bookmarkEnd w:id="17"/>
    </w:p>
    <w:p w:rsidR="00307C7D" w:rsidRPr="00307C7D" w:rsidRDefault="00307C7D" w:rsidP="00307C7D">
      <w:pPr>
        <w:spacing w:after="0" w:line="240" w:lineRule="auto"/>
        <w:jc w:val="both"/>
        <w:rPr>
          <w:rFonts w:ascii="Arial" w:eastAsia="Times New Roman" w:hAnsi="Arial" w:cs="Arial"/>
          <w:sz w:val="24"/>
          <w:szCs w:val="24"/>
        </w:rPr>
      </w:pPr>
    </w:p>
    <w:p w:rsidR="00307C7D" w:rsidRPr="00307C7D" w:rsidRDefault="00307C7D" w:rsidP="00307C7D">
      <w:pPr>
        <w:autoSpaceDE w:val="0"/>
        <w:autoSpaceDN w:val="0"/>
        <w:adjustRightInd w:val="0"/>
        <w:spacing w:after="0" w:line="240" w:lineRule="auto"/>
        <w:jc w:val="both"/>
        <w:rPr>
          <w:rFonts w:ascii="Arial" w:eastAsia="Times New Roman" w:hAnsi="Arial" w:cs="Arial"/>
          <w:sz w:val="24"/>
          <w:szCs w:val="24"/>
        </w:rPr>
      </w:pPr>
      <w:r w:rsidRPr="00307C7D">
        <w:rPr>
          <w:rFonts w:ascii="Arial" w:eastAsia="Times New Roman"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307C7D" w:rsidRPr="00307C7D" w:rsidRDefault="00307C7D" w:rsidP="00307C7D">
      <w:pPr>
        <w:spacing w:after="0" w:line="240" w:lineRule="auto"/>
        <w:jc w:val="both"/>
        <w:rPr>
          <w:rFonts w:ascii="Arial" w:eastAsia="Times New Roman" w:hAnsi="Arial" w:cs="Arial"/>
          <w:sz w:val="24"/>
          <w:szCs w:val="24"/>
        </w:rPr>
      </w:pPr>
    </w:p>
    <w:p w:rsidR="00307C7D" w:rsidRPr="00307C7D" w:rsidRDefault="00307C7D" w:rsidP="00307C7D">
      <w:pPr>
        <w:spacing w:after="0" w:line="240" w:lineRule="auto"/>
        <w:jc w:val="both"/>
        <w:rPr>
          <w:rFonts w:ascii="Arial" w:eastAsia="Times New Roman" w:hAnsi="Arial" w:cs="Arial"/>
          <w:sz w:val="24"/>
          <w:szCs w:val="24"/>
        </w:rPr>
      </w:pPr>
      <w:r w:rsidRPr="00307C7D">
        <w:rPr>
          <w:rFonts w:ascii="Arial" w:eastAsia="Times New Roman" w:hAnsi="Arial" w:cs="Arial"/>
          <w:sz w:val="24"/>
          <w:szCs w:val="24"/>
        </w:rPr>
        <w:t>Privredni subjekat ima pravo da pisanim zahtjevom traži od naručioca pojašnjenje tenderske dokumentacije najkasnije deset dana prije isteka roka određenog za dostavljanje ponuda.</w:t>
      </w:r>
    </w:p>
    <w:p w:rsidR="00307C7D" w:rsidRPr="00307C7D" w:rsidRDefault="00307C7D" w:rsidP="00307C7D">
      <w:pPr>
        <w:spacing w:after="0" w:line="240" w:lineRule="auto"/>
        <w:jc w:val="both"/>
        <w:rPr>
          <w:rFonts w:ascii="Arial" w:eastAsia="Times New Roman" w:hAnsi="Arial" w:cs="Arial"/>
          <w:sz w:val="24"/>
          <w:szCs w:val="24"/>
        </w:rPr>
      </w:pPr>
    </w:p>
    <w:p w:rsidR="00011D34" w:rsidRDefault="00307C7D" w:rsidP="00307C7D">
      <w:pPr>
        <w:spacing w:after="0" w:line="240" w:lineRule="auto"/>
        <w:jc w:val="both"/>
        <w:rPr>
          <w:rFonts w:ascii="Arial" w:eastAsia="Times New Roman" w:hAnsi="Arial" w:cs="Arial"/>
          <w:color w:val="000000"/>
          <w:sz w:val="24"/>
          <w:szCs w:val="24"/>
        </w:rPr>
      </w:pPr>
      <w:r w:rsidRPr="00307C7D">
        <w:rPr>
          <w:rFonts w:ascii="Arial" w:eastAsia="Times New Roman" w:hAnsi="Arial" w:cs="Arial"/>
          <w:color w:val="000000"/>
          <w:sz w:val="24"/>
          <w:szCs w:val="24"/>
        </w:rPr>
        <w:t>Zahtjev se podnosi isključivo putem ESJN-a.</w:t>
      </w:r>
    </w:p>
    <w:p w:rsidR="000917EC" w:rsidRDefault="000917EC" w:rsidP="00307C7D">
      <w:pPr>
        <w:spacing w:after="0" w:line="240" w:lineRule="auto"/>
        <w:jc w:val="both"/>
        <w:rPr>
          <w:rFonts w:ascii="Arial" w:eastAsia="Times New Roman" w:hAnsi="Arial" w:cs="Arial"/>
          <w:color w:val="000000"/>
          <w:sz w:val="24"/>
          <w:szCs w:val="24"/>
        </w:rPr>
      </w:pPr>
    </w:p>
    <w:p w:rsidR="000917EC" w:rsidRDefault="000917EC" w:rsidP="00307C7D">
      <w:pPr>
        <w:spacing w:after="0" w:line="240" w:lineRule="auto"/>
        <w:jc w:val="both"/>
        <w:rPr>
          <w:rFonts w:ascii="Arial" w:eastAsia="Times New Roman" w:hAnsi="Arial" w:cs="Arial"/>
          <w:color w:val="000000"/>
          <w:sz w:val="24"/>
          <w:szCs w:val="24"/>
        </w:rPr>
      </w:pPr>
    </w:p>
    <w:p w:rsidR="000917EC" w:rsidRDefault="000917EC" w:rsidP="00307C7D">
      <w:pPr>
        <w:spacing w:after="0" w:line="240" w:lineRule="auto"/>
        <w:jc w:val="both"/>
        <w:rPr>
          <w:rFonts w:ascii="Arial" w:eastAsia="Times New Roman" w:hAnsi="Arial" w:cs="Arial"/>
          <w:color w:val="000000"/>
          <w:sz w:val="24"/>
          <w:szCs w:val="24"/>
        </w:rPr>
      </w:pPr>
    </w:p>
    <w:p w:rsidR="00766752" w:rsidRDefault="00766752" w:rsidP="00307C7D">
      <w:pPr>
        <w:spacing w:after="0" w:line="240" w:lineRule="auto"/>
        <w:jc w:val="both"/>
        <w:rPr>
          <w:rFonts w:ascii="Arial" w:eastAsia="Times New Roman" w:hAnsi="Arial" w:cs="Arial"/>
          <w:color w:val="000000"/>
          <w:sz w:val="24"/>
          <w:szCs w:val="24"/>
        </w:rPr>
      </w:pPr>
    </w:p>
    <w:p w:rsidR="00766752" w:rsidRDefault="00766752" w:rsidP="00307C7D">
      <w:pPr>
        <w:spacing w:after="0" w:line="240" w:lineRule="auto"/>
        <w:jc w:val="both"/>
        <w:rPr>
          <w:rFonts w:ascii="Arial" w:eastAsia="Times New Roman" w:hAnsi="Arial" w:cs="Arial"/>
          <w:color w:val="000000"/>
          <w:sz w:val="24"/>
          <w:szCs w:val="24"/>
        </w:rPr>
      </w:pPr>
    </w:p>
    <w:p w:rsidR="00766752" w:rsidRDefault="00766752" w:rsidP="00307C7D">
      <w:pPr>
        <w:spacing w:after="0" w:line="240" w:lineRule="auto"/>
        <w:jc w:val="both"/>
        <w:rPr>
          <w:rFonts w:ascii="Arial" w:eastAsia="Times New Roman" w:hAnsi="Arial" w:cs="Arial"/>
          <w:color w:val="000000"/>
          <w:sz w:val="24"/>
          <w:szCs w:val="24"/>
        </w:rPr>
      </w:pPr>
    </w:p>
    <w:p w:rsidR="00766752" w:rsidRDefault="00766752" w:rsidP="00307C7D">
      <w:pPr>
        <w:spacing w:after="0" w:line="240" w:lineRule="auto"/>
        <w:jc w:val="both"/>
        <w:rPr>
          <w:rFonts w:ascii="Arial" w:eastAsia="Times New Roman" w:hAnsi="Arial" w:cs="Arial"/>
          <w:color w:val="000000"/>
          <w:sz w:val="24"/>
          <w:szCs w:val="24"/>
        </w:rPr>
      </w:pPr>
    </w:p>
    <w:p w:rsidR="00766752" w:rsidRDefault="00766752" w:rsidP="00307C7D">
      <w:pPr>
        <w:spacing w:after="0" w:line="240" w:lineRule="auto"/>
        <w:jc w:val="both"/>
        <w:rPr>
          <w:rFonts w:ascii="Arial" w:eastAsia="Times New Roman" w:hAnsi="Arial" w:cs="Arial"/>
          <w:color w:val="000000"/>
          <w:sz w:val="24"/>
          <w:szCs w:val="24"/>
        </w:rPr>
      </w:pPr>
    </w:p>
    <w:p w:rsidR="00766752" w:rsidRDefault="00766752" w:rsidP="00307C7D">
      <w:pPr>
        <w:spacing w:after="0" w:line="240" w:lineRule="auto"/>
        <w:jc w:val="both"/>
        <w:rPr>
          <w:rFonts w:ascii="Arial" w:eastAsia="Times New Roman" w:hAnsi="Arial" w:cs="Arial"/>
          <w:color w:val="000000"/>
          <w:sz w:val="24"/>
          <w:szCs w:val="24"/>
        </w:rPr>
      </w:pPr>
    </w:p>
    <w:p w:rsidR="00766752" w:rsidRDefault="00766752" w:rsidP="00307C7D">
      <w:pPr>
        <w:spacing w:after="0" w:line="240" w:lineRule="auto"/>
        <w:jc w:val="both"/>
        <w:rPr>
          <w:rFonts w:ascii="Arial" w:eastAsia="Times New Roman" w:hAnsi="Arial" w:cs="Arial"/>
          <w:color w:val="000000"/>
          <w:sz w:val="24"/>
          <w:szCs w:val="24"/>
        </w:rPr>
      </w:pPr>
    </w:p>
    <w:p w:rsidR="00815CBE" w:rsidRDefault="00815CBE" w:rsidP="00307C7D">
      <w:pPr>
        <w:spacing w:after="0" w:line="240" w:lineRule="auto"/>
        <w:jc w:val="both"/>
        <w:rPr>
          <w:rFonts w:ascii="Arial" w:eastAsia="Times New Roman" w:hAnsi="Arial" w:cs="Arial"/>
          <w:color w:val="000000"/>
          <w:sz w:val="24"/>
          <w:szCs w:val="24"/>
        </w:rPr>
      </w:pPr>
    </w:p>
    <w:p w:rsidR="00815CBE" w:rsidRDefault="00815CBE" w:rsidP="00307C7D">
      <w:pPr>
        <w:spacing w:after="0" w:line="240" w:lineRule="auto"/>
        <w:jc w:val="both"/>
        <w:rPr>
          <w:rFonts w:ascii="Arial" w:eastAsia="Times New Roman" w:hAnsi="Arial" w:cs="Arial"/>
          <w:color w:val="000000"/>
          <w:sz w:val="24"/>
          <w:szCs w:val="24"/>
        </w:rPr>
      </w:pPr>
    </w:p>
    <w:p w:rsidR="00815CBE" w:rsidRDefault="00815CBE" w:rsidP="00307C7D">
      <w:pPr>
        <w:spacing w:after="0" w:line="240" w:lineRule="auto"/>
        <w:jc w:val="both"/>
        <w:rPr>
          <w:rFonts w:ascii="Arial" w:eastAsia="Times New Roman" w:hAnsi="Arial" w:cs="Arial"/>
          <w:color w:val="000000"/>
          <w:sz w:val="24"/>
          <w:szCs w:val="24"/>
        </w:rPr>
      </w:pPr>
    </w:p>
    <w:p w:rsidR="001E248A" w:rsidRDefault="001E248A" w:rsidP="00307C7D">
      <w:pPr>
        <w:spacing w:after="0" w:line="240" w:lineRule="auto"/>
        <w:jc w:val="both"/>
        <w:rPr>
          <w:rFonts w:ascii="Arial" w:eastAsia="Times New Roman" w:hAnsi="Arial" w:cs="Arial"/>
          <w:color w:val="000000"/>
          <w:sz w:val="24"/>
          <w:szCs w:val="24"/>
        </w:rPr>
      </w:pPr>
    </w:p>
    <w:p w:rsidR="001E248A" w:rsidRDefault="001E248A" w:rsidP="00307C7D">
      <w:pPr>
        <w:spacing w:after="0" w:line="240" w:lineRule="auto"/>
        <w:jc w:val="both"/>
        <w:rPr>
          <w:rFonts w:ascii="Arial" w:eastAsia="Times New Roman" w:hAnsi="Arial" w:cs="Arial"/>
          <w:color w:val="000000"/>
          <w:sz w:val="24"/>
          <w:szCs w:val="24"/>
        </w:rPr>
      </w:pPr>
    </w:p>
    <w:p w:rsidR="001E248A" w:rsidRDefault="001E248A" w:rsidP="00307C7D">
      <w:pPr>
        <w:spacing w:after="0" w:line="240" w:lineRule="auto"/>
        <w:jc w:val="both"/>
        <w:rPr>
          <w:rFonts w:ascii="Arial" w:eastAsia="Times New Roman" w:hAnsi="Arial" w:cs="Arial"/>
          <w:color w:val="000000"/>
          <w:sz w:val="24"/>
          <w:szCs w:val="24"/>
        </w:rPr>
      </w:pPr>
    </w:p>
    <w:p w:rsidR="001E248A" w:rsidRDefault="001E248A" w:rsidP="00307C7D">
      <w:pPr>
        <w:spacing w:after="0" w:line="240" w:lineRule="auto"/>
        <w:jc w:val="both"/>
        <w:rPr>
          <w:rFonts w:ascii="Arial" w:eastAsia="Times New Roman" w:hAnsi="Arial" w:cs="Arial"/>
          <w:color w:val="000000"/>
          <w:sz w:val="24"/>
          <w:szCs w:val="24"/>
        </w:rPr>
      </w:pPr>
    </w:p>
    <w:p w:rsidR="001E248A" w:rsidRDefault="001E248A" w:rsidP="00307C7D">
      <w:pPr>
        <w:spacing w:after="0" w:line="240" w:lineRule="auto"/>
        <w:jc w:val="both"/>
        <w:rPr>
          <w:rFonts w:ascii="Arial" w:eastAsia="Times New Roman" w:hAnsi="Arial" w:cs="Arial"/>
          <w:color w:val="000000"/>
          <w:sz w:val="24"/>
          <w:szCs w:val="24"/>
        </w:rPr>
      </w:pPr>
    </w:p>
    <w:p w:rsidR="00DA7FA9" w:rsidRDefault="00DA7FA9" w:rsidP="00307C7D">
      <w:pPr>
        <w:spacing w:after="0" w:line="240" w:lineRule="auto"/>
        <w:jc w:val="both"/>
        <w:rPr>
          <w:rFonts w:ascii="Arial" w:eastAsia="Times New Roman" w:hAnsi="Arial" w:cs="Arial"/>
          <w:color w:val="000000"/>
          <w:sz w:val="24"/>
          <w:szCs w:val="24"/>
        </w:rPr>
      </w:pPr>
    </w:p>
    <w:p w:rsidR="00DA7FA9" w:rsidRDefault="00DA7FA9" w:rsidP="00307C7D">
      <w:pPr>
        <w:spacing w:after="0" w:line="240" w:lineRule="auto"/>
        <w:jc w:val="both"/>
        <w:rPr>
          <w:rFonts w:ascii="Arial" w:eastAsia="Times New Roman" w:hAnsi="Arial" w:cs="Arial"/>
          <w:color w:val="000000"/>
          <w:sz w:val="24"/>
          <w:szCs w:val="24"/>
        </w:rPr>
      </w:pPr>
    </w:p>
    <w:p w:rsidR="001E248A" w:rsidRDefault="001E248A" w:rsidP="00307C7D">
      <w:pPr>
        <w:spacing w:after="0" w:line="240" w:lineRule="auto"/>
        <w:jc w:val="both"/>
        <w:rPr>
          <w:rFonts w:ascii="Arial" w:eastAsia="Times New Roman" w:hAnsi="Arial" w:cs="Arial"/>
          <w:color w:val="000000"/>
          <w:sz w:val="24"/>
          <w:szCs w:val="24"/>
        </w:rPr>
      </w:pPr>
    </w:p>
    <w:p w:rsidR="001E248A" w:rsidRDefault="001E248A" w:rsidP="00307C7D">
      <w:pPr>
        <w:spacing w:after="0" w:line="240" w:lineRule="auto"/>
        <w:jc w:val="both"/>
        <w:rPr>
          <w:rFonts w:ascii="Arial" w:eastAsia="Times New Roman" w:hAnsi="Arial" w:cs="Arial"/>
          <w:color w:val="000000"/>
          <w:sz w:val="24"/>
          <w:szCs w:val="24"/>
        </w:rPr>
      </w:pPr>
    </w:p>
    <w:p w:rsidR="00DA7FA9" w:rsidRDefault="00DA7FA9" w:rsidP="00307C7D">
      <w:pPr>
        <w:spacing w:after="0" w:line="240" w:lineRule="auto"/>
        <w:jc w:val="both"/>
        <w:rPr>
          <w:rFonts w:ascii="Arial" w:eastAsia="Times New Roman" w:hAnsi="Arial" w:cs="Arial"/>
          <w:color w:val="000000"/>
          <w:sz w:val="24"/>
          <w:szCs w:val="24"/>
        </w:rPr>
      </w:pPr>
    </w:p>
    <w:p w:rsidR="00752B09" w:rsidRDefault="00752B09" w:rsidP="00307C7D">
      <w:pPr>
        <w:spacing w:after="0" w:line="240" w:lineRule="auto"/>
        <w:jc w:val="both"/>
        <w:rPr>
          <w:rFonts w:ascii="Arial" w:eastAsia="Times New Roman" w:hAnsi="Arial" w:cs="Arial"/>
          <w:color w:val="000000"/>
          <w:sz w:val="24"/>
          <w:szCs w:val="24"/>
        </w:rPr>
      </w:pPr>
    </w:p>
    <w:p w:rsidR="00752B09" w:rsidRDefault="00752B09" w:rsidP="00307C7D">
      <w:pPr>
        <w:spacing w:after="0" w:line="240" w:lineRule="auto"/>
        <w:jc w:val="both"/>
        <w:rPr>
          <w:rFonts w:ascii="Arial" w:eastAsia="Times New Roman" w:hAnsi="Arial" w:cs="Arial"/>
          <w:color w:val="000000"/>
          <w:sz w:val="24"/>
          <w:szCs w:val="24"/>
        </w:rPr>
      </w:pPr>
    </w:p>
    <w:p w:rsidR="00DA7FA9" w:rsidRDefault="00DA7FA9" w:rsidP="00307C7D">
      <w:pPr>
        <w:spacing w:after="0" w:line="240" w:lineRule="auto"/>
        <w:jc w:val="both"/>
        <w:rPr>
          <w:rFonts w:ascii="Arial" w:eastAsia="Times New Roman" w:hAnsi="Arial" w:cs="Arial"/>
          <w:color w:val="000000"/>
          <w:sz w:val="24"/>
          <w:szCs w:val="24"/>
        </w:rPr>
      </w:pPr>
    </w:p>
    <w:p w:rsidR="00DA7FA9" w:rsidRDefault="00DA7FA9" w:rsidP="00307C7D">
      <w:pPr>
        <w:spacing w:after="0" w:line="240" w:lineRule="auto"/>
        <w:jc w:val="both"/>
        <w:rPr>
          <w:rFonts w:ascii="Arial" w:eastAsia="Times New Roman" w:hAnsi="Arial" w:cs="Arial"/>
          <w:color w:val="000000"/>
          <w:sz w:val="24"/>
          <w:szCs w:val="24"/>
        </w:rPr>
      </w:pPr>
    </w:p>
    <w:p w:rsidR="00307C7D" w:rsidRPr="00307C7D" w:rsidRDefault="000503DD" w:rsidP="000503DD">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3"/>
        <w:jc w:val="both"/>
        <w:outlineLvl w:val="0"/>
        <w:rPr>
          <w:rFonts w:ascii="Arial" w:eastAsia="Times New Roman" w:hAnsi="Arial" w:cs="Times New Roman"/>
          <w:b/>
          <w:color w:val="000000"/>
          <w:sz w:val="24"/>
          <w:szCs w:val="32"/>
        </w:rPr>
      </w:pPr>
      <w:bookmarkStart w:id="18" w:name="_Toc416180136"/>
      <w:bookmarkStart w:id="19" w:name="_Toc508349235"/>
      <w:bookmarkStart w:id="20" w:name="_Toc62730567"/>
      <w:r>
        <w:rPr>
          <w:rFonts w:ascii="Arial" w:eastAsia="Times New Roman" w:hAnsi="Arial" w:cs="Times New Roman"/>
          <w:b/>
          <w:sz w:val="24"/>
          <w:szCs w:val="32"/>
        </w:rPr>
        <w:lastRenderedPageBreak/>
        <w:t xml:space="preserve">15. </w:t>
      </w:r>
      <w:r w:rsidR="00307C7D" w:rsidRPr="00307C7D">
        <w:rPr>
          <w:rFonts w:ascii="Arial" w:eastAsia="Times New Roman" w:hAnsi="Arial" w:cs="Times New Roman"/>
          <w:b/>
          <w:sz w:val="24"/>
          <w:szCs w:val="32"/>
        </w:rPr>
        <w:t>IZJAVA NARUČIOCA O NEPOSTOJANJU SUKOBA INTERESA</w:t>
      </w:r>
      <w:bookmarkEnd w:id="18"/>
      <w:bookmarkEnd w:id="19"/>
      <w:bookmarkEnd w:id="20"/>
    </w:p>
    <w:p w:rsidR="00307C7D" w:rsidRPr="00307C7D" w:rsidRDefault="00307C7D" w:rsidP="00307C7D">
      <w:pPr>
        <w:tabs>
          <w:tab w:val="left" w:pos="1701"/>
          <w:tab w:val="left" w:pos="4820"/>
        </w:tabs>
        <w:spacing w:after="0" w:line="240" w:lineRule="auto"/>
        <w:jc w:val="both"/>
        <w:rPr>
          <w:rFonts w:ascii="Arial" w:eastAsia="Times New Roman" w:hAnsi="Arial" w:cs="Arial"/>
          <w:color w:val="000000"/>
          <w:sz w:val="24"/>
          <w:szCs w:val="24"/>
          <w:u w:val="single"/>
        </w:rPr>
      </w:pPr>
    </w:p>
    <w:p w:rsidR="00563110" w:rsidRPr="00045659" w:rsidRDefault="00563110" w:rsidP="00563110">
      <w:pPr>
        <w:tabs>
          <w:tab w:val="left" w:pos="1701"/>
          <w:tab w:val="left" w:pos="4820"/>
        </w:tabs>
        <w:spacing w:after="0" w:line="240" w:lineRule="auto"/>
        <w:jc w:val="both"/>
        <w:rPr>
          <w:rFonts w:ascii="Arial" w:eastAsia="Times New Roman" w:hAnsi="Arial" w:cs="Arial"/>
          <w:color w:val="000000"/>
          <w:sz w:val="24"/>
          <w:szCs w:val="24"/>
          <w:lang w:val="en-US"/>
        </w:rPr>
      </w:pPr>
      <w:proofErr w:type="spellStart"/>
      <w:r w:rsidRPr="00045659">
        <w:rPr>
          <w:rFonts w:ascii="Arial" w:eastAsia="Times New Roman" w:hAnsi="Arial" w:cs="Arial"/>
          <w:color w:val="000000"/>
          <w:sz w:val="24"/>
          <w:szCs w:val="24"/>
          <w:lang w:val="en-US"/>
        </w:rPr>
        <w:t>Centralna</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banka</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Crne</w:t>
      </w:r>
      <w:proofErr w:type="spellEnd"/>
      <w:r w:rsidRPr="00045659">
        <w:rPr>
          <w:rFonts w:ascii="Arial" w:eastAsia="Times New Roman" w:hAnsi="Arial" w:cs="Arial"/>
          <w:color w:val="000000"/>
          <w:sz w:val="24"/>
          <w:szCs w:val="24"/>
          <w:lang w:val="en-US"/>
        </w:rPr>
        <w:t xml:space="preserve"> Gore</w:t>
      </w:r>
    </w:p>
    <w:p w:rsidR="00752B09" w:rsidRDefault="00563110" w:rsidP="000503DD">
      <w:pPr>
        <w:spacing w:after="0"/>
        <w:rPr>
          <w:rFonts w:ascii="Arial" w:eastAsia="Calibri" w:hAnsi="Arial" w:cs="Arial"/>
          <w:color w:val="000000"/>
          <w:sz w:val="24"/>
          <w:szCs w:val="24"/>
          <w:lang w:val="it-IT"/>
        </w:rPr>
      </w:pPr>
      <w:proofErr w:type="spellStart"/>
      <w:r w:rsidRPr="00045659">
        <w:rPr>
          <w:rFonts w:ascii="Arial" w:eastAsia="Times New Roman" w:hAnsi="Arial" w:cs="Arial"/>
          <w:sz w:val="24"/>
          <w:szCs w:val="24"/>
          <w:lang w:val="en-US"/>
        </w:rPr>
        <w:t>Broj</w:t>
      </w:r>
      <w:proofErr w:type="spellEnd"/>
      <w:r w:rsidRPr="00045659">
        <w:rPr>
          <w:rFonts w:ascii="Arial" w:eastAsia="Times New Roman" w:hAnsi="Arial" w:cs="Arial"/>
          <w:sz w:val="24"/>
          <w:szCs w:val="24"/>
          <w:lang w:val="en-US"/>
        </w:rPr>
        <w:t xml:space="preserve">: </w:t>
      </w:r>
      <w:r w:rsidR="00752B09" w:rsidRPr="00752B09">
        <w:rPr>
          <w:rFonts w:ascii="Arial" w:eastAsia="Calibri" w:hAnsi="Arial" w:cs="Arial"/>
          <w:color w:val="000000"/>
          <w:sz w:val="24"/>
          <w:szCs w:val="24"/>
          <w:lang w:val="it-IT"/>
        </w:rPr>
        <w:t>37/2024 (12-9282-3/2024)</w:t>
      </w:r>
    </w:p>
    <w:p w:rsidR="00563110" w:rsidRPr="000503DD" w:rsidRDefault="00563110" w:rsidP="000503DD">
      <w:pPr>
        <w:spacing w:after="0"/>
        <w:rPr>
          <w:rFonts w:ascii="Arial" w:eastAsia="Calibri" w:hAnsi="Arial" w:cs="Arial"/>
          <w:color w:val="000000"/>
          <w:sz w:val="24"/>
          <w:szCs w:val="24"/>
          <w:lang w:val="it-IT"/>
        </w:rPr>
      </w:pPr>
      <w:proofErr w:type="spellStart"/>
      <w:r w:rsidRPr="00045659">
        <w:rPr>
          <w:rFonts w:ascii="Arial" w:eastAsia="Times New Roman" w:hAnsi="Arial" w:cs="Arial"/>
          <w:color w:val="000000"/>
          <w:sz w:val="24"/>
          <w:szCs w:val="24"/>
          <w:lang w:val="en-US"/>
        </w:rPr>
        <w:t>Mjesto</w:t>
      </w:r>
      <w:proofErr w:type="spellEnd"/>
      <w:r w:rsidRPr="00045659">
        <w:rPr>
          <w:rFonts w:ascii="Arial" w:eastAsia="Times New Roman" w:hAnsi="Arial" w:cs="Arial"/>
          <w:color w:val="000000"/>
          <w:sz w:val="24"/>
          <w:szCs w:val="24"/>
          <w:lang w:val="en-US"/>
        </w:rPr>
        <w:t xml:space="preserve"> </w:t>
      </w:r>
      <w:proofErr w:type="spellStart"/>
      <w:r w:rsidRPr="00045659">
        <w:rPr>
          <w:rFonts w:ascii="Arial" w:eastAsia="Times New Roman" w:hAnsi="Arial" w:cs="Arial"/>
          <w:color w:val="000000"/>
          <w:sz w:val="24"/>
          <w:szCs w:val="24"/>
          <w:lang w:val="en-US"/>
        </w:rPr>
        <w:t>i</w:t>
      </w:r>
      <w:proofErr w:type="spellEnd"/>
      <w:r w:rsidRPr="00045659">
        <w:rPr>
          <w:rFonts w:ascii="Arial" w:eastAsia="Times New Roman" w:hAnsi="Arial" w:cs="Arial"/>
          <w:color w:val="000000"/>
          <w:sz w:val="24"/>
          <w:szCs w:val="24"/>
          <w:lang w:val="en-US"/>
        </w:rPr>
        <w:t xml:space="preserve"> datum: </w:t>
      </w:r>
      <w:r>
        <w:rPr>
          <w:rFonts w:ascii="Arial" w:eastAsia="Times New Roman" w:hAnsi="Arial" w:cs="Arial"/>
          <w:color w:val="000000"/>
          <w:sz w:val="24"/>
          <w:szCs w:val="24"/>
          <w:lang w:val="en-US"/>
        </w:rPr>
        <w:t xml:space="preserve">Podgorica, </w:t>
      </w:r>
      <w:r w:rsidR="00752B09">
        <w:rPr>
          <w:rFonts w:ascii="Arial" w:eastAsia="Times New Roman" w:hAnsi="Arial" w:cs="Arial"/>
          <w:color w:val="000000"/>
          <w:sz w:val="24"/>
          <w:szCs w:val="24"/>
          <w:lang w:val="en-US"/>
        </w:rPr>
        <w:t>28</w:t>
      </w:r>
      <w:r w:rsidR="00A8381C" w:rsidRPr="0035278F">
        <w:rPr>
          <w:rFonts w:ascii="Arial" w:eastAsia="Times New Roman" w:hAnsi="Arial" w:cs="Arial"/>
          <w:sz w:val="24"/>
          <w:szCs w:val="24"/>
          <w:lang w:val="en-US"/>
        </w:rPr>
        <w:t>.</w:t>
      </w:r>
      <w:r w:rsidR="003621CB">
        <w:rPr>
          <w:rFonts w:ascii="Arial" w:eastAsia="Times New Roman" w:hAnsi="Arial" w:cs="Arial"/>
          <w:sz w:val="24"/>
          <w:szCs w:val="24"/>
          <w:lang w:val="en-US"/>
        </w:rPr>
        <w:t>1</w:t>
      </w:r>
      <w:r w:rsidR="00980304">
        <w:rPr>
          <w:rFonts w:ascii="Arial" w:eastAsia="Times New Roman" w:hAnsi="Arial" w:cs="Arial"/>
          <w:sz w:val="24"/>
          <w:szCs w:val="24"/>
          <w:lang w:val="en-US"/>
        </w:rPr>
        <w:t>1</w:t>
      </w:r>
      <w:r w:rsidR="00A8381C" w:rsidRPr="0035278F">
        <w:rPr>
          <w:rFonts w:ascii="Arial" w:eastAsia="Times New Roman" w:hAnsi="Arial" w:cs="Arial"/>
          <w:sz w:val="24"/>
          <w:szCs w:val="24"/>
          <w:lang w:val="en-US"/>
        </w:rPr>
        <w:t>.202</w:t>
      </w:r>
      <w:r w:rsidR="009F4CD3">
        <w:rPr>
          <w:rFonts w:ascii="Arial" w:eastAsia="Times New Roman" w:hAnsi="Arial" w:cs="Arial"/>
          <w:sz w:val="24"/>
          <w:szCs w:val="24"/>
          <w:lang w:val="en-US"/>
        </w:rPr>
        <w:t>4</w:t>
      </w:r>
      <w:r w:rsidR="007C31E0">
        <w:rPr>
          <w:rFonts w:ascii="Arial" w:eastAsia="Times New Roman" w:hAnsi="Arial" w:cs="Arial"/>
          <w:sz w:val="24"/>
          <w:szCs w:val="24"/>
          <w:lang w:val="en-US"/>
        </w:rPr>
        <w:t>.</w:t>
      </w:r>
      <w:r w:rsidR="009F4CD3">
        <w:rPr>
          <w:rFonts w:ascii="Arial" w:eastAsia="Times New Roman" w:hAnsi="Arial" w:cs="Arial"/>
          <w:sz w:val="24"/>
          <w:szCs w:val="24"/>
          <w:lang w:val="en-US"/>
        </w:rPr>
        <w:t xml:space="preserve"> </w:t>
      </w:r>
      <w:proofErr w:type="spellStart"/>
      <w:r w:rsidR="00A8381C">
        <w:rPr>
          <w:rFonts w:ascii="Arial" w:eastAsia="Times New Roman" w:hAnsi="Arial" w:cs="Arial"/>
          <w:sz w:val="24"/>
          <w:szCs w:val="24"/>
          <w:lang w:val="en-US"/>
        </w:rPr>
        <w:t>godine</w:t>
      </w:r>
      <w:proofErr w:type="spellEnd"/>
    </w:p>
    <w:p w:rsidR="00307C7D" w:rsidRPr="00307C7D" w:rsidRDefault="00307C7D" w:rsidP="000503DD">
      <w:pPr>
        <w:spacing w:after="0" w:line="240" w:lineRule="auto"/>
        <w:jc w:val="both"/>
        <w:rPr>
          <w:rFonts w:ascii="Arial" w:eastAsia="Times New Roman" w:hAnsi="Arial" w:cs="Arial"/>
          <w:b/>
          <w:bCs/>
          <w:color w:val="000000"/>
          <w:sz w:val="24"/>
          <w:szCs w:val="24"/>
        </w:rPr>
      </w:pPr>
    </w:p>
    <w:p w:rsidR="00307C7D" w:rsidRPr="00307C7D" w:rsidRDefault="00307C7D" w:rsidP="00307C7D">
      <w:pPr>
        <w:spacing w:after="0" w:line="240" w:lineRule="auto"/>
        <w:jc w:val="both"/>
        <w:rPr>
          <w:rFonts w:ascii="Arial" w:eastAsia="Times New Roman" w:hAnsi="Arial" w:cs="Arial"/>
          <w:b/>
          <w:bCs/>
          <w:color w:val="000000"/>
          <w:sz w:val="24"/>
          <w:szCs w:val="24"/>
        </w:rPr>
      </w:pPr>
    </w:p>
    <w:p w:rsidR="005037F6" w:rsidRPr="005037F6" w:rsidRDefault="005037F6" w:rsidP="005037F6">
      <w:pPr>
        <w:tabs>
          <w:tab w:val="left" w:pos="3290"/>
        </w:tabs>
        <w:spacing w:after="0" w:line="240" w:lineRule="auto"/>
        <w:ind w:firstLine="708"/>
        <w:jc w:val="both"/>
        <w:rPr>
          <w:rFonts w:ascii="Arial" w:eastAsia="Times New Roman" w:hAnsi="Arial" w:cs="Arial"/>
          <w:color w:val="000000"/>
          <w:sz w:val="24"/>
          <w:szCs w:val="24"/>
        </w:rPr>
      </w:pPr>
      <w:r w:rsidRPr="005037F6">
        <w:rPr>
          <w:rFonts w:ascii="Arial" w:eastAsia="Times New Roman" w:hAnsi="Arial" w:cs="Arial"/>
          <w:color w:val="000000"/>
          <w:sz w:val="24"/>
          <w:szCs w:val="24"/>
        </w:rPr>
        <w:t xml:space="preserve">U skladu sa članom 43 stav 1 Zakona o javnim nabavkama („Službeni list CG”, br.74/19, 3/23 i </w:t>
      </w:r>
      <w:r w:rsidR="0023044A">
        <w:rPr>
          <w:rFonts w:ascii="Arial" w:eastAsia="Times New Roman" w:hAnsi="Arial" w:cs="Arial"/>
          <w:sz w:val="24"/>
          <w:szCs w:val="24"/>
        </w:rPr>
        <w:t>84</w:t>
      </w:r>
      <w:r w:rsidRPr="005037F6">
        <w:rPr>
          <w:rFonts w:ascii="Arial" w:eastAsia="Times New Roman" w:hAnsi="Arial" w:cs="Arial"/>
          <w:sz w:val="24"/>
          <w:szCs w:val="24"/>
        </w:rPr>
        <w:t>/2</w:t>
      </w:r>
      <w:r w:rsidR="0023044A">
        <w:rPr>
          <w:rFonts w:ascii="Arial" w:eastAsia="Times New Roman" w:hAnsi="Arial" w:cs="Arial"/>
          <w:sz w:val="24"/>
          <w:szCs w:val="24"/>
        </w:rPr>
        <w:t>4</w:t>
      </w:r>
      <w:r w:rsidRPr="005037F6">
        <w:rPr>
          <w:rFonts w:ascii="Arial" w:eastAsia="Times New Roman" w:hAnsi="Arial" w:cs="Arial"/>
          <w:color w:val="000000"/>
          <w:sz w:val="24"/>
          <w:szCs w:val="24"/>
        </w:rPr>
        <w:t xml:space="preserve">), </w:t>
      </w:r>
    </w:p>
    <w:p w:rsidR="00307C7D" w:rsidRPr="00307C7D" w:rsidRDefault="00307C7D" w:rsidP="00307C7D">
      <w:pPr>
        <w:tabs>
          <w:tab w:val="left" w:pos="3290"/>
        </w:tabs>
        <w:spacing w:after="0" w:line="240" w:lineRule="auto"/>
        <w:jc w:val="both"/>
        <w:rPr>
          <w:rFonts w:ascii="Arial" w:eastAsia="Times New Roman" w:hAnsi="Arial" w:cs="Arial"/>
          <w:color w:val="000000"/>
          <w:sz w:val="24"/>
          <w:szCs w:val="24"/>
        </w:rPr>
      </w:pPr>
    </w:p>
    <w:p w:rsidR="00307C7D" w:rsidRPr="00307C7D" w:rsidRDefault="00307C7D" w:rsidP="00307C7D">
      <w:pPr>
        <w:tabs>
          <w:tab w:val="left" w:pos="3290"/>
        </w:tabs>
        <w:spacing w:after="0" w:line="240" w:lineRule="auto"/>
        <w:jc w:val="both"/>
        <w:rPr>
          <w:rFonts w:ascii="Arial" w:eastAsia="Times New Roman" w:hAnsi="Arial" w:cs="Arial"/>
          <w:color w:val="000000"/>
          <w:sz w:val="24"/>
          <w:szCs w:val="24"/>
        </w:rPr>
      </w:pPr>
    </w:p>
    <w:p w:rsidR="00307C7D" w:rsidRPr="00307C7D" w:rsidRDefault="00307C7D" w:rsidP="00307C7D">
      <w:pPr>
        <w:tabs>
          <w:tab w:val="left" w:pos="3290"/>
        </w:tabs>
        <w:spacing w:after="0" w:line="240" w:lineRule="auto"/>
        <w:jc w:val="both"/>
        <w:rPr>
          <w:rFonts w:ascii="Arial" w:eastAsia="Times New Roman" w:hAnsi="Arial" w:cs="Arial"/>
          <w:color w:val="000000"/>
          <w:sz w:val="24"/>
          <w:szCs w:val="24"/>
        </w:rPr>
      </w:pPr>
    </w:p>
    <w:p w:rsidR="00307C7D" w:rsidRPr="00307C7D" w:rsidRDefault="000503DD" w:rsidP="00307C7D">
      <w:pPr>
        <w:tabs>
          <w:tab w:val="left" w:pos="329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307C7D" w:rsidRPr="00307C7D" w:rsidRDefault="00307C7D" w:rsidP="00307C7D">
      <w:pPr>
        <w:tabs>
          <w:tab w:val="left" w:pos="3290"/>
        </w:tabs>
        <w:spacing w:after="0" w:line="240" w:lineRule="auto"/>
        <w:jc w:val="center"/>
        <w:rPr>
          <w:rFonts w:ascii="Arial" w:eastAsia="Times New Roman" w:hAnsi="Arial" w:cs="Arial"/>
          <w:b/>
          <w:bCs/>
          <w:color w:val="000000"/>
          <w:sz w:val="32"/>
          <w:szCs w:val="32"/>
        </w:rPr>
      </w:pPr>
      <w:r w:rsidRPr="00307C7D">
        <w:rPr>
          <w:rFonts w:ascii="Arial" w:eastAsia="Times New Roman" w:hAnsi="Arial" w:cs="Arial"/>
          <w:b/>
          <w:bCs/>
          <w:color w:val="000000"/>
          <w:sz w:val="32"/>
          <w:szCs w:val="32"/>
        </w:rPr>
        <w:t>Izjavljujem</w:t>
      </w:r>
    </w:p>
    <w:p w:rsidR="00307C7D" w:rsidRPr="00307C7D" w:rsidRDefault="00307C7D" w:rsidP="00307C7D">
      <w:pPr>
        <w:tabs>
          <w:tab w:val="left" w:pos="3290"/>
        </w:tabs>
        <w:spacing w:after="0" w:line="240" w:lineRule="auto"/>
        <w:jc w:val="both"/>
        <w:rPr>
          <w:rFonts w:ascii="Arial" w:eastAsia="Times New Roman" w:hAnsi="Arial" w:cs="Arial"/>
          <w:color w:val="000000"/>
          <w:sz w:val="24"/>
          <w:szCs w:val="24"/>
        </w:rPr>
      </w:pPr>
    </w:p>
    <w:p w:rsidR="00307C7D" w:rsidRPr="005910BE" w:rsidRDefault="00307C7D" w:rsidP="00563110">
      <w:pPr>
        <w:spacing w:after="0" w:line="240" w:lineRule="auto"/>
        <w:jc w:val="both"/>
        <w:rPr>
          <w:rFonts w:ascii="Arial" w:eastAsia="Times New Roman" w:hAnsi="Arial" w:cs="Arial"/>
          <w:color w:val="000000"/>
          <w:sz w:val="24"/>
          <w:szCs w:val="24"/>
        </w:rPr>
      </w:pPr>
      <w:r w:rsidRPr="00307C7D">
        <w:rPr>
          <w:rFonts w:ascii="Arial" w:eastAsia="Times New Roman" w:hAnsi="Arial" w:cs="Arial"/>
          <w:color w:val="000000"/>
          <w:sz w:val="24"/>
          <w:szCs w:val="24"/>
        </w:rPr>
        <w:t>da u postupku javne nabavke redni b</w:t>
      </w:r>
      <w:r w:rsidR="005037F6">
        <w:rPr>
          <w:rFonts w:ascii="Arial" w:eastAsia="Times New Roman" w:hAnsi="Arial" w:cs="Arial"/>
          <w:color w:val="000000"/>
          <w:sz w:val="24"/>
          <w:szCs w:val="24"/>
        </w:rPr>
        <w:t xml:space="preserve">roj </w:t>
      </w:r>
      <w:r w:rsidR="00752B09">
        <w:rPr>
          <w:rFonts w:ascii="Arial" w:eastAsia="Times New Roman" w:hAnsi="Arial" w:cs="Arial"/>
          <w:color w:val="000000"/>
          <w:sz w:val="24"/>
          <w:szCs w:val="24"/>
        </w:rPr>
        <w:t>60</w:t>
      </w:r>
      <w:r w:rsidRPr="00307C7D">
        <w:rPr>
          <w:rFonts w:ascii="Arial" w:eastAsia="Times New Roman" w:hAnsi="Arial" w:cs="Arial"/>
          <w:color w:val="000000"/>
          <w:sz w:val="24"/>
          <w:szCs w:val="24"/>
        </w:rPr>
        <w:t xml:space="preserve"> iz Plana javne nabavke broj </w:t>
      </w:r>
      <w:r w:rsidR="0023044A" w:rsidRPr="0023044A">
        <w:rPr>
          <w:rFonts w:ascii="Arial" w:eastAsia="Times New Roman" w:hAnsi="Arial" w:cs="Arial"/>
          <w:color w:val="000000"/>
          <w:sz w:val="24"/>
          <w:szCs w:val="24"/>
        </w:rPr>
        <w:t>0102-866-</w:t>
      </w:r>
      <w:r w:rsidR="00752B09">
        <w:rPr>
          <w:rFonts w:ascii="Arial" w:eastAsia="Times New Roman" w:hAnsi="Arial" w:cs="Arial"/>
          <w:color w:val="000000"/>
          <w:sz w:val="24"/>
          <w:szCs w:val="24"/>
        </w:rPr>
        <w:t>7</w:t>
      </w:r>
      <w:r w:rsidR="0023044A" w:rsidRPr="0023044A">
        <w:rPr>
          <w:rFonts w:ascii="Arial" w:eastAsia="Times New Roman" w:hAnsi="Arial" w:cs="Arial"/>
          <w:color w:val="000000"/>
          <w:sz w:val="24"/>
          <w:szCs w:val="24"/>
        </w:rPr>
        <w:t xml:space="preserve">/2024 od </w:t>
      </w:r>
      <w:r w:rsidR="00752B09">
        <w:rPr>
          <w:rFonts w:ascii="Arial" w:eastAsia="Times New Roman" w:hAnsi="Arial" w:cs="Arial"/>
          <w:color w:val="000000"/>
          <w:sz w:val="24"/>
          <w:szCs w:val="24"/>
        </w:rPr>
        <w:t>22</w:t>
      </w:r>
      <w:r w:rsidR="0023044A" w:rsidRPr="0023044A">
        <w:rPr>
          <w:rFonts w:ascii="Arial" w:eastAsia="Times New Roman" w:hAnsi="Arial" w:cs="Arial"/>
          <w:color w:val="000000"/>
          <w:sz w:val="24"/>
          <w:szCs w:val="24"/>
        </w:rPr>
        <w:t xml:space="preserve">.11.2024. godine </w:t>
      </w:r>
      <w:r w:rsidR="00980304" w:rsidRPr="00980304">
        <w:rPr>
          <w:rFonts w:ascii="Arial" w:eastAsia="Times New Roman" w:hAnsi="Arial" w:cs="Arial"/>
          <w:color w:val="000000"/>
          <w:sz w:val="24"/>
          <w:szCs w:val="24"/>
        </w:rPr>
        <w:t>za</w:t>
      </w:r>
      <w:r w:rsidR="00752B09" w:rsidRPr="00752B09">
        <w:rPr>
          <w:rFonts w:ascii="Arial" w:eastAsia="Times New Roman" w:hAnsi="Arial" w:cs="Arial"/>
          <w:color w:val="000000"/>
          <w:sz w:val="24"/>
          <w:szCs w:val="24"/>
        </w:rPr>
        <w:t xml:space="preserve"> nabavku i ugradnju sisitema za automatsko gašenje požara</w:t>
      </w:r>
      <w:r w:rsidR="000917EC">
        <w:rPr>
          <w:rFonts w:ascii="Arial" w:eastAsia="Times New Roman" w:hAnsi="Arial" w:cs="Arial"/>
          <w:color w:val="000000"/>
          <w:sz w:val="24"/>
          <w:szCs w:val="24"/>
        </w:rPr>
        <w:t>,</w:t>
      </w:r>
      <w:r w:rsidR="00980304">
        <w:rPr>
          <w:rFonts w:ascii="Arial" w:eastAsia="Times New Roman" w:hAnsi="Arial" w:cs="Arial"/>
          <w:color w:val="000000"/>
          <w:sz w:val="24"/>
          <w:szCs w:val="24"/>
        </w:rPr>
        <w:t xml:space="preserve"> </w:t>
      </w:r>
      <w:r w:rsidRPr="00307C7D">
        <w:rPr>
          <w:rFonts w:ascii="Arial" w:eastAsia="Times New Roman" w:hAnsi="Arial" w:cs="Arial"/>
          <w:color w:val="000000"/>
          <w:sz w:val="24"/>
          <w:szCs w:val="24"/>
        </w:rPr>
        <w:t>nijesam u sukobu interesa u smislu člana 41 stav 1 tačka 1 Zakona o javnim nabavkama i da ne postoji ekonomski i drugi lični interes koji može uticati na moju nepristrasnost i nezavisnost u ovom postupku javne nabavke.</w:t>
      </w:r>
    </w:p>
    <w:p w:rsidR="00307C7D" w:rsidRPr="00307C7D" w:rsidRDefault="00307C7D" w:rsidP="00307C7D">
      <w:pPr>
        <w:tabs>
          <w:tab w:val="left" w:pos="3290"/>
        </w:tabs>
        <w:spacing w:after="0" w:line="240" w:lineRule="auto"/>
        <w:jc w:val="both"/>
        <w:rPr>
          <w:rFonts w:ascii="Arial" w:eastAsia="Times New Roman" w:hAnsi="Arial" w:cs="Arial"/>
          <w:color w:val="000000"/>
          <w:sz w:val="24"/>
          <w:szCs w:val="24"/>
        </w:rPr>
      </w:pPr>
    </w:p>
    <w:p w:rsidR="00307C7D" w:rsidRPr="00307C7D" w:rsidRDefault="00307C7D" w:rsidP="00307C7D">
      <w:pPr>
        <w:tabs>
          <w:tab w:val="left" w:pos="3290"/>
        </w:tabs>
        <w:spacing w:after="0" w:line="240" w:lineRule="auto"/>
        <w:jc w:val="both"/>
        <w:rPr>
          <w:rFonts w:ascii="Arial" w:eastAsia="Times New Roman" w:hAnsi="Arial" w:cs="Arial"/>
          <w:color w:val="000000"/>
          <w:sz w:val="24"/>
          <w:szCs w:val="24"/>
        </w:rPr>
      </w:pPr>
    </w:p>
    <w:p w:rsidR="001655A1" w:rsidRPr="001655A1" w:rsidRDefault="001655A1" w:rsidP="001655A1">
      <w:pPr>
        <w:spacing w:after="0" w:line="240" w:lineRule="auto"/>
        <w:rPr>
          <w:rFonts w:ascii="Arial" w:eastAsia="Calibri" w:hAnsi="Arial" w:cs="Arial"/>
          <w:color w:val="000000"/>
          <w:sz w:val="24"/>
          <w:szCs w:val="24"/>
          <w:lang w:val="sr-Latn-CS"/>
        </w:rPr>
      </w:pPr>
      <w:r w:rsidRPr="001655A1">
        <w:rPr>
          <w:rFonts w:ascii="Arial" w:eastAsia="Calibri" w:hAnsi="Arial" w:cs="Arial"/>
          <w:color w:val="000000"/>
          <w:sz w:val="24"/>
          <w:szCs w:val="24"/>
          <w:lang w:val="sr-Latn-CS"/>
        </w:rPr>
        <w:t xml:space="preserve">Ovlašćeno lice naručioca    dr </w:t>
      </w:r>
      <w:r w:rsidR="009F4CD3">
        <w:rPr>
          <w:rFonts w:ascii="Arial" w:eastAsia="Calibri" w:hAnsi="Arial" w:cs="Arial"/>
          <w:color w:val="000000"/>
          <w:sz w:val="24"/>
          <w:szCs w:val="24"/>
          <w:lang w:val="sr-Latn-CS"/>
        </w:rPr>
        <w:t>Irena Radović</w:t>
      </w:r>
      <w:r w:rsidRPr="001655A1">
        <w:rPr>
          <w:rFonts w:ascii="Arial" w:eastAsia="Calibri" w:hAnsi="Arial" w:cs="Arial"/>
          <w:color w:val="000000"/>
          <w:sz w:val="24"/>
          <w:szCs w:val="24"/>
          <w:lang w:val="sr-Latn-CS"/>
        </w:rPr>
        <w:t>, guverner</w:t>
      </w:r>
      <w:r w:rsidR="009F4CD3">
        <w:rPr>
          <w:rFonts w:ascii="Arial" w:eastAsia="Calibri" w:hAnsi="Arial" w:cs="Arial"/>
          <w:color w:val="000000"/>
          <w:sz w:val="24"/>
          <w:szCs w:val="24"/>
          <w:lang w:val="sr-Latn-CS"/>
        </w:rPr>
        <w:t>ka</w:t>
      </w:r>
      <w:r w:rsidRPr="001655A1">
        <w:rPr>
          <w:rFonts w:ascii="Arial" w:eastAsia="Calibri" w:hAnsi="Arial" w:cs="Arial"/>
          <w:color w:val="000000"/>
          <w:sz w:val="24"/>
          <w:szCs w:val="24"/>
          <w:lang w:val="sr-Latn-CS"/>
        </w:rPr>
        <w:t xml:space="preserve">   _____________________            </w:t>
      </w:r>
    </w:p>
    <w:p w:rsidR="001655A1" w:rsidRPr="001655A1" w:rsidRDefault="001655A1" w:rsidP="001655A1">
      <w:pPr>
        <w:spacing w:after="0" w:line="240" w:lineRule="auto"/>
        <w:rPr>
          <w:rFonts w:ascii="Arial" w:eastAsia="Calibri" w:hAnsi="Arial" w:cs="Arial"/>
          <w:i/>
          <w:color w:val="000000"/>
          <w:sz w:val="24"/>
          <w:szCs w:val="24"/>
          <w:lang w:val="sr-Latn-CS"/>
        </w:rPr>
      </w:pPr>
      <w:r w:rsidRPr="001655A1">
        <w:rPr>
          <w:rFonts w:ascii="Arial" w:eastAsia="Calibri" w:hAnsi="Arial" w:cs="Arial"/>
          <w:i/>
          <w:color w:val="000000"/>
          <w:sz w:val="24"/>
          <w:szCs w:val="24"/>
          <w:lang w:val="sr-Latn-CS"/>
        </w:rPr>
        <w:t xml:space="preserve">                                                                                                               </w:t>
      </w:r>
      <w:proofErr w:type="spellStart"/>
      <w:r w:rsidRPr="001655A1">
        <w:rPr>
          <w:rFonts w:ascii="Arial" w:eastAsia="Times New Roman" w:hAnsi="Arial" w:cs="Arial"/>
          <w:i/>
          <w:iCs/>
          <w:color w:val="000000"/>
          <w:sz w:val="24"/>
          <w:szCs w:val="24"/>
          <w:lang w:val="en-US"/>
        </w:rPr>
        <w:t>s.r.</w:t>
      </w:r>
      <w:proofErr w:type="spellEnd"/>
    </w:p>
    <w:p w:rsidR="001655A1" w:rsidRPr="001655A1" w:rsidRDefault="001655A1" w:rsidP="001655A1">
      <w:pPr>
        <w:spacing w:after="0" w:line="240" w:lineRule="auto"/>
        <w:rPr>
          <w:rFonts w:ascii="Arial" w:eastAsia="Calibri" w:hAnsi="Arial" w:cs="Arial"/>
          <w:i/>
          <w:color w:val="000000"/>
          <w:sz w:val="24"/>
          <w:szCs w:val="24"/>
          <w:lang w:val="sr-Latn-CS"/>
        </w:rPr>
      </w:pPr>
      <w:r w:rsidRPr="001655A1">
        <w:rPr>
          <w:rFonts w:ascii="Arial" w:eastAsia="Calibri" w:hAnsi="Arial" w:cs="Arial"/>
          <w:i/>
          <w:color w:val="000000"/>
          <w:sz w:val="24"/>
          <w:szCs w:val="24"/>
          <w:lang w:val="sr-Latn-CS"/>
        </w:rPr>
        <w:t xml:space="preserve">                                     </w:t>
      </w:r>
    </w:p>
    <w:p w:rsidR="001655A1" w:rsidRPr="001655A1" w:rsidRDefault="001655A1" w:rsidP="001655A1">
      <w:pPr>
        <w:spacing w:after="0" w:line="240" w:lineRule="auto"/>
        <w:rPr>
          <w:rFonts w:ascii="Arial" w:eastAsia="Calibri" w:hAnsi="Arial" w:cs="Arial"/>
          <w:sz w:val="24"/>
          <w:szCs w:val="24"/>
          <w:lang w:val="sr-Latn-CS"/>
        </w:rPr>
      </w:pPr>
      <w:r w:rsidRPr="001655A1">
        <w:rPr>
          <w:rFonts w:ascii="Arial" w:eastAsia="Calibri" w:hAnsi="Arial" w:cs="Arial"/>
          <w:color w:val="000000"/>
          <w:sz w:val="24"/>
          <w:szCs w:val="24"/>
          <w:lang w:val="sr-Latn-CS"/>
        </w:rPr>
        <w:t xml:space="preserve">                                            </w:t>
      </w:r>
      <w:r w:rsidRPr="001655A1">
        <w:rPr>
          <w:rFonts w:ascii="Arial" w:eastAsia="Calibri" w:hAnsi="Arial" w:cs="Arial"/>
          <w:sz w:val="24"/>
          <w:szCs w:val="24"/>
          <w:lang w:val="pl-PL"/>
        </w:rPr>
        <w:t xml:space="preserve">dr </w:t>
      </w:r>
      <w:r w:rsidRPr="001655A1">
        <w:rPr>
          <w:rFonts w:ascii="Arial" w:eastAsia="Calibri" w:hAnsi="Arial" w:cs="Arial"/>
          <w:sz w:val="24"/>
          <w:szCs w:val="24"/>
          <w:lang w:val="sr-Latn-CS"/>
        </w:rPr>
        <w:t>Radoica Luburić, izvršni direktor</w:t>
      </w:r>
      <w:r w:rsidRPr="001655A1">
        <w:rPr>
          <w:rFonts w:ascii="Arial" w:eastAsia="Calibri" w:hAnsi="Arial" w:cs="Arial"/>
          <w:sz w:val="24"/>
          <w:szCs w:val="24"/>
          <w:lang w:val="pl-PL"/>
        </w:rPr>
        <w:t xml:space="preserve"> </w:t>
      </w:r>
      <w:r w:rsidRPr="001655A1">
        <w:rPr>
          <w:rFonts w:ascii="Arial" w:eastAsia="Calibri" w:hAnsi="Arial" w:cs="Arial"/>
          <w:sz w:val="24"/>
          <w:szCs w:val="24"/>
          <w:lang w:val="sr-Latn-CS"/>
        </w:rPr>
        <w:t>______________</w:t>
      </w:r>
      <w:r w:rsidR="009F4CD3">
        <w:rPr>
          <w:rFonts w:ascii="Arial" w:eastAsia="Calibri" w:hAnsi="Arial" w:cs="Arial"/>
          <w:sz w:val="24"/>
          <w:szCs w:val="24"/>
          <w:lang w:val="sr-Latn-CS"/>
        </w:rPr>
        <w:t>___</w:t>
      </w:r>
      <w:r w:rsidRPr="001655A1">
        <w:rPr>
          <w:rFonts w:ascii="Arial" w:eastAsia="Calibri" w:hAnsi="Arial" w:cs="Arial"/>
          <w:sz w:val="24"/>
          <w:szCs w:val="24"/>
          <w:lang w:val="sr-Latn-CS"/>
        </w:rPr>
        <w:t xml:space="preserve">     </w:t>
      </w:r>
    </w:p>
    <w:p w:rsidR="001655A1" w:rsidRPr="001655A1" w:rsidRDefault="001655A1" w:rsidP="001655A1">
      <w:pPr>
        <w:spacing w:after="0" w:line="240" w:lineRule="auto"/>
        <w:rPr>
          <w:rFonts w:ascii="Arial" w:eastAsia="Calibri" w:hAnsi="Arial" w:cs="Arial"/>
          <w:i/>
          <w:color w:val="000000"/>
          <w:sz w:val="24"/>
          <w:szCs w:val="24"/>
          <w:lang w:val="sr-Latn-CS"/>
        </w:rPr>
      </w:pPr>
      <w:r w:rsidRPr="001655A1">
        <w:rPr>
          <w:rFonts w:ascii="Arial" w:eastAsia="Calibri" w:hAnsi="Arial" w:cs="Arial"/>
          <w:i/>
          <w:color w:val="000000"/>
          <w:sz w:val="24"/>
          <w:szCs w:val="24"/>
          <w:lang w:val="sr-Latn-CS"/>
        </w:rPr>
        <w:t xml:space="preserve">                                                                                                                </w:t>
      </w:r>
      <w:bookmarkStart w:id="21" w:name="_Hlk181945919"/>
      <w:proofErr w:type="spellStart"/>
      <w:r w:rsidRPr="001655A1">
        <w:rPr>
          <w:rFonts w:ascii="Arial" w:eastAsia="Times New Roman" w:hAnsi="Arial" w:cs="Arial"/>
          <w:i/>
          <w:iCs/>
          <w:color w:val="000000"/>
          <w:sz w:val="24"/>
          <w:szCs w:val="24"/>
          <w:lang w:val="en-US"/>
        </w:rPr>
        <w:t>s.r.</w:t>
      </w:r>
      <w:bookmarkEnd w:id="21"/>
      <w:proofErr w:type="spellEnd"/>
    </w:p>
    <w:p w:rsidR="001655A1" w:rsidRPr="001655A1" w:rsidRDefault="001655A1" w:rsidP="001655A1">
      <w:pPr>
        <w:spacing w:after="0" w:line="240" w:lineRule="auto"/>
        <w:ind w:left="6372"/>
        <w:jc w:val="center"/>
        <w:rPr>
          <w:rFonts w:ascii="Arial" w:eastAsia="Times New Roman" w:hAnsi="Arial" w:cs="Arial"/>
          <w:i/>
          <w:iCs/>
          <w:color w:val="000000"/>
          <w:sz w:val="24"/>
          <w:szCs w:val="24"/>
          <w:lang w:val="en-US"/>
        </w:rPr>
      </w:pPr>
      <w:r w:rsidRPr="001655A1">
        <w:rPr>
          <w:rFonts w:ascii="Arial" w:eastAsia="Calibri" w:hAnsi="Arial" w:cs="Arial"/>
          <w:sz w:val="24"/>
          <w:szCs w:val="24"/>
          <w:lang w:val="sr-Latn-CS"/>
        </w:rPr>
        <w:t xml:space="preserve">                                                                            </w:t>
      </w:r>
    </w:p>
    <w:p w:rsidR="001655A1" w:rsidRPr="001655A1" w:rsidRDefault="001655A1" w:rsidP="001655A1">
      <w:pPr>
        <w:spacing w:after="0" w:line="240" w:lineRule="auto"/>
        <w:rPr>
          <w:rFonts w:ascii="Arial" w:eastAsia="Calibri" w:hAnsi="Arial" w:cs="Arial"/>
          <w:color w:val="000000"/>
          <w:sz w:val="24"/>
          <w:szCs w:val="24"/>
          <w:lang w:val="sr-Latn-CS"/>
        </w:rPr>
      </w:pPr>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Službenik</w:t>
      </w:r>
      <w:proofErr w:type="spellEnd"/>
      <w:r w:rsidRPr="001655A1">
        <w:rPr>
          <w:rFonts w:ascii="Arial" w:eastAsia="Calibri" w:hAnsi="Arial" w:cs="Arial"/>
          <w:color w:val="000000"/>
          <w:sz w:val="24"/>
          <w:szCs w:val="24"/>
          <w:lang w:val="en-US"/>
        </w:rPr>
        <w:t xml:space="preserve"> za </w:t>
      </w:r>
      <w:proofErr w:type="spellStart"/>
      <w:r w:rsidRPr="001655A1">
        <w:rPr>
          <w:rFonts w:ascii="Arial" w:eastAsia="Calibri" w:hAnsi="Arial" w:cs="Arial"/>
          <w:color w:val="000000"/>
          <w:sz w:val="24"/>
          <w:szCs w:val="24"/>
          <w:lang w:val="en-US"/>
        </w:rPr>
        <w:t>javne</w:t>
      </w:r>
      <w:proofErr w:type="spellEnd"/>
      <w:r w:rsidRPr="001655A1">
        <w:rPr>
          <w:rFonts w:ascii="Arial" w:eastAsia="Calibri" w:hAnsi="Arial" w:cs="Arial"/>
          <w:color w:val="000000"/>
          <w:sz w:val="24"/>
          <w:szCs w:val="24"/>
          <w:lang w:val="en-US"/>
        </w:rPr>
        <w:t xml:space="preserve"> nabavke </w:t>
      </w:r>
      <w:r w:rsidR="009F4CD3">
        <w:rPr>
          <w:rFonts w:ascii="Arial" w:eastAsia="Calibri" w:hAnsi="Arial" w:cs="Arial"/>
          <w:color w:val="000000"/>
          <w:sz w:val="24"/>
          <w:szCs w:val="24"/>
          <w:lang w:val="sr-Latn-CS"/>
        </w:rPr>
        <w:t>Aleksandar Pavlićević</w:t>
      </w:r>
      <w:r w:rsidRPr="001655A1">
        <w:rPr>
          <w:rFonts w:ascii="Arial" w:eastAsia="Calibri" w:hAnsi="Arial" w:cs="Arial"/>
          <w:color w:val="000000"/>
          <w:sz w:val="24"/>
          <w:szCs w:val="24"/>
          <w:lang w:val="sr-Latn-CS"/>
        </w:rPr>
        <w:t>________________</w:t>
      </w:r>
    </w:p>
    <w:p w:rsidR="00766752" w:rsidRDefault="001655A1" w:rsidP="00766752">
      <w:pPr>
        <w:spacing w:after="0" w:line="240" w:lineRule="auto"/>
        <w:rPr>
          <w:rFonts w:ascii="Arial" w:eastAsia="Times New Roman" w:hAnsi="Arial" w:cs="Arial"/>
          <w:i/>
          <w:iCs/>
          <w:color w:val="000000"/>
          <w:sz w:val="24"/>
          <w:szCs w:val="24"/>
          <w:lang w:val="en-US"/>
        </w:rPr>
      </w:pPr>
      <w:r w:rsidRPr="001655A1">
        <w:rPr>
          <w:rFonts w:ascii="Arial" w:eastAsia="Calibri" w:hAnsi="Arial" w:cs="Arial"/>
          <w:i/>
          <w:iCs/>
          <w:color w:val="000000"/>
          <w:sz w:val="24"/>
          <w:szCs w:val="24"/>
          <w:lang w:val="sr-Latn-CS"/>
        </w:rPr>
        <w:t xml:space="preserve">  </w:t>
      </w:r>
      <w:r w:rsidRPr="001655A1">
        <w:rPr>
          <w:rFonts w:ascii="Arial" w:eastAsia="Calibri" w:hAnsi="Arial" w:cs="Arial"/>
          <w:i/>
          <w:color w:val="000000"/>
          <w:sz w:val="24"/>
          <w:szCs w:val="24"/>
          <w:lang w:val="sr-Latn-CS"/>
        </w:rPr>
        <w:t xml:space="preserve">                                                                                                                 </w:t>
      </w:r>
      <w:proofErr w:type="spellStart"/>
      <w:r w:rsidRPr="001655A1">
        <w:rPr>
          <w:rFonts w:ascii="Arial" w:eastAsia="Times New Roman" w:hAnsi="Arial" w:cs="Arial"/>
          <w:i/>
          <w:iCs/>
          <w:color w:val="000000"/>
          <w:sz w:val="24"/>
          <w:szCs w:val="24"/>
          <w:lang w:val="en-US"/>
        </w:rPr>
        <w:t>s.r.</w:t>
      </w:r>
      <w:proofErr w:type="spellEnd"/>
    </w:p>
    <w:p w:rsidR="00766752" w:rsidRDefault="00766752" w:rsidP="00766752">
      <w:pPr>
        <w:spacing w:after="0" w:line="240" w:lineRule="auto"/>
        <w:jc w:val="both"/>
        <w:rPr>
          <w:rFonts w:ascii="Arial" w:eastAsia="Calibri" w:hAnsi="Arial" w:cs="Arial"/>
          <w:color w:val="000000"/>
          <w:sz w:val="24"/>
          <w:szCs w:val="24"/>
          <w:lang w:val="en-US"/>
        </w:rPr>
      </w:pPr>
    </w:p>
    <w:p w:rsidR="00766752" w:rsidRDefault="00766752" w:rsidP="00766752">
      <w:pPr>
        <w:spacing w:after="0" w:line="240" w:lineRule="auto"/>
        <w:jc w:val="both"/>
        <w:rPr>
          <w:rFonts w:ascii="Arial" w:eastAsia="Calibri" w:hAnsi="Arial" w:cs="Arial"/>
          <w:color w:val="000000"/>
          <w:sz w:val="24"/>
          <w:szCs w:val="24"/>
          <w:lang w:val="en-US"/>
        </w:rPr>
      </w:pPr>
      <w:r w:rsidRPr="001655A1">
        <w:rPr>
          <w:rFonts w:ascii="Arial" w:eastAsia="Calibri" w:hAnsi="Arial" w:cs="Arial"/>
          <w:color w:val="000000"/>
          <w:sz w:val="24"/>
          <w:szCs w:val="24"/>
          <w:lang w:val="en-US"/>
        </w:rPr>
        <w:t xml:space="preserve">Lice </w:t>
      </w:r>
      <w:proofErr w:type="spellStart"/>
      <w:r w:rsidRPr="001655A1">
        <w:rPr>
          <w:rFonts w:ascii="Arial" w:eastAsia="Calibri" w:hAnsi="Arial" w:cs="Arial"/>
          <w:color w:val="000000"/>
          <w:sz w:val="24"/>
          <w:szCs w:val="24"/>
          <w:lang w:val="en-US"/>
        </w:rPr>
        <w:t>koje</w:t>
      </w:r>
      <w:proofErr w:type="spellEnd"/>
      <w:r w:rsidRPr="001655A1">
        <w:rPr>
          <w:rFonts w:ascii="Arial" w:eastAsia="Calibri" w:hAnsi="Arial" w:cs="Arial"/>
          <w:color w:val="000000"/>
          <w:sz w:val="24"/>
          <w:szCs w:val="24"/>
          <w:lang w:val="en-US"/>
        </w:rPr>
        <w:t xml:space="preserve"> je </w:t>
      </w:r>
      <w:proofErr w:type="spellStart"/>
      <w:r w:rsidRPr="001655A1">
        <w:rPr>
          <w:rFonts w:ascii="Arial" w:eastAsia="Calibri" w:hAnsi="Arial" w:cs="Arial"/>
          <w:color w:val="000000"/>
          <w:sz w:val="24"/>
          <w:szCs w:val="24"/>
          <w:lang w:val="en-US"/>
        </w:rPr>
        <w:t>učestvovalo</w:t>
      </w:r>
      <w:proofErr w:type="spellEnd"/>
      <w:r w:rsidRPr="001655A1">
        <w:rPr>
          <w:rFonts w:ascii="Arial" w:eastAsia="Calibri" w:hAnsi="Arial" w:cs="Arial"/>
          <w:color w:val="000000"/>
          <w:sz w:val="24"/>
          <w:szCs w:val="24"/>
          <w:lang w:val="en-US"/>
        </w:rPr>
        <w:t xml:space="preserve"> u </w:t>
      </w:r>
      <w:proofErr w:type="spellStart"/>
      <w:r w:rsidRPr="001655A1">
        <w:rPr>
          <w:rFonts w:ascii="Arial" w:eastAsia="Calibri" w:hAnsi="Arial" w:cs="Arial"/>
          <w:color w:val="000000"/>
          <w:sz w:val="24"/>
          <w:szCs w:val="24"/>
          <w:lang w:val="en-US"/>
        </w:rPr>
        <w:t>planiranju</w:t>
      </w:r>
      <w:proofErr w:type="spellEnd"/>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javne</w:t>
      </w:r>
      <w:proofErr w:type="spellEnd"/>
      <w:r w:rsidRPr="001655A1">
        <w:rPr>
          <w:rFonts w:ascii="Arial" w:eastAsia="Calibri" w:hAnsi="Arial" w:cs="Arial"/>
          <w:color w:val="000000"/>
          <w:sz w:val="24"/>
          <w:szCs w:val="24"/>
          <w:lang w:val="en-US"/>
        </w:rPr>
        <w:t xml:space="preserve"> nabavke</w:t>
      </w:r>
      <w:r>
        <w:rPr>
          <w:rFonts w:ascii="Arial" w:eastAsia="Calibri" w:hAnsi="Arial" w:cs="Arial"/>
          <w:color w:val="000000"/>
          <w:sz w:val="24"/>
          <w:szCs w:val="24"/>
          <w:lang w:val="en-US"/>
        </w:rPr>
        <w:t xml:space="preserve"> Aleksandar </w:t>
      </w:r>
      <w:proofErr w:type="spellStart"/>
      <w:r>
        <w:rPr>
          <w:rFonts w:ascii="Arial" w:eastAsia="Calibri" w:hAnsi="Arial" w:cs="Arial"/>
          <w:color w:val="000000"/>
          <w:sz w:val="24"/>
          <w:szCs w:val="24"/>
          <w:lang w:val="en-US"/>
        </w:rPr>
        <w:t>Terzić</w:t>
      </w:r>
      <w:proofErr w:type="spellEnd"/>
      <w:r>
        <w:rPr>
          <w:rFonts w:ascii="Arial" w:eastAsia="Calibri" w:hAnsi="Arial" w:cs="Arial"/>
          <w:color w:val="000000"/>
          <w:sz w:val="24"/>
          <w:szCs w:val="24"/>
          <w:lang w:val="en-US"/>
        </w:rPr>
        <w:t>____________</w:t>
      </w:r>
    </w:p>
    <w:p w:rsidR="00766752" w:rsidRDefault="00766752" w:rsidP="00766752">
      <w:pPr>
        <w:spacing w:after="0" w:line="240" w:lineRule="auto"/>
        <w:ind w:left="7080" w:firstLine="708"/>
        <w:rPr>
          <w:rFonts w:ascii="Arial" w:eastAsia="Calibri" w:hAnsi="Arial" w:cs="Arial"/>
          <w:i/>
          <w:color w:val="000000"/>
          <w:sz w:val="24"/>
          <w:szCs w:val="24"/>
          <w:lang w:val="sr-Latn-CS"/>
        </w:rPr>
      </w:pPr>
      <w:r w:rsidRPr="00766752">
        <w:rPr>
          <w:rFonts w:ascii="Arial" w:eastAsia="Calibri" w:hAnsi="Arial" w:cs="Arial"/>
          <w:i/>
          <w:color w:val="000000"/>
          <w:sz w:val="24"/>
          <w:szCs w:val="24"/>
          <w:lang w:val="sr-Latn-CS"/>
        </w:rPr>
        <w:t>s.r.</w:t>
      </w:r>
    </w:p>
    <w:p w:rsidR="001655A1" w:rsidRPr="001655A1" w:rsidRDefault="001655A1" w:rsidP="001655A1">
      <w:pPr>
        <w:tabs>
          <w:tab w:val="left" w:pos="3290"/>
        </w:tabs>
        <w:spacing w:after="0" w:line="240" w:lineRule="auto"/>
        <w:rPr>
          <w:rFonts w:ascii="Arial" w:eastAsia="Times New Roman" w:hAnsi="Arial" w:cs="Arial"/>
          <w:iCs/>
          <w:color w:val="000000"/>
          <w:sz w:val="24"/>
          <w:szCs w:val="24"/>
          <w:lang w:val="en-US"/>
        </w:rPr>
      </w:pPr>
    </w:p>
    <w:p w:rsidR="009F4CD3" w:rsidRDefault="009F4CD3" w:rsidP="001655A1">
      <w:pPr>
        <w:spacing w:after="0" w:line="240" w:lineRule="auto"/>
        <w:jc w:val="both"/>
        <w:rPr>
          <w:rFonts w:ascii="Arial" w:eastAsia="Calibri" w:hAnsi="Arial" w:cs="Arial"/>
          <w:color w:val="000000"/>
          <w:sz w:val="24"/>
          <w:szCs w:val="24"/>
          <w:lang w:val="en-US"/>
        </w:rPr>
      </w:pPr>
      <w:proofErr w:type="spellStart"/>
      <w:r>
        <w:rPr>
          <w:rFonts w:ascii="Arial" w:eastAsia="Calibri" w:hAnsi="Arial" w:cs="Arial"/>
          <w:color w:val="000000"/>
          <w:sz w:val="24"/>
          <w:szCs w:val="24"/>
          <w:lang w:val="en-US"/>
        </w:rPr>
        <w:t>Predsjednik</w:t>
      </w:r>
      <w:proofErr w:type="spellEnd"/>
      <w:r w:rsidR="001655A1" w:rsidRPr="001655A1">
        <w:rPr>
          <w:rFonts w:ascii="Arial" w:eastAsia="Calibri" w:hAnsi="Arial" w:cs="Arial"/>
          <w:color w:val="000000"/>
          <w:sz w:val="24"/>
          <w:szCs w:val="24"/>
          <w:lang w:val="en-US"/>
        </w:rPr>
        <w:t xml:space="preserve"> </w:t>
      </w:r>
      <w:proofErr w:type="spellStart"/>
      <w:r w:rsidR="001655A1" w:rsidRPr="001655A1">
        <w:rPr>
          <w:rFonts w:ascii="Arial" w:eastAsia="Calibri" w:hAnsi="Arial" w:cs="Arial"/>
          <w:color w:val="000000"/>
          <w:sz w:val="24"/>
          <w:szCs w:val="24"/>
          <w:lang w:val="en-US"/>
        </w:rPr>
        <w:t>komisije</w:t>
      </w:r>
      <w:proofErr w:type="spellEnd"/>
      <w:r w:rsidR="001655A1" w:rsidRPr="001655A1">
        <w:rPr>
          <w:rFonts w:ascii="Arial" w:eastAsia="Calibri" w:hAnsi="Arial" w:cs="Arial"/>
          <w:color w:val="000000"/>
          <w:sz w:val="24"/>
          <w:szCs w:val="24"/>
          <w:lang w:val="en-US"/>
        </w:rPr>
        <w:t xml:space="preserve"> za </w:t>
      </w:r>
      <w:proofErr w:type="spellStart"/>
      <w:r w:rsidR="001655A1" w:rsidRPr="001655A1">
        <w:rPr>
          <w:rFonts w:ascii="Arial" w:eastAsia="Calibri" w:hAnsi="Arial" w:cs="Arial"/>
          <w:color w:val="000000"/>
          <w:sz w:val="24"/>
          <w:szCs w:val="24"/>
          <w:lang w:val="en-US"/>
        </w:rPr>
        <w:t>sprovođenje</w:t>
      </w:r>
      <w:proofErr w:type="spellEnd"/>
      <w:r w:rsidR="001655A1" w:rsidRPr="001655A1">
        <w:rPr>
          <w:rFonts w:ascii="Arial" w:eastAsia="Calibri" w:hAnsi="Arial" w:cs="Arial"/>
          <w:color w:val="000000"/>
          <w:sz w:val="24"/>
          <w:szCs w:val="24"/>
          <w:lang w:val="en-US"/>
        </w:rPr>
        <w:t xml:space="preserve"> </w:t>
      </w:r>
      <w:proofErr w:type="spellStart"/>
      <w:r w:rsidR="001655A1" w:rsidRPr="001655A1">
        <w:rPr>
          <w:rFonts w:ascii="Arial" w:eastAsia="Calibri" w:hAnsi="Arial" w:cs="Arial"/>
          <w:color w:val="000000"/>
          <w:sz w:val="24"/>
          <w:szCs w:val="24"/>
          <w:lang w:val="en-US"/>
        </w:rPr>
        <w:t>postupka</w:t>
      </w:r>
      <w:proofErr w:type="spellEnd"/>
      <w:r w:rsidR="001655A1" w:rsidRPr="001655A1">
        <w:rPr>
          <w:rFonts w:ascii="Arial" w:eastAsia="Calibri" w:hAnsi="Arial" w:cs="Arial"/>
          <w:color w:val="000000"/>
          <w:sz w:val="24"/>
          <w:szCs w:val="24"/>
          <w:lang w:val="en-US"/>
        </w:rPr>
        <w:t xml:space="preserve"> </w:t>
      </w:r>
      <w:proofErr w:type="spellStart"/>
      <w:r w:rsidR="001655A1" w:rsidRPr="001655A1">
        <w:rPr>
          <w:rFonts w:ascii="Arial" w:eastAsia="Calibri" w:hAnsi="Arial" w:cs="Arial"/>
          <w:color w:val="000000"/>
          <w:sz w:val="24"/>
          <w:szCs w:val="24"/>
          <w:lang w:val="en-US"/>
        </w:rPr>
        <w:t>javne</w:t>
      </w:r>
      <w:proofErr w:type="spellEnd"/>
      <w:r w:rsidR="001655A1" w:rsidRPr="001655A1">
        <w:rPr>
          <w:rFonts w:ascii="Arial" w:eastAsia="Calibri" w:hAnsi="Arial" w:cs="Arial"/>
          <w:color w:val="000000"/>
          <w:sz w:val="24"/>
          <w:szCs w:val="24"/>
          <w:lang w:val="en-US"/>
        </w:rPr>
        <w:t xml:space="preserve"> nabavke </w:t>
      </w:r>
      <w:r>
        <w:rPr>
          <w:rFonts w:ascii="Arial" w:eastAsia="Calibri" w:hAnsi="Arial" w:cs="Arial"/>
          <w:color w:val="000000"/>
          <w:sz w:val="24"/>
          <w:szCs w:val="24"/>
          <w:lang w:val="en-US"/>
        </w:rPr>
        <w:t xml:space="preserve">Aleksandar </w:t>
      </w:r>
      <w:proofErr w:type="spellStart"/>
      <w:r>
        <w:rPr>
          <w:rFonts w:ascii="Arial" w:eastAsia="Calibri" w:hAnsi="Arial" w:cs="Arial"/>
          <w:color w:val="000000"/>
          <w:sz w:val="24"/>
          <w:szCs w:val="24"/>
          <w:lang w:val="en-US"/>
        </w:rPr>
        <w:t>Pavlićević</w:t>
      </w:r>
      <w:proofErr w:type="spellEnd"/>
    </w:p>
    <w:p w:rsidR="001655A1" w:rsidRPr="001655A1" w:rsidRDefault="009F4CD3" w:rsidP="009F4CD3">
      <w:pPr>
        <w:spacing w:after="0" w:line="240" w:lineRule="auto"/>
        <w:ind w:left="7080"/>
        <w:jc w:val="both"/>
        <w:rPr>
          <w:rFonts w:ascii="Arial" w:eastAsia="Calibri" w:hAnsi="Arial" w:cs="Arial"/>
          <w:color w:val="000000"/>
          <w:sz w:val="24"/>
          <w:szCs w:val="24"/>
          <w:lang w:val="en-US"/>
        </w:rPr>
      </w:pPr>
      <w:r>
        <w:rPr>
          <w:rFonts w:ascii="Arial" w:eastAsia="Calibri" w:hAnsi="Arial" w:cs="Arial"/>
          <w:color w:val="000000"/>
          <w:sz w:val="24"/>
          <w:szCs w:val="24"/>
          <w:lang w:val="en-US"/>
        </w:rPr>
        <w:t>_</w:t>
      </w:r>
      <w:r w:rsidR="001655A1" w:rsidRPr="001655A1">
        <w:rPr>
          <w:rFonts w:ascii="Arial" w:eastAsia="Calibri" w:hAnsi="Arial" w:cs="Arial"/>
          <w:color w:val="000000"/>
          <w:sz w:val="24"/>
          <w:szCs w:val="24"/>
          <w:lang w:val="en-US"/>
        </w:rPr>
        <w:t>_____________</w:t>
      </w:r>
    </w:p>
    <w:p w:rsidR="001655A1" w:rsidRPr="001655A1" w:rsidRDefault="001655A1" w:rsidP="001655A1">
      <w:pPr>
        <w:spacing w:after="0" w:line="240" w:lineRule="auto"/>
        <w:ind w:left="4956" w:firstLine="708"/>
        <w:jc w:val="both"/>
        <w:rPr>
          <w:rFonts w:ascii="Arial" w:eastAsia="Calibri" w:hAnsi="Arial" w:cs="Arial"/>
          <w:i/>
          <w:iCs/>
          <w:color w:val="000000"/>
          <w:sz w:val="24"/>
          <w:szCs w:val="24"/>
          <w:lang w:val="en-US"/>
        </w:rPr>
      </w:pPr>
      <w:r w:rsidRPr="001655A1">
        <w:rPr>
          <w:rFonts w:ascii="Arial" w:eastAsia="Calibri" w:hAnsi="Arial" w:cs="Arial"/>
          <w:i/>
          <w:iCs/>
          <w:color w:val="000000"/>
          <w:sz w:val="24"/>
          <w:szCs w:val="24"/>
          <w:lang w:val="en-US"/>
        </w:rPr>
        <w:t xml:space="preserve">                                </w:t>
      </w:r>
      <w:proofErr w:type="spellStart"/>
      <w:r w:rsidRPr="001655A1">
        <w:rPr>
          <w:rFonts w:ascii="Arial" w:eastAsia="Calibri" w:hAnsi="Arial" w:cs="Arial"/>
          <w:i/>
          <w:iCs/>
          <w:color w:val="000000"/>
          <w:sz w:val="24"/>
          <w:szCs w:val="24"/>
          <w:lang w:val="en-US"/>
        </w:rPr>
        <w:t>s.r.</w:t>
      </w:r>
      <w:proofErr w:type="spellEnd"/>
    </w:p>
    <w:p w:rsidR="001655A1" w:rsidRPr="001655A1" w:rsidRDefault="001655A1" w:rsidP="001655A1">
      <w:pPr>
        <w:spacing w:after="0" w:line="240" w:lineRule="auto"/>
        <w:jc w:val="both"/>
        <w:rPr>
          <w:rFonts w:ascii="Arial" w:eastAsia="Calibri" w:hAnsi="Arial" w:cs="Arial"/>
          <w:i/>
          <w:iCs/>
          <w:color w:val="000000"/>
          <w:sz w:val="24"/>
          <w:szCs w:val="24"/>
          <w:lang w:val="en-US"/>
        </w:rPr>
      </w:pPr>
    </w:p>
    <w:p w:rsidR="001655A1" w:rsidRPr="001655A1" w:rsidRDefault="001655A1" w:rsidP="001655A1">
      <w:pPr>
        <w:spacing w:after="0" w:line="240" w:lineRule="auto"/>
        <w:jc w:val="both"/>
        <w:rPr>
          <w:rFonts w:ascii="Arial" w:eastAsia="Calibri" w:hAnsi="Arial" w:cs="Arial"/>
          <w:color w:val="000000"/>
          <w:sz w:val="24"/>
          <w:szCs w:val="24"/>
          <w:lang w:val="en-US"/>
        </w:rPr>
      </w:pPr>
      <w:proofErr w:type="spellStart"/>
      <w:r w:rsidRPr="001655A1">
        <w:rPr>
          <w:rFonts w:ascii="Arial" w:eastAsia="Calibri" w:hAnsi="Arial" w:cs="Arial"/>
          <w:color w:val="000000"/>
          <w:sz w:val="24"/>
          <w:szCs w:val="24"/>
          <w:lang w:val="en-US"/>
        </w:rPr>
        <w:t>Član</w:t>
      </w:r>
      <w:proofErr w:type="spellEnd"/>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komisije</w:t>
      </w:r>
      <w:proofErr w:type="spellEnd"/>
      <w:r w:rsidRPr="001655A1">
        <w:rPr>
          <w:rFonts w:ascii="Arial" w:eastAsia="Calibri" w:hAnsi="Arial" w:cs="Arial"/>
          <w:color w:val="000000"/>
          <w:sz w:val="24"/>
          <w:szCs w:val="24"/>
          <w:lang w:val="en-US"/>
        </w:rPr>
        <w:t xml:space="preserve"> za </w:t>
      </w:r>
      <w:proofErr w:type="spellStart"/>
      <w:r w:rsidRPr="001655A1">
        <w:rPr>
          <w:rFonts w:ascii="Arial" w:eastAsia="Calibri" w:hAnsi="Arial" w:cs="Arial"/>
          <w:color w:val="000000"/>
          <w:sz w:val="24"/>
          <w:szCs w:val="24"/>
          <w:lang w:val="en-US"/>
        </w:rPr>
        <w:t>sprovođenje</w:t>
      </w:r>
      <w:proofErr w:type="spellEnd"/>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postupka</w:t>
      </w:r>
      <w:proofErr w:type="spellEnd"/>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javne</w:t>
      </w:r>
      <w:proofErr w:type="spellEnd"/>
      <w:r w:rsidRPr="001655A1">
        <w:rPr>
          <w:rFonts w:ascii="Arial" w:eastAsia="Calibri" w:hAnsi="Arial" w:cs="Arial"/>
          <w:color w:val="000000"/>
          <w:sz w:val="24"/>
          <w:szCs w:val="24"/>
          <w:lang w:val="en-US"/>
        </w:rPr>
        <w:t xml:space="preserve"> nabavke </w:t>
      </w:r>
      <w:r w:rsidR="005037F6">
        <w:rPr>
          <w:rFonts w:ascii="Arial" w:eastAsia="Calibri" w:hAnsi="Arial" w:cs="Arial"/>
          <w:color w:val="000000"/>
          <w:sz w:val="24"/>
          <w:szCs w:val="24"/>
          <w:lang w:val="en-US"/>
        </w:rPr>
        <w:t xml:space="preserve">Nikola </w:t>
      </w:r>
      <w:proofErr w:type="spellStart"/>
      <w:r w:rsidR="005037F6">
        <w:rPr>
          <w:rFonts w:ascii="Arial" w:eastAsia="Calibri" w:hAnsi="Arial" w:cs="Arial"/>
          <w:color w:val="000000"/>
          <w:sz w:val="24"/>
          <w:szCs w:val="24"/>
          <w:lang w:val="en-US"/>
        </w:rPr>
        <w:t>Milić</w:t>
      </w:r>
      <w:proofErr w:type="spellEnd"/>
      <w:r w:rsidRPr="001655A1">
        <w:rPr>
          <w:rFonts w:ascii="Arial" w:eastAsia="Calibri" w:hAnsi="Arial" w:cs="Arial"/>
          <w:color w:val="000000"/>
          <w:sz w:val="24"/>
          <w:szCs w:val="24"/>
          <w:lang w:val="en-US"/>
        </w:rPr>
        <w:t>__________</w:t>
      </w:r>
      <w:r w:rsidR="009F4CD3">
        <w:rPr>
          <w:rFonts w:ascii="Arial" w:eastAsia="Calibri" w:hAnsi="Arial" w:cs="Arial"/>
          <w:color w:val="000000"/>
          <w:sz w:val="24"/>
          <w:szCs w:val="24"/>
          <w:lang w:val="en-US"/>
        </w:rPr>
        <w:t>____</w:t>
      </w:r>
      <w:r w:rsidRPr="001655A1">
        <w:rPr>
          <w:rFonts w:ascii="Arial" w:eastAsia="Calibri" w:hAnsi="Arial" w:cs="Arial"/>
          <w:color w:val="000000"/>
          <w:sz w:val="24"/>
          <w:szCs w:val="24"/>
          <w:lang w:val="en-US"/>
        </w:rPr>
        <w:t>_</w:t>
      </w:r>
    </w:p>
    <w:p w:rsidR="001655A1" w:rsidRPr="001655A1" w:rsidRDefault="001655A1" w:rsidP="001655A1">
      <w:pPr>
        <w:spacing w:after="0" w:line="240" w:lineRule="auto"/>
        <w:ind w:left="4956" w:firstLine="708"/>
        <w:jc w:val="both"/>
        <w:rPr>
          <w:rFonts w:ascii="Arial" w:eastAsia="Calibri" w:hAnsi="Arial" w:cs="Arial"/>
          <w:i/>
          <w:iCs/>
          <w:color w:val="000000"/>
          <w:sz w:val="24"/>
          <w:szCs w:val="24"/>
          <w:lang w:val="en-US"/>
        </w:rPr>
      </w:pPr>
      <w:r w:rsidRPr="001655A1">
        <w:rPr>
          <w:rFonts w:ascii="Arial" w:eastAsia="Calibri" w:hAnsi="Arial" w:cs="Arial"/>
          <w:i/>
          <w:iCs/>
          <w:color w:val="000000"/>
          <w:sz w:val="24"/>
          <w:szCs w:val="24"/>
          <w:lang w:val="en-US"/>
        </w:rPr>
        <w:t xml:space="preserve">                               </w:t>
      </w:r>
      <w:proofErr w:type="spellStart"/>
      <w:r w:rsidRPr="001655A1">
        <w:rPr>
          <w:rFonts w:ascii="Arial" w:eastAsia="Calibri" w:hAnsi="Arial" w:cs="Arial"/>
          <w:i/>
          <w:iCs/>
          <w:color w:val="000000"/>
          <w:sz w:val="24"/>
          <w:szCs w:val="24"/>
          <w:lang w:val="en-US"/>
        </w:rPr>
        <w:t>s.r.</w:t>
      </w:r>
      <w:proofErr w:type="spellEnd"/>
    </w:p>
    <w:p w:rsidR="001655A1" w:rsidRPr="001655A1" w:rsidRDefault="001655A1" w:rsidP="001655A1">
      <w:pPr>
        <w:spacing w:after="0" w:line="240" w:lineRule="auto"/>
        <w:ind w:left="4956" w:firstLine="708"/>
        <w:jc w:val="both"/>
        <w:rPr>
          <w:rFonts w:ascii="Arial" w:eastAsia="Calibri" w:hAnsi="Arial" w:cs="Arial"/>
          <w:i/>
          <w:iCs/>
          <w:color w:val="000000"/>
          <w:sz w:val="24"/>
          <w:szCs w:val="24"/>
          <w:lang w:val="en-US"/>
        </w:rPr>
      </w:pPr>
    </w:p>
    <w:p w:rsidR="001655A1" w:rsidRPr="001655A1" w:rsidRDefault="001655A1" w:rsidP="001655A1">
      <w:pPr>
        <w:spacing w:after="0" w:line="240" w:lineRule="auto"/>
        <w:jc w:val="both"/>
        <w:rPr>
          <w:rFonts w:ascii="Arial" w:eastAsia="Calibri" w:hAnsi="Arial" w:cs="Arial"/>
          <w:color w:val="000000"/>
          <w:sz w:val="24"/>
          <w:szCs w:val="24"/>
          <w:lang w:val="en-US"/>
        </w:rPr>
      </w:pPr>
      <w:proofErr w:type="spellStart"/>
      <w:r w:rsidRPr="001655A1">
        <w:rPr>
          <w:rFonts w:ascii="Arial" w:eastAsia="Calibri" w:hAnsi="Arial" w:cs="Arial"/>
          <w:color w:val="000000"/>
          <w:sz w:val="24"/>
          <w:szCs w:val="24"/>
          <w:lang w:val="en-US"/>
        </w:rPr>
        <w:t>Član</w:t>
      </w:r>
      <w:proofErr w:type="spellEnd"/>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komisije</w:t>
      </w:r>
      <w:proofErr w:type="spellEnd"/>
      <w:r w:rsidRPr="001655A1">
        <w:rPr>
          <w:rFonts w:ascii="Arial" w:eastAsia="Calibri" w:hAnsi="Arial" w:cs="Arial"/>
          <w:color w:val="000000"/>
          <w:sz w:val="24"/>
          <w:szCs w:val="24"/>
          <w:lang w:val="en-US"/>
        </w:rPr>
        <w:t xml:space="preserve"> za </w:t>
      </w:r>
      <w:proofErr w:type="spellStart"/>
      <w:r w:rsidRPr="001655A1">
        <w:rPr>
          <w:rFonts w:ascii="Arial" w:eastAsia="Calibri" w:hAnsi="Arial" w:cs="Arial"/>
          <w:color w:val="000000"/>
          <w:sz w:val="24"/>
          <w:szCs w:val="24"/>
          <w:lang w:val="en-US"/>
        </w:rPr>
        <w:t>sprovođenje</w:t>
      </w:r>
      <w:proofErr w:type="spellEnd"/>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postupka</w:t>
      </w:r>
      <w:proofErr w:type="spellEnd"/>
      <w:r w:rsidRPr="001655A1">
        <w:rPr>
          <w:rFonts w:ascii="Arial" w:eastAsia="Calibri" w:hAnsi="Arial" w:cs="Arial"/>
          <w:color w:val="000000"/>
          <w:sz w:val="24"/>
          <w:szCs w:val="24"/>
          <w:lang w:val="en-US"/>
        </w:rPr>
        <w:t xml:space="preserve"> </w:t>
      </w:r>
      <w:proofErr w:type="spellStart"/>
      <w:r w:rsidRPr="001655A1">
        <w:rPr>
          <w:rFonts w:ascii="Arial" w:eastAsia="Calibri" w:hAnsi="Arial" w:cs="Arial"/>
          <w:color w:val="000000"/>
          <w:sz w:val="24"/>
          <w:szCs w:val="24"/>
          <w:lang w:val="en-US"/>
        </w:rPr>
        <w:t>javne</w:t>
      </w:r>
      <w:proofErr w:type="spellEnd"/>
      <w:r w:rsidRPr="001655A1">
        <w:rPr>
          <w:rFonts w:ascii="Arial" w:eastAsia="Calibri" w:hAnsi="Arial" w:cs="Arial"/>
          <w:color w:val="000000"/>
          <w:sz w:val="24"/>
          <w:szCs w:val="24"/>
          <w:lang w:val="en-US"/>
        </w:rPr>
        <w:t xml:space="preserve"> nabavke</w:t>
      </w:r>
      <w:r w:rsidR="00980304">
        <w:rPr>
          <w:rFonts w:ascii="Arial" w:eastAsia="Calibri" w:hAnsi="Arial" w:cs="Arial"/>
          <w:color w:val="000000"/>
          <w:sz w:val="24"/>
          <w:szCs w:val="24"/>
          <w:lang w:val="en-US"/>
        </w:rPr>
        <w:t xml:space="preserve"> </w:t>
      </w:r>
      <w:proofErr w:type="spellStart"/>
      <w:r w:rsidR="00752B09">
        <w:rPr>
          <w:rFonts w:ascii="Arial" w:eastAsia="Calibri" w:hAnsi="Arial" w:cs="Arial"/>
          <w:color w:val="000000"/>
          <w:sz w:val="24"/>
          <w:szCs w:val="24"/>
          <w:lang w:val="en-US"/>
        </w:rPr>
        <w:t>Dražen</w:t>
      </w:r>
      <w:proofErr w:type="spellEnd"/>
      <w:r w:rsidR="00752B09">
        <w:rPr>
          <w:rFonts w:ascii="Arial" w:eastAsia="Calibri" w:hAnsi="Arial" w:cs="Arial"/>
          <w:color w:val="000000"/>
          <w:sz w:val="24"/>
          <w:szCs w:val="24"/>
          <w:lang w:val="en-US"/>
        </w:rPr>
        <w:t xml:space="preserve"> Ćetković</w:t>
      </w:r>
      <w:r w:rsidRPr="001655A1">
        <w:rPr>
          <w:rFonts w:ascii="Arial" w:eastAsia="Calibri" w:hAnsi="Arial" w:cs="Arial"/>
          <w:color w:val="000000"/>
          <w:sz w:val="24"/>
          <w:szCs w:val="24"/>
          <w:lang w:val="en-US"/>
        </w:rPr>
        <w:t>_________</w:t>
      </w:r>
    </w:p>
    <w:p w:rsidR="001655A1" w:rsidRDefault="001655A1" w:rsidP="001655A1">
      <w:pPr>
        <w:spacing w:after="0" w:line="240" w:lineRule="auto"/>
        <w:rPr>
          <w:rFonts w:ascii="Arial" w:eastAsia="Calibri" w:hAnsi="Arial" w:cs="Arial"/>
          <w:i/>
          <w:iCs/>
          <w:color w:val="000000"/>
          <w:sz w:val="24"/>
          <w:szCs w:val="24"/>
          <w:lang w:val="en-US"/>
        </w:rPr>
      </w:pPr>
      <w:r w:rsidRPr="001655A1">
        <w:rPr>
          <w:rFonts w:ascii="Arial" w:eastAsia="Calibri" w:hAnsi="Arial" w:cs="Arial"/>
          <w:i/>
          <w:iCs/>
          <w:color w:val="000000"/>
          <w:sz w:val="24"/>
          <w:szCs w:val="24"/>
          <w:lang w:val="en-US"/>
        </w:rPr>
        <w:t xml:space="preserve">                                                                                                                       </w:t>
      </w:r>
      <w:proofErr w:type="spellStart"/>
      <w:r w:rsidRPr="001655A1">
        <w:rPr>
          <w:rFonts w:ascii="Arial" w:eastAsia="Calibri" w:hAnsi="Arial" w:cs="Arial"/>
          <w:i/>
          <w:iCs/>
          <w:color w:val="000000"/>
          <w:sz w:val="24"/>
          <w:szCs w:val="24"/>
          <w:lang w:val="en-US"/>
        </w:rPr>
        <w:t>s.r.</w:t>
      </w:r>
      <w:proofErr w:type="spellEnd"/>
    </w:p>
    <w:p w:rsidR="00AE335A" w:rsidRDefault="00AE335A" w:rsidP="001655A1">
      <w:pPr>
        <w:spacing w:after="0" w:line="240" w:lineRule="auto"/>
        <w:rPr>
          <w:rFonts w:ascii="Arial" w:eastAsia="Calibri" w:hAnsi="Arial" w:cs="Arial"/>
          <w:i/>
          <w:iCs/>
          <w:color w:val="000000"/>
          <w:sz w:val="24"/>
          <w:szCs w:val="24"/>
          <w:lang w:val="en-US"/>
        </w:rPr>
      </w:pPr>
    </w:p>
    <w:p w:rsidR="00AE335A" w:rsidRDefault="00AE335A" w:rsidP="001655A1">
      <w:pPr>
        <w:spacing w:after="0" w:line="240" w:lineRule="auto"/>
        <w:rPr>
          <w:rFonts w:ascii="Arial" w:eastAsia="Calibri" w:hAnsi="Arial" w:cs="Arial"/>
          <w:i/>
          <w:iCs/>
          <w:color w:val="000000"/>
          <w:sz w:val="24"/>
          <w:szCs w:val="24"/>
          <w:lang w:val="en-US"/>
        </w:rPr>
      </w:pPr>
    </w:p>
    <w:p w:rsidR="00AE335A" w:rsidRDefault="00AE335A" w:rsidP="001655A1">
      <w:pPr>
        <w:spacing w:after="0" w:line="240" w:lineRule="auto"/>
        <w:rPr>
          <w:rFonts w:ascii="Arial" w:eastAsia="Calibri" w:hAnsi="Arial" w:cs="Arial"/>
          <w:i/>
          <w:iCs/>
          <w:color w:val="000000"/>
          <w:sz w:val="24"/>
          <w:szCs w:val="24"/>
          <w:lang w:val="en-US"/>
        </w:rPr>
      </w:pPr>
    </w:p>
    <w:p w:rsidR="00AE335A" w:rsidRDefault="00AE335A" w:rsidP="001655A1">
      <w:pPr>
        <w:spacing w:after="0" w:line="240" w:lineRule="auto"/>
        <w:rPr>
          <w:rFonts w:ascii="Arial" w:eastAsia="Calibri" w:hAnsi="Arial" w:cs="Arial"/>
          <w:i/>
          <w:iCs/>
          <w:color w:val="000000"/>
          <w:sz w:val="24"/>
          <w:szCs w:val="24"/>
          <w:lang w:val="en-US"/>
        </w:rPr>
      </w:pPr>
    </w:p>
    <w:p w:rsidR="00AE335A" w:rsidRPr="00011D34" w:rsidRDefault="00AE335A" w:rsidP="00011D34">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iCs/>
          <w:sz w:val="28"/>
          <w:szCs w:val="32"/>
        </w:rPr>
      </w:pPr>
      <w:bookmarkStart w:id="22" w:name="_Toc62730568"/>
      <w:r w:rsidRPr="00011D34">
        <w:rPr>
          <w:rFonts w:ascii="Arial" w:eastAsia="Times New Roman" w:hAnsi="Arial" w:cs="Times New Roman"/>
          <w:b/>
          <w:sz w:val="28"/>
          <w:szCs w:val="32"/>
        </w:rPr>
        <w:lastRenderedPageBreak/>
        <w:t>UPUTSTVO O PRAVNOM SREDSTVU</w:t>
      </w:r>
      <w:bookmarkEnd w:id="22"/>
    </w:p>
    <w:p w:rsidR="00AE335A" w:rsidRPr="00AE335A" w:rsidRDefault="00AE335A" w:rsidP="00AE335A">
      <w:pPr>
        <w:tabs>
          <w:tab w:val="left" w:pos="5760"/>
        </w:tabs>
        <w:spacing w:after="0" w:line="240" w:lineRule="auto"/>
        <w:jc w:val="center"/>
        <w:rPr>
          <w:rFonts w:ascii="Arial" w:eastAsia="Times New Roman" w:hAnsi="Arial" w:cs="Arial"/>
          <w:color w:val="000000"/>
          <w:sz w:val="24"/>
          <w:szCs w:val="24"/>
        </w:rPr>
      </w:pP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r w:rsidRPr="005037F6">
        <w:rPr>
          <w:rFonts w:ascii="Arial" w:eastAsia="Times New Roman" w:hAnsi="Arial" w:cs="Arial"/>
          <w:color w:val="000000"/>
          <w:sz w:val="24"/>
          <w:szCs w:val="24"/>
        </w:rPr>
        <w:t>Privredni subjekat može da izjavi žalbu protiv ove tenderske dokumentacije Komisiji za zaštitu prava:</w:t>
      </w: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r w:rsidRPr="005037F6">
        <w:rPr>
          <w:rFonts w:ascii="Arial" w:eastAsia="Times New Roman" w:hAnsi="Arial" w:cs="Arial"/>
          <w:color w:val="000000"/>
          <w:sz w:val="24"/>
          <w:szCs w:val="24"/>
        </w:rPr>
        <w:t>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r w:rsidRPr="005037F6">
        <w:rPr>
          <w:rFonts w:ascii="Arial" w:eastAsia="Times New Roman" w:hAnsi="Arial" w:cs="Arial"/>
          <w:color w:val="000000"/>
          <w:sz w:val="24"/>
          <w:szCs w:val="24"/>
        </w:rPr>
        <w:t>2) u roku od deset dana od dana objavljivanja, odnosno dostavljanja tenderske</w:t>
      </w:r>
    </w:p>
    <w:p w:rsidR="005037F6" w:rsidRPr="005037F6" w:rsidRDefault="005037F6" w:rsidP="005037F6">
      <w:pPr>
        <w:tabs>
          <w:tab w:val="left" w:pos="5760"/>
        </w:tabs>
        <w:spacing w:after="0" w:line="240" w:lineRule="auto"/>
        <w:jc w:val="both"/>
        <w:rPr>
          <w:rFonts w:ascii="Arial" w:eastAsia="Times New Roman" w:hAnsi="Arial" w:cs="Arial"/>
          <w:color w:val="000000"/>
          <w:sz w:val="24"/>
          <w:szCs w:val="24"/>
        </w:rPr>
      </w:pPr>
      <w:r w:rsidRPr="005037F6">
        <w:rPr>
          <w:rFonts w:ascii="Arial" w:eastAsia="Times New Roman" w:hAnsi="Arial" w:cs="Arial"/>
          <w:color w:val="000000"/>
          <w:sz w:val="24"/>
          <w:szCs w:val="24"/>
        </w:rPr>
        <w:t>dokumentacije ili izmjene i dopune tenderske dokumentacije, ako je rok za podnošenje prijava za kvalifikaciju, odnosno ponuda najmanje 15 dana od dana objavljivanja, odnosno dostavljanja tenderske dokumentacije ili izmjene i dopune tenderske  dokumentacije;</w:t>
      </w: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r w:rsidRPr="005037F6">
        <w:rPr>
          <w:rFonts w:ascii="Arial" w:eastAsia="Times New Roman" w:hAnsi="Arial" w:cs="Arial"/>
          <w:color w:val="000000"/>
          <w:sz w:val="24"/>
          <w:szCs w:val="24"/>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prijava kraći od 24 časa, smatra se da rok ističe istekom tog dana.</w:t>
      </w:r>
    </w:p>
    <w:p w:rsidR="005037F6" w:rsidRPr="005037F6" w:rsidRDefault="005037F6" w:rsidP="005037F6">
      <w:pPr>
        <w:tabs>
          <w:tab w:val="left" w:pos="5760"/>
        </w:tabs>
        <w:spacing w:after="0" w:line="240" w:lineRule="auto"/>
        <w:jc w:val="both"/>
        <w:rPr>
          <w:rFonts w:ascii="Arial" w:eastAsia="Times New Roman" w:hAnsi="Arial" w:cs="Arial"/>
          <w:color w:val="000000"/>
          <w:sz w:val="24"/>
          <w:szCs w:val="24"/>
        </w:rPr>
      </w:pPr>
    </w:p>
    <w:p w:rsidR="005037F6" w:rsidRPr="005037F6" w:rsidRDefault="005037F6" w:rsidP="005037F6">
      <w:pPr>
        <w:autoSpaceDE w:val="0"/>
        <w:autoSpaceDN w:val="0"/>
        <w:adjustRightInd w:val="0"/>
        <w:spacing w:after="0" w:line="240" w:lineRule="auto"/>
        <w:ind w:firstLine="567"/>
        <w:jc w:val="both"/>
        <w:rPr>
          <w:rFonts w:ascii="Arial" w:eastAsia="Times New Roman" w:hAnsi="Arial" w:cs="Arial"/>
          <w:color w:val="000000"/>
          <w:sz w:val="24"/>
          <w:szCs w:val="24"/>
        </w:rPr>
      </w:pPr>
      <w:r w:rsidRPr="005037F6">
        <w:rPr>
          <w:rFonts w:ascii="Arial" w:eastAsia="Times New Roman" w:hAnsi="Arial" w:cs="Arial"/>
          <w:color w:val="000000"/>
          <w:sz w:val="24"/>
          <w:szCs w:val="24"/>
        </w:rPr>
        <w:t>Žalba se izjavljuje preko naručioca neposredno putem ESJN-a. Žalba koja nije podnesena na naprijed predviđeni način biće odbijena kao nedozvoljena.</w:t>
      </w:r>
    </w:p>
    <w:p w:rsidR="005037F6" w:rsidRPr="005037F6" w:rsidRDefault="005037F6" w:rsidP="005037F6">
      <w:pPr>
        <w:autoSpaceDE w:val="0"/>
        <w:autoSpaceDN w:val="0"/>
        <w:adjustRightInd w:val="0"/>
        <w:spacing w:after="0" w:line="240" w:lineRule="auto"/>
        <w:ind w:firstLine="567"/>
        <w:jc w:val="both"/>
        <w:rPr>
          <w:rFonts w:ascii="Arial" w:eastAsia="Times New Roman" w:hAnsi="Arial" w:cs="Arial"/>
          <w:color w:val="000000"/>
          <w:sz w:val="24"/>
          <w:szCs w:val="24"/>
        </w:rPr>
      </w:pPr>
    </w:p>
    <w:p w:rsidR="005037F6" w:rsidRPr="005037F6" w:rsidRDefault="005037F6" w:rsidP="005037F6">
      <w:pPr>
        <w:autoSpaceDE w:val="0"/>
        <w:autoSpaceDN w:val="0"/>
        <w:adjustRightInd w:val="0"/>
        <w:spacing w:after="0" w:line="240" w:lineRule="auto"/>
        <w:ind w:firstLine="567"/>
        <w:jc w:val="both"/>
        <w:rPr>
          <w:rFonts w:ascii="Arial" w:eastAsia="Times New Roman" w:hAnsi="Arial" w:cs="Arial"/>
          <w:color w:val="000000"/>
          <w:sz w:val="24"/>
          <w:szCs w:val="24"/>
          <w:highlight w:val="yellow"/>
        </w:rPr>
      </w:pPr>
      <w:r w:rsidRPr="005037F6">
        <w:rPr>
          <w:rFonts w:ascii="Arial" w:eastAsia="Times New Roman" w:hAnsi="Arial" w:cs="Arial"/>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r w:rsidRPr="005037F6">
        <w:rPr>
          <w:rFonts w:ascii="Arial" w:eastAsia="Times New Roman" w:hAnsi="Arial" w:cs="Arial"/>
          <w:color w:val="000000"/>
          <w:sz w:val="24"/>
          <w:szCs w:val="24"/>
        </w:rPr>
        <w:t>Ukoliko je predmet nabavke podijeljen po partijama, a žalba se odnosi samo na određenu/e partiju/e, naknada se plaća u iznosu 1% od procijenjene vrijednosti javne nabavke te/tih partije/a.</w:t>
      </w: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p>
    <w:p w:rsidR="005037F6" w:rsidRPr="005037F6" w:rsidRDefault="005037F6" w:rsidP="005037F6">
      <w:pPr>
        <w:tabs>
          <w:tab w:val="left" w:pos="5760"/>
        </w:tabs>
        <w:spacing w:after="0" w:line="240" w:lineRule="auto"/>
        <w:ind w:firstLine="567"/>
        <w:jc w:val="both"/>
        <w:rPr>
          <w:rFonts w:ascii="Arial" w:eastAsia="Times New Roman" w:hAnsi="Arial" w:cs="Arial"/>
          <w:color w:val="000000"/>
          <w:sz w:val="24"/>
          <w:szCs w:val="24"/>
        </w:rPr>
      </w:pPr>
      <w:r w:rsidRPr="005037F6">
        <w:rPr>
          <w:rFonts w:ascii="Arial" w:eastAsia="Times New Roman" w:hAnsi="Arial" w:cs="Arial"/>
          <w:color w:val="000000"/>
          <w:sz w:val="24"/>
          <w:szCs w:val="24"/>
        </w:rPr>
        <w:t xml:space="preserve">Instrukcije za plaćanje naknade za vođenje postupka od strane žalilaca iz inostranstva nalaze se na internet stranici Komisije za zaštitu prava nabavki </w:t>
      </w:r>
      <w:hyperlink r:id="rId8" w:history="1">
        <w:r w:rsidRPr="005037F6">
          <w:rPr>
            <w:rFonts w:ascii="Arial" w:eastAsia="Times New Roman" w:hAnsi="Arial" w:cs="Arial"/>
            <w:color w:val="0000FF"/>
            <w:sz w:val="24"/>
            <w:szCs w:val="24"/>
            <w:u w:val="single"/>
          </w:rPr>
          <w:t>http://www</w:t>
        </w:r>
        <w:r w:rsidRPr="005037F6">
          <w:rPr>
            <w:rFonts w:ascii="Arial" w:eastAsia="Times New Roman" w:hAnsi="Arial" w:cs="Arial"/>
            <w:color w:val="0000FF"/>
            <w:sz w:val="24"/>
            <w:szCs w:val="24"/>
          </w:rPr>
          <w:t>.</w:t>
        </w:r>
        <w:r w:rsidRPr="005037F6">
          <w:rPr>
            <w:rFonts w:ascii="Arial" w:eastAsia="Times New Roman" w:hAnsi="Arial" w:cs="Arial"/>
            <w:color w:val="0000FF"/>
            <w:sz w:val="24"/>
            <w:szCs w:val="24"/>
            <w:u w:val="single"/>
          </w:rPr>
          <w:t>kontrola-nabavki.me/</w:t>
        </w:r>
      </w:hyperlink>
      <w:r w:rsidRPr="005037F6">
        <w:rPr>
          <w:rFonts w:ascii="Arial" w:eastAsia="Times New Roman" w:hAnsi="Arial" w:cs="Arial"/>
          <w:color w:val="000000"/>
          <w:sz w:val="24"/>
          <w:szCs w:val="24"/>
        </w:rPr>
        <w:t>.“.</w:t>
      </w:r>
    </w:p>
    <w:p w:rsidR="00AE335A" w:rsidRPr="00AE335A" w:rsidRDefault="00AE335A" w:rsidP="00AE335A">
      <w:pPr>
        <w:tabs>
          <w:tab w:val="left" w:pos="5760"/>
        </w:tabs>
        <w:spacing w:after="0" w:line="240" w:lineRule="auto"/>
        <w:ind w:firstLine="567"/>
        <w:jc w:val="both"/>
        <w:rPr>
          <w:rFonts w:ascii="Arial" w:eastAsia="Times New Roman" w:hAnsi="Arial" w:cs="Arial"/>
          <w:color w:val="000000"/>
          <w:sz w:val="24"/>
          <w:szCs w:val="24"/>
        </w:rPr>
      </w:pPr>
    </w:p>
    <w:p w:rsidR="00AE335A" w:rsidRPr="00AE335A" w:rsidRDefault="00AE335A" w:rsidP="00AE335A">
      <w:pPr>
        <w:tabs>
          <w:tab w:val="left" w:pos="5760"/>
        </w:tabs>
        <w:spacing w:after="0" w:line="240" w:lineRule="auto"/>
        <w:ind w:firstLine="567"/>
        <w:jc w:val="both"/>
        <w:rPr>
          <w:rFonts w:ascii="Arial" w:eastAsia="Times New Roman" w:hAnsi="Arial" w:cs="Arial"/>
          <w:color w:val="000000"/>
          <w:sz w:val="24"/>
          <w:szCs w:val="24"/>
        </w:rPr>
      </w:pPr>
    </w:p>
    <w:p w:rsidR="00AE335A" w:rsidRPr="00AE335A" w:rsidRDefault="00AE335A" w:rsidP="00AE335A">
      <w:pPr>
        <w:tabs>
          <w:tab w:val="left" w:pos="5760"/>
        </w:tabs>
        <w:spacing w:after="0" w:line="240" w:lineRule="auto"/>
        <w:ind w:firstLine="567"/>
        <w:jc w:val="both"/>
        <w:rPr>
          <w:rFonts w:ascii="Arial" w:eastAsia="Times New Roman" w:hAnsi="Arial" w:cs="Arial"/>
          <w:color w:val="000000"/>
          <w:sz w:val="24"/>
          <w:szCs w:val="24"/>
        </w:rPr>
      </w:pPr>
    </w:p>
    <w:p w:rsidR="00AE335A" w:rsidRPr="00AE335A" w:rsidRDefault="00AE335A" w:rsidP="00AE335A">
      <w:pPr>
        <w:tabs>
          <w:tab w:val="left" w:pos="5760"/>
        </w:tabs>
        <w:spacing w:after="0" w:line="240" w:lineRule="auto"/>
        <w:ind w:firstLine="567"/>
        <w:jc w:val="both"/>
        <w:rPr>
          <w:rFonts w:ascii="Arial" w:eastAsia="Times New Roman" w:hAnsi="Arial" w:cs="Arial"/>
          <w:color w:val="000000"/>
          <w:sz w:val="24"/>
          <w:szCs w:val="24"/>
        </w:rPr>
      </w:pPr>
    </w:p>
    <w:p w:rsidR="00AE335A" w:rsidRPr="00AE335A" w:rsidRDefault="00AE335A" w:rsidP="00AE335A">
      <w:pPr>
        <w:tabs>
          <w:tab w:val="left" w:pos="5760"/>
        </w:tabs>
        <w:spacing w:after="0" w:line="240" w:lineRule="auto"/>
        <w:ind w:firstLine="567"/>
        <w:jc w:val="both"/>
        <w:rPr>
          <w:rFonts w:ascii="Arial" w:eastAsia="Times New Roman" w:hAnsi="Arial" w:cs="Arial"/>
          <w:color w:val="000000"/>
          <w:sz w:val="24"/>
          <w:szCs w:val="24"/>
        </w:rPr>
      </w:pPr>
    </w:p>
    <w:p w:rsidR="00AE335A" w:rsidRDefault="00AE335A" w:rsidP="001655A1">
      <w:pPr>
        <w:spacing w:after="0" w:line="240" w:lineRule="auto"/>
        <w:rPr>
          <w:rFonts w:ascii="Arial" w:eastAsia="Calibri" w:hAnsi="Arial" w:cs="Arial"/>
          <w:i/>
          <w:iCs/>
          <w:color w:val="000000"/>
          <w:sz w:val="24"/>
          <w:szCs w:val="24"/>
          <w:lang w:val="en-US"/>
        </w:rPr>
      </w:pPr>
    </w:p>
    <w:p w:rsidR="00AE335A" w:rsidRPr="001655A1" w:rsidRDefault="00AE335A" w:rsidP="001655A1">
      <w:pPr>
        <w:spacing w:after="0" w:line="240" w:lineRule="auto"/>
        <w:rPr>
          <w:rFonts w:ascii="Arial" w:eastAsia="Calibri" w:hAnsi="Arial" w:cs="Arial"/>
          <w:color w:val="000000"/>
          <w:sz w:val="24"/>
          <w:szCs w:val="24"/>
          <w:lang w:val="en-US"/>
        </w:rPr>
      </w:pPr>
    </w:p>
    <w:p w:rsidR="001655A1" w:rsidRPr="001655A1" w:rsidRDefault="001655A1" w:rsidP="001655A1">
      <w:pPr>
        <w:tabs>
          <w:tab w:val="left" w:pos="1701"/>
          <w:tab w:val="left" w:pos="4820"/>
        </w:tabs>
        <w:spacing w:after="0" w:line="240" w:lineRule="auto"/>
        <w:jc w:val="both"/>
        <w:rPr>
          <w:rFonts w:ascii="Arial" w:eastAsia="Times New Roman" w:hAnsi="Arial" w:cs="Arial"/>
          <w:color w:val="000000"/>
          <w:sz w:val="24"/>
          <w:szCs w:val="24"/>
          <w:u w:val="single"/>
        </w:rPr>
      </w:pPr>
    </w:p>
    <w:p w:rsidR="00307C7D" w:rsidRPr="00307C7D" w:rsidRDefault="00307C7D" w:rsidP="00307C7D">
      <w:pPr>
        <w:spacing w:after="0" w:line="240" w:lineRule="auto"/>
        <w:jc w:val="both"/>
        <w:rPr>
          <w:rFonts w:ascii="Arial" w:eastAsia="Times New Roman" w:hAnsi="Arial" w:cs="Arial"/>
          <w:b/>
          <w:bCs/>
          <w:color w:val="000000"/>
          <w:sz w:val="24"/>
          <w:szCs w:val="24"/>
        </w:rPr>
      </w:pPr>
    </w:p>
    <w:p w:rsidR="00307C7D" w:rsidRPr="00307C7D" w:rsidRDefault="00307C7D" w:rsidP="00307C7D">
      <w:pPr>
        <w:spacing w:after="0" w:line="240" w:lineRule="auto"/>
        <w:jc w:val="both"/>
        <w:rPr>
          <w:rFonts w:ascii="Arial" w:eastAsia="Times New Roman" w:hAnsi="Arial" w:cs="Arial"/>
          <w:b/>
          <w:bCs/>
          <w:color w:val="000000"/>
          <w:sz w:val="24"/>
          <w:szCs w:val="24"/>
        </w:rPr>
      </w:pPr>
    </w:p>
    <w:p w:rsidR="00653936" w:rsidRDefault="00653936"/>
    <w:sectPr w:rsidR="0065393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878" w:rsidRDefault="00460878" w:rsidP="00307C7D">
      <w:pPr>
        <w:spacing w:after="0" w:line="240" w:lineRule="auto"/>
      </w:pPr>
      <w:r>
        <w:separator/>
      </w:r>
    </w:p>
  </w:endnote>
  <w:endnote w:type="continuationSeparator" w:id="0">
    <w:p w:rsidR="00460878" w:rsidRDefault="00460878" w:rsidP="0030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B5" w:rsidRDefault="008C1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611422"/>
      <w:docPartObj>
        <w:docPartGallery w:val="Page Numbers (Bottom of Page)"/>
        <w:docPartUnique/>
      </w:docPartObj>
    </w:sdtPr>
    <w:sdtEndPr>
      <w:rPr>
        <w:noProof/>
      </w:rPr>
    </w:sdtEndPr>
    <w:sdtContent>
      <w:p w:rsidR="008C17B5" w:rsidRDefault="008C17B5">
        <w:pPr>
          <w:pStyle w:val="Footer"/>
          <w:jc w:val="right"/>
        </w:pPr>
        <w:r>
          <w:fldChar w:fldCharType="begin"/>
        </w:r>
        <w:r>
          <w:instrText xml:space="preserve"> PAGE   \* MERGEFORMAT </w:instrText>
        </w:r>
        <w:r>
          <w:fldChar w:fldCharType="separate"/>
        </w:r>
        <w:r w:rsidR="002B2798">
          <w:rPr>
            <w:noProof/>
          </w:rPr>
          <w:t>10</w:t>
        </w:r>
        <w:r>
          <w:rPr>
            <w:noProof/>
          </w:rPr>
          <w:fldChar w:fldCharType="end"/>
        </w:r>
      </w:p>
    </w:sdtContent>
  </w:sdt>
  <w:p w:rsidR="008C17B5" w:rsidRDefault="008C1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B5" w:rsidRDefault="008C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878" w:rsidRDefault="00460878" w:rsidP="00307C7D">
      <w:pPr>
        <w:spacing w:after="0" w:line="240" w:lineRule="auto"/>
      </w:pPr>
      <w:r>
        <w:separator/>
      </w:r>
    </w:p>
  </w:footnote>
  <w:footnote w:type="continuationSeparator" w:id="0">
    <w:p w:rsidR="00460878" w:rsidRDefault="00460878" w:rsidP="00307C7D">
      <w:pPr>
        <w:spacing w:after="0" w:line="240" w:lineRule="auto"/>
      </w:pPr>
      <w:r>
        <w:continuationSeparator/>
      </w:r>
    </w:p>
  </w:footnote>
  <w:footnote w:id="1">
    <w:p w:rsidR="00307C7D" w:rsidRPr="007F2BA0" w:rsidRDefault="00307C7D" w:rsidP="00307C7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307C7D" w:rsidRPr="007F2BA0" w:rsidRDefault="00307C7D" w:rsidP="00307C7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307C7D" w:rsidRPr="007F2BA0" w:rsidRDefault="00307C7D" w:rsidP="00307C7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307C7D" w:rsidRPr="007F2BA0" w:rsidRDefault="00307C7D" w:rsidP="00307C7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307C7D" w:rsidRPr="00367536" w:rsidRDefault="00307C7D" w:rsidP="00307C7D">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307C7D" w:rsidRPr="007F2BA0" w:rsidRDefault="00307C7D" w:rsidP="00307C7D">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307C7D" w:rsidRPr="007F2BA0" w:rsidRDefault="00307C7D" w:rsidP="00307C7D">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B770B6" w:rsidRPr="007F2BA0" w:rsidRDefault="00B770B6" w:rsidP="00B770B6">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nabavke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B5" w:rsidRDefault="008C1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B5" w:rsidRDefault="008C1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B5" w:rsidRDefault="008C1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4C406F3"/>
    <w:multiLevelType w:val="hybridMultilevel"/>
    <w:tmpl w:val="7EE6B816"/>
    <w:lvl w:ilvl="0" w:tplc="9ECEF3B0">
      <w:start w:val="1"/>
      <w:numFmt w:val="decimal"/>
      <w:lvlText w:val="%1."/>
      <w:lvlJc w:val="left"/>
      <w:pPr>
        <w:ind w:left="643"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040EC5"/>
    <w:multiLevelType w:val="hybridMultilevel"/>
    <w:tmpl w:val="4530A526"/>
    <w:lvl w:ilvl="0" w:tplc="67080E5C">
      <w:start w:val="16"/>
      <w:numFmt w:val="decimal"/>
      <w:lvlText w:val="%1."/>
      <w:lvlJc w:val="left"/>
      <w:pPr>
        <w:ind w:left="688" w:hanging="405"/>
      </w:pPr>
      <w:rPr>
        <w:rFonts w:hint="default"/>
      </w:rPr>
    </w:lvl>
    <w:lvl w:ilvl="1" w:tplc="2C1A0019" w:tentative="1">
      <w:start w:val="1"/>
      <w:numFmt w:val="lowerLetter"/>
      <w:lvlText w:val="%2."/>
      <w:lvlJc w:val="left"/>
      <w:pPr>
        <w:ind w:left="1363" w:hanging="360"/>
      </w:pPr>
    </w:lvl>
    <w:lvl w:ilvl="2" w:tplc="2C1A001B" w:tentative="1">
      <w:start w:val="1"/>
      <w:numFmt w:val="lowerRoman"/>
      <w:lvlText w:val="%3."/>
      <w:lvlJc w:val="right"/>
      <w:pPr>
        <w:ind w:left="2083" w:hanging="180"/>
      </w:pPr>
    </w:lvl>
    <w:lvl w:ilvl="3" w:tplc="2C1A000F" w:tentative="1">
      <w:start w:val="1"/>
      <w:numFmt w:val="decimal"/>
      <w:lvlText w:val="%4."/>
      <w:lvlJc w:val="left"/>
      <w:pPr>
        <w:ind w:left="2803" w:hanging="360"/>
      </w:pPr>
    </w:lvl>
    <w:lvl w:ilvl="4" w:tplc="2C1A0019" w:tentative="1">
      <w:start w:val="1"/>
      <w:numFmt w:val="lowerLetter"/>
      <w:lvlText w:val="%5."/>
      <w:lvlJc w:val="left"/>
      <w:pPr>
        <w:ind w:left="3523" w:hanging="360"/>
      </w:pPr>
    </w:lvl>
    <w:lvl w:ilvl="5" w:tplc="2C1A001B" w:tentative="1">
      <w:start w:val="1"/>
      <w:numFmt w:val="lowerRoman"/>
      <w:lvlText w:val="%6."/>
      <w:lvlJc w:val="right"/>
      <w:pPr>
        <w:ind w:left="4243" w:hanging="180"/>
      </w:pPr>
    </w:lvl>
    <w:lvl w:ilvl="6" w:tplc="2C1A000F" w:tentative="1">
      <w:start w:val="1"/>
      <w:numFmt w:val="decimal"/>
      <w:lvlText w:val="%7."/>
      <w:lvlJc w:val="left"/>
      <w:pPr>
        <w:ind w:left="4963" w:hanging="360"/>
      </w:pPr>
    </w:lvl>
    <w:lvl w:ilvl="7" w:tplc="2C1A0019" w:tentative="1">
      <w:start w:val="1"/>
      <w:numFmt w:val="lowerLetter"/>
      <w:lvlText w:val="%8."/>
      <w:lvlJc w:val="left"/>
      <w:pPr>
        <w:ind w:left="5683" w:hanging="360"/>
      </w:pPr>
    </w:lvl>
    <w:lvl w:ilvl="8" w:tplc="2C1A001B" w:tentative="1">
      <w:start w:val="1"/>
      <w:numFmt w:val="lowerRoman"/>
      <w:lvlText w:val="%9."/>
      <w:lvlJc w:val="right"/>
      <w:pPr>
        <w:ind w:left="6403" w:hanging="180"/>
      </w:p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20C3F9B"/>
    <w:multiLevelType w:val="hybridMultilevel"/>
    <w:tmpl w:val="7EE6B816"/>
    <w:lvl w:ilvl="0" w:tplc="9ECEF3B0">
      <w:start w:val="1"/>
      <w:numFmt w:val="decimal"/>
      <w:lvlText w:val="%1."/>
      <w:lvlJc w:val="left"/>
      <w:pPr>
        <w:ind w:left="643"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5CB0215A"/>
    <w:multiLevelType w:val="hybridMultilevel"/>
    <w:tmpl w:val="A8DEF8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64291E"/>
    <w:multiLevelType w:val="hybridMultilevel"/>
    <w:tmpl w:val="49E65F16"/>
    <w:lvl w:ilvl="0" w:tplc="9ECEF3B0">
      <w:start w:val="1"/>
      <w:numFmt w:val="decimal"/>
      <w:lvlText w:val="%1."/>
      <w:lvlJc w:val="left"/>
      <w:pPr>
        <w:ind w:left="643"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6DCC7848"/>
    <w:multiLevelType w:val="hybridMultilevel"/>
    <w:tmpl w:val="7EE6B816"/>
    <w:lvl w:ilvl="0" w:tplc="9ECEF3B0">
      <w:start w:val="1"/>
      <w:numFmt w:val="decimal"/>
      <w:lvlText w:val="%1."/>
      <w:lvlJc w:val="left"/>
      <w:pPr>
        <w:ind w:left="643"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0"/>
  </w:num>
  <w:num w:numId="6">
    <w:abstractNumId w:val="9"/>
  </w:num>
  <w:num w:numId="7">
    <w:abstractNumId w:val="1"/>
  </w:num>
  <w:num w:numId="8">
    <w:abstractNumId w:val="5"/>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4E"/>
    <w:rsid w:val="00011D34"/>
    <w:rsid w:val="00021527"/>
    <w:rsid w:val="00045659"/>
    <w:rsid w:val="000503DD"/>
    <w:rsid w:val="000917EC"/>
    <w:rsid w:val="0009508A"/>
    <w:rsid w:val="000C0908"/>
    <w:rsid w:val="000D37B0"/>
    <w:rsid w:val="001447E0"/>
    <w:rsid w:val="001655A1"/>
    <w:rsid w:val="001A4907"/>
    <w:rsid w:val="001B3746"/>
    <w:rsid w:val="001D62EB"/>
    <w:rsid w:val="001E248A"/>
    <w:rsid w:val="0023044A"/>
    <w:rsid w:val="002B2798"/>
    <w:rsid w:val="002E2F47"/>
    <w:rsid w:val="002F20D1"/>
    <w:rsid w:val="00307C7D"/>
    <w:rsid w:val="0035278F"/>
    <w:rsid w:val="003621CB"/>
    <w:rsid w:val="003724FB"/>
    <w:rsid w:val="003C1A33"/>
    <w:rsid w:val="003C7493"/>
    <w:rsid w:val="00402ADB"/>
    <w:rsid w:val="004139E0"/>
    <w:rsid w:val="004561EA"/>
    <w:rsid w:val="00460878"/>
    <w:rsid w:val="00473332"/>
    <w:rsid w:val="004B7EBD"/>
    <w:rsid w:val="004C0433"/>
    <w:rsid w:val="0050214E"/>
    <w:rsid w:val="005037F6"/>
    <w:rsid w:val="00563110"/>
    <w:rsid w:val="00567CBB"/>
    <w:rsid w:val="005910BE"/>
    <w:rsid w:val="005C6357"/>
    <w:rsid w:val="00653936"/>
    <w:rsid w:val="00667DFB"/>
    <w:rsid w:val="006A0FC2"/>
    <w:rsid w:val="006B52DF"/>
    <w:rsid w:val="006E368E"/>
    <w:rsid w:val="00702582"/>
    <w:rsid w:val="00752B09"/>
    <w:rsid w:val="00766752"/>
    <w:rsid w:val="007C31E0"/>
    <w:rsid w:val="0081284E"/>
    <w:rsid w:val="00815CBE"/>
    <w:rsid w:val="0081658F"/>
    <w:rsid w:val="008C17B5"/>
    <w:rsid w:val="008C7CC8"/>
    <w:rsid w:val="00945236"/>
    <w:rsid w:val="00980304"/>
    <w:rsid w:val="00995BD0"/>
    <w:rsid w:val="009A4C9C"/>
    <w:rsid w:val="009C68FB"/>
    <w:rsid w:val="009F4CD3"/>
    <w:rsid w:val="00A267A9"/>
    <w:rsid w:val="00A413C2"/>
    <w:rsid w:val="00A52AAB"/>
    <w:rsid w:val="00A8381C"/>
    <w:rsid w:val="00AE21AB"/>
    <w:rsid w:val="00AE335A"/>
    <w:rsid w:val="00B7261B"/>
    <w:rsid w:val="00B770B6"/>
    <w:rsid w:val="00C02C19"/>
    <w:rsid w:val="00C46188"/>
    <w:rsid w:val="00C53699"/>
    <w:rsid w:val="00CA09E4"/>
    <w:rsid w:val="00CB759C"/>
    <w:rsid w:val="00CC127B"/>
    <w:rsid w:val="00CC5DFE"/>
    <w:rsid w:val="00D44C48"/>
    <w:rsid w:val="00D70C01"/>
    <w:rsid w:val="00D77303"/>
    <w:rsid w:val="00DA7FA9"/>
    <w:rsid w:val="00E250F5"/>
    <w:rsid w:val="00E5251A"/>
    <w:rsid w:val="00E855AF"/>
    <w:rsid w:val="00EE1A5E"/>
    <w:rsid w:val="00F333BD"/>
    <w:rsid w:val="00F52CAC"/>
    <w:rsid w:val="00F7719F"/>
    <w:rsid w:val="00F92A6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1F4C3E"/>
  <w15:chartTrackingRefBased/>
  <w15:docId w15:val="{9776C589-08B8-41AF-865D-33B5108C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7C7D"/>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307C7D"/>
    <w:rPr>
      <w:rFonts w:ascii="Calibri" w:eastAsia="Calibri" w:hAnsi="Calibri" w:cs="Times New Roman"/>
      <w:sz w:val="20"/>
      <w:szCs w:val="20"/>
      <w:lang w:val="en-US"/>
    </w:rPr>
  </w:style>
  <w:style w:type="character" w:styleId="FootnoteReference">
    <w:name w:val="footnote reference"/>
    <w:uiPriority w:val="99"/>
    <w:unhideWhenUsed/>
    <w:rsid w:val="00307C7D"/>
    <w:rPr>
      <w:vertAlign w:val="superscript"/>
    </w:rPr>
  </w:style>
  <w:style w:type="paragraph" w:styleId="ListParagraph">
    <w:name w:val="List Paragraph"/>
    <w:basedOn w:val="Normal"/>
    <w:uiPriority w:val="34"/>
    <w:qFormat/>
    <w:rsid w:val="00AE335A"/>
    <w:pPr>
      <w:ind w:left="720"/>
      <w:contextualSpacing/>
    </w:pPr>
  </w:style>
  <w:style w:type="paragraph" w:styleId="Header">
    <w:name w:val="header"/>
    <w:basedOn w:val="Normal"/>
    <w:link w:val="HeaderChar"/>
    <w:uiPriority w:val="99"/>
    <w:unhideWhenUsed/>
    <w:rsid w:val="008C17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17B5"/>
  </w:style>
  <w:style w:type="paragraph" w:styleId="Footer">
    <w:name w:val="footer"/>
    <w:basedOn w:val="Normal"/>
    <w:link w:val="FooterChar"/>
    <w:uiPriority w:val="99"/>
    <w:unhideWhenUsed/>
    <w:rsid w:val="008C17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17B5"/>
  </w:style>
  <w:style w:type="paragraph" w:styleId="BalloonText">
    <w:name w:val="Balloon Text"/>
    <w:basedOn w:val="Normal"/>
    <w:link w:val="BalloonTextChar"/>
    <w:uiPriority w:val="99"/>
    <w:semiHidden/>
    <w:unhideWhenUsed/>
    <w:rsid w:val="00CA0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BA4A-8B3B-4683-A535-67BB8609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Pages>
  <Words>2091</Words>
  <Characters>12206</Characters>
  <Application>Microsoft Office Word</Application>
  <DocSecurity>0</DocSecurity>
  <Lines>409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Djurovic</dc:creator>
  <cp:keywords> [SEC=BEZ OZNAKE TAJNOSTI]</cp:keywords>
  <dc:description/>
  <cp:lastModifiedBy>Aleksandar Pavlicevic</cp:lastModifiedBy>
  <cp:revision>56</cp:revision>
  <cp:lastPrinted>2022-09-29T13:45:00Z</cp:lastPrinted>
  <dcterms:created xsi:type="dcterms:W3CDTF">2021-04-28T09:57:00Z</dcterms:created>
  <dcterms:modified xsi:type="dcterms:W3CDTF">2024-11-28T14:29:00Z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1CBDC0F21435429F8FBF3E339F4FBF0A</vt:lpwstr>
  </property>
  <property fmtid="{D5CDD505-2E9C-101B-9397-08002B2CF9AE}" pid="9" name="PM_ProtectiveMarkingValue_Footer">
    <vt:lpwstr>BEZ OZNAKE TAJNOSTI</vt:lpwstr>
  </property>
  <property fmtid="{D5CDD505-2E9C-101B-9397-08002B2CF9AE}" pid="10" name="PM_Originator_Hash_SHA1">
    <vt:lpwstr>C6AA9DF481A57AA898BDE0DDAA9FF8613B443213</vt:lpwstr>
  </property>
  <property fmtid="{D5CDD505-2E9C-101B-9397-08002B2CF9AE}" pid="11" name="PM_OriginationTimeStamp">
    <vt:lpwstr>2024-11-28T14:26:29Z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C8C2E2C848FAE6B6405839BD9DF219B9</vt:lpwstr>
  </property>
  <property fmtid="{D5CDD505-2E9C-101B-9397-08002B2CF9AE}" pid="20" name="PM_Hash_Salt">
    <vt:lpwstr>57271756D8CF67BA0C236537024D66E2</vt:lpwstr>
  </property>
  <property fmtid="{D5CDD505-2E9C-101B-9397-08002B2CF9AE}" pid="21" name="PM_Hash_SHA1">
    <vt:lpwstr>135B6B135FD5D1A4AAF2EABDA8911B1DE17BEB07</vt:lpwstr>
  </property>
  <property fmtid="{D5CDD505-2E9C-101B-9397-08002B2CF9AE}" pid="22" name="PM_SecurityClassification_Prev">
    <vt:lpwstr>BEZ OZNAKE TAJNOSTI</vt:lpwstr>
  </property>
  <property fmtid="{D5CDD505-2E9C-101B-9397-08002B2CF9AE}" pid="23" name="PM_Qualifier_Prev">
    <vt:lpwstr/>
  </property>
</Properties>
</file>