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906B" w14:textId="72B1F23B" w:rsidR="007D5D04" w:rsidRPr="003F363A" w:rsidRDefault="007D5D04" w:rsidP="007D5D04">
      <w:pPr>
        <w:ind w:left="3600" w:hanging="3600"/>
        <w:rPr>
          <w:rFonts w:ascii="Arial" w:hAnsi="Arial" w:cs="Arial"/>
          <w:sz w:val="24"/>
          <w:szCs w:val="24"/>
        </w:rPr>
      </w:pPr>
    </w:p>
    <w:p w14:paraId="7418CBDC" w14:textId="5105B7AF" w:rsidR="00274D54" w:rsidRPr="003F363A" w:rsidRDefault="00AD29C4" w:rsidP="00682A52">
      <w:pPr>
        <w:jc w:val="center"/>
        <w:rPr>
          <w:rFonts w:ascii="Arial" w:hAnsi="Arial" w:cs="Arial"/>
          <w:b/>
          <w:sz w:val="24"/>
          <w:szCs w:val="24"/>
        </w:rPr>
      </w:pPr>
      <w:r w:rsidRPr="003F363A">
        <w:rPr>
          <w:rFonts w:ascii="Arial" w:hAnsi="Arial" w:cs="Arial"/>
          <w:b/>
          <w:bCs/>
          <w:sz w:val="24"/>
          <w:szCs w:val="24"/>
        </w:rPr>
        <w:t xml:space="preserve">IDEJNI </w:t>
      </w:r>
      <w:r w:rsidR="005A5F99" w:rsidRPr="003F363A">
        <w:rPr>
          <w:rFonts w:ascii="Arial" w:hAnsi="Arial" w:cs="Arial"/>
          <w:b/>
          <w:bCs/>
          <w:sz w:val="24"/>
          <w:szCs w:val="24"/>
        </w:rPr>
        <w:t>PROJEKAT ZAM</w:t>
      </w:r>
      <w:r w:rsidR="00C22052" w:rsidRPr="003F363A">
        <w:rPr>
          <w:rFonts w:ascii="Arial" w:hAnsi="Arial" w:cs="Arial"/>
          <w:b/>
          <w:bCs/>
          <w:sz w:val="24"/>
          <w:szCs w:val="24"/>
        </w:rPr>
        <w:t>J</w:t>
      </w:r>
      <w:r w:rsidR="005A5F99" w:rsidRPr="003F363A">
        <w:rPr>
          <w:rFonts w:ascii="Arial" w:hAnsi="Arial" w:cs="Arial"/>
          <w:b/>
          <w:bCs/>
          <w:sz w:val="24"/>
          <w:szCs w:val="24"/>
        </w:rPr>
        <w:t>ENE KONFERENCIJSKOG SISTEMA U SKUPŠTINSKOJ SALI OPŠTINE HERCEG NOVI</w:t>
      </w:r>
    </w:p>
    <w:p w14:paraId="7651BDCA" w14:textId="77777777" w:rsidR="00BB20CE" w:rsidRPr="003F363A" w:rsidRDefault="00BB20CE" w:rsidP="00682A52">
      <w:pPr>
        <w:ind w:left="3600" w:hanging="3600"/>
        <w:jc w:val="both"/>
        <w:rPr>
          <w:rFonts w:ascii="Arial" w:hAnsi="Arial" w:cs="Arial"/>
          <w:sz w:val="24"/>
          <w:szCs w:val="24"/>
        </w:rPr>
      </w:pPr>
    </w:p>
    <w:p w14:paraId="5E43B5E9" w14:textId="77777777" w:rsidR="005A5F99" w:rsidRPr="003F363A" w:rsidRDefault="005A5F99" w:rsidP="00682A52">
      <w:pPr>
        <w:pStyle w:val="Footer"/>
        <w:tabs>
          <w:tab w:val="left" w:pos="284"/>
          <w:tab w:val="left" w:pos="3686"/>
        </w:tabs>
        <w:jc w:val="both"/>
        <w:rPr>
          <w:rFonts w:ascii="Arial" w:hAnsi="Arial" w:cs="Arial"/>
          <w:sz w:val="24"/>
          <w:szCs w:val="24"/>
        </w:rPr>
      </w:pPr>
    </w:p>
    <w:p w14:paraId="1D0E1B37" w14:textId="77777777" w:rsidR="005A5F99" w:rsidRPr="003F363A" w:rsidRDefault="005A5F99" w:rsidP="00682A52">
      <w:pPr>
        <w:pStyle w:val="Footer"/>
        <w:tabs>
          <w:tab w:val="left" w:pos="284"/>
          <w:tab w:val="left" w:pos="3686"/>
        </w:tabs>
        <w:jc w:val="both"/>
        <w:rPr>
          <w:rFonts w:ascii="Arial" w:hAnsi="Arial" w:cs="Arial"/>
          <w:sz w:val="24"/>
          <w:szCs w:val="24"/>
        </w:rPr>
      </w:pPr>
    </w:p>
    <w:p w14:paraId="6BDE418C" w14:textId="77777777" w:rsidR="005A5F99" w:rsidRPr="003F363A" w:rsidRDefault="005A5F99" w:rsidP="00682A52">
      <w:pPr>
        <w:pStyle w:val="Footer"/>
        <w:tabs>
          <w:tab w:val="left" w:pos="284"/>
          <w:tab w:val="left" w:pos="3686"/>
        </w:tabs>
        <w:jc w:val="both"/>
        <w:rPr>
          <w:rFonts w:ascii="Arial" w:hAnsi="Arial" w:cs="Arial"/>
          <w:sz w:val="24"/>
          <w:szCs w:val="24"/>
        </w:rPr>
      </w:pPr>
    </w:p>
    <w:p w14:paraId="38EAECCA" w14:textId="4136BC30" w:rsidR="00A010E2" w:rsidRPr="003F363A" w:rsidRDefault="005A5F99" w:rsidP="00682A52">
      <w:pPr>
        <w:pStyle w:val="Footer"/>
        <w:tabs>
          <w:tab w:val="left" w:pos="284"/>
          <w:tab w:val="left" w:pos="3686"/>
        </w:tabs>
        <w:jc w:val="both"/>
        <w:rPr>
          <w:rFonts w:ascii="Arial" w:hAnsi="Arial" w:cs="Arial"/>
          <w:sz w:val="24"/>
          <w:szCs w:val="24"/>
        </w:rPr>
      </w:pPr>
      <w:r w:rsidRPr="003F363A">
        <w:rPr>
          <w:rFonts w:ascii="Arial" w:hAnsi="Arial" w:cs="Arial"/>
          <w:sz w:val="24"/>
          <w:szCs w:val="24"/>
        </w:rPr>
        <w:t>Investitor</w:t>
      </w:r>
      <w:r w:rsidR="00274D54" w:rsidRPr="003F363A">
        <w:rPr>
          <w:rFonts w:ascii="Arial" w:hAnsi="Arial" w:cs="Arial"/>
          <w:sz w:val="24"/>
          <w:szCs w:val="24"/>
        </w:rPr>
        <w:t>:</w:t>
      </w:r>
      <w:r w:rsidR="00274D54" w:rsidRPr="003F363A">
        <w:rPr>
          <w:rFonts w:ascii="Arial" w:hAnsi="Arial" w:cs="Arial"/>
          <w:sz w:val="24"/>
          <w:szCs w:val="24"/>
        </w:rPr>
        <w:tab/>
      </w:r>
      <w:r w:rsidRPr="003F363A">
        <w:rPr>
          <w:rFonts w:ascii="Arial" w:hAnsi="Arial" w:cs="Arial"/>
          <w:sz w:val="24"/>
          <w:szCs w:val="24"/>
        </w:rPr>
        <w:t>Opština Herceg Novi</w:t>
      </w:r>
    </w:p>
    <w:p w14:paraId="278AC558" w14:textId="77777777" w:rsidR="00274D54" w:rsidRPr="003F363A" w:rsidRDefault="00A010E2" w:rsidP="00682A52">
      <w:pPr>
        <w:pStyle w:val="Footer"/>
        <w:tabs>
          <w:tab w:val="left" w:pos="284"/>
          <w:tab w:val="left" w:pos="3686"/>
        </w:tabs>
        <w:ind w:firstLine="284"/>
        <w:jc w:val="both"/>
        <w:rPr>
          <w:rFonts w:ascii="Arial" w:hAnsi="Arial" w:cs="Arial"/>
          <w:color w:val="A6A6A6"/>
          <w:sz w:val="24"/>
          <w:szCs w:val="24"/>
        </w:rPr>
      </w:pPr>
      <w:r w:rsidRPr="003F363A">
        <w:rPr>
          <w:rFonts w:ascii="Arial" w:hAnsi="Arial" w:cs="Arial"/>
          <w:sz w:val="24"/>
          <w:szCs w:val="24"/>
        </w:rPr>
        <w:tab/>
      </w:r>
    </w:p>
    <w:p w14:paraId="11C19125" w14:textId="0DE67513" w:rsidR="00A010E2" w:rsidRPr="003F363A" w:rsidRDefault="005A5F99" w:rsidP="00682A52">
      <w:pPr>
        <w:spacing w:line="240" w:lineRule="auto"/>
        <w:ind w:left="3686" w:hanging="3686"/>
        <w:jc w:val="both"/>
        <w:rPr>
          <w:rFonts w:ascii="Arial" w:hAnsi="Arial" w:cs="Arial"/>
          <w:sz w:val="24"/>
          <w:szCs w:val="24"/>
        </w:rPr>
      </w:pPr>
      <w:r w:rsidRPr="003F363A">
        <w:rPr>
          <w:rFonts w:ascii="Arial" w:hAnsi="Arial" w:cs="Arial"/>
          <w:sz w:val="24"/>
          <w:szCs w:val="24"/>
        </w:rPr>
        <w:t>Objekat</w:t>
      </w:r>
      <w:r w:rsidR="00027FB0" w:rsidRPr="003F363A">
        <w:rPr>
          <w:rFonts w:ascii="Arial" w:hAnsi="Arial" w:cs="Arial"/>
          <w:sz w:val="24"/>
          <w:szCs w:val="24"/>
        </w:rPr>
        <w:t>:</w:t>
      </w:r>
      <w:r w:rsidR="00027FB0" w:rsidRPr="003F363A">
        <w:rPr>
          <w:rFonts w:ascii="Arial" w:hAnsi="Arial" w:cs="Arial"/>
          <w:sz w:val="24"/>
          <w:szCs w:val="24"/>
        </w:rPr>
        <w:tab/>
      </w:r>
      <w:r w:rsidRPr="003F363A">
        <w:rPr>
          <w:rFonts w:ascii="Arial" w:hAnsi="Arial" w:cs="Arial"/>
          <w:sz w:val="24"/>
          <w:szCs w:val="24"/>
        </w:rPr>
        <w:t>Skupštinska sala u zgradi Opštine Herceg Novi</w:t>
      </w:r>
    </w:p>
    <w:p w14:paraId="49E9F98E" w14:textId="77777777" w:rsidR="00274D54" w:rsidRPr="003F363A" w:rsidRDefault="00274D54" w:rsidP="00682A52">
      <w:pPr>
        <w:ind w:left="3600" w:hanging="3600"/>
        <w:jc w:val="both"/>
        <w:rPr>
          <w:rFonts w:ascii="Arial" w:hAnsi="Arial" w:cs="Arial"/>
          <w:color w:val="A6A6A6"/>
          <w:sz w:val="24"/>
          <w:szCs w:val="24"/>
        </w:rPr>
      </w:pPr>
    </w:p>
    <w:p w14:paraId="30179082" w14:textId="40F9CE90" w:rsidR="00A010E2" w:rsidRPr="003F363A" w:rsidRDefault="005A5F99" w:rsidP="00682A52">
      <w:pPr>
        <w:ind w:left="3686" w:hanging="3686"/>
        <w:jc w:val="both"/>
        <w:rPr>
          <w:rFonts w:ascii="Arial" w:hAnsi="Arial" w:cs="Arial"/>
          <w:sz w:val="24"/>
          <w:szCs w:val="24"/>
        </w:rPr>
      </w:pPr>
      <w:r w:rsidRPr="003F363A">
        <w:rPr>
          <w:rFonts w:ascii="Arial" w:hAnsi="Arial" w:cs="Arial"/>
          <w:sz w:val="24"/>
          <w:szCs w:val="24"/>
        </w:rPr>
        <w:t>Vrsta tehničke dokumentacije</w:t>
      </w:r>
      <w:r w:rsidR="00274D54" w:rsidRPr="003F363A">
        <w:rPr>
          <w:rFonts w:ascii="Arial" w:hAnsi="Arial" w:cs="Arial"/>
          <w:sz w:val="24"/>
          <w:szCs w:val="24"/>
        </w:rPr>
        <w:t>:</w:t>
      </w:r>
      <w:r w:rsidR="00274D54" w:rsidRPr="003F363A">
        <w:rPr>
          <w:rFonts w:ascii="Arial" w:hAnsi="Arial" w:cs="Arial"/>
          <w:sz w:val="24"/>
          <w:szCs w:val="24"/>
        </w:rPr>
        <w:tab/>
      </w:r>
      <w:r w:rsidR="00BC5F35" w:rsidRPr="003F363A">
        <w:rPr>
          <w:rFonts w:ascii="Arial" w:hAnsi="Arial" w:cs="Arial"/>
          <w:sz w:val="24"/>
          <w:szCs w:val="24"/>
        </w:rPr>
        <w:t>Idejni projekat</w:t>
      </w:r>
    </w:p>
    <w:p w14:paraId="130F8F7D" w14:textId="77777777" w:rsidR="00A010E2" w:rsidRPr="003F363A" w:rsidRDefault="00A010E2" w:rsidP="00682A52">
      <w:pPr>
        <w:ind w:left="3600" w:hanging="3600"/>
        <w:jc w:val="both"/>
        <w:rPr>
          <w:rFonts w:ascii="Arial" w:hAnsi="Arial" w:cs="Arial"/>
          <w:sz w:val="24"/>
          <w:szCs w:val="24"/>
        </w:rPr>
      </w:pPr>
    </w:p>
    <w:p w14:paraId="57007418" w14:textId="58254D6A" w:rsidR="00274D54" w:rsidRPr="003F363A" w:rsidRDefault="005A5F99" w:rsidP="00682A52">
      <w:pPr>
        <w:ind w:left="3686" w:hanging="3686"/>
        <w:jc w:val="both"/>
        <w:rPr>
          <w:rFonts w:ascii="Arial" w:hAnsi="Arial" w:cs="Arial"/>
          <w:color w:val="A6A6A6"/>
          <w:sz w:val="24"/>
          <w:szCs w:val="24"/>
        </w:rPr>
      </w:pPr>
      <w:r w:rsidRPr="003F363A">
        <w:rPr>
          <w:rFonts w:ascii="Arial" w:hAnsi="Arial" w:cs="Arial"/>
          <w:sz w:val="24"/>
          <w:szCs w:val="24"/>
        </w:rPr>
        <w:t>Naziv i oznaka projekta</w:t>
      </w:r>
      <w:r w:rsidR="00274D54" w:rsidRPr="003F363A">
        <w:rPr>
          <w:rFonts w:ascii="Arial" w:hAnsi="Arial" w:cs="Arial"/>
          <w:sz w:val="24"/>
          <w:szCs w:val="24"/>
        </w:rPr>
        <w:t>:</w:t>
      </w:r>
      <w:r w:rsidR="00274D54" w:rsidRPr="003F363A">
        <w:rPr>
          <w:rFonts w:ascii="Arial" w:hAnsi="Arial" w:cs="Arial"/>
          <w:sz w:val="24"/>
          <w:szCs w:val="24"/>
        </w:rPr>
        <w:tab/>
      </w:r>
      <w:r w:rsidR="00BC5F35" w:rsidRPr="003F363A">
        <w:rPr>
          <w:rFonts w:ascii="Arial" w:hAnsi="Arial" w:cs="Arial"/>
          <w:sz w:val="24"/>
          <w:szCs w:val="24"/>
        </w:rPr>
        <w:t>Idejni p</w:t>
      </w:r>
      <w:r w:rsidRPr="003F363A">
        <w:rPr>
          <w:rFonts w:ascii="Arial" w:hAnsi="Arial" w:cs="Arial"/>
          <w:sz w:val="24"/>
          <w:szCs w:val="24"/>
        </w:rPr>
        <w:t xml:space="preserve">rojekat </w:t>
      </w:r>
      <w:r w:rsidR="002D5EE3" w:rsidRPr="003F363A">
        <w:rPr>
          <w:rFonts w:ascii="Arial" w:hAnsi="Arial" w:cs="Arial"/>
          <w:sz w:val="24"/>
          <w:szCs w:val="24"/>
        </w:rPr>
        <w:t>zam</w:t>
      </w:r>
      <w:r w:rsidR="00FC483D" w:rsidRPr="003F363A">
        <w:rPr>
          <w:rFonts w:ascii="Arial" w:hAnsi="Arial" w:cs="Arial"/>
          <w:sz w:val="24"/>
          <w:szCs w:val="24"/>
        </w:rPr>
        <w:t>je</w:t>
      </w:r>
      <w:r w:rsidR="002D5EE3" w:rsidRPr="003F363A">
        <w:rPr>
          <w:rFonts w:ascii="Arial" w:hAnsi="Arial" w:cs="Arial"/>
          <w:sz w:val="24"/>
          <w:szCs w:val="24"/>
        </w:rPr>
        <w:t>ne</w:t>
      </w:r>
      <w:r w:rsidRPr="003F363A">
        <w:rPr>
          <w:rFonts w:ascii="Arial" w:hAnsi="Arial" w:cs="Arial"/>
          <w:sz w:val="24"/>
          <w:szCs w:val="24"/>
        </w:rPr>
        <w:t xml:space="preserve"> konferencijskog sistema u skupštinskoj</w:t>
      </w:r>
      <w:r w:rsidR="004C351F" w:rsidRPr="003F363A">
        <w:rPr>
          <w:rFonts w:ascii="Arial" w:hAnsi="Arial" w:cs="Arial"/>
          <w:sz w:val="24"/>
          <w:szCs w:val="24"/>
        </w:rPr>
        <w:t xml:space="preserve"> </w:t>
      </w:r>
      <w:r w:rsidRPr="003F363A">
        <w:rPr>
          <w:rFonts w:ascii="Arial" w:hAnsi="Arial" w:cs="Arial"/>
          <w:sz w:val="24"/>
          <w:szCs w:val="24"/>
        </w:rPr>
        <w:t>Sali Opštine Herceg Novi</w:t>
      </w:r>
    </w:p>
    <w:p w14:paraId="477293B6" w14:textId="77777777" w:rsidR="00274D54" w:rsidRPr="003F363A" w:rsidRDefault="00274D54" w:rsidP="00682A52">
      <w:pPr>
        <w:jc w:val="both"/>
        <w:rPr>
          <w:rFonts w:ascii="Arial" w:hAnsi="Arial" w:cs="Arial"/>
          <w:color w:val="BFBFBF"/>
          <w:sz w:val="24"/>
          <w:szCs w:val="24"/>
        </w:rPr>
      </w:pPr>
    </w:p>
    <w:p w14:paraId="2364FD50" w14:textId="77777777" w:rsidR="00274D54" w:rsidRPr="003F363A" w:rsidRDefault="00274D54" w:rsidP="00682A52">
      <w:pPr>
        <w:ind w:left="3600"/>
        <w:jc w:val="both"/>
        <w:rPr>
          <w:rFonts w:ascii="Arial" w:hAnsi="Arial" w:cs="Arial"/>
          <w:color w:val="A6A6A6"/>
          <w:sz w:val="24"/>
          <w:szCs w:val="24"/>
        </w:rPr>
      </w:pPr>
    </w:p>
    <w:p w14:paraId="7456A8D2" w14:textId="77777777" w:rsidR="00274D54" w:rsidRPr="003F363A" w:rsidRDefault="00274D54" w:rsidP="00682A52">
      <w:pPr>
        <w:ind w:left="3600"/>
        <w:jc w:val="both"/>
        <w:rPr>
          <w:rFonts w:ascii="Arial" w:hAnsi="Arial" w:cs="Arial"/>
          <w:color w:val="A6A6A6"/>
          <w:sz w:val="24"/>
          <w:szCs w:val="24"/>
        </w:rPr>
      </w:pPr>
    </w:p>
    <w:p w14:paraId="6AD71DF3" w14:textId="77777777" w:rsidR="005A5F99" w:rsidRPr="003F363A" w:rsidRDefault="005A5F99" w:rsidP="00682A52">
      <w:pPr>
        <w:ind w:left="3600"/>
        <w:jc w:val="both"/>
        <w:rPr>
          <w:rFonts w:ascii="Arial" w:hAnsi="Arial" w:cs="Arial"/>
          <w:color w:val="A6A6A6"/>
          <w:sz w:val="24"/>
          <w:szCs w:val="24"/>
        </w:rPr>
      </w:pPr>
    </w:p>
    <w:p w14:paraId="278DCDE6" w14:textId="77777777" w:rsidR="005A5F99" w:rsidRPr="003F363A" w:rsidRDefault="005A5F99" w:rsidP="00682A52">
      <w:pPr>
        <w:ind w:left="3600"/>
        <w:jc w:val="both"/>
        <w:rPr>
          <w:rFonts w:ascii="Arial" w:hAnsi="Arial" w:cs="Arial"/>
          <w:color w:val="A6A6A6"/>
          <w:sz w:val="24"/>
          <w:szCs w:val="24"/>
        </w:rPr>
      </w:pPr>
    </w:p>
    <w:p w14:paraId="305DD4C2" w14:textId="77777777" w:rsidR="005A5F99" w:rsidRPr="003F363A" w:rsidRDefault="005A5F99" w:rsidP="00682A52">
      <w:pPr>
        <w:ind w:left="3600"/>
        <w:jc w:val="both"/>
        <w:rPr>
          <w:rFonts w:ascii="Arial" w:hAnsi="Arial" w:cs="Arial"/>
          <w:color w:val="A6A6A6"/>
          <w:sz w:val="24"/>
          <w:szCs w:val="24"/>
        </w:rPr>
      </w:pPr>
    </w:p>
    <w:p w14:paraId="192177ED" w14:textId="77777777" w:rsidR="005A5F99" w:rsidRPr="003F363A" w:rsidRDefault="005A5F99" w:rsidP="00682A52">
      <w:pPr>
        <w:ind w:left="3600"/>
        <w:jc w:val="both"/>
        <w:rPr>
          <w:rFonts w:ascii="Arial" w:hAnsi="Arial" w:cs="Arial"/>
          <w:color w:val="A6A6A6"/>
          <w:sz w:val="24"/>
          <w:szCs w:val="24"/>
        </w:rPr>
      </w:pPr>
    </w:p>
    <w:p w14:paraId="5E20157E" w14:textId="77777777" w:rsidR="005A5F99" w:rsidRPr="003F363A" w:rsidRDefault="005A5F99" w:rsidP="00682A52">
      <w:pPr>
        <w:ind w:left="3600"/>
        <w:jc w:val="both"/>
        <w:rPr>
          <w:rFonts w:ascii="Arial" w:hAnsi="Arial" w:cs="Arial"/>
          <w:color w:val="A6A6A6"/>
          <w:sz w:val="24"/>
          <w:szCs w:val="24"/>
        </w:rPr>
      </w:pPr>
    </w:p>
    <w:p w14:paraId="713235C2" w14:textId="77777777" w:rsidR="005A5F99" w:rsidRPr="003F363A" w:rsidRDefault="005A5F99" w:rsidP="00682A52">
      <w:pPr>
        <w:ind w:left="3600"/>
        <w:jc w:val="both"/>
        <w:rPr>
          <w:rFonts w:ascii="Arial" w:hAnsi="Arial" w:cs="Arial"/>
          <w:color w:val="A6A6A6"/>
          <w:sz w:val="24"/>
          <w:szCs w:val="24"/>
        </w:rPr>
      </w:pPr>
    </w:p>
    <w:p w14:paraId="349F6C46" w14:textId="77777777" w:rsidR="005A5F99" w:rsidRPr="003F363A" w:rsidRDefault="005A5F99" w:rsidP="00682A52">
      <w:pPr>
        <w:ind w:left="3600"/>
        <w:jc w:val="both"/>
        <w:rPr>
          <w:rFonts w:ascii="Arial" w:hAnsi="Arial" w:cs="Arial"/>
          <w:color w:val="A6A6A6"/>
          <w:sz w:val="24"/>
          <w:szCs w:val="24"/>
        </w:rPr>
      </w:pPr>
    </w:p>
    <w:p w14:paraId="7D6CDD63" w14:textId="77777777" w:rsidR="005A5F99" w:rsidRPr="003F363A" w:rsidRDefault="005A5F99" w:rsidP="00682A52">
      <w:pPr>
        <w:ind w:left="3600"/>
        <w:jc w:val="both"/>
        <w:rPr>
          <w:rFonts w:ascii="Arial" w:hAnsi="Arial" w:cs="Arial"/>
          <w:color w:val="A6A6A6"/>
          <w:sz w:val="24"/>
          <w:szCs w:val="24"/>
        </w:rPr>
      </w:pPr>
    </w:p>
    <w:p w14:paraId="520F6C5F" w14:textId="77777777" w:rsidR="005A5F99" w:rsidRPr="003F363A" w:rsidRDefault="005A5F99" w:rsidP="00682A52">
      <w:pPr>
        <w:ind w:left="3600"/>
        <w:jc w:val="both"/>
        <w:rPr>
          <w:rFonts w:ascii="Arial" w:hAnsi="Arial" w:cs="Arial"/>
          <w:color w:val="A6A6A6"/>
          <w:sz w:val="24"/>
          <w:szCs w:val="24"/>
        </w:rPr>
      </w:pPr>
    </w:p>
    <w:p w14:paraId="3B977A6C" w14:textId="77777777" w:rsidR="00274D54" w:rsidRPr="003F363A" w:rsidRDefault="00274D54" w:rsidP="00682A52">
      <w:pPr>
        <w:ind w:left="3600"/>
        <w:jc w:val="both"/>
        <w:rPr>
          <w:rFonts w:ascii="Arial" w:hAnsi="Arial" w:cs="Arial"/>
          <w:color w:val="A6A6A6"/>
          <w:sz w:val="24"/>
          <w:szCs w:val="24"/>
        </w:rPr>
      </w:pPr>
    </w:p>
    <w:p w14:paraId="430B8A54" w14:textId="77777777" w:rsidR="005A5F99" w:rsidRPr="003F363A" w:rsidRDefault="005A5F99" w:rsidP="00682A52">
      <w:pPr>
        <w:ind w:left="3600"/>
        <w:jc w:val="both"/>
        <w:rPr>
          <w:rFonts w:ascii="Arial" w:hAnsi="Arial" w:cs="Arial"/>
          <w:color w:val="A6A6A6"/>
          <w:sz w:val="24"/>
          <w:szCs w:val="24"/>
        </w:rPr>
      </w:pPr>
    </w:p>
    <w:p w14:paraId="582327A7" w14:textId="77777777" w:rsidR="005A5F99" w:rsidRPr="003F363A" w:rsidRDefault="005A5F99" w:rsidP="00682A52">
      <w:pPr>
        <w:ind w:left="3600"/>
        <w:jc w:val="both"/>
        <w:rPr>
          <w:rFonts w:ascii="Arial" w:hAnsi="Arial" w:cs="Arial"/>
          <w:color w:val="A6A6A6"/>
          <w:sz w:val="24"/>
          <w:szCs w:val="24"/>
        </w:rPr>
      </w:pPr>
    </w:p>
    <w:p w14:paraId="59D49163" w14:textId="77777777" w:rsidR="005A5F99" w:rsidRPr="003F363A" w:rsidRDefault="005A5F99" w:rsidP="00682A52">
      <w:pPr>
        <w:ind w:left="3600"/>
        <w:jc w:val="both"/>
        <w:rPr>
          <w:rFonts w:ascii="Arial" w:hAnsi="Arial" w:cs="Arial"/>
          <w:color w:val="A6A6A6"/>
          <w:sz w:val="24"/>
          <w:szCs w:val="24"/>
        </w:rPr>
      </w:pPr>
    </w:p>
    <w:p w14:paraId="35F63EB5" w14:textId="77777777" w:rsidR="005A5F99" w:rsidRPr="003F363A" w:rsidRDefault="005A5F99" w:rsidP="00682A52">
      <w:pPr>
        <w:ind w:left="3600"/>
        <w:jc w:val="both"/>
        <w:rPr>
          <w:rFonts w:ascii="Arial" w:hAnsi="Arial" w:cs="Arial"/>
          <w:color w:val="A6A6A6"/>
          <w:sz w:val="24"/>
          <w:szCs w:val="24"/>
        </w:rPr>
      </w:pPr>
    </w:p>
    <w:p w14:paraId="52AAA82D" w14:textId="77777777" w:rsidR="005A5F99" w:rsidRPr="003F363A" w:rsidRDefault="005A5F99" w:rsidP="00682A52">
      <w:pPr>
        <w:ind w:left="3600"/>
        <w:jc w:val="both"/>
        <w:rPr>
          <w:rFonts w:ascii="Arial" w:hAnsi="Arial" w:cs="Arial"/>
          <w:color w:val="A6A6A6"/>
          <w:sz w:val="24"/>
          <w:szCs w:val="24"/>
        </w:rPr>
      </w:pPr>
    </w:p>
    <w:p w14:paraId="18E4B64F" w14:textId="77777777" w:rsidR="005A5F99" w:rsidRPr="003F363A" w:rsidRDefault="005A5F99" w:rsidP="00682A52">
      <w:pPr>
        <w:ind w:left="3600"/>
        <w:jc w:val="both"/>
        <w:rPr>
          <w:rFonts w:ascii="Arial" w:hAnsi="Arial" w:cs="Arial"/>
          <w:color w:val="A6A6A6"/>
          <w:sz w:val="24"/>
          <w:szCs w:val="24"/>
        </w:rPr>
      </w:pPr>
    </w:p>
    <w:p w14:paraId="4975C07B" w14:textId="77777777" w:rsidR="005A5F99" w:rsidRPr="003F363A" w:rsidRDefault="005A5F99" w:rsidP="00682A52">
      <w:pPr>
        <w:ind w:left="3600"/>
        <w:jc w:val="both"/>
        <w:rPr>
          <w:rFonts w:ascii="Arial" w:hAnsi="Arial" w:cs="Arial"/>
          <w:color w:val="A6A6A6"/>
          <w:sz w:val="24"/>
          <w:szCs w:val="24"/>
        </w:rPr>
      </w:pPr>
    </w:p>
    <w:p w14:paraId="78E5B161" w14:textId="77777777" w:rsidR="005A5F99" w:rsidRPr="003F363A" w:rsidRDefault="005A5F99" w:rsidP="00682A52">
      <w:pPr>
        <w:ind w:left="3600"/>
        <w:jc w:val="both"/>
        <w:rPr>
          <w:rFonts w:ascii="Arial" w:hAnsi="Arial" w:cs="Arial"/>
          <w:color w:val="A6A6A6"/>
          <w:sz w:val="24"/>
          <w:szCs w:val="24"/>
        </w:rPr>
      </w:pPr>
    </w:p>
    <w:p w14:paraId="190C43B7" w14:textId="77777777" w:rsidR="005A5F99" w:rsidRPr="003F363A" w:rsidRDefault="005A5F99" w:rsidP="00682A52">
      <w:pPr>
        <w:ind w:left="3600"/>
        <w:jc w:val="both"/>
        <w:rPr>
          <w:rFonts w:ascii="Arial" w:hAnsi="Arial" w:cs="Arial"/>
          <w:color w:val="A6A6A6"/>
          <w:sz w:val="24"/>
          <w:szCs w:val="24"/>
        </w:rPr>
      </w:pPr>
    </w:p>
    <w:p w14:paraId="23E935FF" w14:textId="77777777" w:rsidR="005A5F99" w:rsidRPr="003F363A" w:rsidRDefault="005A5F99" w:rsidP="00682A52">
      <w:pPr>
        <w:ind w:left="3600"/>
        <w:jc w:val="both"/>
        <w:rPr>
          <w:rFonts w:ascii="Arial" w:hAnsi="Arial" w:cs="Arial"/>
          <w:color w:val="A6A6A6"/>
          <w:sz w:val="24"/>
          <w:szCs w:val="24"/>
        </w:rPr>
      </w:pPr>
    </w:p>
    <w:p w14:paraId="7548608A" w14:textId="77777777" w:rsidR="005A5F99" w:rsidRPr="003F363A" w:rsidRDefault="005A5F99" w:rsidP="00682A52">
      <w:pPr>
        <w:ind w:left="3600"/>
        <w:jc w:val="both"/>
        <w:rPr>
          <w:rFonts w:ascii="Arial" w:hAnsi="Arial" w:cs="Arial"/>
          <w:color w:val="A6A6A6"/>
          <w:sz w:val="24"/>
          <w:szCs w:val="24"/>
        </w:rPr>
      </w:pPr>
    </w:p>
    <w:p w14:paraId="19A9B8C1" w14:textId="77777777" w:rsidR="005A5F99" w:rsidRPr="003F363A" w:rsidRDefault="005A5F99" w:rsidP="00682A52">
      <w:pPr>
        <w:ind w:left="3600"/>
        <w:jc w:val="both"/>
        <w:rPr>
          <w:rFonts w:ascii="Arial" w:hAnsi="Arial" w:cs="Arial"/>
          <w:color w:val="A6A6A6"/>
          <w:sz w:val="24"/>
          <w:szCs w:val="24"/>
        </w:rPr>
      </w:pPr>
    </w:p>
    <w:p w14:paraId="64BE8D74" w14:textId="77777777" w:rsidR="005A5F99" w:rsidRPr="003F363A" w:rsidRDefault="005A5F99" w:rsidP="00682A52">
      <w:pPr>
        <w:ind w:left="3600"/>
        <w:jc w:val="both"/>
        <w:rPr>
          <w:rFonts w:ascii="Arial" w:hAnsi="Arial" w:cs="Arial"/>
          <w:color w:val="A6A6A6"/>
          <w:sz w:val="24"/>
          <w:szCs w:val="24"/>
        </w:rPr>
      </w:pPr>
    </w:p>
    <w:p w14:paraId="6EA53BD5" w14:textId="77777777" w:rsidR="005A5F99" w:rsidRPr="003F363A" w:rsidRDefault="005A5F99" w:rsidP="00682A52">
      <w:pPr>
        <w:ind w:left="3600"/>
        <w:jc w:val="both"/>
        <w:rPr>
          <w:rFonts w:ascii="Arial" w:hAnsi="Arial" w:cs="Arial"/>
          <w:color w:val="A6A6A6"/>
          <w:sz w:val="24"/>
          <w:szCs w:val="24"/>
        </w:rPr>
      </w:pPr>
    </w:p>
    <w:p w14:paraId="05DD60AC" w14:textId="77777777" w:rsidR="005A5F99" w:rsidRPr="003F363A" w:rsidRDefault="005A5F99" w:rsidP="00682A52">
      <w:pPr>
        <w:ind w:left="3600"/>
        <w:jc w:val="both"/>
        <w:rPr>
          <w:rFonts w:ascii="Arial" w:hAnsi="Arial" w:cs="Arial"/>
          <w:color w:val="A6A6A6"/>
          <w:sz w:val="24"/>
          <w:szCs w:val="24"/>
        </w:rPr>
      </w:pPr>
    </w:p>
    <w:p w14:paraId="5B8C849D" w14:textId="77777777" w:rsidR="005A5F99" w:rsidRPr="003F363A" w:rsidRDefault="005A5F99" w:rsidP="00682A52">
      <w:pPr>
        <w:ind w:left="3600"/>
        <w:jc w:val="both"/>
        <w:rPr>
          <w:rFonts w:ascii="Arial" w:hAnsi="Arial" w:cs="Arial"/>
          <w:color w:val="A6A6A6"/>
          <w:sz w:val="24"/>
          <w:szCs w:val="24"/>
        </w:rPr>
      </w:pPr>
    </w:p>
    <w:p w14:paraId="3D405E12" w14:textId="77777777" w:rsidR="00274D54" w:rsidRPr="003F363A" w:rsidRDefault="00274D54" w:rsidP="00682A52">
      <w:pPr>
        <w:ind w:left="3600"/>
        <w:jc w:val="both"/>
        <w:rPr>
          <w:rFonts w:ascii="Arial" w:hAnsi="Arial" w:cs="Arial"/>
          <w:color w:val="A6A6A6"/>
          <w:sz w:val="24"/>
          <w:szCs w:val="24"/>
        </w:rPr>
      </w:pPr>
    </w:p>
    <w:p w14:paraId="6965B466" w14:textId="77777777" w:rsidR="00274D54" w:rsidRPr="003F363A" w:rsidRDefault="00274D54" w:rsidP="00682A52">
      <w:pPr>
        <w:ind w:left="3600"/>
        <w:jc w:val="both"/>
        <w:rPr>
          <w:rFonts w:ascii="Arial" w:hAnsi="Arial" w:cs="Arial"/>
          <w:color w:val="A6A6A6"/>
          <w:sz w:val="24"/>
          <w:szCs w:val="24"/>
        </w:rPr>
      </w:pPr>
    </w:p>
    <w:p w14:paraId="7DC6A16A" w14:textId="77777777" w:rsidR="00274D54" w:rsidRPr="003F363A" w:rsidRDefault="00274D54" w:rsidP="00682A52">
      <w:pPr>
        <w:ind w:left="3600"/>
        <w:jc w:val="both"/>
        <w:rPr>
          <w:rFonts w:ascii="Arial" w:hAnsi="Arial" w:cs="Arial"/>
          <w:color w:val="A6A6A6"/>
          <w:sz w:val="24"/>
          <w:szCs w:val="24"/>
        </w:rPr>
      </w:pPr>
    </w:p>
    <w:p w14:paraId="2DDD97AC" w14:textId="77777777" w:rsidR="00C22052" w:rsidRPr="003F363A" w:rsidRDefault="00FC483D" w:rsidP="00682A52">
      <w:pPr>
        <w:pStyle w:val="NoSpacing"/>
        <w:jc w:val="both"/>
        <w:rPr>
          <w:rFonts w:ascii="Arial" w:hAnsi="Arial" w:cs="Arial"/>
          <w:sz w:val="24"/>
          <w:szCs w:val="24"/>
          <w:lang w:val="sr-Latn-ME"/>
        </w:rPr>
      </w:pPr>
      <w:r w:rsidRPr="003F363A">
        <w:rPr>
          <w:rFonts w:ascii="Arial" w:hAnsi="Arial" w:cs="Arial"/>
          <w:sz w:val="24"/>
          <w:szCs w:val="24"/>
          <w:lang w:val="sr-Latn-ME"/>
        </w:rPr>
        <w:t>Mjesto</w:t>
      </w:r>
      <w:r w:rsidR="005A5F99" w:rsidRPr="003F363A">
        <w:rPr>
          <w:rFonts w:ascii="Arial" w:hAnsi="Arial" w:cs="Arial"/>
          <w:sz w:val="24"/>
          <w:szCs w:val="24"/>
          <w:lang w:val="sr-Latn-ME"/>
        </w:rPr>
        <w:t xml:space="preserve"> i datum</w:t>
      </w:r>
      <w:r w:rsidR="00274D54" w:rsidRPr="003F363A">
        <w:rPr>
          <w:rFonts w:ascii="Arial" w:hAnsi="Arial" w:cs="Arial"/>
          <w:sz w:val="24"/>
          <w:szCs w:val="24"/>
          <w:lang w:val="sr-Latn-ME"/>
        </w:rPr>
        <w:t>:</w:t>
      </w:r>
    </w:p>
    <w:p w14:paraId="259674F1" w14:textId="77777777" w:rsidR="00D87C34" w:rsidRPr="003F363A" w:rsidRDefault="005A5F99" w:rsidP="005D08F9">
      <w:pPr>
        <w:pStyle w:val="NoSpacing"/>
        <w:rPr>
          <w:rFonts w:ascii="Arial" w:hAnsi="Arial" w:cs="Arial"/>
          <w:sz w:val="24"/>
          <w:szCs w:val="24"/>
          <w:lang w:val="sr-Latn-ME"/>
        </w:rPr>
      </w:pPr>
      <w:r w:rsidRPr="003F363A">
        <w:rPr>
          <w:rFonts w:ascii="Arial" w:hAnsi="Arial" w:cs="Arial"/>
          <w:sz w:val="24"/>
          <w:szCs w:val="24"/>
          <w:lang w:val="sr-Latn-ME"/>
        </w:rPr>
        <w:t>Herceg</w:t>
      </w:r>
      <w:r w:rsidR="00C22052" w:rsidRPr="003F363A">
        <w:rPr>
          <w:rFonts w:ascii="Arial" w:hAnsi="Arial" w:cs="Arial"/>
          <w:sz w:val="24"/>
          <w:szCs w:val="24"/>
          <w:lang w:val="sr-Latn-ME"/>
        </w:rPr>
        <w:t xml:space="preserve"> </w:t>
      </w:r>
      <w:r w:rsidRPr="003F363A">
        <w:rPr>
          <w:rFonts w:ascii="Arial" w:hAnsi="Arial" w:cs="Arial"/>
          <w:sz w:val="24"/>
          <w:szCs w:val="24"/>
          <w:lang w:val="sr-Latn-ME"/>
        </w:rPr>
        <w:t>Novi, decembar 2024.</w:t>
      </w:r>
    </w:p>
    <w:p w14:paraId="0555DED3" w14:textId="77777777" w:rsidR="00D87C34" w:rsidRPr="003F363A" w:rsidRDefault="00D87C34" w:rsidP="005D08F9">
      <w:pPr>
        <w:pStyle w:val="NoSpacing"/>
        <w:rPr>
          <w:rFonts w:ascii="Arial" w:hAnsi="Arial" w:cs="Arial"/>
          <w:sz w:val="24"/>
          <w:szCs w:val="24"/>
          <w:lang w:val="sr-Latn-ME"/>
        </w:rPr>
      </w:pPr>
      <w:r w:rsidRPr="003F363A">
        <w:rPr>
          <w:rFonts w:ascii="Arial" w:hAnsi="Arial" w:cs="Arial"/>
          <w:sz w:val="24"/>
          <w:szCs w:val="24"/>
          <w:lang w:val="sr-Latn-ME"/>
        </w:rPr>
        <w:lastRenderedPageBreak/>
        <w:br w:type="page"/>
      </w:r>
    </w:p>
    <w:p w14:paraId="2DB16E9D" w14:textId="2679D1D4" w:rsidR="00274D54" w:rsidRPr="003F363A" w:rsidRDefault="005A5F99" w:rsidP="00D87C34">
      <w:pPr>
        <w:pStyle w:val="NoSpacing"/>
        <w:numPr>
          <w:ilvl w:val="0"/>
          <w:numId w:val="17"/>
        </w:numPr>
        <w:ind w:left="567" w:hanging="567"/>
        <w:rPr>
          <w:rFonts w:ascii="Arial" w:hAnsi="Arial" w:cs="Arial"/>
          <w:b/>
          <w:sz w:val="24"/>
          <w:szCs w:val="24"/>
          <w:lang w:val="sr-Latn-ME"/>
        </w:rPr>
      </w:pPr>
      <w:r w:rsidRPr="003F363A">
        <w:rPr>
          <w:rFonts w:ascii="Arial" w:hAnsi="Arial" w:cs="Arial"/>
          <w:b/>
          <w:sz w:val="24"/>
          <w:szCs w:val="24"/>
          <w:lang w:val="sr-Latn-ME"/>
        </w:rPr>
        <w:lastRenderedPageBreak/>
        <w:t>SADRŽAJ</w:t>
      </w:r>
      <w:r w:rsidR="00274D54" w:rsidRPr="003F363A">
        <w:rPr>
          <w:rFonts w:ascii="Arial" w:hAnsi="Arial" w:cs="Arial"/>
          <w:b/>
          <w:sz w:val="24"/>
          <w:szCs w:val="24"/>
          <w:lang w:val="sr-Latn-ME"/>
        </w:rPr>
        <w:t xml:space="preserve"> </w:t>
      </w:r>
      <w:r w:rsidR="0065733F" w:rsidRPr="003F363A">
        <w:rPr>
          <w:rFonts w:ascii="Arial" w:hAnsi="Arial" w:cs="Arial"/>
          <w:b/>
          <w:sz w:val="24"/>
          <w:szCs w:val="24"/>
          <w:lang w:val="sr-Latn-ME"/>
        </w:rPr>
        <w:t xml:space="preserve"> </w:t>
      </w:r>
    </w:p>
    <w:p w14:paraId="2B39BD67" w14:textId="77777777" w:rsidR="0065733F" w:rsidRPr="003F363A" w:rsidRDefault="0065733F" w:rsidP="00077D8D">
      <w:pPr>
        <w:pStyle w:val="NoSpacing"/>
        <w:rPr>
          <w:rFonts w:ascii="Arial" w:hAnsi="Arial" w:cs="Arial"/>
          <w:sz w:val="24"/>
          <w:szCs w:val="24"/>
          <w:lang w:val="sr-Latn-ME"/>
        </w:rPr>
      </w:pPr>
    </w:p>
    <w:p w14:paraId="0AED3CF4" w14:textId="77777777" w:rsidR="00274D54" w:rsidRPr="003F363A" w:rsidRDefault="00274D54" w:rsidP="00682A52">
      <w:pPr>
        <w:ind w:left="3600" w:hanging="3600"/>
        <w:jc w:val="both"/>
        <w:rPr>
          <w:rFonts w:ascii="Arial" w:hAnsi="Arial" w:cs="Arial"/>
          <w:color w:val="A6A6A6"/>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17"/>
        <w:gridCol w:w="8363"/>
      </w:tblGrid>
      <w:tr w:rsidR="009A1DEE" w:rsidRPr="003F363A" w14:paraId="3C24638F" w14:textId="77777777" w:rsidTr="00743CB1">
        <w:trPr>
          <w:trHeight w:val="454"/>
        </w:trPr>
        <w:tc>
          <w:tcPr>
            <w:tcW w:w="817" w:type="dxa"/>
            <w:vAlign w:val="center"/>
          </w:tcPr>
          <w:p w14:paraId="5A07B663" w14:textId="2153B0E9" w:rsidR="009A1DEE" w:rsidRPr="003F363A" w:rsidRDefault="007425D7" w:rsidP="00682A52">
            <w:pPr>
              <w:spacing w:line="240" w:lineRule="auto"/>
              <w:jc w:val="both"/>
              <w:rPr>
                <w:rFonts w:ascii="Arial" w:hAnsi="Arial" w:cs="Arial"/>
                <w:sz w:val="24"/>
                <w:szCs w:val="24"/>
              </w:rPr>
            </w:pPr>
            <w:r w:rsidRPr="003F363A">
              <w:rPr>
                <w:rFonts w:ascii="Arial" w:hAnsi="Arial" w:cs="Arial"/>
                <w:sz w:val="24"/>
                <w:szCs w:val="24"/>
              </w:rPr>
              <w:t>1</w:t>
            </w:r>
            <w:r w:rsidR="009A1DEE" w:rsidRPr="003F363A">
              <w:rPr>
                <w:rFonts w:ascii="Arial" w:hAnsi="Arial" w:cs="Arial"/>
                <w:sz w:val="24"/>
                <w:szCs w:val="24"/>
              </w:rPr>
              <w:t>.</w:t>
            </w:r>
          </w:p>
        </w:tc>
        <w:tc>
          <w:tcPr>
            <w:tcW w:w="8363" w:type="dxa"/>
            <w:vAlign w:val="center"/>
          </w:tcPr>
          <w:p w14:paraId="74ECD13F" w14:textId="7AE7E5B3" w:rsidR="009A1DEE" w:rsidRPr="003F363A" w:rsidRDefault="005A5F99" w:rsidP="00682A52">
            <w:pPr>
              <w:spacing w:line="240" w:lineRule="auto"/>
              <w:jc w:val="both"/>
              <w:rPr>
                <w:rFonts w:ascii="Arial" w:hAnsi="Arial" w:cs="Arial"/>
                <w:sz w:val="24"/>
                <w:szCs w:val="24"/>
              </w:rPr>
            </w:pPr>
            <w:r w:rsidRPr="003F363A">
              <w:rPr>
                <w:rFonts w:ascii="Arial" w:hAnsi="Arial" w:cs="Arial"/>
                <w:sz w:val="24"/>
                <w:szCs w:val="24"/>
              </w:rPr>
              <w:t>Sadržaj</w:t>
            </w:r>
          </w:p>
        </w:tc>
      </w:tr>
      <w:tr w:rsidR="009A1DEE" w:rsidRPr="003F363A" w14:paraId="5C430881" w14:textId="77777777" w:rsidTr="00743CB1">
        <w:trPr>
          <w:trHeight w:val="454"/>
        </w:trPr>
        <w:tc>
          <w:tcPr>
            <w:tcW w:w="817" w:type="dxa"/>
            <w:vAlign w:val="center"/>
          </w:tcPr>
          <w:p w14:paraId="6689698F" w14:textId="77777777" w:rsidR="009A1DEE" w:rsidRPr="003F363A" w:rsidRDefault="007425D7" w:rsidP="00682A52">
            <w:pPr>
              <w:spacing w:line="240" w:lineRule="auto"/>
              <w:jc w:val="both"/>
              <w:rPr>
                <w:rFonts w:ascii="Arial" w:hAnsi="Arial" w:cs="Arial"/>
                <w:sz w:val="24"/>
                <w:szCs w:val="24"/>
              </w:rPr>
            </w:pPr>
            <w:r w:rsidRPr="003F363A">
              <w:rPr>
                <w:rFonts w:ascii="Arial" w:hAnsi="Arial" w:cs="Arial"/>
                <w:sz w:val="24"/>
                <w:szCs w:val="24"/>
              </w:rPr>
              <w:t>2.</w:t>
            </w:r>
          </w:p>
        </w:tc>
        <w:tc>
          <w:tcPr>
            <w:tcW w:w="8363" w:type="dxa"/>
            <w:vAlign w:val="center"/>
          </w:tcPr>
          <w:p w14:paraId="40A38571" w14:textId="6D6D4BAB" w:rsidR="009A1DEE" w:rsidRPr="003F363A" w:rsidRDefault="005A5F99" w:rsidP="00682A52">
            <w:pPr>
              <w:spacing w:line="240" w:lineRule="auto"/>
              <w:jc w:val="both"/>
              <w:rPr>
                <w:rFonts w:ascii="Arial" w:hAnsi="Arial" w:cs="Arial"/>
                <w:sz w:val="24"/>
                <w:szCs w:val="24"/>
              </w:rPr>
            </w:pPr>
            <w:r w:rsidRPr="003F363A">
              <w:rPr>
                <w:rFonts w:ascii="Arial" w:hAnsi="Arial" w:cs="Arial"/>
                <w:sz w:val="24"/>
                <w:szCs w:val="24"/>
              </w:rPr>
              <w:t xml:space="preserve">Uvod </w:t>
            </w:r>
          </w:p>
        </w:tc>
      </w:tr>
      <w:tr w:rsidR="00725D8F" w:rsidRPr="003F363A" w14:paraId="197A2E04" w14:textId="77777777" w:rsidTr="00743CB1">
        <w:trPr>
          <w:trHeight w:val="454"/>
        </w:trPr>
        <w:tc>
          <w:tcPr>
            <w:tcW w:w="817" w:type="dxa"/>
            <w:vAlign w:val="center"/>
          </w:tcPr>
          <w:p w14:paraId="12AA2F82" w14:textId="77777777" w:rsidR="00725D8F" w:rsidRPr="003F363A" w:rsidRDefault="00725D8F" w:rsidP="00682A52">
            <w:pPr>
              <w:spacing w:line="240" w:lineRule="auto"/>
              <w:jc w:val="both"/>
              <w:rPr>
                <w:rFonts w:ascii="Arial" w:hAnsi="Arial" w:cs="Arial"/>
                <w:sz w:val="24"/>
                <w:szCs w:val="24"/>
              </w:rPr>
            </w:pPr>
            <w:r w:rsidRPr="003F363A">
              <w:rPr>
                <w:rFonts w:ascii="Arial" w:hAnsi="Arial" w:cs="Arial"/>
                <w:sz w:val="24"/>
                <w:szCs w:val="24"/>
              </w:rPr>
              <w:t>3.</w:t>
            </w:r>
          </w:p>
        </w:tc>
        <w:tc>
          <w:tcPr>
            <w:tcW w:w="8363" w:type="dxa"/>
            <w:vAlign w:val="center"/>
          </w:tcPr>
          <w:p w14:paraId="25ED3E42" w14:textId="0D889405" w:rsidR="00725D8F" w:rsidRPr="003F363A" w:rsidRDefault="00874459" w:rsidP="00682A52">
            <w:pPr>
              <w:spacing w:line="240" w:lineRule="auto"/>
              <w:jc w:val="both"/>
              <w:rPr>
                <w:rFonts w:ascii="Arial" w:hAnsi="Arial" w:cs="Arial"/>
                <w:sz w:val="24"/>
                <w:szCs w:val="24"/>
              </w:rPr>
            </w:pPr>
            <w:r w:rsidRPr="003F363A">
              <w:rPr>
                <w:rFonts w:ascii="Arial" w:hAnsi="Arial" w:cs="Arial"/>
                <w:sz w:val="24"/>
                <w:szCs w:val="24"/>
              </w:rPr>
              <w:t>Tehnički opis</w:t>
            </w:r>
          </w:p>
        </w:tc>
      </w:tr>
      <w:tr w:rsidR="00725D8F" w:rsidRPr="003F363A" w14:paraId="53BB1501" w14:textId="77777777" w:rsidTr="00743CB1">
        <w:trPr>
          <w:trHeight w:val="454"/>
        </w:trPr>
        <w:tc>
          <w:tcPr>
            <w:tcW w:w="817" w:type="dxa"/>
            <w:vAlign w:val="center"/>
          </w:tcPr>
          <w:p w14:paraId="103FB2C5" w14:textId="4C622204" w:rsidR="00725D8F" w:rsidRPr="003F363A" w:rsidRDefault="0027291B" w:rsidP="00682A52">
            <w:pPr>
              <w:spacing w:line="240" w:lineRule="auto"/>
              <w:jc w:val="both"/>
              <w:rPr>
                <w:rFonts w:ascii="Arial" w:hAnsi="Arial" w:cs="Arial"/>
                <w:sz w:val="24"/>
                <w:szCs w:val="24"/>
              </w:rPr>
            </w:pPr>
            <w:r w:rsidRPr="003F363A">
              <w:rPr>
                <w:rFonts w:ascii="Arial" w:hAnsi="Arial" w:cs="Arial"/>
                <w:sz w:val="24"/>
                <w:szCs w:val="24"/>
              </w:rPr>
              <w:t>4.</w:t>
            </w:r>
          </w:p>
        </w:tc>
        <w:tc>
          <w:tcPr>
            <w:tcW w:w="8363" w:type="dxa"/>
            <w:vAlign w:val="center"/>
          </w:tcPr>
          <w:p w14:paraId="76B9DF5E" w14:textId="1201FD84" w:rsidR="00725D8F" w:rsidRPr="003F363A" w:rsidRDefault="00085392" w:rsidP="00682A52">
            <w:pPr>
              <w:spacing w:line="240" w:lineRule="auto"/>
              <w:jc w:val="both"/>
              <w:rPr>
                <w:rFonts w:ascii="Arial" w:hAnsi="Arial" w:cs="Arial"/>
                <w:sz w:val="24"/>
                <w:szCs w:val="24"/>
              </w:rPr>
            </w:pPr>
            <w:r w:rsidRPr="003F363A">
              <w:rPr>
                <w:rFonts w:ascii="Arial" w:hAnsi="Arial" w:cs="Arial"/>
                <w:sz w:val="24"/>
                <w:szCs w:val="24"/>
              </w:rPr>
              <w:t xml:space="preserve">Opšti </w:t>
            </w:r>
            <w:r w:rsidR="003D430D" w:rsidRPr="003F363A">
              <w:rPr>
                <w:rFonts w:ascii="Arial" w:hAnsi="Arial" w:cs="Arial"/>
                <w:sz w:val="24"/>
                <w:szCs w:val="24"/>
              </w:rPr>
              <w:t>zahtjevi</w:t>
            </w:r>
          </w:p>
        </w:tc>
      </w:tr>
      <w:tr w:rsidR="008557B3" w:rsidRPr="003F363A" w14:paraId="580CD8CF" w14:textId="77777777" w:rsidTr="00743CB1">
        <w:trPr>
          <w:trHeight w:val="454"/>
        </w:trPr>
        <w:tc>
          <w:tcPr>
            <w:tcW w:w="817" w:type="dxa"/>
            <w:vAlign w:val="center"/>
          </w:tcPr>
          <w:p w14:paraId="33198272" w14:textId="671F1FE7" w:rsidR="008557B3" w:rsidRPr="003F363A" w:rsidRDefault="0027291B" w:rsidP="00682A52">
            <w:pPr>
              <w:spacing w:line="240" w:lineRule="auto"/>
              <w:jc w:val="both"/>
              <w:rPr>
                <w:rFonts w:ascii="Arial" w:hAnsi="Arial" w:cs="Arial"/>
                <w:sz w:val="24"/>
                <w:szCs w:val="24"/>
              </w:rPr>
            </w:pPr>
            <w:r w:rsidRPr="003F363A">
              <w:rPr>
                <w:rFonts w:ascii="Arial" w:hAnsi="Arial" w:cs="Arial"/>
                <w:sz w:val="24"/>
                <w:szCs w:val="24"/>
              </w:rPr>
              <w:t>5</w:t>
            </w:r>
            <w:r w:rsidR="008557B3" w:rsidRPr="003F363A">
              <w:rPr>
                <w:rFonts w:ascii="Arial" w:hAnsi="Arial" w:cs="Arial"/>
                <w:sz w:val="24"/>
                <w:szCs w:val="24"/>
              </w:rPr>
              <w:t>.</w:t>
            </w:r>
          </w:p>
        </w:tc>
        <w:tc>
          <w:tcPr>
            <w:tcW w:w="8363" w:type="dxa"/>
            <w:vAlign w:val="center"/>
          </w:tcPr>
          <w:p w14:paraId="74AE26A1" w14:textId="036006EF" w:rsidR="008557B3" w:rsidRPr="003F363A" w:rsidRDefault="0047529E" w:rsidP="00682A52">
            <w:pPr>
              <w:spacing w:line="240" w:lineRule="auto"/>
              <w:jc w:val="both"/>
              <w:rPr>
                <w:rFonts w:ascii="Arial" w:hAnsi="Arial" w:cs="Arial"/>
                <w:sz w:val="24"/>
                <w:szCs w:val="24"/>
              </w:rPr>
            </w:pPr>
            <w:r w:rsidRPr="003F363A">
              <w:rPr>
                <w:rFonts w:ascii="Arial" w:hAnsi="Arial" w:cs="Arial"/>
                <w:sz w:val="24"/>
                <w:szCs w:val="24"/>
              </w:rPr>
              <w:t xml:space="preserve">Tehnički uslovi za rekonstrukciju </w:t>
            </w:r>
            <w:r w:rsidR="00095337" w:rsidRPr="003F363A">
              <w:rPr>
                <w:rFonts w:ascii="Arial" w:hAnsi="Arial" w:cs="Arial"/>
                <w:sz w:val="24"/>
                <w:szCs w:val="24"/>
              </w:rPr>
              <w:t>postojećeg razvodnog ormana</w:t>
            </w:r>
            <w:r w:rsidR="008557B3" w:rsidRPr="003F363A">
              <w:rPr>
                <w:rFonts w:ascii="Arial" w:hAnsi="Arial" w:cs="Arial"/>
                <w:sz w:val="24"/>
                <w:szCs w:val="24"/>
              </w:rPr>
              <w:t xml:space="preserve"> </w:t>
            </w:r>
          </w:p>
        </w:tc>
      </w:tr>
      <w:tr w:rsidR="008557B3" w:rsidRPr="003F363A" w14:paraId="404EDDD1" w14:textId="77777777" w:rsidTr="00743CB1">
        <w:trPr>
          <w:trHeight w:val="454"/>
        </w:trPr>
        <w:tc>
          <w:tcPr>
            <w:tcW w:w="817" w:type="dxa"/>
            <w:vAlign w:val="center"/>
          </w:tcPr>
          <w:p w14:paraId="7168CC65" w14:textId="1C559444" w:rsidR="008557B3" w:rsidRPr="003F363A" w:rsidRDefault="0027291B" w:rsidP="00682A52">
            <w:pPr>
              <w:spacing w:line="240" w:lineRule="auto"/>
              <w:jc w:val="both"/>
              <w:rPr>
                <w:rFonts w:ascii="Arial" w:hAnsi="Arial" w:cs="Arial"/>
                <w:sz w:val="24"/>
                <w:szCs w:val="24"/>
              </w:rPr>
            </w:pPr>
            <w:r w:rsidRPr="003F363A">
              <w:rPr>
                <w:rFonts w:ascii="Arial" w:hAnsi="Arial" w:cs="Arial"/>
                <w:sz w:val="24"/>
                <w:szCs w:val="24"/>
              </w:rPr>
              <w:t>6</w:t>
            </w:r>
            <w:r w:rsidR="005E122B" w:rsidRPr="003F363A">
              <w:rPr>
                <w:rFonts w:ascii="Arial" w:hAnsi="Arial" w:cs="Arial"/>
                <w:sz w:val="24"/>
                <w:szCs w:val="24"/>
              </w:rPr>
              <w:t>.</w:t>
            </w:r>
          </w:p>
        </w:tc>
        <w:tc>
          <w:tcPr>
            <w:tcW w:w="8363" w:type="dxa"/>
            <w:vAlign w:val="center"/>
          </w:tcPr>
          <w:p w14:paraId="5C764556" w14:textId="2640779B" w:rsidR="008557B3" w:rsidRPr="003F363A" w:rsidRDefault="005E122B" w:rsidP="00682A52">
            <w:pPr>
              <w:spacing w:line="240" w:lineRule="auto"/>
              <w:jc w:val="both"/>
              <w:rPr>
                <w:rFonts w:ascii="Arial" w:hAnsi="Arial" w:cs="Arial"/>
                <w:sz w:val="24"/>
                <w:szCs w:val="24"/>
              </w:rPr>
            </w:pPr>
            <w:r w:rsidRPr="003F363A">
              <w:rPr>
                <w:rFonts w:ascii="Arial" w:hAnsi="Arial" w:cs="Arial"/>
                <w:sz w:val="24"/>
                <w:szCs w:val="24"/>
              </w:rPr>
              <w:t>Građevinski</w:t>
            </w:r>
            <w:r w:rsidR="0027291B" w:rsidRPr="003F363A">
              <w:rPr>
                <w:rFonts w:ascii="Arial" w:hAnsi="Arial" w:cs="Arial"/>
                <w:sz w:val="24"/>
                <w:szCs w:val="24"/>
              </w:rPr>
              <w:t xml:space="preserve">, </w:t>
            </w:r>
            <w:r w:rsidRPr="003F363A">
              <w:rPr>
                <w:rFonts w:ascii="Arial" w:hAnsi="Arial" w:cs="Arial"/>
                <w:sz w:val="24"/>
                <w:szCs w:val="24"/>
              </w:rPr>
              <w:t>stolarski</w:t>
            </w:r>
            <w:r w:rsidR="001736C8" w:rsidRPr="003F363A">
              <w:rPr>
                <w:rFonts w:ascii="Arial" w:hAnsi="Arial" w:cs="Arial"/>
                <w:sz w:val="24"/>
                <w:szCs w:val="24"/>
              </w:rPr>
              <w:t xml:space="preserve">, </w:t>
            </w:r>
            <w:r w:rsidR="0027291B" w:rsidRPr="003F363A">
              <w:rPr>
                <w:rFonts w:ascii="Arial" w:hAnsi="Arial" w:cs="Arial"/>
                <w:sz w:val="24"/>
                <w:szCs w:val="24"/>
              </w:rPr>
              <w:t xml:space="preserve">podo polagački </w:t>
            </w:r>
            <w:r w:rsidRPr="003F363A">
              <w:rPr>
                <w:rFonts w:ascii="Arial" w:hAnsi="Arial" w:cs="Arial"/>
                <w:sz w:val="24"/>
                <w:szCs w:val="24"/>
              </w:rPr>
              <w:t>radovi</w:t>
            </w:r>
            <w:r w:rsidR="001736C8" w:rsidRPr="003F363A">
              <w:rPr>
                <w:rFonts w:ascii="Arial" w:hAnsi="Arial" w:cs="Arial"/>
                <w:sz w:val="24"/>
                <w:szCs w:val="24"/>
              </w:rPr>
              <w:t xml:space="preserve"> i zamjena stolica</w:t>
            </w:r>
          </w:p>
        </w:tc>
      </w:tr>
      <w:tr w:rsidR="008557B3" w:rsidRPr="003F363A" w14:paraId="34A07498" w14:textId="77777777" w:rsidTr="00743CB1">
        <w:trPr>
          <w:trHeight w:val="454"/>
        </w:trPr>
        <w:tc>
          <w:tcPr>
            <w:tcW w:w="817" w:type="dxa"/>
            <w:vAlign w:val="center"/>
          </w:tcPr>
          <w:p w14:paraId="2CA07225" w14:textId="368B8684" w:rsidR="008557B3" w:rsidRPr="003F363A" w:rsidRDefault="0027291B" w:rsidP="00682A52">
            <w:pPr>
              <w:spacing w:line="240" w:lineRule="auto"/>
              <w:jc w:val="both"/>
              <w:rPr>
                <w:rFonts w:ascii="Arial" w:hAnsi="Arial" w:cs="Arial"/>
                <w:sz w:val="24"/>
                <w:szCs w:val="24"/>
              </w:rPr>
            </w:pPr>
            <w:r w:rsidRPr="003F363A">
              <w:rPr>
                <w:rFonts w:ascii="Arial" w:hAnsi="Arial" w:cs="Arial"/>
                <w:sz w:val="24"/>
                <w:szCs w:val="24"/>
              </w:rPr>
              <w:t>7</w:t>
            </w:r>
            <w:r w:rsidR="00301531" w:rsidRPr="003F363A">
              <w:rPr>
                <w:rFonts w:ascii="Arial" w:hAnsi="Arial" w:cs="Arial"/>
                <w:sz w:val="24"/>
                <w:szCs w:val="24"/>
              </w:rPr>
              <w:t>.</w:t>
            </w:r>
          </w:p>
        </w:tc>
        <w:tc>
          <w:tcPr>
            <w:tcW w:w="8363" w:type="dxa"/>
            <w:vAlign w:val="center"/>
          </w:tcPr>
          <w:p w14:paraId="2247B967" w14:textId="06630627" w:rsidR="008557B3" w:rsidRPr="003F363A" w:rsidRDefault="00301531" w:rsidP="00682A52">
            <w:pPr>
              <w:spacing w:line="240" w:lineRule="auto"/>
              <w:jc w:val="both"/>
              <w:rPr>
                <w:rFonts w:ascii="Arial" w:hAnsi="Arial" w:cs="Arial"/>
                <w:sz w:val="24"/>
                <w:szCs w:val="24"/>
              </w:rPr>
            </w:pPr>
            <w:r w:rsidRPr="003F363A">
              <w:rPr>
                <w:rFonts w:ascii="Arial" w:hAnsi="Arial" w:cs="Arial"/>
                <w:sz w:val="24"/>
                <w:szCs w:val="24"/>
              </w:rPr>
              <w:t>Faze izvršenja projekta</w:t>
            </w:r>
          </w:p>
        </w:tc>
      </w:tr>
      <w:tr w:rsidR="008557B3" w:rsidRPr="003F363A" w14:paraId="3EE4D8BC" w14:textId="77777777" w:rsidTr="00743CB1">
        <w:trPr>
          <w:trHeight w:val="454"/>
        </w:trPr>
        <w:tc>
          <w:tcPr>
            <w:tcW w:w="817" w:type="dxa"/>
            <w:vAlign w:val="center"/>
          </w:tcPr>
          <w:p w14:paraId="0AA5AC56" w14:textId="1AFECC19" w:rsidR="008557B3" w:rsidRPr="003F363A" w:rsidRDefault="0027291B" w:rsidP="00682A52">
            <w:pPr>
              <w:spacing w:line="240" w:lineRule="auto"/>
              <w:jc w:val="both"/>
              <w:rPr>
                <w:rFonts w:ascii="Arial" w:hAnsi="Arial" w:cs="Arial"/>
                <w:sz w:val="24"/>
                <w:szCs w:val="24"/>
              </w:rPr>
            </w:pPr>
            <w:r w:rsidRPr="003F363A">
              <w:rPr>
                <w:rFonts w:ascii="Arial" w:hAnsi="Arial" w:cs="Arial"/>
                <w:sz w:val="24"/>
                <w:szCs w:val="24"/>
              </w:rPr>
              <w:t>8</w:t>
            </w:r>
            <w:r w:rsidR="00301531" w:rsidRPr="003F363A">
              <w:rPr>
                <w:rFonts w:ascii="Arial" w:hAnsi="Arial" w:cs="Arial"/>
                <w:sz w:val="24"/>
                <w:szCs w:val="24"/>
              </w:rPr>
              <w:t>.</w:t>
            </w:r>
          </w:p>
        </w:tc>
        <w:tc>
          <w:tcPr>
            <w:tcW w:w="8363" w:type="dxa"/>
            <w:vAlign w:val="center"/>
          </w:tcPr>
          <w:p w14:paraId="10D10CCD" w14:textId="2D9523C3" w:rsidR="008557B3" w:rsidRPr="003F363A" w:rsidRDefault="008A0FDD" w:rsidP="00682A52">
            <w:pPr>
              <w:spacing w:line="240" w:lineRule="auto"/>
              <w:jc w:val="both"/>
              <w:rPr>
                <w:rFonts w:ascii="Arial" w:hAnsi="Arial" w:cs="Arial"/>
                <w:sz w:val="24"/>
                <w:szCs w:val="24"/>
              </w:rPr>
            </w:pPr>
            <w:r w:rsidRPr="003F363A">
              <w:rPr>
                <w:rFonts w:ascii="Arial" w:hAnsi="Arial" w:cs="Arial"/>
                <w:sz w:val="24"/>
                <w:szCs w:val="24"/>
              </w:rPr>
              <w:t>Procjena</w:t>
            </w:r>
            <w:r w:rsidR="00301531" w:rsidRPr="003F363A">
              <w:rPr>
                <w:rFonts w:ascii="Arial" w:hAnsi="Arial" w:cs="Arial"/>
                <w:sz w:val="24"/>
                <w:szCs w:val="24"/>
              </w:rPr>
              <w:t xml:space="preserve"> investicione </w:t>
            </w:r>
            <w:r w:rsidR="000E092C" w:rsidRPr="003F363A">
              <w:rPr>
                <w:rFonts w:ascii="Arial" w:hAnsi="Arial" w:cs="Arial"/>
                <w:sz w:val="24"/>
                <w:szCs w:val="24"/>
              </w:rPr>
              <w:t>vrijednosti</w:t>
            </w:r>
          </w:p>
        </w:tc>
      </w:tr>
      <w:tr w:rsidR="00F31218" w:rsidRPr="003F363A" w14:paraId="561BF332" w14:textId="77777777" w:rsidTr="00743CB1">
        <w:trPr>
          <w:trHeight w:val="454"/>
        </w:trPr>
        <w:tc>
          <w:tcPr>
            <w:tcW w:w="817" w:type="dxa"/>
            <w:vAlign w:val="center"/>
          </w:tcPr>
          <w:p w14:paraId="6190DD88" w14:textId="638F572C" w:rsidR="00F31218" w:rsidRPr="003F363A" w:rsidRDefault="0027291B" w:rsidP="00682A52">
            <w:pPr>
              <w:spacing w:line="240" w:lineRule="auto"/>
              <w:jc w:val="both"/>
              <w:rPr>
                <w:rFonts w:ascii="Arial" w:hAnsi="Arial" w:cs="Arial"/>
                <w:sz w:val="24"/>
                <w:szCs w:val="24"/>
              </w:rPr>
            </w:pPr>
            <w:r w:rsidRPr="003F363A">
              <w:rPr>
                <w:rFonts w:ascii="Arial" w:hAnsi="Arial" w:cs="Arial"/>
                <w:sz w:val="24"/>
                <w:szCs w:val="24"/>
              </w:rPr>
              <w:t>9</w:t>
            </w:r>
            <w:r w:rsidR="00F31218" w:rsidRPr="003F363A">
              <w:rPr>
                <w:rFonts w:ascii="Arial" w:hAnsi="Arial" w:cs="Arial"/>
                <w:sz w:val="24"/>
                <w:szCs w:val="24"/>
              </w:rPr>
              <w:t>.</w:t>
            </w:r>
          </w:p>
        </w:tc>
        <w:tc>
          <w:tcPr>
            <w:tcW w:w="8363" w:type="dxa"/>
            <w:vAlign w:val="center"/>
          </w:tcPr>
          <w:p w14:paraId="0D8F8632" w14:textId="77777777" w:rsidR="00F31218" w:rsidRPr="003F363A" w:rsidRDefault="00F31218" w:rsidP="00682A52">
            <w:pPr>
              <w:spacing w:line="240" w:lineRule="auto"/>
              <w:jc w:val="both"/>
              <w:rPr>
                <w:rFonts w:ascii="Arial" w:hAnsi="Arial" w:cs="Arial"/>
                <w:sz w:val="24"/>
                <w:szCs w:val="24"/>
              </w:rPr>
            </w:pPr>
            <w:r w:rsidRPr="003F363A">
              <w:rPr>
                <w:rFonts w:ascii="Arial" w:hAnsi="Arial" w:cs="Arial"/>
                <w:sz w:val="24"/>
                <w:szCs w:val="24"/>
              </w:rPr>
              <w:t>Grafička dokumentacija</w:t>
            </w:r>
          </w:p>
        </w:tc>
      </w:tr>
      <w:tr w:rsidR="00E95B46" w:rsidRPr="003F363A" w14:paraId="3905308D" w14:textId="77777777" w:rsidTr="00743CB1">
        <w:trPr>
          <w:trHeight w:val="454"/>
        </w:trPr>
        <w:tc>
          <w:tcPr>
            <w:tcW w:w="817" w:type="dxa"/>
            <w:vAlign w:val="center"/>
          </w:tcPr>
          <w:p w14:paraId="27BA5A58" w14:textId="06304BEE" w:rsidR="00E95B46" w:rsidRPr="003F363A" w:rsidRDefault="00E95B46" w:rsidP="00682A52">
            <w:pPr>
              <w:spacing w:line="240" w:lineRule="auto"/>
              <w:jc w:val="both"/>
              <w:rPr>
                <w:rFonts w:ascii="Arial" w:hAnsi="Arial" w:cs="Arial"/>
                <w:sz w:val="24"/>
                <w:szCs w:val="24"/>
              </w:rPr>
            </w:pPr>
            <w:r w:rsidRPr="003F363A">
              <w:rPr>
                <w:rFonts w:ascii="Arial" w:hAnsi="Arial" w:cs="Arial"/>
                <w:sz w:val="24"/>
                <w:szCs w:val="24"/>
              </w:rPr>
              <w:t>10.</w:t>
            </w:r>
          </w:p>
        </w:tc>
        <w:tc>
          <w:tcPr>
            <w:tcW w:w="8363" w:type="dxa"/>
            <w:vAlign w:val="center"/>
          </w:tcPr>
          <w:p w14:paraId="3328A315" w14:textId="3416B1D8" w:rsidR="00E95B46" w:rsidRPr="003F363A" w:rsidRDefault="00FB7356" w:rsidP="00682A52">
            <w:pPr>
              <w:spacing w:line="240" w:lineRule="auto"/>
              <w:jc w:val="both"/>
              <w:rPr>
                <w:rFonts w:ascii="Arial" w:hAnsi="Arial" w:cs="Arial"/>
                <w:sz w:val="24"/>
                <w:szCs w:val="24"/>
              </w:rPr>
            </w:pPr>
            <w:r w:rsidRPr="003F363A">
              <w:rPr>
                <w:rFonts w:ascii="Arial" w:hAnsi="Arial" w:cs="Arial"/>
                <w:sz w:val="24"/>
                <w:szCs w:val="24"/>
              </w:rPr>
              <w:t>Tehnička specifikacija</w:t>
            </w:r>
          </w:p>
        </w:tc>
      </w:tr>
    </w:tbl>
    <w:p w14:paraId="56A31147" w14:textId="77777777" w:rsidR="00274D54" w:rsidRPr="003F363A" w:rsidRDefault="00274D54" w:rsidP="00682A52">
      <w:pPr>
        <w:ind w:left="3600" w:hanging="3600"/>
        <w:jc w:val="both"/>
        <w:rPr>
          <w:rFonts w:ascii="Arial" w:hAnsi="Arial" w:cs="Arial"/>
          <w:color w:val="A6A6A6"/>
          <w:sz w:val="24"/>
          <w:szCs w:val="24"/>
        </w:rPr>
      </w:pPr>
    </w:p>
    <w:p w14:paraId="48DABA24" w14:textId="77777777" w:rsidR="007D5D04" w:rsidRPr="003F363A" w:rsidRDefault="007D5D04" w:rsidP="00682A52">
      <w:pPr>
        <w:ind w:left="3600" w:hanging="3600"/>
        <w:jc w:val="both"/>
        <w:rPr>
          <w:rFonts w:ascii="Arial" w:hAnsi="Arial" w:cs="Arial"/>
          <w:color w:val="A6A6A6"/>
          <w:sz w:val="24"/>
          <w:szCs w:val="24"/>
        </w:rPr>
      </w:pPr>
    </w:p>
    <w:p w14:paraId="0A23DFC2" w14:textId="77777777" w:rsidR="007D5D04" w:rsidRPr="003F363A" w:rsidRDefault="007D5D04" w:rsidP="00682A52">
      <w:pPr>
        <w:ind w:left="3600" w:hanging="3600"/>
        <w:jc w:val="both"/>
        <w:rPr>
          <w:rFonts w:ascii="Arial" w:hAnsi="Arial" w:cs="Arial"/>
          <w:color w:val="A6A6A6"/>
          <w:sz w:val="24"/>
          <w:szCs w:val="24"/>
        </w:rPr>
      </w:pPr>
    </w:p>
    <w:p w14:paraId="1D4BBF70" w14:textId="77777777" w:rsidR="007D5D04" w:rsidRPr="003F363A" w:rsidRDefault="007D5D04" w:rsidP="00682A52">
      <w:pPr>
        <w:ind w:left="3600" w:hanging="3600"/>
        <w:jc w:val="both"/>
        <w:rPr>
          <w:rFonts w:ascii="Arial" w:hAnsi="Arial" w:cs="Arial"/>
          <w:color w:val="A6A6A6"/>
          <w:sz w:val="24"/>
          <w:szCs w:val="24"/>
        </w:rPr>
      </w:pPr>
    </w:p>
    <w:p w14:paraId="7DFBFABC" w14:textId="77777777" w:rsidR="007D5D04" w:rsidRPr="003F363A" w:rsidRDefault="007D5D04" w:rsidP="00682A52">
      <w:pPr>
        <w:ind w:left="3600" w:hanging="3600"/>
        <w:jc w:val="both"/>
        <w:rPr>
          <w:rFonts w:ascii="Arial" w:hAnsi="Arial" w:cs="Arial"/>
          <w:sz w:val="24"/>
          <w:szCs w:val="24"/>
        </w:rPr>
        <w:sectPr w:rsidR="007D5D04" w:rsidRPr="003F363A" w:rsidSect="00824540">
          <w:headerReference w:type="default" r:id="rId11"/>
          <w:pgSz w:w="12240" w:h="15840"/>
          <w:pgMar w:top="851" w:right="1440" w:bottom="811" w:left="1440" w:header="720" w:footer="720" w:gutter="0"/>
          <w:pgNumType w:start="1"/>
          <w:cols w:space="720"/>
          <w:docGrid w:linePitch="360"/>
        </w:sectPr>
      </w:pPr>
    </w:p>
    <w:p w14:paraId="46796E36" w14:textId="19AFCD15" w:rsidR="002E770B" w:rsidRPr="003F363A" w:rsidRDefault="009A38F0" w:rsidP="00077D8D">
      <w:pPr>
        <w:pStyle w:val="Heading1"/>
        <w:numPr>
          <w:ilvl w:val="0"/>
          <w:numId w:val="12"/>
        </w:numPr>
        <w:ind w:left="567" w:hanging="567"/>
        <w:jc w:val="both"/>
        <w:rPr>
          <w:rFonts w:cs="Arial"/>
          <w:sz w:val="24"/>
          <w:szCs w:val="24"/>
          <w:lang w:val="sr-Latn-ME"/>
        </w:rPr>
      </w:pPr>
      <w:r w:rsidRPr="003F363A">
        <w:rPr>
          <w:rFonts w:cs="Arial"/>
          <w:sz w:val="24"/>
          <w:szCs w:val="24"/>
          <w:lang w:val="sr-Latn-ME"/>
        </w:rPr>
        <w:t>UVOD</w:t>
      </w:r>
      <w:r w:rsidR="00085392" w:rsidRPr="003F363A">
        <w:rPr>
          <w:rFonts w:cs="Arial"/>
          <w:sz w:val="24"/>
          <w:szCs w:val="24"/>
          <w:lang w:val="sr-Latn-ME"/>
        </w:rPr>
        <w:t xml:space="preserve"> </w:t>
      </w:r>
    </w:p>
    <w:p w14:paraId="3B85F5C5" w14:textId="77777777" w:rsidR="002E770B" w:rsidRPr="003F363A" w:rsidRDefault="002E770B" w:rsidP="00682A52">
      <w:pPr>
        <w:jc w:val="both"/>
        <w:rPr>
          <w:rFonts w:ascii="Arial" w:hAnsi="Arial" w:cs="Arial"/>
          <w:sz w:val="24"/>
          <w:szCs w:val="24"/>
        </w:rPr>
      </w:pPr>
    </w:p>
    <w:p w14:paraId="1D324C7A" w14:textId="77777777" w:rsidR="002E770B" w:rsidRPr="003F363A" w:rsidRDefault="002E770B" w:rsidP="00682A52">
      <w:pPr>
        <w:jc w:val="both"/>
        <w:rPr>
          <w:rFonts w:ascii="Arial" w:hAnsi="Arial" w:cs="Arial"/>
          <w:sz w:val="24"/>
          <w:szCs w:val="24"/>
        </w:rPr>
      </w:pPr>
    </w:p>
    <w:p w14:paraId="0FFA5395" w14:textId="31D407D8" w:rsidR="00085392" w:rsidRPr="003F363A" w:rsidRDefault="0079108A" w:rsidP="00682A52">
      <w:pPr>
        <w:ind w:firstLine="284"/>
        <w:jc w:val="both"/>
        <w:rPr>
          <w:rFonts w:ascii="Arial" w:hAnsi="Arial" w:cs="Arial"/>
          <w:sz w:val="24"/>
          <w:szCs w:val="24"/>
        </w:rPr>
      </w:pPr>
      <w:r w:rsidRPr="003F363A">
        <w:rPr>
          <w:rFonts w:ascii="Arial" w:hAnsi="Arial" w:cs="Arial"/>
          <w:sz w:val="24"/>
          <w:szCs w:val="24"/>
        </w:rPr>
        <w:t>Zbog zastarjelosti postojećeg konferencijskog sistema i prekida proizvodnje ključnih komponenti, nužna je potpuna obnova istog, uključujući prateće programske pakete</w:t>
      </w:r>
      <w:r w:rsidR="001B2289" w:rsidRPr="003F363A">
        <w:rPr>
          <w:rFonts w:ascii="Arial" w:hAnsi="Arial" w:cs="Arial"/>
          <w:sz w:val="24"/>
          <w:szCs w:val="24"/>
        </w:rPr>
        <w:t xml:space="preserve"> kao i </w:t>
      </w:r>
      <w:r w:rsidR="00D43C79" w:rsidRPr="003F363A">
        <w:rPr>
          <w:rFonts w:ascii="Arial" w:hAnsi="Arial" w:cs="Arial"/>
          <w:sz w:val="24"/>
          <w:szCs w:val="24"/>
        </w:rPr>
        <w:t xml:space="preserve">neophodnu enterijersku obradu </w:t>
      </w:r>
      <w:r w:rsidRPr="003F363A">
        <w:rPr>
          <w:rFonts w:ascii="Arial" w:hAnsi="Arial" w:cs="Arial"/>
          <w:sz w:val="24"/>
          <w:szCs w:val="24"/>
        </w:rPr>
        <w:t>u Skupštinskoj sali Opštine Herceg Novi</w:t>
      </w:r>
      <w:r w:rsidR="00085392" w:rsidRPr="003F363A">
        <w:rPr>
          <w:rFonts w:ascii="Arial" w:hAnsi="Arial" w:cs="Arial"/>
          <w:sz w:val="24"/>
          <w:szCs w:val="24"/>
        </w:rPr>
        <w:t xml:space="preserve">. </w:t>
      </w:r>
    </w:p>
    <w:p w14:paraId="5DD6EEF6" w14:textId="77777777" w:rsidR="00485CD5" w:rsidRPr="003F363A" w:rsidRDefault="00485CD5" w:rsidP="00682A52">
      <w:pPr>
        <w:ind w:firstLine="284"/>
        <w:jc w:val="both"/>
        <w:rPr>
          <w:rFonts w:ascii="Arial" w:hAnsi="Arial" w:cs="Arial"/>
          <w:sz w:val="24"/>
          <w:szCs w:val="24"/>
        </w:rPr>
      </w:pPr>
    </w:p>
    <w:p w14:paraId="40BC5926" w14:textId="38B1C15A" w:rsidR="00085392" w:rsidRPr="003F363A" w:rsidRDefault="00085392" w:rsidP="00682A52">
      <w:pPr>
        <w:ind w:firstLine="284"/>
        <w:jc w:val="both"/>
        <w:rPr>
          <w:rFonts w:ascii="Arial" w:hAnsi="Arial" w:cs="Arial"/>
          <w:sz w:val="24"/>
          <w:szCs w:val="24"/>
        </w:rPr>
      </w:pPr>
      <w:r w:rsidRPr="003F363A">
        <w:rPr>
          <w:rFonts w:ascii="Arial" w:hAnsi="Arial" w:cs="Arial"/>
          <w:sz w:val="24"/>
          <w:szCs w:val="24"/>
        </w:rPr>
        <w:t xml:space="preserve">Postojeći konferencijski sistem </w:t>
      </w:r>
      <w:r w:rsidR="0030576C" w:rsidRPr="003F363A">
        <w:rPr>
          <w:rFonts w:ascii="Arial" w:hAnsi="Arial" w:cs="Arial"/>
          <w:sz w:val="24"/>
          <w:szCs w:val="24"/>
        </w:rPr>
        <w:t>za</w:t>
      </w:r>
      <w:r w:rsidR="00F246CA" w:rsidRPr="003F363A">
        <w:rPr>
          <w:rFonts w:ascii="Arial" w:hAnsi="Arial" w:cs="Arial"/>
          <w:sz w:val="24"/>
          <w:szCs w:val="24"/>
        </w:rPr>
        <w:t xml:space="preserve"> </w:t>
      </w:r>
      <w:r w:rsidR="001820EE" w:rsidRPr="003F363A">
        <w:rPr>
          <w:rFonts w:ascii="Arial" w:hAnsi="Arial" w:cs="Arial"/>
          <w:sz w:val="24"/>
          <w:szCs w:val="24"/>
        </w:rPr>
        <w:t xml:space="preserve">održavanje plenarnih sjednica </w:t>
      </w:r>
      <w:r w:rsidR="002A562D" w:rsidRPr="003F363A">
        <w:rPr>
          <w:rFonts w:ascii="Arial" w:hAnsi="Arial" w:cs="Arial"/>
          <w:sz w:val="24"/>
          <w:szCs w:val="24"/>
        </w:rPr>
        <w:t>je</w:t>
      </w:r>
      <w:r w:rsidR="0030576C" w:rsidRPr="003F363A">
        <w:rPr>
          <w:rFonts w:ascii="Arial" w:hAnsi="Arial" w:cs="Arial"/>
          <w:sz w:val="24"/>
          <w:szCs w:val="24"/>
        </w:rPr>
        <w:t xml:space="preserve"> obezbe</w:t>
      </w:r>
      <w:r w:rsidR="002A562D" w:rsidRPr="003F363A">
        <w:rPr>
          <w:rFonts w:ascii="Arial" w:hAnsi="Arial" w:cs="Arial"/>
          <w:sz w:val="24"/>
          <w:szCs w:val="24"/>
        </w:rPr>
        <w:t>đ</w:t>
      </w:r>
      <w:r w:rsidR="0030576C" w:rsidRPr="003F363A">
        <w:rPr>
          <w:rFonts w:ascii="Arial" w:hAnsi="Arial" w:cs="Arial"/>
          <w:sz w:val="24"/>
          <w:szCs w:val="24"/>
        </w:rPr>
        <w:t>i</w:t>
      </w:r>
      <w:r w:rsidR="002A562D" w:rsidRPr="003F363A">
        <w:rPr>
          <w:rFonts w:ascii="Arial" w:hAnsi="Arial" w:cs="Arial"/>
          <w:sz w:val="24"/>
          <w:szCs w:val="24"/>
        </w:rPr>
        <w:t>vao</w:t>
      </w:r>
      <w:r w:rsidR="0030576C" w:rsidRPr="003F363A">
        <w:rPr>
          <w:rFonts w:ascii="Arial" w:hAnsi="Arial" w:cs="Arial"/>
          <w:sz w:val="24"/>
          <w:szCs w:val="24"/>
        </w:rPr>
        <w:t xml:space="preserve"> </w:t>
      </w:r>
      <w:r w:rsidR="002A562D" w:rsidRPr="003F363A">
        <w:rPr>
          <w:rFonts w:ascii="Arial" w:hAnsi="Arial" w:cs="Arial"/>
          <w:sz w:val="24"/>
          <w:szCs w:val="24"/>
        </w:rPr>
        <w:t xml:space="preserve">sledeće </w:t>
      </w:r>
      <w:r w:rsidR="001820EE" w:rsidRPr="003F363A">
        <w:rPr>
          <w:rFonts w:ascii="Arial" w:hAnsi="Arial" w:cs="Arial"/>
          <w:sz w:val="24"/>
          <w:szCs w:val="24"/>
        </w:rPr>
        <w:t>funkcionalnosti</w:t>
      </w:r>
      <w:r w:rsidR="002A562D" w:rsidRPr="003F363A">
        <w:rPr>
          <w:rFonts w:ascii="Arial" w:hAnsi="Arial" w:cs="Arial"/>
          <w:sz w:val="24"/>
          <w:szCs w:val="24"/>
        </w:rPr>
        <w:t>:</w:t>
      </w:r>
      <w:r w:rsidR="001820EE" w:rsidRPr="003F363A">
        <w:rPr>
          <w:rFonts w:ascii="Arial" w:hAnsi="Arial" w:cs="Arial"/>
          <w:sz w:val="24"/>
          <w:szCs w:val="24"/>
        </w:rPr>
        <w:t xml:space="preserve"> elektronsko glasanj</w:t>
      </w:r>
      <w:r w:rsidR="002A562D" w:rsidRPr="003F363A">
        <w:rPr>
          <w:rFonts w:ascii="Arial" w:hAnsi="Arial" w:cs="Arial"/>
          <w:sz w:val="24"/>
          <w:szCs w:val="24"/>
        </w:rPr>
        <w:t>e</w:t>
      </w:r>
      <w:r w:rsidR="001820EE" w:rsidRPr="003F363A">
        <w:rPr>
          <w:rFonts w:ascii="Arial" w:hAnsi="Arial" w:cs="Arial"/>
          <w:sz w:val="24"/>
          <w:szCs w:val="24"/>
        </w:rPr>
        <w:t>, registracij</w:t>
      </w:r>
      <w:r w:rsidR="002A562D" w:rsidRPr="003F363A">
        <w:rPr>
          <w:rFonts w:ascii="Arial" w:hAnsi="Arial" w:cs="Arial"/>
          <w:sz w:val="24"/>
          <w:szCs w:val="24"/>
        </w:rPr>
        <w:t>u</w:t>
      </w:r>
      <w:r w:rsidR="001820EE" w:rsidRPr="003F363A">
        <w:rPr>
          <w:rFonts w:ascii="Arial" w:hAnsi="Arial" w:cs="Arial"/>
          <w:sz w:val="24"/>
          <w:szCs w:val="24"/>
        </w:rPr>
        <w:t xml:space="preserve"> rezultata glasanja, registracij</w:t>
      </w:r>
      <w:r w:rsidR="002A562D" w:rsidRPr="003F363A">
        <w:rPr>
          <w:rFonts w:ascii="Arial" w:hAnsi="Arial" w:cs="Arial"/>
          <w:sz w:val="24"/>
          <w:szCs w:val="24"/>
        </w:rPr>
        <w:t>u</w:t>
      </w:r>
      <w:r w:rsidR="001820EE" w:rsidRPr="003F363A">
        <w:rPr>
          <w:rFonts w:ascii="Arial" w:hAnsi="Arial" w:cs="Arial"/>
          <w:sz w:val="24"/>
          <w:szCs w:val="24"/>
        </w:rPr>
        <w:t xml:space="preserve"> prisutnosti i praćenja rasprava, čime je zadovoljavao potrebe lokalne </w:t>
      </w:r>
      <w:r w:rsidR="00F24A6E" w:rsidRPr="003F363A">
        <w:rPr>
          <w:rFonts w:ascii="Arial" w:hAnsi="Arial" w:cs="Arial"/>
          <w:sz w:val="24"/>
          <w:szCs w:val="24"/>
        </w:rPr>
        <w:t>S</w:t>
      </w:r>
      <w:r w:rsidR="001820EE" w:rsidRPr="003F363A">
        <w:rPr>
          <w:rFonts w:ascii="Arial" w:hAnsi="Arial" w:cs="Arial"/>
          <w:sz w:val="24"/>
          <w:szCs w:val="24"/>
        </w:rPr>
        <w:t>kupštine</w:t>
      </w:r>
      <w:r w:rsidRPr="003F363A">
        <w:rPr>
          <w:rFonts w:ascii="Arial" w:hAnsi="Arial" w:cs="Arial"/>
          <w:sz w:val="24"/>
          <w:szCs w:val="24"/>
        </w:rPr>
        <w:t xml:space="preserve">. </w:t>
      </w:r>
    </w:p>
    <w:p w14:paraId="0C9DE0D1" w14:textId="77777777" w:rsidR="008042C5" w:rsidRPr="003F363A" w:rsidRDefault="008042C5" w:rsidP="00682A52">
      <w:pPr>
        <w:ind w:firstLine="284"/>
        <w:jc w:val="both"/>
        <w:rPr>
          <w:rFonts w:ascii="Arial" w:hAnsi="Arial" w:cs="Arial"/>
          <w:sz w:val="24"/>
          <w:szCs w:val="24"/>
        </w:rPr>
      </w:pPr>
    </w:p>
    <w:p w14:paraId="0174EF33" w14:textId="1A7F7C69" w:rsidR="00CA14A9" w:rsidRPr="003F363A" w:rsidRDefault="000078A6" w:rsidP="00682A52">
      <w:pPr>
        <w:ind w:firstLine="284"/>
        <w:jc w:val="both"/>
        <w:rPr>
          <w:rFonts w:ascii="Arial" w:hAnsi="Arial" w:cs="Arial"/>
          <w:sz w:val="24"/>
          <w:szCs w:val="24"/>
        </w:rPr>
      </w:pPr>
      <w:r w:rsidRPr="003F363A">
        <w:rPr>
          <w:rFonts w:ascii="Arial" w:hAnsi="Arial" w:cs="Arial"/>
          <w:sz w:val="24"/>
          <w:szCs w:val="24"/>
        </w:rPr>
        <w:t>Novi konferencijski sistem će, uz očuvanje postojećih funkcionalnosti, omogućiti dodatna unaprjeđenja u skladu s najnovijim tehnološkim dostignućima. Detaljan opis planiranih funkcionalnosti nalazi se u nastavku</w:t>
      </w:r>
      <w:r w:rsidR="00B63776" w:rsidRPr="003F363A">
        <w:rPr>
          <w:rFonts w:ascii="Arial" w:hAnsi="Arial" w:cs="Arial"/>
          <w:sz w:val="24"/>
          <w:szCs w:val="24"/>
        </w:rPr>
        <w:t>.</w:t>
      </w:r>
    </w:p>
    <w:p w14:paraId="44720ECA" w14:textId="77777777" w:rsidR="00755FC8" w:rsidRPr="003F363A" w:rsidRDefault="00755FC8" w:rsidP="00682A52">
      <w:pPr>
        <w:ind w:firstLine="284"/>
        <w:jc w:val="both"/>
        <w:rPr>
          <w:rFonts w:ascii="Arial" w:hAnsi="Arial" w:cs="Arial"/>
          <w:sz w:val="24"/>
          <w:szCs w:val="24"/>
        </w:rPr>
      </w:pPr>
    </w:p>
    <w:p w14:paraId="1D4F970D" w14:textId="745E6FFC" w:rsidR="0001399B" w:rsidRPr="003F363A" w:rsidRDefault="00874459" w:rsidP="00C22052">
      <w:pPr>
        <w:pStyle w:val="Heading1"/>
        <w:numPr>
          <w:ilvl w:val="0"/>
          <w:numId w:val="10"/>
        </w:numPr>
        <w:ind w:left="567" w:hanging="567"/>
        <w:jc w:val="both"/>
        <w:rPr>
          <w:rFonts w:cs="Arial"/>
          <w:sz w:val="24"/>
          <w:szCs w:val="24"/>
          <w:lang w:val="sr-Latn-ME"/>
        </w:rPr>
      </w:pPr>
      <w:r w:rsidRPr="003F363A">
        <w:rPr>
          <w:rFonts w:cs="Arial"/>
          <w:sz w:val="24"/>
          <w:szCs w:val="24"/>
          <w:lang w:val="sr-Latn-ME"/>
        </w:rPr>
        <w:lastRenderedPageBreak/>
        <w:t>TEHNIČKI OPIS</w:t>
      </w:r>
    </w:p>
    <w:p w14:paraId="0E19DB24" w14:textId="68EEFCE5" w:rsidR="00557C00" w:rsidRPr="003F363A" w:rsidRDefault="00FD2479" w:rsidP="00C22052">
      <w:pPr>
        <w:pStyle w:val="Heading2"/>
        <w:numPr>
          <w:ilvl w:val="1"/>
          <w:numId w:val="4"/>
        </w:numPr>
        <w:ind w:left="567"/>
        <w:jc w:val="both"/>
        <w:rPr>
          <w:rFonts w:ascii="Arial" w:hAnsi="Arial" w:cs="Arial"/>
          <w:sz w:val="24"/>
          <w:szCs w:val="24"/>
          <w:lang w:val="sr-Latn-ME"/>
        </w:rPr>
      </w:pPr>
      <w:bookmarkStart w:id="0" w:name="_Toc443686636"/>
      <w:r w:rsidRPr="003F363A">
        <w:rPr>
          <w:rFonts w:ascii="Arial" w:hAnsi="Arial" w:cs="Arial"/>
          <w:sz w:val="24"/>
          <w:szCs w:val="24"/>
          <w:lang w:val="sr-Latn-ME"/>
        </w:rPr>
        <w:t xml:space="preserve"> </w:t>
      </w:r>
      <w:r w:rsidR="00577FB0" w:rsidRPr="003F363A">
        <w:rPr>
          <w:rFonts w:ascii="Arial" w:hAnsi="Arial" w:cs="Arial"/>
          <w:sz w:val="24"/>
          <w:szCs w:val="24"/>
          <w:lang w:val="sr-Latn-ME"/>
        </w:rPr>
        <w:t>PREDMET</w:t>
      </w:r>
      <w:r w:rsidR="00557C00" w:rsidRPr="003F363A">
        <w:rPr>
          <w:rFonts w:ascii="Arial" w:hAnsi="Arial" w:cs="Arial"/>
          <w:sz w:val="24"/>
          <w:szCs w:val="24"/>
          <w:lang w:val="sr-Latn-ME"/>
        </w:rPr>
        <w:t xml:space="preserve"> </w:t>
      </w:r>
      <w:bookmarkEnd w:id="0"/>
      <w:r w:rsidR="00577FB0" w:rsidRPr="003F363A">
        <w:rPr>
          <w:rFonts w:ascii="Arial" w:hAnsi="Arial" w:cs="Arial"/>
          <w:sz w:val="24"/>
          <w:szCs w:val="24"/>
          <w:lang w:val="sr-Latn-ME"/>
        </w:rPr>
        <w:t>PROJEKTA</w:t>
      </w:r>
    </w:p>
    <w:p w14:paraId="2C4E692F" w14:textId="5AC36886" w:rsidR="00577FB0" w:rsidRPr="003F363A" w:rsidRDefault="00F537EC" w:rsidP="009F1D0C">
      <w:pPr>
        <w:pStyle w:val="Heading2"/>
        <w:spacing w:before="0"/>
        <w:ind w:firstLine="567"/>
        <w:jc w:val="both"/>
        <w:rPr>
          <w:rFonts w:ascii="Arial" w:hAnsi="Arial" w:cs="Arial"/>
          <w:b w:val="0"/>
          <w:bCs w:val="0"/>
          <w:sz w:val="24"/>
          <w:szCs w:val="24"/>
          <w:lang w:val="sr-Latn-ME" w:eastAsia="sl-SI"/>
        </w:rPr>
      </w:pPr>
      <w:bookmarkStart w:id="1" w:name="_Toc443686637"/>
      <w:r w:rsidRPr="003F363A">
        <w:rPr>
          <w:rFonts w:ascii="Arial" w:hAnsi="Arial" w:cs="Arial"/>
          <w:b w:val="0"/>
          <w:bCs w:val="0"/>
          <w:sz w:val="24"/>
          <w:szCs w:val="24"/>
          <w:lang w:val="sr-Latn-ME" w:eastAsia="sl-SI"/>
        </w:rPr>
        <w:t>Ovaj projekt obuhva</w:t>
      </w:r>
      <w:r w:rsidR="00F24A6E" w:rsidRPr="003F363A">
        <w:rPr>
          <w:rFonts w:ascii="Arial" w:hAnsi="Arial" w:cs="Arial"/>
          <w:b w:val="0"/>
          <w:bCs w:val="0"/>
          <w:sz w:val="24"/>
          <w:szCs w:val="24"/>
          <w:lang w:val="sr-Latn-ME" w:eastAsia="sl-SI"/>
        </w:rPr>
        <w:t>t</w:t>
      </w:r>
      <w:r w:rsidRPr="003F363A">
        <w:rPr>
          <w:rFonts w:ascii="Arial" w:hAnsi="Arial" w:cs="Arial"/>
          <w:b w:val="0"/>
          <w:bCs w:val="0"/>
          <w:sz w:val="24"/>
          <w:szCs w:val="24"/>
          <w:lang w:val="sr-Latn-ME" w:eastAsia="sl-SI"/>
        </w:rPr>
        <w:t>a potpunu modernizaciju konferencijskog sistema u skupštinskoj sali Opštine Herceg Novi. Cilj projekta je osigurati s</w:t>
      </w:r>
      <w:r w:rsidR="00FF5D04" w:rsidRPr="003F363A">
        <w:rPr>
          <w:rFonts w:ascii="Arial" w:hAnsi="Arial" w:cs="Arial"/>
          <w:b w:val="0"/>
          <w:bCs w:val="0"/>
          <w:sz w:val="24"/>
          <w:szCs w:val="24"/>
          <w:lang w:val="sr-Latn-ME" w:eastAsia="sl-SI"/>
        </w:rPr>
        <w:t>a</w:t>
      </w:r>
      <w:r w:rsidRPr="003F363A">
        <w:rPr>
          <w:rFonts w:ascii="Arial" w:hAnsi="Arial" w:cs="Arial"/>
          <w:b w:val="0"/>
          <w:bCs w:val="0"/>
          <w:sz w:val="24"/>
          <w:szCs w:val="24"/>
          <w:lang w:val="sr-Latn-ME" w:eastAsia="sl-SI"/>
        </w:rPr>
        <w:t>vremenu tehnološku platformu za održavanje plenarnih sjednica Skupštine grada Herceg Novi</w:t>
      </w:r>
      <w:r w:rsidR="00577FB0" w:rsidRPr="003F363A">
        <w:rPr>
          <w:rFonts w:ascii="Arial" w:hAnsi="Arial" w:cs="Arial"/>
          <w:b w:val="0"/>
          <w:bCs w:val="0"/>
          <w:sz w:val="24"/>
          <w:szCs w:val="24"/>
          <w:lang w:val="sr-Latn-ME" w:eastAsia="sl-SI"/>
        </w:rPr>
        <w:t>.</w:t>
      </w:r>
    </w:p>
    <w:p w14:paraId="67A51B35" w14:textId="1C2C2858" w:rsidR="00577FB0" w:rsidRPr="003F363A" w:rsidRDefault="00661BDF" w:rsidP="009F1D0C">
      <w:pPr>
        <w:pStyle w:val="Heading2"/>
        <w:spacing w:before="0"/>
        <w:jc w:val="both"/>
        <w:rPr>
          <w:rFonts w:ascii="Arial" w:hAnsi="Arial" w:cs="Arial"/>
          <w:sz w:val="24"/>
          <w:szCs w:val="24"/>
          <w:lang w:val="sr-Latn-ME"/>
        </w:rPr>
      </w:pPr>
      <w:r w:rsidRPr="003F363A">
        <w:rPr>
          <w:rFonts w:ascii="Arial" w:hAnsi="Arial" w:cs="Arial"/>
          <w:b w:val="0"/>
          <w:bCs w:val="0"/>
          <w:sz w:val="24"/>
          <w:szCs w:val="24"/>
          <w:lang w:val="sr-Latn-ME" w:eastAsia="sl-SI"/>
        </w:rPr>
        <w:t>Konkretne aktivnosti projekta uključuju</w:t>
      </w:r>
      <w:r w:rsidR="00577FB0" w:rsidRPr="003F363A">
        <w:rPr>
          <w:rFonts w:ascii="Arial" w:hAnsi="Arial" w:cs="Arial"/>
          <w:b w:val="0"/>
          <w:bCs w:val="0"/>
          <w:sz w:val="24"/>
          <w:szCs w:val="24"/>
          <w:lang w:val="sr-Latn-ME" w:eastAsia="sl-SI"/>
        </w:rPr>
        <w:t xml:space="preserve">: </w:t>
      </w:r>
    </w:p>
    <w:p w14:paraId="16A30027" w14:textId="28E80595" w:rsidR="00577FB0" w:rsidRPr="003F363A" w:rsidRDefault="00661BDF" w:rsidP="00452F69">
      <w:pPr>
        <w:pStyle w:val="Heading2"/>
        <w:numPr>
          <w:ilvl w:val="1"/>
          <w:numId w:val="24"/>
        </w:numPr>
        <w:spacing w:before="0" w:line="240" w:lineRule="auto"/>
        <w:ind w:left="709"/>
        <w:jc w:val="both"/>
        <w:rPr>
          <w:rFonts w:ascii="Arial" w:hAnsi="Arial" w:cs="Arial"/>
          <w:b w:val="0"/>
          <w:bCs w:val="0"/>
          <w:sz w:val="24"/>
          <w:szCs w:val="24"/>
          <w:lang w:val="sr-Latn-ME" w:eastAsia="sl-SI"/>
        </w:rPr>
      </w:pPr>
      <w:r w:rsidRPr="003F363A">
        <w:rPr>
          <w:rFonts w:ascii="Arial" w:hAnsi="Arial" w:cs="Arial"/>
          <w:b w:val="0"/>
          <w:bCs w:val="0"/>
          <w:sz w:val="24"/>
          <w:szCs w:val="24"/>
          <w:lang w:val="sr-Latn-ME" w:eastAsia="sl-SI"/>
        </w:rPr>
        <w:t>Zamjenu svih konferencijskih jedinica za diskusiju</w:t>
      </w:r>
      <w:r w:rsidR="00577FB0" w:rsidRPr="003F363A">
        <w:rPr>
          <w:rFonts w:ascii="Arial" w:hAnsi="Arial" w:cs="Arial"/>
          <w:b w:val="0"/>
          <w:bCs w:val="0"/>
          <w:sz w:val="24"/>
          <w:szCs w:val="24"/>
          <w:lang w:val="sr-Latn-ME" w:eastAsia="sl-SI"/>
        </w:rPr>
        <w:t xml:space="preserve">. </w:t>
      </w:r>
    </w:p>
    <w:p w14:paraId="5147EA8A" w14:textId="1C06C6E6" w:rsidR="00577FB0" w:rsidRPr="003F363A" w:rsidRDefault="000B3599" w:rsidP="00452F69">
      <w:pPr>
        <w:pStyle w:val="Heading2"/>
        <w:numPr>
          <w:ilvl w:val="1"/>
          <w:numId w:val="24"/>
        </w:numPr>
        <w:spacing w:before="0" w:line="240" w:lineRule="auto"/>
        <w:ind w:left="709"/>
        <w:jc w:val="both"/>
        <w:rPr>
          <w:rFonts w:ascii="Arial" w:hAnsi="Arial" w:cs="Arial"/>
          <w:b w:val="0"/>
          <w:bCs w:val="0"/>
          <w:sz w:val="24"/>
          <w:szCs w:val="24"/>
          <w:lang w:val="sr-Latn-ME" w:eastAsia="sl-SI"/>
        </w:rPr>
      </w:pPr>
      <w:r w:rsidRPr="003F363A">
        <w:rPr>
          <w:rFonts w:ascii="Arial" w:hAnsi="Arial" w:cs="Arial"/>
          <w:b w:val="0"/>
          <w:bCs w:val="0"/>
          <w:sz w:val="24"/>
          <w:szCs w:val="24"/>
          <w:lang w:val="sr-Latn-ME" w:eastAsia="sl-SI"/>
        </w:rPr>
        <w:t>Zamjenu centralne kontrolne opreme za upravljanje digitalnim konferencijskim sistemom</w:t>
      </w:r>
      <w:r w:rsidR="00577FB0" w:rsidRPr="003F363A">
        <w:rPr>
          <w:rFonts w:ascii="Arial" w:hAnsi="Arial" w:cs="Arial"/>
          <w:b w:val="0"/>
          <w:bCs w:val="0"/>
          <w:sz w:val="24"/>
          <w:szCs w:val="24"/>
          <w:lang w:val="sr-Latn-ME" w:eastAsia="sl-SI"/>
        </w:rPr>
        <w:t xml:space="preserve">. </w:t>
      </w:r>
    </w:p>
    <w:p w14:paraId="243639A2" w14:textId="4B091608" w:rsidR="00577FB0" w:rsidRPr="003F363A" w:rsidRDefault="00E13417" w:rsidP="00452F69">
      <w:pPr>
        <w:pStyle w:val="Heading2"/>
        <w:numPr>
          <w:ilvl w:val="1"/>
          <w:numId w:val="24"/>
        </w:numPr>
        <w:spacing w:before="0" w:line="240" w:lineRule="auto"/>
        <w:ind w:left="709"/>
        <w:jc w:val="both"/>
        <w:rPr>
          <w:rFonts w:ascii="Arial" w:hAnsi="Arial" w:cs="Arial"/>
          <w:b w:val="0"/>
          <w:bCs w:val="0"/>
          <w:sz w:val="24"/>
          <w:szCs w:val="24"/>
          <w:lang w:val="sr-Latn-ME" w:eastAsia="sl-SI"/>
        </w:rPr>
      </w:pPr>
      <w:r w:rsidRPr="003F363A">
        <w:rPr>
          <w:rFonts w:ascii="Arial" w:hAnsi="Arial" w:cs="Arial"/>
          <w:b w:val="0"/>
          <w:bCs w:val="0"/>
          <w:sz w:val="24"/>
          <w:szCs w:val="24"/>
          <w:lang w:val="sr-Latn-ME" w:eastAsia="sl-SI"/>
        </w:rPr>
        <w:t>Zamjen</w:t>
      </w:r>
      <w:r w:rsidR="000B3599" w:rsidRPr="003F363A">
        <w:rPr>
          <w:rFonts w:ascii="Arial" w:hAnsi="Arial" w:cs="Arial"/>
          <w:b w:val="0"/>
          <w:bCs w:val="0"/>
          <w:sz w:val="24"/>
          <w:szCs w:val="24"/>
          <w:lang w:val="sr-Latn-ME" w:eastAsia="sl-SI"/>
        </w:rPr>
        <w:t>u</w:t>
      </w:r>
      <w:r w:rsidR="00577FB0" w:rsidRPr="003F363A">
        <w:rPr>
          <w:rFonts w:ascii="Arial" w:hAnsi="Arial" w:cs="Arial"/>
          <w:b w:val="0"/>
          <w:bCs w:val="0"/>
          <w:sz w:val="24"/>
          <w:szCs w:val="24"/>
          <w:lang w:val="sr-Latn-ME" w:eastAsia="sl-SI"/>
        </w:rPr>
        <w:t xml:space="preserve"> softverskih paketa za upravljanje konferencijskim sistemom. </w:t>
      </w:r>
    </w:p>
    <w:p w14:paraId="27576984" w14:textId="158DC608" w:rsidR="00577FB0" w:rsidRPr="003F363A" w:rsidRDefault="003D6763" w:rsidP="00452F69">
      <w:pPr>
        <w:pStyle w:val="Heading2"/>
        <w:numPr>
          <w:ilvl w:val="1"/>
          <w:numId w:val="24"/>
        </w:numPr>
        <w:spacing w:before="0" w:line="240" w:lineRule="auto"/>
        <w:ind w:left="709"/>
        <w:jc w:val="both"/>
        <w:rPr>
          <w:rFonts w:ascii="Arial" w:hAnsi="Arial" w:cs="Arial"/>
          <w:b w:val="0"/>
          <w:bCs w:val="0"/>
          <w:sz w:val="24"/>
          <w:szCs w:val="24"/>
          <w:lang w:val="sr-Latn-ME" w:eastAsia="sl-SI"/>
        </w:rPr>
      </w:pPr>
      <w:r w:rsidRPr="003F363A">
        <w:rPr>
          <w:rFonts w:ascii="Arial" w:hAnsi="Arial" w:cs="Arial"/>
          <w:b w:val="0"/>
          <w:bCs w:val="0"/>
          <w:sz w:val="24"/>
          <w:szCs w:val="24"/>
          <w:lang w:val="sr-Latn-ME" w:eastAsia="sl-SI"/>
        </w:rPr>
        <w:t>Modernizaciju postojećeg audio sistema</w:t>
      </w:r>
      <w:r w:rsidR="00577FB0" w:rsidRPr="003F363A">
        <w:rPr>
          <w:rFonts w:ascii="Arial" w:hAnsi="Arial" w:cs="Arial"/>
          <w:b w:val="0"/>
          <w:bCs w:val="0"/>
          <w:sz w:val="24"/>
          <w:szCs w:val="24"/>
          <w:lang w:val="sr-Latn-ME" w:eastAsia="sl-SI"/>
        </w:rPr>
        <w:t xml:space="preserve">. </w:t>
      </w:r>
    </w:p>
    <w:p w14:paraId="0D32780A" w14:textId="116B9088" w:rsidR="00577FB0" w:rsidRPr="003F363A" w:rsidRDefault="00CE01DE" w:rsidP="00452F69">
      <w:pPr>
        <w:pStyle w:val="Heading2"/>
        <w:numPr>
          <w:ilvl w:val="1"/>
          <w:numId w:val="24"/>
        </w:numPr>
        <w:spacing w:before="0" w:line="240" w:lineRule="auto"/>
        <w:ind w:left="709"/>
        <w:jc w:val="both"/>
        <w:rPr>
          <w:rFonts w:ascii="Arial" w:hAnsi="Arial" w:cs="Arial"/>
          <w:b w:val="0"/>
          <w:bCs w:val="0"/>
          <w:sz w:val="24"/>
          <w:szCs w:val="24"/>
          <w:lang w:val="sr-Latn-ME" w:eastAsia="sl-SI"/>
        </w:rPr>
      </w:pPr>
      <w:r w:rsidRPr="003F363A">
        <w:rPr>
          <w:rFonts w:ascii="Arial" w:hAnsi="Arial" w:cs="Arial"/>
          <w:b w:val="0"/>
          <w:bCs w:val="0"/>
          <w:sz w:val="24"/>
          <w:szCs w:val="24"/>
          <w:lang w:val="sr-Latn-ME" w:eastAsia="sl-SI"/>
        </w:rPr>
        <w:t>Instalaciju novih kamera i automatizaciju njihovog upravljanja</w:t>
      </w:r>
      <w:r w:rsidR="00577FB0" w:rsidRPr="003F363A">
        <w:rPr>
          <w:rFonts w:ascii="Arial" w:hAnsi="Arial" w:cs="Arial"/>
          <w:b w:val="0"/>
          <w:bCs w:val="0"/>
          <w:sz w:val="24"/>
          <w:szCs w:val="24"/>
          <w:lang w:val="sr-Latn-ME" w:eastAsia="sl-SI"/>
        </w:rPr>
        <w:t xml:space="preserve">. </w:t>
      </w:r>
    </w:p>
    <w:p w14:paraId="2AF86983" w14:textId="669470A5" w:rsidR="00577FB0" w:rsidRPr="003F363A" w:rsidRDefault="00CE01DE" w:rsidP="00452F69">
      <w:pPr>
        <w:pStyle w:val="Heading2"/>
        <w:numPr>
          <w:ilvl w:val="1"/>
          <w:numId w:val="24"/>
        </w:numPr>
        <w:spacing w:before="0" w:line="240" w:lineRule="auto"/>
        <w:ind w:left="709"/>
        <w:jc w:val="both"/>
        <w:rPr>
          <w:rFonts w:ascii="Arial" w:hAnsi="Arial" w:cs="Arial"/>
          <w:b w:val="0"/>
          <w:bCs w:val="0"/>
          <w:sz w:val="24"/>
          <w:szCs w:val="24"/>
          <w:lang w:val="sr-Latn-ME" w:eastAsia="sl-SI"/>
        </w:rPr>
      </w:pPr>
      <w:r w:rsidRPr="003F363A">
        <w:rPr>
          <w:rFonts w:ascii="Arial" w:hAnsi="Arial" w:cs="Arial"/>
          <w:b w:val="0"/>
          <w:bCs w:val="0"/>
          <w:sz w:val="24"/>
          <w:szCs w:val="24"/>
          <w:lang w:val="sr-Latn-ME" w:eastAsia="sl-SI"/>
        </w:rPr>
        <w:t>Implementaciju sistema za snimanje video i audio zapisa sjednica radi transkripcije i arhiviranja</w:t>
      </w:r>
      <w:r w:rsidR="00577FB0" w:rsidRPr="003F363A">
        <w:rPr>
          <w:rFonts w:ascii="Arial" w:hAnsi="Arial" w:cs="Arial"/>
          <w:b w:val="0"/>
          <w:bCs w:val="0"/>
          <w:sz w:val="24"/>
          <w:szCs w:val="24"/>
          <w:lang w:val="sr-Latn-ME" w:eastAsia="sl-SI"/>
        </w:rPr>
        <w:t xml:space="preserve">. </w:t>
      </w:r>
    </w:p>
    <w:p w14:paraId="102C591D" w14:textId="67B24F78" w:rsidR="00C056A8" w:rsidRPr="003F363A" w:rsidRDefault="0072366C" w:rsidP="00452F69">
      <w:pPr>
        <w:numPr>
          <w:ilvl w:val="1"/>
          <w:numId w:val="24"/>
        </w:numPr>
        <w:spacing w:line="240" w:lineRule="auto"/>
        <w:ind w:left="709"/>
        <w:jc w:val="both"/>
        <w:rPr>
          <w:rFonts w:ascii="Arial" w:hAnsi="Arial" w:cs="Arial"/>
          <w:sz w:val="24"/>
          <w:szCs w:val="24"/>
        </w:rPr>
      </w:pPr>
      <w:r w:rsidRPr="003F363A">
        <w:rPr>
          <w:rFonts w:ascii="Arial" w:hAnsi="Arial" w:cs="Arial"/>
          <w:sz w:val="24"/>
          <w:szCs w:val="24"/>
        </w:rPr>
        <w:t>Omogućavanje hibridnog načina održavanja sjednica</w:t>
      </w:r>
      <w:r w:rsidR="00B01333" w:rsidRPr="003F363A">
        <w:rPr>
          <w:rFonts w:ascii="Arial" w:hAnsi="Arial" w:cs="Arial"/>
          <w:sz w:val="24"/>
          <w:szCs w:val="24"/>
        </w:rPr>
        <w:t xml:space="preserve"> (kako uživo tako i putem video konferencije)</w:t>
      </w:r>
      <w:r w:rsidRPr="003F363A">
        <w:rPr>
          <w:rFonts w:ascii="Arial" w:hAnsi="Arial" w:cs="Arial"/>
          <w:sz w:val="24"/>
          <w:szCs w:val="24"/>
        </w:rPr>
        <w:t>.</w:t>
      </w:r>
    </w:p>
    <w:p w14:paraId="4EB4B368" w14:textId="3E9F8D27" w:rsidR="008D500B" w:rsidRPr="003F363A" w:rsidRDefault="0072366C" w:rsidP="00452F69">
      <w:pPr>
        <w:numPr>
          <w:ilvl w:val="1"/>
          <w:numId w:val="24"/>
        </w:numPr>
        <w:spacing w:line="240" w:lineRule="auto"/>
        <w:ind w:left="709"/>
        <w:jc w:val="both"/>
        <w:rPr>
          <w:rFonts w:ascii="Arial" w:hAnsi="Arial" w:cs="Arial"/>
          <w:sz w:val="24"/>
          <w:szCs w:val="24"/>
        </w:rPr>
      </w:pPr>
      <w:r w:rsidRPr="003F363A">
        <w:rPr>
          <w:rFonts w:ascii="Arial" w:hAnsi="Arial" w:cs="Arial"/>
          <w:sz w:val="24"/>
          <w:szCs w:val="24"/>
        </w:rPr>
        <w:t>Implementaciju sistema za prijenos audio i video signala uživo (</w:t>
      </w:r>
      <w:r w:rsidRPr="003F363A">
        <w:rPr>
          <w:rFonts w:ascii="Arial" w:hAnsi="Arial" w:cs="Arial"/>
          <w:i/>
          <w:iCs/>
          <w:sz w:val="24"/>
          <w:szCs w:val="24"/>
        </w:rPr>
        <w:t>streaming</w:t>
      </w:r>
      <w:r w:rsidRPr="003F363A">
        <w:rPr>
          <w:rFonts w:ascii="Arial" w:hAnsi="Arial" w:cs="Arial"/>
          <w:sz w:val="24"/>
          <w:szCs w:val="24"/>
        </w:rPr>
        <w:t>)</w:t>
      </w:r>
      <w:r w:rsidR="00577FB0" w:rsidRPr="003F363A">
        <w:rPr>
          <w:rFonts w:ascii="Arial" w:hAnsi="Arial" w:cs="Arial"/>
          <w:sz w:val="24"/>
          <w:szCs w:val="24"/>
        </w:rPr>
        <w:t>.</w:t>
      </w:r>
    </w:p>
    <w:p w14:paraId="7A677BAA" w14:textId="77777777" w:rsidR="00BB6F6F" w:rsidRPr="003F363A" w:rsidRDefault="00BB6F6F" w:rsidP="009F1D0C">
      <w:pPr>
        <w:spacing w:line="276" w:lineRule="auto"/>
        <w:ind w:firstLine="567"/>
        <w:jc w:val="both"/>
        <w:rPr>
          <w:rFonts w:ascii="Arial" w:hAnsi="Arial" w:cs="Arial"/>
          <w:sz w:val="24"/>
          <w:szCs w:val="24"/>
        </w:rPr>
      </w:pPr>
    </w:p>
    <w:p w14:paraId="714ED850" w14:textId="72676DBA" w:rsidR="008D500B" w:rsidRPr="003F363A" w:rsidRDefault="003D27F2" w:rsidP="009F1D0C">
      <w:pPr>
        <w:spacing w:line="276" w:lineRule="auto"/>
        <w:ind w:firstLine="567"/>
        <w:jc w:val="both"/>
        <w:rPr>
          <w:rFonts w:ascii="Arial" w:hAnsi="Arial" w:cs="Arial"/>
          <w:sz w:val="24"/>
          <w:szCs w:val="24"/>
        </w:rPr>
      </w:pPr>
      <w:r w:rsidRPr="003F363A">
        <w:rPr>
          <w:rFonts w:ascii="Arial" w:hAnsi="Arial" w:cs="Arial"/>
          <w:sz w:val="24"/>
          <w:szCs w:val="24"/>
        </w:rPr>
        <w:t>Idejni p</w:t>
      </w:r>
      <w:r w:rsidR="00577FB0" w:rsidRPr="003F363A">
        <w:rPr>
          <w:rFonts w:ascii="Arial" w:hAnsi="Arial" w:cs="Arial"/>
          <w:sz w:val="24"/>
          <w:szCs w:val="24"/>
        </w:rPr>
        <w:t xml:space="preserve">rojekat </w:t>
      </w:r>
      <w:r w:rsidR="006B72A4" w:rsidRPr="003F363A">
        <w:rPr>
          <w:rFonts w:ascii="Arial" w:hAnsi="Arial" w:cs="Arial"/>
          <w:sz w:val="24"/>
          <w:szCs w:val="24"/>
        </w:rPr>
        <w:t xml:space="preserve">definiše </w:t>
      </w:r>
      <w:r w:rsidR="00577FB0" w:rsidRPr="003F363A">
        <w:rPr>
          <w:rFonts w:ascii="Arial" w:hAnsi="Arial" w:cs="Arial"/>
          <w:sz w:val="24"/>
          <w:szCs w:val="24"/>
        </w:rPr>
        <w:t xml:space="preserve">minimalne </w:t>
      </w:r>
      <w:r w:rsidR="0069062B" w:rsidRPr="003F363A">
        <w:rPr>
          <w:rFonts w:ascii="Arial" w:hAnsi="Arial" w:cs="Arial"/>
          <w:sz w:val="24"/>
          <w:szCs w:val="24"/>
        </w:rPr>
        <w:t>tehničke specifikacije opreme i softvera, kao i procedure za instalaciju, konfiguraciju i održavanje sistema</w:t>
      </w:r>
      <w:r w:rsidR="00577FB0" w:rsidRPr="003F363A">
        <w:rPr>
          <w:rFonts w:ascii="Arial" w:hAnsi="Arial" w:cs="Arial"/>
          <w:sz w:val="24"/>
          <w:szCs w:val="24"/>
        </w:rPr>
        <w:t xml:space="preserve">. </w:t>
      </w:r>
    </w:p>
    <w:p w14:paraId="0DA5D4B5" w14:textId="77777777" w:rsidR="003D27F2" w:rsidRPr="003F363A" w:rsidRDefault="003D27F2" w:rsidP="009F1D0C">
      <w:pPr>
        <w:spacing w:line="276" w:lineRule="auto"/>
        <w:jc w:val="both"/>
        <w:rPr>
          <w:rFonts w:ascii="Arial" w:hAnsi="Arial" w:cs="Arial"/>
          <w:sz w:val="24"/>
          <w:szCs w:val="24"/>
        </w:rPr>
      </w:pPr>
    </w:p>
    <w:bookmarkEnd w:id="1"/>
    <w:p w14:paraId="5B56EA90" w14:textId="5C3748ED" w:rsidR="00557C00" w:rsidRPr="003F363A" w:rsidRDefault="00840D6B" w:rsidP="00A03054">
      <w:pPr>
        <w:pStyle w:val="Heading2"/>
        <w:numPr>
          <w:ilvl w:val="1"/>
          <w:numId w:val="4"/>
        </w:numPr>
        <w:spacing w:after="120"/>
        <w:ind w:left="567"/>
        <w:jc w:val="both"/>
        <w:rPr>
          <w:rFonts w:ascii="Arial" w:hAnsi="Arial" w:cs="Arial"/>
          <w:sz w:val="24"/>
          <w:szCs w:val="24"/>
          <w:lang w:val="sr-Latn-ME"/>
        </w:rPr>
      </w:pPr>
      <w:r w:rsidRPr="003F363A">
        <w:rPr>
          <w:rFonts w:ascii="Arial" w:hAnsi="Arial" w:cs="Arial"/>
          <w:sz w:val="24"/>
          <w:szCs w:val="24"/>
          <w:lang w:val="sr-Latn-ME"/>
        </w:rPr>
        <w:t>PRIPREMA I VOĐENJE PLENARNIH S</w:t>
      </w:r>
      <w:r w:rsidR="00AD0234" w:rsidRPr="003F363A">
        <w:rPr>
          <w:rFonts w:ascii="Arial" w:hAnsi="Arial" w:cs="Arial"/>
          <w:sz w:val="24"/>
          <w:szCs w:val="24"/>
          <w:lang w:val="sr-Latn-ME"/>
        </w:rPr>
        <w:t>J</w:t>
      </w:r>
      <w:r w:rsidRPr="003F363A">
        <w:rPr>
          <w:rFonts w:ascii="Arial" w:hAnsi="Arial" w:cs="Arial"/>
          <w:sz w:val="24"/>
          <w:szCs w:val="24"/>
          <w:lang w:val="sr-Latn-ME"/>
        </w:rPr>
        <w:t>EDNICA</w:t>
      </w:r>
      <w:r w:rsidR="00557C00" w:rsidRPr="003F363A">
        <w:rPr>
          <w:rFonts w:ascii="Arial" w:hAnsi="Arial" w:cs="Arial"/>
          <w:sz w:val="24"/>
          <w:szCs w:val="24"/>
          <w:lang w:val="sr-Latn-ME"/>
        </w:rPr>
        <w:t xml:space="preserve"> </w:t>
      </w:r>
    </w:p>
    <w:p w14:paraId="36AD0CE1" w14:textId="55A6C283" w:rsidR="00557C00" w:rsidRPr="003F363A" w:rsidRDefault="00633F41" w:rsidP="00FC28C4">
      <w:pPr>
        <w:pStyle w:val="ListParagraph"/>
        <w:ind w:left="0" w:firstLine="567"/>
        <w:jc w:val="both"/>
        <w:rPr>
          <w:rFonts w:ascii="Arial" w:hAnsi="Arial" w:cs="Arial"/>
          <w:sz w:val="24"/>
          <w:szCs w:val="24"/>
        </w:rPr>
      </w:pPr>
      <w:r w:rsidRPr="003F363A">
        <w:rPr>
          <w:rFonts w:ascii="Arial" w:hAnsi="Arial" w:cs="Arial"/>
          <w:sz w:val="24"/>
          <w:szCs w:val="24"/>
        </w:rPr>
        <w:t xml:space="preserve">Priprema za održavanje plenarnih sjednica obavlja se u </w:t>
      </w:r>
      <w:r w:rsidR="003D27F2" w:rsidRPr="003F363A">
        <w:rPr>
          <w:rFonts w:ascii="Arial" w:hAnsi="Arial" w:cs="Arial"/>
          <w:sz w:val="24"/>
          <w:szCs w:val="24"/>
        </w:rPr>
        <w:t xml:space="preserve">programskoj </w:t>
      </w:r>
      <w:r w:rsidRPr="003F363A">
        <w:rPr>
          <w:rFonts w:ascii="Arial" w:hAnsi="Arial" w:cs="Arial"/>
          <w:sz w:val="24"/>
          <w:szCs w:val="24"/>
        </w:rPr>
        <w:t>aplikaciji. U aplikaciji se unose svi relevantni podaci o sjednici, uključujući dnevni red, predložene izmjene, raspored rasprava i list</w:t>
      </w:r>
      <w:r w:rsidR="00EC70B7" w:rsidRPr="003F363A">
        <w:rPr>
          <w:rFonts w:ascii="Arial" w:hAnsi="Arial" w:cs="Arial"/>
          <w:sz w:val="24"/>
          <w:szCs w:val="24"/>
        </w:rPr>
        <w:t>u</w:t>
      </w:r>
      <w:r w:rsidRPr="003F363A">
        <w:rPr>
          <w:rFonts w:ascii="Arial" w:hAnsi="Arial" w:cs="Arial"/>
          <w:sz w:val="24"/>
          <w:szCs w:val="24"/>
        </w:rPr>
        <w:t xml:space="preserve"> prijavljenih za izlaganje. Takođe se </w:t>
      </w:r>
      <w:r w:rsidR="00EC70B7" w:rsidRPr="003F363A">
        <w:rPr>
          <w:rFonts w:ascii="Arial" w:hAnsi="Arial" w:cs="Arial"/>
          <w:sz w:val="24"/>
          <w:szCs w:val="24"/>
        </w:rPr>
        <w:t>definišu</w:t>
      </w:r>
      <w:r w:rsidRPr="003F363A">
        <w:rPr>
          <w:rFonts w:ascii="Arial" w:hAnsi="Arial" w:cs="Arial"/>
          <w:sz w:val="24"/>
          <w:szCs w:val="24"/>
        </w:rPr>
        <w:t xml:space="preserve"> vremenska ograničenja za diskusiju i tačke dnevnog reda </w:t>
      </w:r>
      <w:r w:rsidR="00EC70B7" w:rsidRPr="003F363A">
        <w:rPr>
          <w:rFonts w:ascii="Arial" w:hAnsi="Arial" w:cs="Arial"/>
          <w:sz w:val="24"/>
          <w:szCs w:val="24"/>
        </w:rPr>
        <w:t>po</w:t>
      </w:r>
      <w:r w:rsidRPr="003F363A">
        <w:rPr>
          <w:rFonts w:ascii="Arial" w:hAnsi="Arial" w:cs="Arial"/>
          <w:sz w:val="24"/>
          <w:szCs w:val="24"/>
        </w:rPr>
        <w:t xml:space="preserve"> kojima će se vršiti glasanje</w:t>
      </w:r>
      <w:r w:rsidR="00557C00" w:rsidRPr="003F363A">
        <w:rPr>
          <w:rFonts w:ascii="Arial" w:hAnsi="Arial" w:cs="Arial"/>
          <w:sz w:val="24"/>
          <w:szCs w:val="24"/>
        </w:rPr>
        <w:t xml:space="preserve">. </w:t>
      </w:r>
    </w:p>
    <w:p w14:paraId="0706672F" w14:textId="0251FA0F" w:rsidR="00557C00" w:rsidRPr="003F363A" w:rsidRDefault="00476E64" w:rsidP="00FC28C4">
      <w:pPr>
        <w:pStyle w:val="ListParagraph"/>
        <w:ind w:left="0" w:firstLine="567"/>
        <w:jc w:val="both"/>
        <w:rPr>
          <w:rFonts w:ascii="Arial" w:hAnsi="Arial" w:cs="Arial"/>
          <w:sz w:val="24"/>
          <w:szCs w:val="24"/>
        </w:rPr>
      </w:pPr>
      <w:r w:rsidRPr="003F363A">
        <w:rPr>
          <w:rFonts w:ascii="Arial" w:hAnsi="Arial" w:cs="Arial"/>
          <w:sz w:val="24"/>
          <w:szCs w:val="24"/>
        </w:rPr>
        <w:t>Svi podaci se dinamički ažuriraju t</w:t>
      </w:r>
      <w:r w:rsidR="00B277BB" w:rsidRPr="003F363A">
        <w:rPr>
          <w:rFonts w:ascii="Arial" w:hAnsi="Arial" w:cs="Arial"/>
          <w:sz w:val="24"/>
          <w:szCs w:val="24"/>
        </w:rPr>
        <w:t>o</w:t>
      </w:r>
      <w:r w:rsidRPr="003F363A">
        <w:rPr>
          <w:rFonts w:ascii="Arial" w:hAnsi="Arial" w:cs="Arial"/>
          <w:sz w:val="24"/>
          <w:szCs w:val="24"/>
        </w:rPr>
        <w:t>kom sjednice, a baza podataka o prisutnim članovima i t</w:t>
      </w:r>
      <w:r w:rsidR="00B277BB" w:rsidRPr="003F363A">
        <w:rPr>
          <w:rFonts w:ascii="Arial" w:hAnsi="Arial" w:cs="Arial"/>
          <w:sz w:val="24"/>
          <w:szCs w:val="24"/>
        </w:rPr>
        <w:t>o</w:t>
      </w:r>
      <w:r w:rsidRPr="003F363A">
        <w:rPr>
          <w:rFonts w:ascii="Arial" w:hAnsi="Arial" w:cs="Arial"/>
          <w:sz w:val="24"/>
          <w:szCs w:val="24"/>
        </w:rPr>
        <w:t xml:space="preserve">ku rasprave </w:t>
      </w:r>
      <w:r w:rsidR="00840D6B" w:rsidRPr="003F363A">
        <w:rPr>
          <w:rFonts w:ascii="Arial" w:hAnsi="Arial" w:cs="Arial"/>
          <w:sz w:val="24"/>
          <w:szCs w:val="24"/>
        </w:rPr>
        <w:t xml:space="preserve">se nalazi u </w:t>
      </w:r>
      <w:r w:rsidR="00D54686" w:rsidRPr="003F363A">
        <w:rPr>
          <w:rFonts w:ascii="Arial" w:hAnsi="Arial" w:cs="Arial"/>
          <w:sz w:val="24"/>
          <w:szCs w:val="24"/>
        </w:rPr>
        <w:t>konferencijskom serveru</w:t>
      </w:r>
      <w:r w:rsidR="00557C00" w:rsidRPr="003F363A">
        <w:rPr>
          <w:rFonts w:ascii="Arial" w:hAnsi="Arial" w:cs="Arial"/>
          <w:sz w:val="24"/>
          <w:szCs w:val="24"/>
        </w:rPr>
        <w:t xml:space="preserve">. </w:t>
      </w:r>
    </w:p>
    <w:p w14:paraId="77ECC85F" w14:textId="4E51235A" w:rsidR="00557C00" w:rsidRPr="003F363A" w:rsidRDefault="00A02627" w:rsidP="00FC28C4">
      <w:pPr>
        <w:pStyle w:val="ListParagraph"/>
        <w:ind w:left="0" w:firstLine="567"/>
        <w:jc w:val="both"/>
        <w:rPr>
          <w:rFonts w:ascii="Arial" w:hAnsi="Arial" w:cs="Arial"/>
          <w:sz w:val="24"/>
          <w:szCs w:val="24"/>
        </w:rPr>
      </w:pPr>
      <w:r w:rsidRPr="003F363A">
        <w:rPr>
          <w:rFonts w:ascii="Arial" w:hAnsi="Arial" w:cs="Arial"/>
          <w:sz w:val="24"/>
          <w:szCs w:val="24"/>
        </w:rPr>
        <w:t>Predsjedavajući sjednicom upravlja tokom sjednice potvrđivanjem kvoruma, upravljanjem mikrofonima, davanjem riječi govornicima i pokretanjem glasanja</w:t>
      </w:r>
      <w:r w:rsidR="00557C00" w:rsidRPr="003F363A">
        <w:rPr>
          <w:rFonts w:ascii="Arial" w:hAnsi="Arial" w:cs="Arial"/>
          <w:sz w:val="24"/>
          <w:szCs w:val="24"/>
        </w:rPr>
        <w:t>.</w:t>
      </w:r>
    </w:p>
    <w:p w14:paraId="3015CBC3" w14:textId="6B42BD66" w:rsidR="00557C00" w:rsidRPr="003F363A" w:rsidRDefault="006C5199" w:rsidP="00FC28C4">
      <w:pPr>
        <w:pStyle w:val="ListParagraph"/>
        <w:ind w:left="0" w:firstLine="567"/>
        <w:jc w:val="both"/>
        <w:rPr>
          <w:rFonts w:ascii="Arial" w:hAnsi="Arial" w:cs="Arial"/>
          <w:sz w:val="24"/>
          <w:szCs w:val="24"/>
        </w:rPr>
      </w:pPr>
      <w:r w:rsidRPr="003F363A">
        <w:rPr>
          <w:rFonts w:ascii="Arial" w:hAnsi="Arial" w:cs="Arial"/>
          <w:sz w:val="24"/>
          <w:szCs w:val="24"/>
        </w:rPr>
        <w:t>Učesnici na s</w:t>
      </w:r>
      <w:r w:rsidR="00FC28C4" w:rsidRPr="003F363A">
        <w:rPr>
          <w:rFonts w:ascii="Arial" w:hAnsi="Arial" w:cs="Arial"/>
          <w:sz w:val="24"/>
          <w:szCs w:val="24"/>
        </w:rPr>
        <w:t>j</w:t>
      </w:r>
      <w:r w:rsidRPr="003F363A">
        <w:rPr>
          <w:rFonts w:ascii="Arial" w:hAnsi="Arial" w:cs="Arial"/>
          <w:sz w:val="24"/>
          <w:szCs w:val="24"/>
        </w:rPr>
        <w:t>ednici se registruju ubacivanjem identifikacionih kartica u čitače konferencijskih jedinica</w:t>
      </w:r>
      <w:r w:rsidR="00557C00" w:rsidRPr="003F363A">
        <w:rPr>
          <w:rFonts w:ascii="Arial" w:hAnsi="Arial" w:cs="Arial"/>
          <w:sz w:val="24"/>
          <w:szCs w:val="24"/>
        </w:rPr>
        <w:t>.</w:t>
      </w:r>
    </w:p>
    <w:p w14:paraId="2811FA23" w14:textId="77777777" w:rsidR="00996898" w:rsidRPr="003F363A" w:rsidRDefault="00220655" w:rsidP="00FC28C4">
      <w:pPr>
        <w:pStyle w:val="ListParagraph"/>
        <w:ind w:left="0" w:firstLine="567"/>
        <w:jc w:val="both"/>
        <w:rPr>
          <w:rFonts w:ascii="Arial" w:hAnsi="Arial" w:cs="Arial"/>
          <w:sz w:val="24"/>
          <w:szCs w:val="24"/>
        </w:rPr>
      </w:pPr>
      <w:r w:rsidRPr="003F363A">
        <w:rPr>
          <w:rFonts w:ascii="Arial" w:hAnsi="Arial" w:cs="Arial"/>
          <w:sz w:val="24"/>
          <w:szCs w:val="24"/>
        </w:rPr>
        <w:t>Informacije iz sistema, kao što su prisutnost članova, tok</w:t>
      </w:r>
      <w:r w:rsidR="00996898" w:rsidRPr="003F363A">
        <w:rPr>
          <w:rFonts w:ascii="Arial" w:hAnsi="Arial" w:cs="Arial"/>
          <w:sz w:val="24"/>
          <w:szCs w:val="24"/>
        </w:rPr>
        <w:t xml:space="preserve"> i rezultati</w:t>
      </w:r>
      <w:r w:rsidRPr="003F363A">
        <w:rPr>
          <w:rFonts w:ascii="Arial" w:hAnsi="Arial" w:cs="Arial"/>
          <w:sz w:val="24"/>
          <w:szCs w:val="24"/>
        </w:rPr>
        <w:t xml:space="preserve"> glasanja</w:t>
      </w:r>
      <w:r w:rsidR="00996898" w:rsidRPr="003F363A">
        <w:rPr>
          <w:rFonts w:ascii="Arial" w:hAnsi="Arial" w:cs="Arial"/>
          <w:sz w:val="24"/>
          <w:szCs w:val="24"/>
        </w:rPr>
        <w:t>, raspored sjedenja</w:t>
      </w:r>
      <w:r w:rsidRPr="003F363A">
        <w:rPr>
          <w:rFonts w:ascii="Arial" w:hAnsi="Arial" w:cs="Arial"/>
          <w:sz w:val="24"/>
          <w:szCs w:val="24"/>
        </w:rPr>
        <w:t xml:space="preserve"> i ostali relevantni podaci, prikazuju se na ekranima u sali</w:t>
      </w:r>
      <w:r w:rsidR="00996898" w:rsidRPr="003F363A">
        <w:rPr>
          <w:rFonts w:ascii="Arial" w:hAnsi="Arial" w:cs="Arial"/>
          <w:sz w:val="24"/>
          <w:szCs w:val="24"/>
        </w:rPr>
        <w:t xml:space="preserve">. </w:t>
      </w:r>
    </w:p>
    <w:p w14:paraId="72DDFC37" w14:textId="0A20D181" w:rsidR="00557C00" w:rsidRPr="003F363A" w:rsidRDefault="005E7D7E" w:rsidP="00FC28C4">
      <w:pPr>
        <w:pStyle w:val="ListParagraph"/>
        <w:ind w:left="0" w:firstLine="567"/>
        <w:jc w:val="both"/>
        <w:rPr>
          <w:rFonts w:ascii="Arial" w:hAnsi="Arial" w:cs="Arial"/>
          <w:sz w:val="24"/>
          <w:szCs w:val="24"/>
        </w:rPr>
      </w:pPr>
      <w:r w:rsidRPr="003F363A">
        <w:rPr>
          <w:rFonts w:ascii="Arial" w:hAnsi="Arial" w:cs="Arial"/>
          <w:sz w:val="24"/>
          <w:szCs w:val="24"/>
        </w:rPr>
        <w:t>Sistem automatski generiše izvještaje o radu sjednice, uključujući izvještaje o prisutnosti, toku rasprave i rezultatima glasanja</w:t>
      </w:r>
      <w:r w:rsidR="00557C00" w:rsidRPr="003F363A">
        <w:rPr>
          <w:rFonts w:ascii="Arial" w:hAnsi="Arial" w:cs="Arial"/>
          <w:sz w:val="24"/>
          <w:szCs w:val="24"/>
        </w:rPr>
        <w:t>.</w:t>
      </w:r>
    </w:p>
    <w:p w14:paraId="7C6C6EC2" w14:textId="25F6B835" w:rsidR="00807B9D" w:rsidRPr="003F363A" w:rsidRDefault="0096473D" w:rsidP="00FC28C4">
      <w:pPr>
        <w:pStyle w:val="ListParagraph"/>
        <w:ind w:left="0" w:firstLine="567"/>
        <w:jc w:val="both"/>
        <w:rPr>
          <w:rFonts w:ascii="Arial" w:hAnsi="Arial" w:cs="Arial"/>
          <w:sz w:val="24"/>
          <w:szCs w:val="24"/>
        </w:rPr>
      </w:pPr>
      <w:r w:rsidRPr="003F363A">
        <w:rPr>
          <w:rFonts w:ascii="Arial" w:hAnsi="Arial" w:cs="Arial"/>
          <w:sz w:val="24"/>
          <w:szCs w:val="24"/>
        </w:rPr>
        <w:t>Svi relevantni podaci pohranjuju se u centralnoj bazi podataka i dostupni su ovlaš</w:t>
      </w:r>
      <w:r w:rsidR="009351D7" w:rsidRPr="003F363A">
        <w:rPr>
          <w:rFonts w:ascii="Arial" w:hAnsi="Arial" w:cs="Arial"/>
          <w:sz w:val="24"/>
          <w:szCs w:val="24"/>
        </w:rPr>
        <w:t>ć</w:t>
      </w:r>
      <w:r w:rsidRPr="003F363A">
        <w:rPr>
          <w:rFonts w:ascii="Arial" w:hAnsi="Arial" w:cs="Arial"/>
          <w:sz w:val="24"/>
          <w:szCs w:val="24"/>
        </w:rPr>
        <w:t>enim korisnicima</w:t>
      </w:r>
      <w:r w:rsidR="00557C00" w:rsidRPr="003F363A">
        <w:rPr>
          <w:rFonts w:ascii="Arial" w:hAnsi="Arial" w:cs="Arial"/>
          <w:sz w:val="24"/>
          <w:szCs w:val="24"/>
        </w:rPr>
        <w:t>.</w:t>
      </w:r>
    </w:p>
    <w:p w14:paraId="28A05C5C" w14:textId="08556293" w:rsidR="008C5938" w:rsidRPr="003F363A" w:rsidRDefault="008C5938" w:rsidP="00682A52">
      <w:pPr>
        <w:pStyle w:val="ListParagraph"/>
        <w:ind w:left="360"/>
        <w:jc w:val="both"/>
        <w:rPr>
          <w:rFonts w:ascii="Arial" w:hAnsi="Arial" w:cs="Arial"/>
          <w:sz w:val="24"/>
          <w:szCs w:val="24"/>
        </w:rPr>
      </w:pPr>
    </w:p>
    <w:p w14:paraId="5213BEAB" w14:textId="77777777" w:rsidR="00FC28C4" w:rsidRPr="003F363A" w:rsidRDefault="00FC28C4" w:rsidP="00682A52">
      <w:pPr>
        <w:pStyle w:val="ListParagraph"/>
        <w:ind w:left="360"/>
        <w:jc w:val="both"/>
        <w:rPr>
          <w:rFonts w:ascii="Arial" w:hAnsi="Arial" w:cs="Arial"/>
          <w:sz w:val="24"/>
          <w:szCs w:val="24"/>
        </w:rPr>
      </w:pPr>
    </w:p>
    <w:p w14:paraId="4658C451" w14:textId="65E41008" w:rsidR="00557C00" w:rsidRPr="003F363A" w:rsidRDefault="006C5199" w:rsidP="00A03054">
      <w:pPr>
        <w:pStyle w:val="Heading2"/>
        <w:numPr>
          <w:ilvl w:val="1"/>
          <w:numId w:val="4"/>
        </w:numPr>
        <w:ind w:left="567"/>
        <w:jc w:val="both"/>
        <w:rPr>
          <w:rFonts w:ascii="Arial" w:hAnsi="Arial" w:cs="Arial"/>
          <w:sz w:val="24"/>
          <w:szCs w:val="24"/>
          <w:lang w:val="sr-Latn-ME"/>
        </w:rPr>
      </w:pPr>
      <w:bookmarkStart w:id="2" w:name="_Toc443686643"/>
      <w:r w:rsidRPr="003F363A">
        <w:rPr>
          <w:rFonts w:ascii="Arial" w:hAnsi="Arial" w:cs="Arial"/>
          <w:sz w:val="24"/>
          <w:szCs w:val="24"/>
          <w:lang w:val="sr-Latn-ME"/>
        </w:rPr>
        <w:lastRenderedPageBreak/>
        <w:t>SPECIFIKACIJA</w:t>
      </w:r>
      <w:bookmarkEnd w:id="2"/>
    </w:p>
    <w:p w14:paraId="56703982" w14:textId="34937014" w:rsidR="00557C00" w:rsidRPr="003F363A" w:rsidRDefault="006C5199" w:rsidP="00A03054">
      <w:pPr>
        <w:pStyle w:val="Heading3"/>
        <w:numPr>
          <w:ilvl w:val="2"/>
          <w:numId w:val="4"/>
        </w:numPr>
        <w:spacing w:after="120"/>
        <w:ind w:left="709"/>
        <w:jc w:val="both"/>
        <w:rPr>
          <w:rFonts w:ascii="Arial" w:hAnsi="Arial" w:cs="Arial"/>
          <w:szCs w:val="24"/>
          <w:lang w:val="sr-Latn-ME"/>
        </w:rPr>
      </w:pPr>
      <w:bookmarkStart w:id="3" w:name="_Toc443686649"/>
      <w:r w:rsidRPr="003F363A">
        <w:rPr>
          <w:rFonts w:ascii="Arial" w:hAnsi="Arial" w:cs="Arial"/>
          <w:szCs w:val="24"/>
          <w:lang w:val="sr-Latn-ME"/>
        </w:rPr>
        <w:t>KONGRESNI MREŽNI SERVER</w:t>
      </w:r>
      <w:bookmarkEnd w:id="3"/>
      <w:r w:rsidR="00557C00" w:rsidRPr="003F363A">
        <w:rPr>
          <w:rFonts w:ascii="Arial" w:hAnsi="Arial" w:cs="Arial"/>
          <w:szCs w:val="24"/>
          <w:lang w:val="sr-Latn-ME"/>
        </w:rPr>
        <w:t xml:space="preserve"> </w:t>
      </w:r>
    </w:p>
    <w:p w14:paraId="2A5B0127" w14:textId="36203DFD" w:rsidR="00557C00" w:rsidRPr="003F363A" w:rsidRDefault="009351D7" w:rsidP="00AD0234">
      <w:pPr>
        <w:ind w:firstLine="567"/>
        <w:jc w:val="both"/>
        <w:rPr>
          <w:rFonts w:ascii="Arial" w:hAnsi="Arial" w:cs="Arial"/>
          <w:sz w:val="24"/>
          <w:szCs w:val="24"/>
        </w:rPr>
      </w:pPr>
      <w:r w:rsidRPr="003F363A">
        <w:rPr>
          <w:rFonts w:ascii="Arial" w:hAnsi="Arial" w:cs="Arial"/>
          <w:sz w:val="24"/>
          <w:szCs w:val="24"/>
        </w:rPr>
        <w:t>Kongresni mrežni server</w:t>
      </w:r>
      <w:r w:rsidR="006C5199" w:rsidRPr="003F363A">
        <w:rPr>
          <w:rFonts w:ascii="Arial" w:hAnsi="Arial" w:cs="Arial"/>
          <w:sz w:val="24"/>
          <w:szCs w:val="24"/>
        </w:rPr>
        <w:t xml:space="preserve"> </w:t>
      </w:r>
      <w:r w:rsidR="00E91C91" w:rsidRPr="003F363A">
        <w:rPr>
          <w:rFonts w:ascii="Arial" w:hAnsi="Arial" w:cs="Arial"/>
          <w:sz w:val="24"/>
          <w:szCs w:val="24"/>
        </w:rPr>
        <w:t>obezbjeđuje</w:t>
      </w:r>
      <w:r w:rsidR="006C5199" w:rsidRPr="003F363A">
        <w:rPr>
          <w:rFonts w:ascii="Arial" w:hAnsi="Arial" w:cs="Arial"/>
          <w:sz w:val="24"/>
          <w:szCs w:val="24"/>
        </w:rPr>
        <w:t xml:space="preserve"> programske interfejse za upravljanje KS-om. Dodatne funkcionalnosti KMS su: nadzor ispravnosti svih DJ u realnom vremenu</w:t>
      </w:r>
      <w:r w:rsidR="00D1790C" w:rsidRPr="003F363A">
        <w:rPr>
          <w:rFonts w:ascii="Arial" w:hAnsi="Arial" w:cs="Arial"/>
          <w:sz w:val="24"/>
          <w:szCs w:val="24"/>
        </w:rPr>
        <w:t xml:space="preserve"> </w:t>
      </w:r>
      <w:r w:rsidR="006C5199" w:rsidRPr="003F363A">
        <w:rPr>
          <w:rFonts w:ascii="Arial" w:hAnsi="Arial" w:cs="Arial"/>
          <w:sz w:val="24"/>
          <w:szCs w:val="24"/>
        </w:rPr>
        <w:t>i kodiranje identifikacionih kartica</w:t>
      </w:r>
      <w:r w:rsidR="00557C00" w:rsidRPr="003F363A">
        <w:rPr>
          <w:rFonts w:ascii="Arial" w:hAnsi="Arial" w:cs="Arial"/>
          <w:sz w:val="24"/>
          <w:szCs w:val="24"/>
        </w:rPr>
        <w:t>.</w:t>
      </w:r>
    </w:p>
    <w:p w14:paraId="0047EF3E" w14:textId="7377C719" w:rsidR="00557C00" w:rsidRPr="003F363A" w:rsidRDefault="006C5199" w:rsidP="00AD0234">
      <w:pPr>
        <w:ind w:firstLine="567"/>
        <w:jc w:val="both"/>
        <w:rPr>
          <w:rFonts w:ascii="Arial" w:hAnsi="Arial" w:cs="Arial"/>
          <w:sz w:val="24"/>
          <w:szCs w:val="24"/>
        </w:rPr>
      </w:pPr>
      <w:r w:rsidRPr="003F363A">
        <w:rPr>
          <w:rFonts w:ascii="Arial" w:hAnsi="Arial" w:cs="Arial"/>
          <w:sz w:val="24"/>
          <w:szCs w:val="24"/>
        </w:rPr>
        <w:t xml:space="preserve">Minimalna funkcionalnost </w:t>
      </w:r>
      <w:r w:rsidR="002F6455" w:rsidRPr="003F363A">
        <w:rPr>
          <w:rFonts w:ascii="Arial" w:hAnsi="Arial" w:cs="Arial"/>
          <w:sz w:val="24"/>
          <w:szCs w:val="24"/>
        </w:rPr>
        <w:t>kongresnog mrežnog servera</w:t>
      </w:r>
      <w:r w:rsidR="007D26D9" w:rsidRPr="003F363A">
        <w:rPr>
          <w:rFonts w:ascii="Arial" w:hAnsi="Arial" w:cs="Arial"/>
          <w:sz w:val="24"/>
          <w:szCs w:val="24"/>
        </w:rPr>
        <w:t xml:space="preserve"> su</w:t>
      </w:r>
      <w:r w:rsidR="00557C00" w:rsidRPr="003F363A">
        <w:rPr>
          <w:rFonts w:ascii="Arial" w:hAnsi="Arial" w:cs="Arial"/>
          <w:sz w:val="24"/>
          <w:szCs w:val="24"/>
        </w:rPr>
        <w:t>:</w:t>
      </w:r>
    </w:p>
    <w:p w14:paraId="62B1C83B" w14:textId="0BFD39C6" w:rsidR="00557C00" w:rsidRPr="003F363A" w:rsidRDefault="00BD7405"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Upravljanje mikrofonima:</w:t>
      </w:r>
      <w:r w:rsidRPr="003F363A">
        <w:rPr>
          <w:rFonts w:ascii="Arial" w:hAnsi="Arial" w:cs="Arial"/>
          <w:sz w:val="24"/>
          <w:szCs w:val="24"/>
        </w:rPr>
        <w:t xml:space="preserve"> Uključivanje, isključivanje, individualna podešavanja osjetljivosti i praćenje statusa svakog mikrofona</w:t>
      </w:r>
      <w:r w:rsidR="004268DA" w:rsidRPr="003F363A">
        <w:rPr>
          <w:rFonts w:ascii="Arial" w:hAnsi="Arial" w:cs="Arial"/>
          <w:sz w:val="24"/>
          <w:szCs w:val="24"/>
        </w:rPr>
        <w:t>:</w:t>
      </w:r>
    </w:p>
    <w:p w14:paraId="595B6DCE" w14:textId="42C49E64" w:rsidR="00557C00" w:rsidRPr="003F363A" w:rsidRDefault="004828E9"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Parlamentarno glasanje:</w:t>
      </w:r>
      <w:r w:rsidRPr="003F363A">
        <w:rPr>
          <w:rFonts w:ascii="Arial" w:hAnsi="Arial" w:cs="Arial"/>
          <w:sz w:val="24"/>
          <w:szCs w:val="24"/>
        </w:rPr>
        <w:t xml:space="preserve"> Organizacija i vođenje glasanja, izračunavanje kvoruma i prikaz rezultata glasanja</w:t>
      </w:r>
      <w:r w:rsidR="004268DA" w:rsidRPr="003F363A">
        <w:rPr>
          <w:rFonts w:ascii="Arial" w:hAnsi="Arial" w:cs="Arial"/>
          <w:sz w:val="24"/>
          <w:szCs w:val="24"/>
        </w:rPr>
        <w:t>;</w:t>
      </w:r>
    </w:p>
    <w:p w14:paraId="3A7335D0" w14:textId="0C9E136F" w:rsidR="0072727A" w:rsidRPr="003F363A" w:rsidRDefault="00276E97"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Kontrola prisutnosti:</w:t>
      </w:r>
      <w:r w:rsidRPr="003F363A">
        <w:rPr>
          <w:rFonts w:ascii="Arial" w:hAnsi="Arial" w:cs="Arial"/>
          <w:sz w:val="24"/>
          <w:szCs w:val="24"/>
        </w:rPr>
        <w:t xml:space="preserve"> Registracija prisutnih članova putem identifikacionih kartica i vođenje evidencije o prisutnosti</w:t>
      </w:r>
      <w:r w:rsidR="004268DA" w:rsidRPr="003F363A">
        <w:rPr>
          <w:rFonts w:ascii="Arial" w:hAnsi="Arial" w:cs="Arial"/>
          <w:sz w:val="24"/>
          <w:szCs w:val="24"/>
        </w:rPr>
        <w:t>;</w:t>
      </w:r>
    </w:p>
    <w:p w14:paraId="532B6A20" w14:textId="275C4D23" w:rsidR="0072727A" w:rsidRPr="003F363A" w:rsidRDefault="00DA22E0"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Upravljanje bazom podataka:</w:t>
      </w:r>
      <w:r w:rsidRPr="003F363A">
        <w:rPr>
          <w:rFonts w:ascii="Arial" w:hAnsi="Arial" w:cs="Arial"/>
          <w:sz w:val="24"/>
          <w:szCs w:val="24"/>
        </w:rPr>
        <w:t xml:space="preserve"> Formiranje i održavanje baze podataka o članovima skupštine i toku sjednice</w:t>
      </w:r>
      <w:r w:rsidR="004268DA" w:rsidRPr="003F363A">
        <w:rPr>
          <w:rFonts w:ascii="Arial" w:hAnsi="Arial" w:cs="Arial"/>
          <w:sz w:val="24"/>
          <w:szCs w:val="24"/>
        </w:rPr>
        <w:t>;</w:t>
      </w:r>
    </w:p>
    <w:p w14:paraId="0BE3EC89" w14:textId="5FCEE246" w:rsidR="00557C00" w:rsidRPr="003F363A" w:rsidRDefault="00DA22E0"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Višekorisnički pristup:</w:t>
      </w:r>
      <w:r w:rsidRPr="003F363A">
        <w:rPr>
          <w:rFonts w:ascii="Arial" w:hAnsi="Arial" w:cs="Arial"/>
          <w:sz w:val="24"/>
          <w:szCs w:val="24"/>
        </w:rPr>
        <w:t xml:space="preserve"> Omogućavanje istovremenog pristupa i upravljanja sistemom </w:t>
      </w:r>
      <w:r w:rsidR="001135A0" w:rsidRPr="003F363A">
        <w:rPr>
          <w:rFonts w:ascii="Arial" w:hAnsi="Arial" w:cs="Arial"/>
          <w:sz w:val="24"/>
          <w:szCs w:val="24"/>
        </w:rPr>
        <w:t>od strane više korisnika istovremeno</w:t>
      </w:r>
      <w:r w:rsidR="004268DA" w:rsidRPr="003F363A">
        <w:rPr>
          <w:rFonts w:ascii="Arial" w:hAnsi="Arial" w:cs="Arial"/>
          <w:sz w:val="24"/>
          <w:szCs w:val="24"/>
        </w:rPr>
        <w:t>;</w:t>
      </w:r>
    </w:p>
    <w:p w14:paraId="7C5501FB" w14:textId="6CDBAAC4" w:rsidR="0072727A" w:rsidRPr="003F363A" w:rsidRDefault="00CA7D91"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Obrađivanje audio signala:</w:t>
      </w:r>
      <w:r w:rsidRPr="003F363A">
        <w:rPr>
          <w:rFonts w:ascii="Arial" w:hAnsi="Arial" w:cs="Arial"/>
          <w:sz w:val="24"/>
          <w:szCs w:val="24"/>
        </w:rPr>
        <w:t xml:space="preserve"> Razdvajanje audio signala sa različitih mikrofona i usmjeravanje u odvojene digitalne audio kanale</w:t>
      </w:r>
      <w:r w:rsidR="001135A0" w:rsidRPr="003F363A">
        <w:rPr>
          <w:rFonts w:ascii="Arial" w:hAnsi="Arial" w:cs="Arial"/>
          <w:sz w:val="24"/>
          <w:szCs w:val="24"/>
        </w:rPr>
        <w:t>;</w:t>
      </w:r>
    </w:p>
    <w:p w14:paraId="7AB57E54" w14:textId="6ECD6080" w:rsidR="0072727A" w:rsidRPr="003F363A" w:rsidRDefault="00CA7D91"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Kodiranje identifikacionih kartica:</w:t>
      </w:r>
      <w:r w:rsidRPr="003F363A">
        <w:rPr>
          <w:rFonts w:ascii="Arial" w:hAnsi="Arial" w:cs="Arial"/>
          <w:sz w:val="24"/>
          <w:szCs w:val="24"/>
        </w:rPr>
        <w:t xml:space="preserve"> Generisanje i upravljanje identifikacionim karticama za članove </w:t>
      </w:r>
      <w:r w:rsidR="00713DD5" w:rsidRPr="003F363A">
        <w:rPr>
          <w:rFonts w:ascii="Arial" w:hAnsi="Arial" w:cs="Arial"/>
          <w:sz w:val="24"/>
          <w:szCs w:val="24"/>
        </w:rPr>
        <w:t>S</w:t>
      </w:r>
      <w:r w:rsidRPr="003F363A">
        <w:rPr>
          <w:rFonts w:ascii="Arial" w:hAnsi="Arial" w:cs="Arial"/>
          <w:sz w:val="24"/>
          <w:szCs w:val="24"/>
        </w:rPr>
        <w:t>kupštine</w:t>
      </w:r>
      <w:r w:rsidR="001135A0" w:rsidRPr="003F363A">
        <w:rPr>
          <w:rFonts w:ascii="Arial" w:hAnsi="Arial" w:cs="Arial"/>
          <w:sz w:val="24"/>
          <w:szCs w:val="24"/>
        </w:rPr>
        <w:t>;</w:t>
      </w:r>
    </w:p>
    <w:p w14:paraId="64EAED23" w14:textId="04067D68" w:rsidR="00557C00" w:rsidRPr="003F363A" w:rsidRDefault="00EB07DE"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b/>
          <w:bCs/>
          <w:sz w:val="24"/>
          <w:szCs w:val="24"/>
        </w:rPr>
        <w:t>Komunikacija sa drugim sistemima:</w:t>
      </w:r>
      <w:r w:rsidRPr="003F363A">
        <w:rPr>
          <w:rFonts w:ascii="Arial" w:hAnsi="Arial" w:cs="Arial"/>
          <w:sz w:val="24"/>
          <w:szCs w:val="24"/>
        </w:rPr>
        <w:t xml:space="preserve"> Dvosmjerna razmjena podataka sa integracionim serverom i drugim sistemima, kao što su sistemi za upravljanje kamerama</w:t>
      </w:r>
      <w:r w:rsidR="00557C00" w:rsidRPr="003F363A">
        <w:rPr>
          <w:rFonts w:ascii="Arial" w:hAnsi="Arial" w:cs="Arial"/>
          <w:sz w:val="24"/>
          <w:szCs w:val="24"/>
        </w:rPr>
        <w:t>.</w:t>
      </w:r>
    </w:p>
    <w:p w14:paraId="24F6351E" w14:textId="26785A2F" w:rsidR="00557C00" w:rsidRPr="003F363A" w:rsidRDefault="00613936" w:rsidP="00AD0234">
      <w:pPr>
        <w:ind w:firstLine="567"/>
        <w:jc w:val="both"/>
        <w:rPr>
          <w:rFonts w:ascii="Arial" w:hAnsi="Arial" w:cs="Arial"/>
          <w:sz w:val="24"/>
          <w:szCs w:val="24"/>
        </w:rPr>
      </w:pPr>
      <w:r w:rsidRPr="003F363A">
        <w:rPr>
          <w:rFonts w:ascii="Arial" w:hAnsi="Arial" w:cs="Arial"/>
          <w:sz w:val="24"/>
          <w:szCs w:val="24"/>
        </w:rPr>
        <w:t>Navedene funkcionalnosti predstavljaju minimalne zahtjeve.</w:t>
      </w:r>
    </w:p>
    <w:p w14:paraId="7FDC2FE9" w14:textId="77777777" w:rsidR="00613936" w:rsidRPr="003F363A" w:rsidRDefault="00613936" w:rsidP="00AD0234">
      <w:pPr>
        <w:ind w:firstLine="567"/>
        <w:jc w:val="both"/>
        <w:rPr>
          <w:rFonts w:ascii="Arial" w:hAnsi="Arial" w:cs="Arial"/>
          <w:sz w:val="24"/>
          <w:szCs w:val="24"/>
        </w:rPr>
      </w:pPr>
    </w:p>
    <w:p w14:paraId="146079D2" w14:textId="5C47A04B" w:rsidR="00557C00" w:rsidRPr="003F363A" w:rsidRDefault="0072727A" w:rsidP="00A03054">
      <w:pPr>
        <w:pStyle w:val="Heading3"/>
        <w:numPr>
          <w:ilvl w:val="2"/>
          <w:numId w:val="4"/>
        </w:numPr>
        <w:spacing w:after="120"/>
        <w:ind w:left="709"/>
        <w:jc w:val="both"/>
        <w:rPr>
          <w:rFonts w:ascii="Arial" w:hAnsi="Arial" w:cs="Arial"/>
          <w:szCs w:val="24"/>
          <w:lang w:val="sr-Latn-ME"/>
        </w:rPr>
      </w:pPr>
      <w:bookmarkStart w:id="4" w:name="_Toc443686650"/>
      <w:r w:rsidRPr="003F363A">
        <w:rPr>
          <w:rFonts w:ascii="Arial" w:hAnsi="Arial" w:cs="Arial"/>
          <w:szCs w:val="24"/>
          <w:lang w:val="sr-Latn-ME"/>
        </w:rPr>
        <w:t>CENTRALNA KONTROLNA JEDINICA KONFERENCIJSKOG SISTEMA I DELEGATSKE DISKUSIONE JEDINICE</w:t>
      </w:r>
      <w:bookmarkEnd w:id="4"/>
    </w:p>
    <w:p w14:paraId="542E306D" w14:textId="27D99BD7" w:rsidR="00557C00" w:rsidRPr="003F363A" w:rsidRDefault="00DA28D4" w:rsidP="00AD0234">
      <w:pPr>
        <w:ind w:firstLine="567"/>
        <w:jc w:val="both"/>
        <w:rPr>
          <w:rFonts w:ascii="Arial" w:hAnsi="Arial" w:cs="Arial"/>
          <w:sz w:val="24"/>
          <w:szCs w:val="24"/>
        </w:rPr>
      </w:pPr>
      <w:r w:rsidRPr="003F363A">
        <w:rPr>
          <w:rFonts w:ascii="Arial" w:hAnsi="Arial" w:cs="Arial"/>
          <w:sz w:val="24"/>
          <w:szCs w:val="24"/>
        </w:rPr>
        <w:t xml:space="preserve">Centralna kontrolna jedinica predstavlja srce konferencijskog sistema, upravljajući svim delegatskim jedinicama i obezbjeđujući dvosmjernu komunikaciju između njih i </w:t>
      </w:r>
      <w:r w:rsidR="004D3144" w:rsidRPr="003F363A">
        <w:rPr>
          <w:rFonts w:ascii="Arial" w:hAnsi="Arial" w:cs="Arial"/>
          <w:sz w:val="24"/>
          <w:szCs w:val="24"/>
        </w:rPr>
        <w:t>kongresnog mrežnog servera</w:t>
      </w:r>
      <w:r w:rsidRPr="003F363A">
        <w:rPr>
          <w:rFonts w:ascii="Arial" w:hAnsi="Arial" w:cs="Arial"/>
          <w:sz w:val="24"/>
          <w:szCs w:val="24"/>
        </w:rPr>
        <w:t xml:space="preserve">. </w:t>
      </w:r>
      <w:r w:rsidR="002F5770" w:rsidRPr="003F363A">
        <w:rPr>
          <w:rFonts w:ascii="Arial" w:hAnsi="Arial" w:cs="Arial"/>
          <w:sz w:val="24"/>
          <w:szCs w:val="24"/>
        </w:rPr>
        <w:t>Delegatske diskusione j</w:t>
      </w:r>
      <w:r w:rsidRPr="003F363A">
        <w:rPr>
          <w:rFonts w:ascii="Arial" w:hAnsi="Arial" w:cs="Arial"/>
          <w:sz w:val="24"/>
          <w:szCs w:val="24"/>
        </w:rPr>
        <w:t>edinice s</w:t>
      </w:r>
      <w:r w:rsidR="002F5770" w:rsidRPr="003F363A">
        <w:rPr>
          <w:rFonts w:ascii="Arial" w:hAnsi="Arial" w:cs="Arial"/>
          <w:sz w:val="24"/>
          <w:szCs w:val="24"/>
        </w:rPr>
        <w:t>e</w:t>
      </w:r>
      <w:r w:rsidRPr="003F363A">
        <w:rPr>
          <w:rFonts w:ascii="Arial" w:hAnsi="Arial" w:cs="Arial"/>
          <w:sz w:val="24"/>
          <w:szCs w:val="24"/>
        </w:rPr>
        <w:t xml:space="preserve"> povez</w:t>
      </w:r>
      <w:r w:rsidR="002F5770" w:rsidRPr="003F363A">
        <w:rPr>
          <w:rFonts w:ascii="Arial" w:hAnsi="Arial" w:cs="Arial"/>
          <w:sz w:val="24"/>
          <w:szCs w:val="24"/>
        </w:rPr>
        <w:t>uju</w:t>
      </w:r>
      <w:r w:rsidRPr="003F363A">
        <w:rPr>
          <w:rFonts w:ascii="Arial" w:hAnsi="Arial" w:cs="Arial"/>
          <w:sz w:val="24"/>
          <w:szCs w:val="24"/>
        </w:rPr>
        <w:t xml:space="preserve"> preko kontrolno-komunikacionog kabla koji obezbjeđuje kako digitalnu komunikaciju tako i napajanje</w:t>
      </w:r>
      <w:r w:rsidR="0072727A" w:rsidRPr="003F363A">
        <w:rPr>
          <w:rFonts w:ascii="Arial" w:hAnsi="Arial" w:cs="Arial"/>
          <w:sz w:val="24"/>
          <w:szCs w:val="24"/>
        </w:rPr>
        <w:t>. U zavisnosti od proizvođača može se sast</w:t>
      </w:r>
      <w:r w:rsidR="00DD2C32" w:rsidRPr="003F363A">
        <w:rPr>
          <w:rFonts w:ascii="Arial" w:hAnsi="Arial" w:cs="Arial"/>
          <w:sz w:val="24"/>
          <w:szCs w:val="24"/>
        </w:rPr>
        <w:t>o</w:t>
      </w:r>
      <w:r w:rsidR="0072727A" w:rsidRPr="003F363A">
        <w:rPr>
          <w:rFonts w:ascii="Arial" w:hAnsi="Arial" w:cs="Arial"/>
          <w:sz w:val="24"/>
          <w:szCs w:val="24"/>
        </w:rPr>
        <w:t xml:space="preserve">jati od jedne ili više komponenata (master/slave konfiguracije) kako bi podržavala </w:t>
      </w:r>
      <w:r w:rsidR="00DD2C32" w:rsidRPr="003F363A">
        <w:rPr>
          <w:rFonts w:ascii="Arial" w:hAnsi="Arial" w:cs="Arial"/>
          <w:sz w:val="24"/>
          <w:szCs w:val="24"/>
        </w:rPr>
        <w:t>mogućnost</w:t>
      </w:r>
      <w:r w:rsidR="0072727A" w:rsidRPr="003F363A">
        <w:rPr>
          <w:rFonts w:ascii="Arial" w:hAnsi="Arial" w:cs="Arial"/>
          <w:sz w:val="24"/>
          <w:szCs w:val="24"/>
        </w:rPr>
        <w:t xml:space="preserve"> povezivanja do minimum </w:t>
      </w:r>
      <w:r w:rsidR="00983501" w:rsidRPr="003F363A">
        <w:rPr>
          <w:rFonts w:ascii="Arial" w:hAnsi="Arial" w:cs="Arial"/>
          <w:sz w:val="24"/>
          <w:szCs w:val="24"/>
        </w:rPr>
        <w:t>57</w:t>
      </w:r>
      <w:r w:rsidR="0072727A" w:rsidRPr="003F363A">
        <w:rPr>
          <w:rFonts w:ascii="Arial" w:hAnsi="Arial" w:cs="Arial"/>
          <w:sz w:val="24"/>
          <w:szCs w:val="24"/>
        </w:rPr>
        <w:t xml:space="preserve"> </w:t>
      </w:r>
      <w:r w:rsidR="00BA489C" w:rsidRPr="003F363A">
        <w:rPr>
          <w:rFonts w:ascii="Arial" w:hAnsi="Arial" w:cs="Arial"/>
          <w:sz w:val="24"/>
          <w:szCs w:val="24"/>
        </w:rPr>
        <w:t>delegatskih jedinica</w:t>
      </w:r>
      <w:r w:rsidR="0072727A" w:rsidRPr="003F363A">
        <w:rPr>
          <w:rFonts w:ascii="Arial" w:hAnsi="Arial" w:cs="Arial"/>
          <w:sz w:val="24"/>
          <w:szCs w:val="24"/>
        </w:rPr>
        <w:t>.</w:t>
      </w:r>
      <w:r w:rsidR="00557C00" w:rsidRPr="003F363A">
        <w:rPr>
          <w:rFonts w:ascii="Arial" w:hAnsi="Arial" w:cs="Arial"/>
          <w:sz w:val="24"/>
          <w:szCs w:val="24"/>
        </w:rPr>
        <w:t xml:space="preserve"> </w:t>
      </w:r>
    </w:p>
    <w:p w14:paraId="0B0495D9" w14:textId="5F96BBF3" w:rsidR="00557C00" w:rsidRPr="003F363A" w:rsidRDefault="00983501" w:rsidP="00AD0234">
      <w:pPr>
        <w:ind w:firstLine="567"/>
        <w:jc w:val="both"/>
        <w:rPr>
          <w:rFonts w:ascii="Arial" w:hAnsi="Arial" w:cs="Arial"/>
          <w:sz w:val="24"/>
          <w:szCs w:val="24"/>
        </w:rPr>
      </w:pPr>
      <w:r w:rsidRPr="003F363A">
        <w:rPr>
          <w:rFonts w:ascii="Arial" w:hAnsi="Arial" w:cs="Arial"/>
          <w:sz w:val="24"/>
          <w:szCs w:val="24"/>
        </w:rPr>
        <w:t xml:space="preserve">Neophodno je obezbediti ukupno 57 </w:t>
      </w:r>
      <w:r w:rsidR="00BA489C" w:rsidRPr="003F363A">
        <w:rPr>
          <w:rFonts w:ascii="Arial" w:hAnsi="Arial" w:cs="Arial"/>
          <w:sz w:val="24"/>
          <w:szCs w:val="24"/>
        </w:rPr>
        <w:t>delegatskih jedinica</w:t>
      </w:r>
      <w:r w:rsidRPr="003F363A">
        <w:rPr>
          <w:rFonts w:ascii="Arial" w:hAnsi="Arial" w:cs="Arial"/>
          <w:sz w:val="24"/>
          <w:szCs w:val="24"/>
        </w:rPr>
        <w:t xml:space="preserve"> u opštinskoj sali. </w:t>
      </w:r>
      <w:r w:rsidR="00D57D48" w:rsidRPr="003F363A">
        <w:rPr>
          <w:rFonts w:ascii="Arial" w:hAnsi="Arial" w:cs="Arial"/>
          <w:sz w:val="24"/>
          <w:szCs w:val="24"/>
        </w:rPr>
        <w:t>Delegatske</w:t>
      </w:r>
      <w:r w:rsidR="00D57D48" w:rsidRPr="003F363A">
        <w:rPr>
          <w:rFonts w:ascii="Arial" w:hAnsi="Arial" w:cs="Arial"/>
          <w:b/>
          <w:bCs/>
          <w:sz w:val="24"/>
          <w:szCs w:val="24"/>
        </w:rPr>
        <w:t xml:space="preserve"> </w:t>
      </w:r>
      <w:r w:rsidR="00D57D48" w:rsidRPr="003F363A">
        <w:rPr>
          <w:rFonts w:ascii="Arial" w:hAnsi="Arial" w:cs="Arial"/>
          <w:sz w:val="24"/>
          <w:szCs w:val="24"/>
        </w:rPr>
        <w:t>diskusione</w:t>
      </w:r>
      <w:r w:rsidR="00D57D48" w:rsidRPr="003F363A">
        <w:rPr>
          <w:rFonts w:ascii="Arial" w:hAnsi="Arial" w:cs="Arial"/>
          <w:b/>
          <w:bCs/>
          <w:sz w:val="24"/>
          <w:szCs w:val="24"/>
        </w:rPr>
        <w:t xml:space="preserve"> </w:t>
      </w:r>
      <w:r w:rsidR="00D57D48" w:rsidRPr="003F363A">
        <w:rPr>
          <w:rFonts w:ascii="Arial" w:hAnsi="Arial" w:cs="Arial"/>
          <w:sz w:val="24"/>
          <w:szCs w:val="24"/>
        </w:rPr>
        <w:t xml:space="preserve">jedinice </w:t>
      </w:r>
      <w:r w:rsidR="005A7632" w:rsidRPr="003F363A">
        <w:rPr>
          <w:rFonts w:ascii="Arial" w:hAnsi="Arial" w:cs="Arial"/>
          <w:sz w:val="24"/>
          <w:szCs w:val="24"/>
        </w:rPr>
        <w:t>treba postaviti</w:t>
      </w:r>
      <w:r w:rsidR="00D57D48" w:rsidRPr="003F363A">
        <w:rPr>
          <w:rFonts w:ascii="Arial" w:hAnsi="Arial" w:cs="Arial"/>
          <w:sz w:val="24"/>
          <w:szCs w:val="24"/>
        </w:rPr>
        <w:t xml:space="preserve"> u skladu sa priloženim rasporedom </w:t>
      </w:r>
      <w:r w:rsidRPr="003F363A">
        <w:rPr>
          <w:rFonts w:ascii="Arial" w:hAnsi="Arial" w:cs="Arial"/>
          <w:sz w:val="24"/>
          <w:szCs w:val="24"/>
        </w:rPr>
        <w:t>(</w:t>
      </w:r>
      <w:r w:rsidR="004574D3" w:rsidRPr="003F363A">
        <w:rPr>
          <w:rFonts w:ascii="Arial" w:hAnsi="Arial" w:cs="Arial"/>
          <w:sz w:val="24"/>
          <w:szCs w:val="24"/>
        </w:rPr>
        <w:t xml:space="preserve">Slika 1 </w:t>
      </w:r>
      <w:r w:rsidRPr="003F363A">
        <w:rPr>
          <w:rFonts w:ascii="Arial" w:hAnsi="Arial" w:cs="Arial"/>
          <w:i/>
          <w:iCs/>
          <w:sz w:val="24"/>
          <w:szCs w:val="24"/>
        </w:rPr>
        <w:t>Raspored opre</w:t>
      </w:r>
      <w:r w:rsidR="0012028F" w:rsidRPr="003F363A">
        <w:rPr>
          <w:rFonts w:ascii="Arial" w:hAnsi="Arial" w:cs="Arial"/>
          <w:i/>
          <w:iCs/>
          <w:sz w:val="24"/>
          <w:szCs w:val="24"/>
        </w:rPr>
        <w:t>m</w:t>
      </w:r>
      <w:r w:rsidRPr="003F363A">
        <w:rPr>
          <w:rFonts w:ascii="Arial" w:hAnsi="Arial" w:cs="Arial"/>
          <w:i/>
          <w:iCs/>
          <w:sz w:val="24"/>
          <w:szCs w:val="24"/>
        </w:rPr>
        <w:t>e</w:t>
      </w:r>
      <w:r w:rsidRPr="003F363A">
        <w:rPr>
          <w:rFonts w:ascii="Arial" w:hAnsi="Arial" w:cs="Arial"/>
          <w:sz w:val="24"/>
          <w:szCs w:val="24"/>
        </w:rPr>
        <w:t xml:space="preserve">). </w:t>
      </w:r>
      <w:r w:rsidR="005A7632" w:rsidRPr="003F363A">
        <w:rPr>
          <w:rFonts w:ascii="Arial" w:hAnsi="Arial" w:cs="Arial"/>
          <w:sz w:val="24"/>
          <w:szCs w:val="24"/>
        </w:rPr>
        <w:t>M</w:t>
      </w:r>
      <w:r w:rsidRPr="003F363A">
        <w:rPr>
          <w:rFonts w:ascii="Arial" w:hAnsi="Arial" w:cs="Arial"/>
          <w:sz w:val="24"/>
          <w:szCs w:val="24"/>
        </w:rPr>
        <w:t xml:space="preserve">oraju da zadovoljavaju </w:t>
      </w:r>
      <w:r w:rsidR="005A7632" w:rsidRPr="003F363A">
        <w:rPr>
          <w:rFonts w:ascii="Arial" w:hAnsi="Arial" w:cs="Arial"/>
          <w:sz w:val="24"/>
          <w:szCs w:val="24"/>
        </w:rPr>
        <w:t>sledeće</w:t>
      </w:r>
      <w:r w:rsidRPr="003F363A">
        <w:rPr>
          <w:rFonts w:ascii="Arial" w:hAnsi="Arial" w:cs="Arial"/>
          <w:sz w:val="24"/>
          <w:szCs w:val="24"/>
        </w:rPr>
        <w:t xml:space="preserve"> minimalne </w:t>
      </w:r>
      <w:r w:rsidR="005A7632" w:rsidRPr="003F363A">
        <w:rPr>
          <w:rFonts w:ascii="Arial" w:hAnsi="Arial" w:cs="Arial"/>
          <w:sz w:val="24"/>
          <w:szCs w:val="24"/>
        </w:rPr>
        <w:t>zahtjeve</w:t>
      </w:r>
      <w:r w:rsidR="00557C00" w:rsidRPr="003F363A">
        <w:rPr>
          <w:rFonts w:ascii="Arial" w:hAnsi="Arial" w:cs="Arial"/>
          <w:sz w:val="24"/>
          <w:szCs w:val="24"/>
        </w:rPr>
        <w:t xml:space="preserve">: </w:t>
      </w:r>
    </w:p>
    <w:p w14:paraId="3DAA724A" w14:textId="2F6E2215" w:rsidR="00983501" w:rsidRPr="003F363A" w:rsidRDefault="00983501"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sz w:val="24"/>
          <w:szCs w:val="24"/>
        </w:rPr>
        <w:t>Taster za prijavu za r</w:t>
      </w:r>
      <w:r w:rsidR="005A7632" w:rsidRPr="003F363A">
        <w:rPr>
          <w:rFonts w:ascii="Arial" w:hAnsi="Arial" w:cs="Arial"/>
          <w:sz w:val="24"/>
          <w:szCs w:val="24"/>
        </w:rPr>
        <w:t>ije</w:t>
      </w:r>
      <w:r w:rsidRPr="003F363A">
        <w:rPr>
          <w:rFonts w:ascii="Arial" w:hAnsi="Arial" w:cs="Arial"/>
          <w:sz w:val="24"/>
          <w:szCs w:val="24"/>
        </w:rPr>
        <w:t>č</w:t>
      </w:r>
    </w:p>
    <w:p w14:paraId="678679CE" w14:textId="2A63C9F1" w:rsidR="00557C00" w:rsidRPr="003F363A" w:rsidRDefault="004618BF"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sz w:val="24"/>
          <w:szCs w:val="24"/>
        </w:rPr>
        <w:t>Mikrofon sa fleksibilnim vratom i indikatorom statusa</w:t>
      </w:r>
    </w:p>
    <w:p w14:paraId="2CFBBED6" w14:textId="4B161D03" w:rsidR="00557C00" w:rsidRPr="003F363A" w:rsidRDefault="00B8119D"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sz w:val="24"/>
          <w:szCs w:val="24"/>
        </w:rPr>
        <w:t>Integrisani zvučnik</w:t>
      </w:r>
    </w:p>
    <w:p w14:paraId="50D4D9E7" w14:textId="0A66B7BA" w:rsidR="00557C00" w:rsidRPr="003F363A" w:rsidRDefault="00742376"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sz w:val="24"/>
          <w:szCs w:val="24"/>
        </w:rPr>
        <w:t>Čitač za identifikacione kartice</w:t>
      </w:r>
    </w:p>
    <w:p w14:paraId="0BA1866B" w14:textId="099ABA4D" w:rsidR="00557C00" w:rsidRPr="003F363A" w:rsidRDefault="00B8119D" w:rsidP="00682A52">
      <w:pPr>
        <w:pStyle w:val="ListParagraph"/>
        <w:numPr>
          <w:ilvl w:val="0"/>
          <w:numId w:val="1"/>
        </w:numPr>
        <w:spacing w:after="200" w:line="276" w:lineRule="auto"/>
        <w:jc w:val="both"/>
        <w:rPr>
          <w:rFonts w:ascii="Arial" w:hAnsi="Arial" w:cs="Arial"/>
          <w:sz w:val="24"/>
          <w:szCs w:val="24"/>
        </w:rPr>
      </w:pPr>
      <w:r w:rsidRPr="003F363A">
        <w:rPr>
          <w:rFonts w:ascii="Arial" w:hAnsi="Arial" w:cs="Arial"/>
          <w:sz w:val="24"/>
          <w:szCs w:val="24"/>
        </w:rPr>
        <w:t>Taster</w:t>
      </w:r>
      <w:r w:rsidR="00742376" w:rsidRPr="003F363A">
        <w:rPr>
          <w:rFonts w:ascii="Arial" w:hAnsi="Arial" w:cs="Arial"/>
          <w:sz w:val="24"/>
          <w:szCs w:val="24"/>
        </w:rPr>
        <w:t>e</w:t>
      </w:r>
      <w:r w:rsidRPr="003F363A">
        <w:rPr>
          <w:rFonts w:ascii="Arial" w:hAnsi="Arial" w:cs="Arial"/>
          <w:sz w:val="24"/>
          <w:szCs w:val="24"/>
        </w:rPr>
        <w:t xml:space="preserve"> za glasanje – za, protiv i uzdržan</w:t>
      </w:r>
      <w:r w:rsidR="00557C00" w:rsidRPr="003F363A">
        <w:rPr>
          <w:rFonts w:ascii="Arial" w:hAnsi="Arial" w:cs="Arial"/>
          <w:sz w:val="24"/>
          <w:szCs w:val="24"/>
        </w:rPr>
        <w:t>;</w:t>
      </w:r>
    </w:p>
    <w:p w14:paraId="11F6A3BE" w14:textId="0772C1A4" w:rsidR="00557C00" w:rsidRPr="003F363A" w:rsidRDefault="00F06009" w:rsidP="00AD0234">
      <w:pPr>
        <w:ind w:firstLine="567"/>
        <w:jc w:val="both"/>
        <w:rPr>
          <w:rFonts w:ascii="Arial" w:hAnsi="Arial" w:cs="Arial"/>
          <w:sz w:val="24"/>
          <w:szCs w:val="24"/>
        </w:rPr>
      </w:pPr>
      <w:r w:rsidRPr="003F363A">
        <w:rPr>
          <w:rFonts w:ascii="Arial" w:hAnsi="Arial" w:cs="Arial"/>
          <w:sz w:val="24"/>
          <w:szCs w:val="24"/>
        </w:rPr>
        <w:lastRenderedPageBreak/>
        <w:t>Konfiguracija</w:t>
      </w:r>
      <w:r w:rsidRPr="003F363A">
        <w:rPr>
          <w:rFonts w:ascii="Arial" w:hAnsi="Arial" w:cs="Arial"/>
          <w:b/>
          <w:bCs/>
          <w:sz w:val="24"/>
          <w:szCs w:val="24"/>
        </w:rPr>
        <w:t xml:space="preserve"> </w:t>
      </w:r>
      <w:r w:rsidRPr="003F363A">
        <w:rPr>
          <w:rFonts w:ascii="Arial" w:hAnsi="Arial" w:cs="Arial"/>
          <w:sz w:val="24"/>
          <w:szCs w:val="24"/>
        </w:rPr>
        <w:t>mikrofona omogućava nezavisno uključivanje/isključivanje mikrofona predsjedavajućeg, govornice i ostalih delegata. Istovremeno može biti aktivan samo jedan mikrofon po delegatu, osim mikrofona predsjedavajućeg i govornice</w:t>
      </w:r>
      <w:r w:rsidR="00557C00" w:rsidRPr="003F363A">
        <w:rPr>
          <w:rFonts w:ascii="Arial" w:hAnsi="Arial" w:cs="Arial"/>
          <w:sz w:val="24"/>
          <w:szCs w:val="24"/>
        </w:rPr>
        <w:t>.</w:t>
      </w:r>
    </w:p>
    <w:p w14:paraId="65B37EFC" w14:textId="6EF50457" w:rsidR="00557C00" w:rsidRPr="003F363A" w:rsidRDefault="00B8119D" w:rsidP="00AD0234">
      <w:pPr>
        <w:ind w:firstLine="567"/>
        <w:jc w:val="both"/>
        <w:rPr>
          <w:rFonts w:ascii="Arial" w:hAnsi="Arial" w:cs="Arial"/>
          <w:sz w:val="24"/>
          <w:szCs w:val="24"/>
        </w:rPr>
      </w:pPr>
      <w:r w:rsidRPr="003F363A">
        <w:rPr>
          <w:rFonts w:ascii="Arial" w:hAnsi="Arial" w:cs="Arial"/>
          <w:sz w:val="24"/>
          <w:szCs w:val="24"/>
        </w:rPr>
        <w:t xml:space="preserve">Za navedene </w:t>
      </w:r>
      <w:r w:rsidR="00586ECF" w:rsidRPr="003F363A">
        <w:rPr>
          <w:rFonts w:ascii="Arial" w:hAnsi="Arial" w:cs="Arial"/>
          <w:sz w:val="24"/>
          <w:szCs w:val="24"/>
        </w:rPr>
        <w:t>delegatske diskusione jedinice</w:t>
      </w:r>
      <w:r w:rsidRPr="003F363A">
        <w:rPr>
          <w:rFonts w:ascii="Arial" w:hAnsi="Arial" w:cs="Arial"/>
          <w:sz w:val="24"/>
          <w:szCs w:val="24"/>
        </w:rPr>
        <w:t xml:space="preserve"> je neophodno </w:t>
      </w:r>
      <w:r w:rsidR="00603F97" w:rsidRPr="003F363A">
        <w:rPr>
          <w:rFonts w:ascii="Arial" w:hAnsi="Arial" w:cs="Arial"/>
          <w:sz w:val="24"/>
          <w:szCs w:val="24"/>
        </w:rPr>
        <w:t>predvidjeti</w:t>
      </w:r>
      <w:r w:rsidRPr="003F363A">
        <w:rPr>
          <w:rFonts w:ascii="Arial" w:hAnsi="Arial" w:cs="Arial"/>
          <w:sz w:val="24"/>
          <w:szCs w:val="24"/>
        </w:rPr>
        <w:t xml:space="preserve"> konfiguraciju konferencijskog sistema koji </w:t>
      </w:r>
      <w:r w:rsidR="00603F97" w:rsidRPr="003F363A">
        <w:rPr>
          <w:rFonts w:ascii="Arial" w:hAnsi="Arial" w:cs="Arial"/>
          <w:sz w:val="24"/>
          <w:szCs w:val="24"/>
        </w:rPr>
        <w:t>obezbjeđuje</w:t>
      </w:r>
      <w:r w:rsidRPr="003F363A">
        <w:rPr>
          <w:rFonts w:ascii="Arial" w:hAnsi="Arial" w:cs="Arial"/>
          <w:sz w:val="24"/>
          <w:szCs w:val="24"/>
        </w:rPr>
        <w:t xml:space="preserve"> dovoljan kapacitet za napajanje istih. Vršno </w:t>
      </w:r>
      <w:r w:rsidR="00603F97" w:rsidRPr="003F363A">
        <w:rPr>
          <w:rFonts w:ascii="Arial" w:hAnsi="Arial" w:cs="Arial"/>
          <w:sz w:val="24"/>
          <w:szCs w:val="24"/>
        </w:rPr>
        <w:t>opterećenje</w:t>
      </w:r>
      <w:r w:rsidRPr="003F363A">
        <w:rPr>
          <w:rFonts w:ascii="Arial" w:hAnsi="Arial" w:cs="Arial"/>
          <w:sz w:val="24"/>
          <w:szCs w:val="24"/>
        </w:rPr>
        <w:t xml:space="preserve"> svakog napojnog linka kojim se centralna oprema povezuje sa </w:t>
      </w:r>
      <w:r w:rsidR="00586ECF" w:rsidRPr="003F363A">
        <w:rPr>
          <w:rFonts w:ascii="Arial" w:hAnsi="Arial" w:cs="Arial"/>
          <w:sz w:val="24"/>
          <w:szCs w:val="24"/>
        </w:rPr>
        <w:t>delegatske diskusione jedinice</w:t>
      </w:r>
      <w:r w:rsidRPr="003F363A">
        <w:rPr>
          <w:rFonts w:ascii="Arial" w:hAnsi="Arial" w:cs="Arial"/>
          <w:sz w:val="24"/>
          <w:szCs w:val="24"/>
        </w:rPr>
        <w:t>, ne sm</w:t>
      </w:r>
      <w:r w:rsidR="00603F97" w:rsidRPr="003F363A">
        <w:rPr>
          <w:rFonts w:ascii="Arial" w:hAnsi="Arial" w:cs="Arial"/>
          <w:sz w:val="24"/>
          <w:szCs w:val="24"/>
        </w:rPr>
        <w:t>ij</w:t>
      </w:r>
      <w:r w:rsidRPr="003F363A">
        <w:rPr>
          <w:rFonts w:ascii="Arial" w:hAnsi="Arial" w:cs="Arial"/>
          <w:sz w:val="24"/>
          <w:szCs w:val="24"/>
        </w:rPr>
        <w:t>e prelaziti 80% ukupn</w:t>
      </w:r>
      <w:r w:rsidR="00586ECF" w:rsidRPr="003F363A">
        <w:rPr>
          <w:rFonts w:ascii="Arial" w:hAnsi="Arial" w:cs="Arial"/>
          <w:sz w:val="24"/>
          <w:szCs w:val="24"/>
        </w:rPr>
        <w:t>o</w:t>
      </w:r>
      <w:r w:rsidRPr="003F363A">
        <w:rPr>
          <w:rFonts w:ascii="Arial" w:hAnsi="Arial" w:cs="Arial"/>
          <w:sz w:val="24"/>
          <w:szCs w:val="24"/>
        </w:rPr>
        <w:t xml:space="preserve"> </w:t>
      </w:r>
      <w:r w:rsidR="00586ECF" w:rsidRPr="003F363A">
        <w:rPr>
          <w:rFonts w:ascii="Arial" w:hAnsi="Arial" w:cs="Arial"/>
          <w:sz w:val="24"/>
          <w:szCs w:val="24"/>
        </w:rPr>
        <w:t>deklarisane</w:t>
      </w:r>
      <w:r w:rsidRPr="003F363A">
        <w:rPr>
          <w:rFonts w:ascii="Arial" w:hAnsi="Arial" w:cs="Arial"/>
          <w:sz w:val="24"/>
          <w:szCs w:val="24"/>
        </w:rPr>
        <w:t xml:space="preserve"> snage, </w:t>
      </w:r>
      <w:r w:rsidR="00603F97" w:rsidRPr="003F363A">
        <w:rPr>
          <w:rFonts w:ascii="Arial" w:hAnsi="Arial" w:cs="Arial"/>
          <w:sz w:val="24"/>
          <w:szCs w:val="24"/>
        </w:rPr>
        <w:t>uzimajući</w:t>
      </w:r>
      <w:r w:rsidRPr="003F363A">
        <w:rPr>
          <w:rFonts w:ascii="Arial" w:hAnsi="Arial" w:cs="Arial"/>
          <w:sz w:val="24"/>
          <w:szCs w:val="24"/>
        </w:rPr>
        <w:t xml:space="preserve"> u obzir i </w:t>
      </w:r>
      <w:r w:rsidR="00914A77" w:rsidRPr="003F363A">
        <w:rPr>
          <w:rFonts w:ascii="Arial" w:hAnsi="Arial" w:cs="Arial"/>
          <w:sz w:val="24"/>
          <w:szCs w:val="24"/>
        </w:rPr>
        <w:t>gubitke koje unose dužine kablovskih trasa</w:t>
      </w:r>
      <w:r w:rsidR="00557C00" w:rsidRPr="003F363A">
        <w:rPr>
          <w:rFonts w:ascii="Arial" w:hAnsi="Arial" w:cs="Arial"/>
          <w:sz w:val="24"/>
          <w:szCs w:val="24"/>
        </w:rPr>
        <w:t>.</w:t>
      </w:r>
    </w:p>
    <w:p w14:paraId="7197361C" w14:textId="1ECFE321" w:rsidR="009958C5" w:rsidRPr="003F363A" w:rsidRDefault="009958C5" w:rsidP="00AD0234">
      <w:pPr>
        <w:ind w:firstLine="567"/>
        <w:jc w:val="both"/>
        <w:rPr>
          <w:rFonts w:ascii="Arial" w:hAnsi="Arial" w:cs="Arial"/>
          <w:sz w:val="24"/>
          <w:szCs w:val="24"/>
        </w:rPr>
      </w:pPr>
      <w:r w:rsidRPr="003F363A">
        <w:rPr>
          <w:rFonts w:ascii="Arial" w:hAnsi="Arial" w:cs="Arial"/>
          <w:sz w:val="24"/>
          <w:szCs w:val="24"/>
        </w:rPr>
        <w:t>Dizajn jedinica treba biti ergonomski i prilagođen osobama sa invaliditetom</w:t>
      </w:r>
      <w:r w:rsidR="001346C4" w:rsidRPr="003F363A">
        <w:rPr>
          <w:rFonts w:ascii="Arial" w:hAnsi="Arial" w:cs="Arial"/>
          <w:sz w:val="24"/>
          <w:szCs w:val="24"/>
        </w:rPr>
        <w:t>.</w:t>
      </w:r>
    </w:p>
    <w:p w14:paraId="1B792901" w14:textId="67473AF7" w:rsidR="001346C4" w:rsidRPr="003F363A" w:rsidRDefault="001346C4" w:rsidP="00AD0234">
      <w:pPr>
        <w:ind w:firstLine="567"/>
        <w:jc w:val="both"/>
        <w:rPr>
          <w:rFonts w:ascii="Arial" w:hAnsi="Arial" w:cs="Arial"/>
          <w:sz w:val="24"/>
          <w:szCs w:val="24"/>
        </w:rPr>
      </w:pPr>
      <w:r w:rsidRPr="003F363A">
        <w:rPr>
          <w:rFonts w:ascii="Arial" w:hAnsi="Arial" w:cs="Arial"/>
          <w:sz w:val="24"/>
          <w:szCs w:val="24"/>
        </w:rPr>
        <w:t>Sistem treba biti zaštićen od elektromagnetnih smetnji i drugih spoljašnjih uticaja.</w:t>
      </w:r>
    </w:p>
    <w:p w14:paraId="58226ACF" w14:textId="434980CC" w:rsidR="001346C4" w:rsidRPr="003F363A" w:rsidRDefault="009F16BF" w:rsidP="00AD0234">
      <w:pPr>
        <w:ind w:firstLine="567"/>
        <w:jc w:val="both"/>
        <w:rPr>
          <w:rFonts w:ascii="Arial" w:hAnsi="Arial" w:cs="Arial"/>
          <w:sz w:val="24"/>
          <w:szCs w:val="24"/>
        </w:rPr>
      </w:pPr>
      <w:r w:rsidRPr="003F363A">
        <w:rPr>
          <w:rFonts w:ascii="Arial" w:hAnsi="Arial" w:cs="Arial"/>
          <w:sz w:val="24"/>
          <w:szCs w:val="24"/>
        </w:rPr>
        <w:t>Podaci o učesnicima i toku sjednice treba biti zaštićeni od neovlaštenog pristupa.</w:t>
      </w:r>
    </w:p>
    <w:p w14:paraId="63311CA1" w14:textId="4B6B1F67" w:rsidR="00557C00" w:rsidRPr="003F363A" w:rsidRDefault="00914A77" w:rsidP="00A03054">
      <w:pPr>
        <w:pStyle w:val="Heading3"/>
        <w:numPr>
          <w:ilvl w:val="2"/>
          <w:numId w:val="4"/>
        </w:numPr>
        <w:spacing w:after="120"/>
        <w:ind w:left="709"/>
        <w:jc w:val="both"/>
        <w:rPr>
          <w:rFonts w:ascii="Arial" w:hAnsi="Arial" w:cs="Arial"/>
          <w:szCs w:val="24"/>
          <w:lang w:val="sr-Latn-ME"/>
        </w:rPr>
      </w:pPr>
      <w:bookmarkStart w:id="5" w:name="_Toc443686652"/>
      <w:r w:rsidRPr="003F363A">
        <w:rPr>
          <w:rFonts w:ascii="Arial" w:hAnsi="Arial" w:cs="Arial"/>
          <w:szCs w:val="24"/>
          <w:lang w:val="sr-Latn-ME"/>
        </w:rPr>
        <w:t>IDENTIFIKACIONE KARTICE ZA UČESNIKE NA PLENARNIM S</w:t>
      </w:r>
      <w:r w:rsidR="00432F9A" w:rsidRPr="003F363A">
        <w:rPr>
          <w:rFonts w:ascii="Arial" w:hAnsi="Arial" w:cs="Arial"/>
          <w:szCs w:val="24"/>
          <w:lang w:val="sr-Latn-ME"/>
        </w:rPr>
        <w:t>J</w:t>
      </w:r>
      <w:r w:rsidRPr="003F363A">
        <w:rPr>
          <w:rFonts w:ascii="Arial" w:hAnsi="Arial" w:cs="Arial"/>
          <w:szCs w:val="24"/>
          <w:lang w:val="sr-Latn-ME"/>
        </w:rPr>
        <w:t>EDNICAMA</w:t>
      </w:r>
      <w:bookmarkEnd w:id="5"/>
    </w:p>
    <w:p w14:paraId="5172C8B6" w14:textId="2B32D685" w:rsidR="00DF3C59" w:rsidRPr="003F363A" w:rsidRDefault="00D64202" w:rsidP="00E3018A">
      <w:pPr>
        <w:ind w:firstLine="567"/>
        <w:jc w:val="both"/>
        <w:rPr>
          <w:rFonts w:ascii="Arial" w:hAnsi="Arial" w:cs="Arial"/>
          <w:sz w:val="24"/>
          <w:szCs w:val="24"/>
        </w:rPr>
      </w:pPr>
      <w:r w:rsidRPr="003F363A">
        <w:rPr>
          <w:rFonts w:ascii="Arial" w:hAnsi="Arial" w:cs="Arial"/>
          <w:sz w:val="24"/>
          <w:szCs w:val="24"/>
        </w:rPr>
        <w:t>Svaki učesnik na sjednici posjeduje jedinstvenu identifikacionu karticu koja se koristi za autentifikaciju i autorizaciju pristupa sistemu. Kartice se programiraju pomoću ID enkodera, a podaci o učesnicima se preuzimaju iz baze podataka</w:t>
      </w:r>
      <w:r w:rsidR="00DF3C59" w:rsidRPr="003F363A">
        <w:rPr>
          <w:rFonts w:ascii="Arial" w:hAnsi="Arial" w:cs="Arial"/>
          <w:sz w:val="24"/>
          <w:szCs w:val="24"/>
        </w:rPr>
        <w:t xml:space="preserve"> sa </w:t>
      </w:r>
      <w:r w:rsidR="00537865" w:rsidRPr="003F363A">
        <w:rPr>
          <w:rFonts w:ascii="Arial" w:hAnsi="Arial" w:cs="Arial"/>
          <w:sz w:val="24"/>
          <w:szCs w:val="24"/>
        </w:rPr>
        <w:t>kongresnog mrežnog servera</w:t>
      </w:r>
      <w:r w:rsidR="00DF3C59" w:rsidRPr="003F363A">
        <w:rPr>
          <w:rFonts w:ascii="Arial" w:hAnsi="Arial" w:cs="Arial"/>
          <w:sz w:val="24"/>
          <w:szCs w:val="24"/>
        </w:rPr>
        <w:t>.</w:t>
      </w:r>
    </w:p>
    <w:p w14:paraId="73B73136" w14:textId="77777777" w:rsidR="00D06C36" w:rsidRPr="003F363A" w:rsidRDefault="00D06C36" w:rsidP="00D06C36">
      <w:pPr>
        <w:ind w:firstLine="567"/>
        <w:jc w:val="both"/>
        <w:rPr>
          <w:rFonts w:ascii="Arial" w:hAnsi="Arial" w:cs="Arial"/>
          <w:sz w:val="24"/>
          <w:szCs w:val="24"/>
        </w:rPr>
      </w:pPr>
      <w:r w:rsidRPr="003F363A">
        <w:rPr>
          <w:rFonts w:ascii="Arial" w:hAnsi="Arial" w:cs="Arial"/>
          <w:sz w:val="24"/>
          <w:szCs w:val="24"/>
        </w:rPr>
        <w:t>Sigurnost</w:t>
      </w:r>
      <w:r w:rsidRPr="003F363A">
        <w:rPr>
          <w:rFonts w:ascii="Arial" w:hAnsi="Arial" w:cs="Arial"/>
          <w:b/>
          <w:bCs/>
          <w:sz w:val="24"/>
          <w:szCs w:val="24"/>
        </w:rPr>
        <w:t>:</w:t>
      </w:r>
      <w:r w:rsidRPr="003F363A">
        <w:rPr>
          <w:rFonts w:ascii="Arial" w:hAnsi="Arial" w:cs="Arial"/>
          <w:sz w:val="24"/>
          <w:szCs w:val="24"/>
        </w:rPr>
        <w:t xml:space="preserve"> Podaci na karticama su enkriptovani kako bi se spriječilo neovlašteno čitanje. Pristup sistemu za programiranje kartica je zaštićen lozinkom i drugim sigurnosnim mehanizmima.</w:t>
      </w:r>
    </w:p>
    <w:p w14:paraId="55E7D349" w14:textId="77777777" w:rsidR="00D06C36" w:rsidRPr="003F363A" w:rsidRDefault="00D06C36" w:rsidP="00D06C36">
      <w:pPr>
        <w:ind w:firstLine="567"/>
        <w:jc w:val="both"/>
        <w:rPr>
          <w:rFonts w:ascii="Arial" w:hAnsi="Arial" w:cs="Arial"/>
          <w:sz w:val="24"/>
          <w:szCs w:val="24"/>
        </w:rPr>
      </w:pPr>
      <w:r w:rsidRPr="003F363A">
        <w:rPr>
          <w:rFonts w:ascii="Arial" w:hAnsi="Arial" w:cs="Arial"/>
          <w:sz w:val="24"/>
          <w:szCs w:val="24"/>
        </w:rPr>
        <w:t>Funkcionalnosti</w:t>
      </w:r>
      <w:r w:rsidRPr="003F363A">
        <w:rPr>
          <w:rFonts w:ascii="Arial" w:hAnsi="Arial" w:cs="Arial"/>
          <w:b/>
          <w:bCs/>
          <w:sz w:val="24"/>
          <w:szCs w:val="24"/>
        </w:rPr>
        <w:t>:</w:t>
      </w:r>
    </w:p>
    <w:p w14:paraId="39A17C4C" w14:textId="77777777" w:rsidR="00D06C36" w:rsidRPr="003F363A" w:rsidRDefault="00D06C36" w:rsidP="00D06C36">
      <w:pPr>
        <w:numPr>
          <w:ilvl w:val="0"/>
          <w:numId w:val="18"/>
        </w:numPr>
        <w:jc w:val="both"/>
        <w:rPr>
          <w:rFonts w:ascii="Arial" w:hAnsi="Arial" w:cs="Arial"/>
          <w:sz w:val="24"/>
          <w:szCs w:val="24"/>
        </w:rPr>
      </w:pPr>
      <w:r w:rsidRPr="003F363A">
        <w:rPr>
          <w:rFonts w:ascii="Arial" w:hAnsi="Arial" w:cs="Arial"/>
          <w:sz w:val="24"/>
          <w:szCs w:val="24"/>
        </w:rPr>
        <w:t>Identifikacija</w:t>
      </w:r>
      <w:r w:rsidRPr="003F363A">
        <w:rPr>
          <w:rFonts w:ascii="Arial" w:hAnsi="Arial" w:cs="Arial"/>
          <w:b/>
          <w:bCs/>
          <w:sz w:val="24"/>
          <w:szCs w:val="24"/>
        </w:rPr>
        <w:t>:</w:t>
      </w:r>
      <w:r w:rsidRPr="003F363A">
        <w:rPr>
          <w:rFonts w:ascii="Arial" w:hAnsi="Arial" w:cs="Arial"/>
          <w:sz w:val="24"/>
          <w:szCs w:val="24"/>
        </w:rPr>
        <w:t xml:space="preserve"> Kartice se koriste za identifikaciju učesnika prilikom pristupa sistemu.</w:t>
      </w:r>
    </w:p>
    <w:p w14:paraId="032A5537" w14:textId="5DD00A03" w:rsidR="00D06C36" w:rsidRPr="003F363A" w:rsidRDefault="00D06C36" w:rsidP="00D06C36">
      <w:pPr>
        <w:numPr>
          <w:ilvl w:val="0"/>
          <w:numId w:val="18"/>
        </w:numPr>
        <w:jc w:val="both"/>
        <w:rPr>
          <w:rFonts w:ascii="Arial" w:hAnsi="Arial" w:cs="Arial"/>
          <w:sz w:val="24"/>
          <w:szCs w:val="24"/>
        </w:rPr>
      </w:pPr>
      <w:r w:rsidRPr="003F363A">
        <w:rPr>
          <w:rFonts w:ascii="Arial" w:hAnsi="Arial" w:cs="Arial"/>
          <w:sz w:val="24"/>
          <w:szCs w:val="24"/>
        </w:rPr>
        <w:t>Autorizacija</w:t>
      </w:r>
      <w:r w:rsidRPr="003F363A">
        <w:rPr>
          <w:rFonts w:ascii="Arial" w:hAnsi="Arial" w:cs="Arial"/>
          <w:b/>
          <w:bCs/>
          <w:sz w:val="24"/>
          <w:szCs w:val="24"/>
        </w:rPr>
        <w:t>:</w:t>
      </w:r>
      <w:r w:rsidRPr="003F363A">
        <w:rPr>
          <w:rFonts w:ascii="Arial" w:hAnsi="Arial" w:cs="Arial"/>
          <w:sz w:val="24"/>
          <w:szCs w:val="24"/>
        </w:rPr>
        <w:t xml:space="preserve"> Svakoj kartici se </w:t>
      </w:r>
      <w:r w:rsidR="00F6078A" w:rsidRPr="003F363A">
        <w:rPr>
          <w:rFonts w:ascii="Arial" w:hAnsi="Arial" w:cs="Arial"/>
          <w:sz w:val="24"/>
          <w:szCs w:val="24"/>
        </w:rPr>
        <w:t>dodjeljuju</w:t>
      </w:r>
      <w:r w:rsidRPr="003F363A">
        <w:rPr>
          <w:rFonts w:ascii="Arial" w:hAnsi="Arial" w:cs="Arial"/>
          <w:sz w:val="24"/>
          <w:szCs w:val="24"/>
        </w:rPr>
        <w:t xml:space="preserve"> određena prava pristupa (glasanje, govor, itd.).</w:t>
      </w:r>
    </w:p>
    <w:p w14:paraId="0A13DE26" w14:textId="77777777" w:rsidR="00D06C36" w:rsidRPr="003F363A" w:rsidRDefault="00D06C36" w:rsidP="00D06C36">
      <w:pPr>
        <w:numPr>
          <w:ilvl w:val="0"/>
          <w:numId w:val="18"/>
        </w:numPr>
        <w:jc w:val="both"/>
        <w:rPr>
          <w:rFonts w:ascii="Arial" w:hAnsi="Arial" w:cs="Arial"/>
          <w:sz w:val="24"/>
          <w:szCs w:val="24"/>
        </w:rPr>
      </w:pPr>
      <w:r w:rsidRPr="003F363A">
        <w:rPr>
          <w:rFonts w:ascii="Arial" w:hAnsi="Arial" w:cs="Arial"/>
          <w:sz w:val="24"/>
          <w:szCs w:val="24"/>
        </w:rPr>
        <w:t>Evidencija</w:t>
      </w:r>
      <w:r w:rsidRPr="003F363A">
        <w:rPr>
          <w:rFonts w:ascii="Arial" w:hAnsi="Arial" w:cs="Arial"/>
          <w:b/>
          <w:bCs/>
          <w:sz w:val="24"/>
          <w:szCs w:val="24"/>
        </w:rPr>
        <w:t xml:space="preserve"> </w:t>
      </w:r>
      <w:r w:rsidRPr="003F363A">
        <w:rPr>
          <w:rFonts w:ascii="Arial" w:hAnsi="Arial" w:cs="Arial"/>
          <w:sz w:val="24"/>
          <w:szCs w:val="24"/>
        </w:rPr>
        <w:t>prisutnosti</w:t>
      </w:r>
      <w:r w:rsidRPr="003F363A">
        <w:rPr>
          <w:rFonts w:ascii="Arial" w:hAnsi="Arial" w:cs="Arial"/>
          <w:b/>
          <w:bCs/>
          <w:sz w:val="24"/>
          <w:szCs w:val="24"/>
        </w:rPr>
        <w:t>:</w:t>
      </w:r>
      <w:r w:rsidRPr="003F363A">
        <w:rPr>
          <w:rFonts w:ascii="Arial" w:hAnsi="Arial" w:cs="Arial"/>
          <w:sz w:val="24"/>
          <w:szCs w:val="24"/>
        </w:rPr>
        <w:t xml:space="preserve"> Podaci o prisutnosti se automatski bilježe i mogu se koristiti za generisanje izvještaja.</w:t>
      </w:r>
    </w:p>
    <w:p w14:paraId="373E1001" w14:textId="5E4B7690" w:rsidR="00D06C36" w:rsidRPr="003F363A" w:rsidRDefault="00D06C36" w:rsidP="00D06C36">
      <w:pPr>
        <w:ind w:firstLine="567"/>
        <w:jc w:val="both"/>
        <w:rPr>
          <w:rFonts w:ascii="Arial" w:hAnsi="Arial" w:cs="Arial"/>
          <w:sz w:val="24"/>
          <w:szCs w:val="24"/>
        </w:rPr>
      </w:pPr>
      <w:r w:rsidRPr="003F363A">
        <w:rPr>
          <w:rFonts w:ascii="Arial" w:hAnsi="Arial" w:cs="Arial"/>
          <w:sz w:val="24"/>
          <w:szCs w:val="24"/>
        </w:rPr>
        <w:t>U slučaju gubitka ili oštećenja kartice, može se izdati privremena rezervna kartica. Rezervne kartice imaju ista prava kao i trajne kartice i deaktiviraju se automatski nakon određenog vr</w:t>
      </w:r>
      <w:r w:rsidR="003B2848" w:rsidRPr="003F363A">
        <w:rPr>
          <w:rFonts w:ascii="Arial" w:hAnsi="Arial" w:cs="Arial"/>
          <w:sz w:val="24"/>
          <w:szCs w:val="24"/>
        </w:rPr>
        <w:t>ij</w:t>
      </w:r>
      <w:r w:rsidRPr="003F363A">
        <w:rPr>
          <w:rFonts w:ascii="Arial" w:hAnsi="Arial" w:cs="Arial"/>
          <w:sz w:val="24"/>
          <w:szCs w:val="24"/>
        </w:rPr>
        <w:t>emena.</w:t>
      </w:r>
    </w:p>
    <w:p w14:paraId="6E242786" w14:textId="708BFF09" w:rsidR="00557C00" w:rsidRPr="003F363A" w:rsidRDefault="00557C00" w:rsidP="00E3018A">
      <w:pPr>
        <w:ind w:firstLine="567"/>
        <w:jc w:val="both"/>
        <w:rPr>
          <w:rStyle w:val="hps"/>
          <w:rFonts w:ascii="Arial" w:hAnsi="Arial" w:cs="Arial"/>
          <w:color w:val="8496B0"/>
          <w:sz w:val="24"/>
          <w:szCs w:val="24"/>
        </w:rPr>
      </w:pPr>
      <w:r w:rsidRPr="003F363A">
        <w:rPr>
          <w:rStyle w:val="hps"/>
          <w:rFonts w:ascii="Arial" w:hAnsi="Arial" w:cs="Arial"/>
          <w:sz w:val="24"/>
          <w:szCs w:val="24"/>
        </w:rPr>
        <w:t xml:space="preserve"> </w:t>
      </w:r>
    </w:p>
    <w:p w14:paraId="7C0D341D" w14:textId="382633A7" w:rsidR="00557C00" w:rsidRPr="003F363A" w:rsidRDefault="0012028F" w:rsidP="00A03054">
      <w:pPr>
        <w:pStyle w:val="Heading3"/>
        <w:numPr>
          <w:ilvl w:val="2"/>
          <w:numId w:val="4"/>
        </w:numPr>
        <w:spacing w:after="120"/>
        <w:ind w:left="709"/>
        <w:jc w:val="both"/>
        <w:rPr>
          <w:rFonts w:ascii="Arial" w:hAnsi="Arial" w:cs="Arial"/>
          <w:szCs w:val="24"/>
          <w:lang w:val="sr-Latn-ME"/>
        </w:rPr>
      </w:pPr>
      <w:bookmarkStart w:id="6" w:name="_Toc443686653"/>
      <w:r w:rsidRPr="003F363A">
        <w:rPr>
          <w:rFonts w:ascii="Arial" w:hAnsi="Arial" w:cs="Arial"/>
          <w:szCs w:val="24"/>
          <w:lang w:val="sr-Latn-ME"/>
        </w:rPr>
        <w:t xml:space="preserve">OPREMA ZA </w:t>
      </w:r>
      <w:r w:rsidR="00F045A4" w:rsidRPr="003F363A">
        <w:rPr>
          <w:rFonts w:ascii="Arial" w:hAnsi="Arial" w:cs="Arial"/>
          <w:szCs w:val="24"/>
          <w:lang w:val="sr-Latn-ME"/>
        </w:rPr>
        <w:t xml:space="preserve">VIDEO </w:t>
      </w:r>
      <w:r w:rsidRPr="003F363A">
        <w:rPr>
          <w:rFonts w:ascii="Arial" w:hAnsi="Arial" w:cs="Arial"/>
          <w:szCs w:val="24"/>
          <w:lang w:val="sr-Latn-ME"/>
        </w:rPr>
        <w:t>PRENOS S</w:t>
      </w:r>
      <w:r w:rsidR="00454E0B" w:rsidRPr="003F363A">
        <w:rPr>
          <w:rFonts w:ascii="Arial" w:hAnsi="Arial" w:cs="Arial"/>
          <w:szCs w:val="24"/>
          <w:lang w:val="sr-Latn-ME"/>
        </w:rPr>
        <w:t>J</w:t>
      </w:r>
      <w:r w:rsidRPr="003F363A">
        <w:rPr>
          <w:rFonts w:ascii="Arial" w:hAnsi="Arial" w:cs="Arial"/>
          <w:szCs w:val="24"/>
          <w:lang w:val="sr-Latn-ME"/>
        </w:rPr>
        <w:t>EDNICA</w:t>
      </w:r>
      <w:bookmarkEnd w:id="6"/>
    </w:p>
    <w:p w14:paraId="2195473B" w14:textId="05D15B21" w:rsidR="00557C00" w:rsidRPr="003F363A" w:rsidRDefault="0012028F" w:rsidP="00E3018A">
      <w:pPr>
        <w:ind w:firstLine="567"/>
        <w:jc w:val="both"/>
        <w:rPr>
          <w:rFonts w:ascii="Arial" w:hAnsi="Arial" w:cs="Arial"/>
          <w:sz w:val="24"/>
          <w:szCs w:val="24"/>
        </w:rPr>
      </w:pPr>
      <w:r w:rsidRPr="003F363A">
        <w:rPr>
          <w:rFonts w:ascii="Arial" w:hAnsi="Arial" w:cs="Arial"/>
          <w:sz w:val="24"/>
          <w:szCs w:val="24"/>
        </w:rPr>
        <w:t>Video sistem za prenose s</w:t>
      </w:r>
      <w:r w:rsidR="00EE2560" w:rsidRPr="003F363A">
        <w:rPr>
          <w:rFonts w:ascii="Arial" w:hAnsi="Arial" w:cs="Arial"/>
          <w:sz w:val="24"/>
          <w:szCs w:val="24"/>
        </w:rPr>
        <w:t>j</w:t>
      </w:r>
      <w:r w:rsidRPr="003F363A">
        <w:rPr>
          <w:rFonts w:ascii="Arial" w:hAnsi="Arial" w:cs="Arial"/>
          <w:sz w:val="24"/>
          <w:szCs w:val="24"/>
        </w:rPr>
        <w:t xml:space="preserve">ednica je potrebno realizovati </w:t>
      </w:r>
      <w:r w:rsidR="00EE2560" w:rsidRPr="003F363A">
        <w:rPr>
          <w:rFonts w:ascii="Arial" w:hAnsi="Arial" w:cs="Arial"/>
          <w:sz w:val="24"/>
          <w:szCs w:val="24"/>
        </w:rPr>
        <w:t>imajući</w:t>
      </w:r>
      <w:r w:rsidRPr="003F363A">
        <w:rPr>
          <w:rFonts w:ascii="Arial" w:hAnsi="Arial" w:cs="Arial"/>
          <w:sz w:val="24"/>
          <w:szCs w:val="24"/>
        </w:rPr>
        <w:t xml:space="preserve"> u vidu svakodnevnu potrebu za istim. Krajnji cilj je smanjenje prisustva TV ekipe u sali tokom plenarnih s</w:t>
      </w:r>
      <w:r w:rsidR="00EE2560" w:rsidRPr="003F363A">
        <w:rPr>
          <w:rFonts w:ascii="Arial" w:hAnsi="Arial" w:cs="Arial"/>
          <w:sz w:val="24"/>
          <w:szCs w:val="24"/>
        </w:rPr>
        <w:t>j</w:t>
      </w:r>
      <w:r w:rsidRPr="003F363A">
        <w:rPr>
          <w:rFonts w:ascii="Arial" w:hAnsi="Arial" w:cs="Arial"/>
          <w:sz w:val="24"/>
          <w:szCs w:val="24"/>
        </w:rPr>
        <w:t>ednica, uz upotrebu automatizovanog sistema upravljanja kamerama koji bi uz minimalne intervencije tehničkog operatera obezbedio dovoljno dobre kadrove, kako za potrebe TV pr</w:t>
      </w:r>
      <w:r w:rsidR="00EE2560" w:rsidRPr="003F363A">
        <w:rPr>
          <w:rFonts w:ascii="Arial" w:hAnsi="Arial" w:cs="Arial"/>
          <w:sz w:val="24"/>
          <w:szCs w:val="24"/>
        </w:rPr>
        <w:t>ij</w:t>
      </w:r>
      <w:r w:rsidRPr="003F363A">
        <w:rPr>
          <w:rFonts w:ascii="Arial" w:hAnsi="Arial" w:cs="Arial"/>
          <w:sz w:val="24"/>
          <w:szCs w:val="24"/>
        </w:rPr>
        <w:t xml:space="preserve">enosa i </w:t>
      </w:r>
      <w:r w:rsidRPr="003F363A">
        <w:rPr>
          <w:rFonts w:ascii="Arial" w:hAnsi="Arial" w:cs="Arial"/>
          <w:i/>
          <w:iCs/>
          <w:sz w:val="24"/>
          <w:szCs w:val="24"/>
        </w:rPr>
        <w:t>striminga</w:t>
      </w:r>
      <w:r w:rsidRPr="003F363A">
        <w:rPr>
          <w:rFonts w:ascii="Arial" w:hAnsi="Arial" w:cs="Arial"/>
          <w:sz w:val="24"/>
          <w:szCs w:val="24"/>
        </w:rPr>
        <w:t>, tako i za audio video snimanje s</w:t>
      </w:r>
      <w:r w:rsidR="00EE2560" w:rsidRPr="003F363A">
        <w:rPr>
          <w:rFonts w:ascii="Arial" w:hAnsi="Arial" w:cs="Arial"/>
          <w:sz w:val="24"/>
          <w:szCs w:val="24"/>
        </w:rPr>
        <w:t>j</w:t>
      </w:r>
      <w:r w:rsidRPr="003F363A">
        <w:rPr>
          <w:rFonts w:ascii="Arial" w:hAnsi="Arial" w:cs="Arial"/>
          <w:sz w:val="24"/>
          <w:szCs w:val="24"/>
        </w:rPr>
        <w:t>ednica radi arhiviranja</w:t>
      </w:r>
      <w:r w:rsidR="00557C00" w:rsidRPr="003F363A">
        <w:rPr>
          <w:rFonts w:ascii="Arial" w:hAnsi="Arial" w:cs="Arial"/>
          <w:sz w:val="24"/>
          <w:szCs w:val="24"/>
        </w:rPr>
        <w:t xml:space="preserve">. </w:t>
      </w:r>
    </w:p>
    <w:p w14:paraId="1E8F13C6" w14:textId="205D12A9" w:rsidR="00866C61" w:rsidRPr="003F363A" w:rsidRDefault="00280C94" w:rsidP="00E3018A">
      <w:pPr>
        <w:ind w:firstLine="567"/>
        <w:jc w:val="both"/>
        <w:rPr>
          <w:rFonts w:ascii="Arial" w:hAnsi="Arial" w:cs="Arial"/>
          <w:sz w:val="24"/>
          <w:szCs w:val="24"/>
        </w:rPr>
      </w:pPr>
      <w:r w:rsidRPr="003F363A">
        <w:rPr>
          <w:rFonts w:ascii="Arial" w:hAnsi="Arial" w:cs="Arial"/>
          <w:sz w:val="24"/>
          <w:szCs w:val="24"/>
        </w:rPr>
        <w:t>Sistem za video pr</w:t>
      </w:r>
      <w:r w:rsidR="00EE2560" w:rsidRPr="003F363A">
        <w:rPr>
          <w:rFonts w:ascii="Arial" w:hAnsi="Arial" w:cs="Arial"/>
          <w:sz w:val="24"/>
          <w:szCs w:val="24"/>
        </w:rPr>
        <w:t>ij</w:t>
      </w:r>
      <w:r w:rsidRPr="003F363A">
        <w:rPr>
          <w:rFonts w:ascii="Arial" w:hAnsi="Arial" w:cs="Arial"/>
          <w:sz w:val="24"/>
          <w:szCs w:val="24"/>
        </w:rPr>
        <w:t>enos sjednica će koristiti četiri Full-HD (1920x1080p, 60 fps) PTZ kamere sa H.264 kompresijom za IP pr</w:t>
      </w:r>
      <w:r w:rsidR="00A77D17" w:rsidRPr="003F363A">
        <w:rPr>
          <w:rFonts w:ascii="Arial" w:hAnsi="Arial" w:cs="Arial"/>
          <w:sz w:val="24"/>
          <w:szCs w:val="24"/>
        </w:rPr>
        <w:t>ij</w:t>
      </w:r>
      <w:r w:rsidRPr="003F363A">
        <w:rPr>
          <w:rFonts w:ascii="Arial" w:hAnsi="Arial" w:cs="Arial"/>
          <w:sz w:val="24"/>
          <w:szCs w:val="24"/>
        </w:rPr>
        <w:t>enos. Kamere će biti povezane sa matričnim selektorom 8x2 koji omogućava fleksibilno rutiranje video signala</w:t>
      </w:r>
      <w:r w:rsidR="00BA3246" w:rsidRPr="003F363A">
        <w:rPr>
          <w:rFonts w:ascii="Arial" w:hAnsi="Arial" w:cs="Arial"/>
          <w:sz w:val="24"/>
          <w:szCs w:val="24"/>
        </w:rPr>
        <w:t xml:space="preserve">, </w:t>
      </w:r>
      <w:r w:rsidR="004C04B2" w:rsidRPr="003F363A">
        <w:rPr>
          <w:rFonts w:ascii="Arial" w:hAnsi="Arial" w:cs="Arial"/>
          <w:sz w:val="24"/>
          <w:szCs w:val="24"/>
        </w:rPr>
        <w:t xml:space="preserve">a </w:t>
      </w:r>
      <w:r w:rsidR="0012028F" w:rsidRPr="003F363A">
        <w:rPr>
          <w:rFonts w:ascii="Arial" w:hAnsi="Arial" w:cs="Arial"/>
          <w:sz w:val="24"/>
          <w:szCs w:val="24"/>
        </w:rPr>
        <w:t>pozicij</w:t>
      </w:r>
      <w:r w:rsidR="004C04B2" w:rsidRPr="003F363A">
        <w:rPr>
          <w:rFonts w:ascii="Arial" w:hAnsi="Arial" w:cs="Arial"/>
          <w:sz w:val="24"/>
          <w:szCs w:val="24"/>
        </w:rPr>
        <w:t>a im</w:t>
      </w:r>
      <w:r w:rsidR="0012028F" w:rsidRPr="003F363A">
        <w:rPr>
          <w:rFonts w:ascii="Arial" w:hAnsi="Arial" w:cs="Arial"/>
          <w:sz w:val="24"/>
          <w:szCs w:val="24"/>
        </w:rPr>
        <w:t xml:space="preserve"> je definisana na crtež</w:t>
      </w:r>
      <w:r w:rsidR="004C04B2" w:rsidRPr="003F363A">
        <w:rPr>
          <w:rFonts w:ascii="Arial" w:hAnsi="Arial" w:cs="Arial"/>
          <w:sz w:val="24"/>
          <w:szCs w:val="24"/>
        </w:rPr>
        <w:t>u</w:t>
      </w:r>
      <w:r w:rsidR="0012028F" w:rsidRPr="003F363A">
        <w:rPr>
          <w:rFonts w:ascii="Arial" w:hAnsi="Arial" w:cs="Arial"/>
          <w:sz w:val="24"/>
          <w:szCs w:val="24"/>
        </w:rPr>
        <w:t xml:space="preserve"> dispozicije opreme na osnovama </w:t>
      </w:r>
      <w:r w:rsidR="00557C00" w:rsidRPr="003F363A">
        <w:rPr>
          <w:rFonts w:ascii="Arial" w:hAnsi="Arial" w:cs="Arial"/>
          <w:sz w:val="24"/>
          <w:szCs w:val="24"/>
        </w:rPr>
        <w:t>(</w:t>
      </w:r>
      <w:r w:rsidR="004574D3" w:rsidRPr="003F363A">
        <w:rPr>
          <w:rFonts w:ascii="Arial" w:hAnsi="Arial" w:cs="Arial"/>
          <w:sz w:val="24"/>
          <w:szCs w:val="24"/>
        </w:rPr>
        <w:t xml:space="preserve">Slika 1 </w:t>
      </w:r>
      <w:r w:rsidR="0012028F" w:rsidRPr="003F363A">
        <w:rPr>
          <w:rFonts w:ascii="Arial" w:hAnsi="Arial" w:cs="Arial"/>
          <w:i/>
          <w:iCs/>
          <w:sz w:val="24"/>
          <w:szCs w:val="24"/>
        </w:rPr>
        <w:t>Raspored opreme</w:t>
      </w:r>
      <w:r w:rsidR="00557C00" w:rsidRPr="003F363A">
        <w:rPr>
          <w:rFonts w:ascii="Arial" w:hAnsi="Arial" w:cs="Arial"/>
          <w:sz w:val="24"/>
          <w:szCs w:val="24"/>
        </w:rPr>
        <w:t xml:space="preserve">). </w:t>
      </w:r>
    </w:p>
    <w:p w14:paraId="76DA5E4C" w14:textId="232FAEDD" w:rsidR="00557C00" w:rsidRPr="003F363A" w:rsidRDefault="00866C61" w:rsidP="00E3018A">
      <w:pPr>
        <w:ind w:firstLine="567"/>
        <w:jc w:val="both"/>
        <w:rPr>
          <w:rFonts w:ascii="Arial" w:hAnsi="Arial" w:cs="Arial"/>
          <w:sz w:val="24"/>
          <w:szCs w:val="24"/>
        </w:rPr>
      </w:pPr>
      <w:r w:rsidRPr="003F363A">
        <w:rPr>
          <w:rFonts w:ascii="Arial" w:hAnsi="Arial" w:cs="Arial"/>
          <w:sz w:val="24"/>
          <w:szCs w:val="24"/>
        </w:rPr>
        <w:t>Sistem će koristiti softver za automatsko praćenje govornika i formiranje krupnih kadrova. Operater će imati mogućnost ručne korekcije putem intuitivnog web interfejsa</w:t>
      </w:r>
      <w:r w:rsidR="00557C00" w:rsidRPr="003F363A">
        <w:rPr>
          <w:rFonts w:ascii="Arial" w:hAnsi="Arial" w:cs="Arial"/>
          <w:sz w:val="24"/>
          <w:szCs w:val="24"/>
        </w:rPr>
        <w:t xml:space="preserve">. </w:t>
      </w:r>
    </w:p>
    <w:p w14:paraId="0A59FFF4" w14:textId="77777777" w:rsidR="00861271" w:rsidRPr="003F363A" w:rsidRDefault="00861271" w:rsidP="00861271">
      <w:pPr>
        <w:ind w:firstLine="567"/>
        <w:jc w:val="both"/>
        <w:rPr>
          <w:rFonts w:ascii="Arial" w:hAnsi="Arial" w:cs="Arial"/>
          <w:sz w:val="24"/>
          <w:szCs w:val="24"/>
          <w:lang w:val="sr-Latn-RS"/>
        </w:rPr>
      </w:pPr>
      <w:r w:rsidRPr="003F363A">
        <w:rPr>
          <w:rFonts w:ascii="Arial" w:hAnsi="Arial" w:cs="Arial"/>
          <w:sz w:val="24"/>
          <w:szCs w:val="24"/>
          <w:lang w:val="sr-Latn-RS"/>
        </w:rPr>
        <w:t>Video signal će se distribuirati na:</w:t>
      </w:r>
    </w:p>
    <w:p w14:paraId="39BCFBCC" w14:textId="77777777" w:rsidR="00861271" w:rsidRPr="003F363A" w:rsidRDefault="00861271" w:rsidP="00861271">
      <w:pPr>
        <w:numPr>
          <w:ilvl w:val="0"/>
          <w:numId w:val="19"/>
        </w:numPr>
        <w:jc w:val="both"/>
        <w:rPr>
          <w:rFonts w:ascii="Arial" w:hAnsi="Arial" w:cs="Arial"/>
          <w:sz w:val="24"/>
          <w:szCs w:val="24"/>
          <w:lang w:val="sr-Latn-RS"/>
        </w:rPr>
      </w:pPr>
      <w:r w:rsidRPr="003F363A">
        <w:rPr>
          <w:rFonts w:ascii="Arial" w:hAnsi="Arial" w:cs="Arial"/>
          <w:sz w:val="24"/>
          <w:szCs w:val="24"/>
          <w:lang w:val="sr-Latn-RS"/>
        </w:rPr>
        <w:t>Monitore u sali: Dva monitora od 86 inča će prikazivati glavni programski izlaz i sinoptički prikaz sa sistema za glasanje.</w:t>
      </w:r>
    </w:p>
    <w:p w14:paraId="221497E1" w14:textId="67262A6A" w:rsidR="00861271" w:rsidRPr="003F363A" w:rsidRDefault="00861271" w:rsidP="00861271">
      <w:pPr>
        <w:numPr>
          <w:ilvl w:val="0"/>
          <w:numId w:val="19"/>
        </w:numPr>
        <w:jc w:val="both"/>
        <w:rPr>
          <w:rFonts w:ascii="Arial" w:hAnsi="Arial" w:cs="Arial"/>
          <w:sz w:val="24"/>
          <w:szCs w:val="24"/>
          <w:lang w:val="sr-Latn-RS"/>
        </w:rPr>
      </w:pPr>
      <w:r w:rsidRPr="003F363A">
        <w:rPr>
          <w:rFonts w:ascii="Arial" w:hAnsi="Arial" w:cs="Arial"/>
          <w:sz w:val="24"/>
          <w:szCs w:val="24"/>
          <w:lang w:val="sr-Latn-RS"/>
        </w:rPr>
        <w:lastRenderedPageBreak/>
        <w:t xml:space="preserve">Server za arhiviranje: Visokokvalitetni </w:t>
      </w:r>
      <w:r w:rsidR="001F4120" w:rsidRPr="003F363A">
        <w:rPr>
          <w:rFonts w:ascii="Arial" w:hAnsi="Arial" w:cs="Arial"/>
          <w:sz w:val="24"/>
          <w:szCs w:val="24"/>
          <w:lang w:val="sr-Latn-RS"/>
        </w:rPr>
        <w:t>ne komprimovani</w:t>
      </w:r>
      <w:r w:rsidRPr="003F363A">
        <w:rPr>
          <w:rFonts w:ascii="Arial" w:hAnsi="Arial" w:cs="Arial"/>
          <w:sz w:val="24"/>
          <w:szCs w:val="24"/>
          <w:lang w:val="sr-Latn-RS"/>
        </w:rPr>
        <w:t xml:space="preserve"> video signal će se snimati i arhivirati za buduću upotrebu</w:t>
      </w:r>
    </w:p>
    <w:p w14:paraId="19A94D80" w14:textId="1719F4BB" w:rsidR="00557C00" w:rsidRPr="003F363A" w:rsidRDefault="00A2100B" w:rsidP="00E3018A">
      <w:pPr>
        <w:ind w:firstLine="567"/>
        <w:jc w:val="both"/>
        <w:rPr>
          <w:rFonts w:ascii="Arial" w:hAnsi="Arial" w:cs="Arial"/>
          <w:sz w:val="24"/>
          <w:szCs w:val="24"/>
        </w:rPr>
      </w:pPr>
      <w:r w:rsidRPr="003F363A">
        <w:rPr>
          <w:rFonts w:ascii="Arial" w:hAnsi="Arial" w:cs="Arial"/>
          <w:sz w:val="24"/>
          <w:szCs w:val="24"/>
        </w:rPr>
        <w:t xml:space="preserve">Date </w:t>
      </w:r>
      <w:r w:rsidR="00642237" w:rsidRPr="003F363A">
        <w:rPr>
          <w:rFonts w:ascii="Arial" w:hAnsi="Arial" w:cs="Arial"/>
          <w:sz w:val="24"/>
          <w:szCs w:val="24"/>
        </w:rPr>
        <w:t>zahtjeve</w:t>
      </w:r>
      <w:r w:rsidRPr="003F363A">
        <w:rPr>
          <w:rFonts w:ascii="Arial" w:hAnsi="Arial" w:cs="Arial"/>
          <w:sz w:val="24"/>
          <w:szCs w:val="24"/>
        </w:rPr>
        <w:t xml:space="preserve"> treba posmatrati kao minimalne</w:t>
      </w:r>
      <w:r w:rsidR="00557C00" w:rsidRPr="003F363A">
        <w:rPr>
          <w:rFonts w:ascii="Arial" w:hAnsi="Arial" w:cs="Arial"/>
          <w:sz w:val="24"/>
          <w:szCs w:val="24"/>
        </w:rPr>
        <w:t>.</w:t>
      </w:r>
    </w:p>
    <w:p w14:paraId="55B08163" w14:textId="17BEA126" w:rsidR="00557C00" w:rsidRPr="003F363A" w:rsidRDefault="00A27BD3" w:rsidP="00A03054">
      <w:pPr>
        <w:pStyle w:val="Heading3"/>
        <w:numPr>
          <w:ilvl w:val="2"/>
          <w:numId w:val="4"/>
        </w:numPr>
        <w:spacing w:after="120"/>
        <w:ind w:left="709"/>
        <w:jc w:val="both"/>
        <w:rPr>
          <w:rFonts w:ascii="Arial" w:hAnsi="Arial" w:cs="Arial"/>
          <w:szCs w:val="24"/>
          <w:lang w:val="sr-Latn-ME"/>
        </w:rPr>
      </w:pPr>
      <w:bookmarkStart w:id="7" w:name="_Toc443686655"/>
      <w:r w:rsidRPr="003F363A">
        <w:rPr>
          <w:rFonts w:ascii="Arial" w:hAnsi="Arial" w:cs="Arial"/>
          <w:szCs w:val="24"/>
          <w:lang w:val="sr-Latn-ME"/>
        </w:rPr>
        <w:t>SISTEM</w:t>
      </w:r>
      <w:bookmarkEnd w:id="7"/>
      <w:r w:rsidR="009B4CC3" w:rsidRPr="003F363A">
        <w:rPr>
          <w:rFonts w:ascii="Arial" w:hAnsi="Arial" w:cs="Arial"/>
          <w:szCs w:val="24"/>
          <w:lang w:val="sr-Latn-ME"/>
        </w:rPr>
        <w:t xml:space="preserve"> ZA DOZVUČAVANJE </w:t>
      </w:r>
    </w:p>
    <w:p w14:paraId="67459E27" w14:textId="7F875B29" w:rsidR="00557C00" w:rsidRPr="003F363A" w:rsidRDefault="00F87620" w:rsidP="00E3018A">
      <w:pPr>
        <w:spacing w:after="120"/>
        <w:ind w:firstLine="567"/>
        <w:jc w:val="both"/>
        <w:rPr>
          <w:rFonts w:ascii="Arial" w:hAnsi="Arial" w:cs="Arial"/>
          <w:sz w:val="24"/>
          <w:szCs w:val="24"/>
        </w:rPr>
      </w:pPr>
      <w:r w:rsidRPr="003F363A">
        <w:rPr>
          <w:rFonts w:ascii="Arial" w:hAnsi="Arial" w:cs="Arial"/>
          <w:sz w:val="24"/>
          <w:szCs w:val="24"/>
        </w:rPr>
        <w:t xml:space="preserve">Sistem za dozvučavanje će se sastojati od </w:t>
      </w:r>
      <w:r w:rsidR="00873691" w:rsidRPr="003F363A">
        <w:rPr>
          <w:rFonts w:ascii="Arial" w:hAnsi="Arial" w:cs="Arial"/>
          <w:sz w:val="24"/>
          <w:szCs w:val="24"/>
        </w:rPr>
        <w:t>6</w:t>
      </w:r>
      <w:r w:rsidRPr="003F363A">
        <w:rPr>
          <w:rFonts w:ascii="Arial" w:hAnsi="Arial" w:cs="Arial"/>
          <w:sz w:val="24"/>
          <w:szCs w:val="24"/>
        </w:rPr>
        <w:t xml:space="preserve"> </w:t>
      </w:r>
      <w:r w:rsidR="008929DB" w:rsidRPr="003F363A">
        <w:rPr>
          <w:rFonts w:ascii="Arial" w:hAnsi="Arial" w:cs="Arial"/>
          <w:sz w:val="24"/>
          <w:szCs w:val="24"/>
        </w:rPr>
        <w:t>plafonskih</w:t>
      </w:r>
      <w:r w:rsidRPr="003F363A">
        <w:rPr>
          <w:rFonts w:ascii="Arial" w:hAnsi="Arial" w:cs="Arial"/>
          <w:sz w:val="24"/>
          <w:szCs w:val="24"/>
        </w:rPr>
        <w:t xml:space="preserve"> </w:t>
      </w:r>
      <w:r w:rsidR="009C30B1" w:rsidRPr="003F363A">
        <w:rPr>
          <w:rFonts w:ascii="Arial" w:hAnsi="Arial" w:cs="Arial"/>
          <w:sz w:val="24"/>
          <w:szCs w:val="24"/>
        </w:rPr>
        <w:t xml:space="preserve">dvosistemskih zvučničkih sistema od po </w:t>
      </w:r>
      <w:r w:rsidR="00D46520" w:rsidRPr="003F363A">
        <w:rPr>
          <w:rFonts w:ascii="Arial" w:hAnsi="Arial" w:cs="Arial"/>
          <w:sz w:val="24"/>
          <w:szCs w:val="24"/>
        </w:rPr>
        <w:t>25</w:t>
      </w:r>
      <w:r w:rsidRPr="003F363A">
        <w:rPr>
          <w:rFonts w:ascii="Arial" w:hAnsi="Arial" w:cs="Arial"/>
          <w:sz w:val="24"/>
          <w:szCs w:val="24"/>
        </w:rPr>
        <w:t xml:space="preserve"> W podijeljenih u </w:t>
      </w:r>
      <w:r w:rsidR="00D46520" w:rsidRPr="003F363A">
        <w:rPr>
          <w:rFonts w:ascii="Arial" w:hAnsi="Arial" w:cs="Arial"/>
          <w:sz w:val="24"/>
          <w:szCs w:val="24"/>
        </w:rPr>
        <w:t>2</w:t>
      </w:r>
      <w:r w:rsidRPr="003F363A">
        <w:rPr>
          <w:rFonts w:ascii="Arial" w:hAnsi="Arial" w:cs="Arial"/>
          <w:sz w:val="24"/>
          <w:szCs w:val="24"/>
        </w:rPr>
        <w:t xml:space="preserve"> grup</w:t>
      </w:r>
      <w:r w:rsidR="005305BC" w:rsidRPr="003F363A">
        <w:rPr>
          <w:rFonts w:ascii="Arial" w:hAnsi="Arial" w:cs="Arial"/>
          <w:sz w:val="24"/>
          <w:szCs w:val="24"/>
        </w:rPr>
        <w:t>e</w:t>
      </w:r>
      <w:r w:rsidRPr="003F363A">
        <w:rPr>
          <w:rFonts w:ascii="Arial" w:hAnsi="Arial" w:cs="Arial"/>
          <w:sz w:val="24"/>
          <w:szCs w:val="24"/>
        </w:rPr>
        <w:t xml:space="preserve">. Svaka grupa će biti pokrivena </w:t>
      </w:r>
      <w:r w:rsidR="00D46520" w:rsidRPr="003F363A">
        <w:rPr>
          <w:rFonts w:ascii="Arial" w:hAnsi="Arial" w:cs="Arial"/>
          <w:sz w:val="24"/>
          <w:szCs w:val="24"/>
        </w:rPr>
        <w:t>jednim kanalom</w:t>
      </w:r>
      <w:r w:rsidRPr="003F363A">
        <w:rPr>
          <w:rFonts w:ascii="Arial" w:hAnsi="Arial" w:cs="Arial"/>
          <w:sz w:val="24"/>
          <w:szCs w:val="24"/>
        </w:rPr>
        <w:t xml:space="preserve"> </w:t>
      </w:r>
      <w:r w:rsidR="00F8093D" w:rsidRPr="003F363A">
        <w:rPr>
          <w:rFonts w:ascii="Arial" w:hAnsi="Arial" w:cs="Arial"/>
          <w:sz w:val="24"/>
          <w:szCs w:val="24"/>
        </w:rPr>
        <w:t>osmo kanalnog</w:t>
      </w:r>
      <w:r w:rsidR="00A116B9" w:rsidRPr="003F363A">
        <w:rPr>
          <w:rFonts w:ascii="Arial" w:hAnsi="Arial" w:cs="Arial"/>
          <w:sz w:val="24"/>
          <w:szCs w:val="24"/>
        </w:rPr>
        <w:t xml:space="preserve"> </w:t>
      </w:r>
      <w:r w:rsidRPr="003F363A">
        <w:rPr>
          <w:rFonts w:ascii="Arial" w:hAnsi="Arial" w:cs="Arial"/>
          <w:sz w:val="24"/>
          <w:szCs w:val="24"/>
        </w:rPr>
        <w:t>pojača</w:t>
      </w:r>
      <w:r w:rsidR="00606B67" w:rsidRPr="003F363A">
        <w:rPr>
          <w:rFonts w:ascii="Arial" w:hAnsi="Arial" w:cs="Arial"/>
          <w:sz w:val="24"/>
          <w:szCs w:val="24"/>
        </w:rPr>
        <w:t>vača</w:t>
      </w:r>
      <w:r w:rsidRPr="003F363A">
        <w:rPr>
          <w:rFonts w:ascii="Arial" w:hAnsi="Arial" w:cs="Arial"/>
          <w:sz w:val="24"/>
          <w:szCs w:val="24"/>
        </w:rPr>
        <w:t xml:space="preserve"> snage </w:t>
      </w:r>
      <w:r w:rsidR="00A116B9" w:rsidRPr="003F363A">
        <w:rPr>
          <w:rFonts w:ascii="Arial" w:hAnsi="Arial" w:cs="Arial"/>
          <w:sz w:val="24"/>
          <w:szCs w:val="24"/>
        </w:rPr>
        <w:t>8x</w:t>
      </w:r>
      <w:r w:rsidR="003C48EE" w:rsidRPr="003F363A">
        <w:rPr>
          <w:rFonts w:ascii="Arial" w:hAnsi="Arial" w:cs="Arial"/>
          <w:sz w:val="24"/>
          <w:szCs w:val="24"/>
        </w:rPr>
        <w:t>75</w:t>
      </w:r>
      <w:r w:rsidRPr="003F363A">
        <w:rPr>
          <w:rFonts w:ascii="Arial" w:hAnsi="Arial" w:cs="Arial"/>
          <w:sz w:val="24"/>
          <w:szCs w:val="24"/>
        </w:rPr>
        <w:t xml:space="preserve"> W. </w:t>
      </w:r>
      <w:r w:rsidR="003C48EE" w:rsidRPr="003F363A">
        <w:rPr>
          <w:rFonts w:ascii="Arial" w:hAnsi="Arial" w:cs="Arial"/>
          <w:sz w:val="24"/>
          <w:szCs w:val="24"/>
        </w:rPr>
        <w:t>Na prednjem zidu</w:t>
      </w:r>
      <w:r w:rsidR="00942C2E" w:rsidRPr="003F363A">
        <w:rPr>
          <w:rFonts w:ascii="Arial" w:hAnsi="Arial" w:cs="Arial"/>
          <w:sz w:val="24"/>
          <w:szCs w:val="24"/>
        </w:rPr>
        <w:t xml:space="preserve"> i zidu sa strane </w:t>
      </w:r>
      <w:r w:rsidR="003C48EE" w:rsidRPr="003F363A">
        <w:rPr>
          <w:rFonts w:ascii="Arial" w:hAnsi="Arial" w:cs="Arial"/>
          <w:sz w:val="24"/>
          <w:szCs w:val="24"/>
        </w:rPr>
        <w:t xml:space="preserve">će se nalaziti </w:t>
      </w:r>
      <w:r w:rsidR="00E90266" w:rsidRPr="003F363A">
        <w:rPr>
          <w:rFonts w:ascii="Arial" w:hAnsi="Arial" w:cs="Arial"/>
          <w:sz w:val="24"/>
          <w:szCs w:val="24"/>
        </w:rPr>
        <w:t xml:space="preserve"> </w:t>
      </w:r>
      <w:r w:rsidR="00942C2E" w:rsidRPr="003F363A">
        <w:rPr>
          <w:rFonts w:ascii="Arial" w:hAnsi="Arial" w:cs="Arial"/>
          <w:sz w:val="24"/>
          <w:szCs w:val="24"/>
        </w:rPr>
        <w:t>po 2</w:t>
      </w:r>
      <w:r w:rsidR="00E90266" w:rsidRPr="003F363A">
        <w:rPr>
          <w:rFonts w:ascii="Arial" w:hAnsi="Arial" w:cs="Arial"/>
          <w:sz w:val="24"/>
          <w:szCs w:val="24"/>
        </w:rPr>
        <w:t xml:space="preserve"> zvučnička sistema, za </w:t>
      </w:r>
      <w:r w:rsidR="008F0300" w:rsidRPr="003F363A">
        <w:rPr>
          <w:rFonts w:ascii="Arial" w:hAnsi="Arial" w:cs="Arial"/>
          <w:sz w:val="24"/>
          <w:szCs w:val="24"/>
        </w:rPr>
        <w:t xml:space="preserve">pozicioniranje </w:t>
      </w:r>
      <w:r w:rsidR="00F8093D" w:rsidRPr="003F363A">
        <w:rPr>
          <w:rFonts w:ascii="Arial" w:hAnsi="Arial" w:cs="Arial"/>
          <w:sz w:val="24"/>
          <w:szCs w:val="24"/>
        </w:rPr>
        <w:t>predsjedništva</w:t>
      </w:r>
      <w:r w:rsidR="00942C2E" w:rsidRPr="003F363A">
        <w:rPr>
          <w:rFonts w:ascii="Arial" w:hAnsi="Arial" w:cs="Arial"/>
          <w:sz w:val="24"/>
          <w:szCs w:val="24"/>
        </w:rPr>
        <w:t xml:space="preserve"> i govornice </w:t>
      </w:r>
      <w:r w:rsidR="008F0300" w:rsidRPr="003F363A">
        <w:rPr>
          <w:rFonts w:ascii="Arial" w:hAnsi="Arial" w:cs="Arial"/>
          <w:sz w:val="24"/>
          <w:szCs w:val="24"/>
        </w:rPr>
        <w:t xml:space="preserve"> i za dozvučavanje prezentacija</w:t>
      </w:r>
      <w:r w:rsidR="00D51BC9" w:rsidRPr="003F363A">
        <w:rPr>
          <w:rFonts w:ascii="Arial" w:hAnsi="Arial" w:cs="Arial"/>
          <w:sz w:val="24"/>
          <w:szCs w:val="24"/>
        </w:rPr>
        <w:t xml:space="preserve">. Svaki </w:t>
      </w:r>
      <w:r w:rsidR="000F37FE" w:rsidRPr="003F363A">
        <w:rPr>
          <w:rFonts w:ascii="Arial" w:hAnsi="Arial" w:cs="Arial"/>
          <w:sz w:val="24"/>
          <w:szCs w:val="24"/>
        </w:rPr>
        <w:t>će</w:t>
      </w:r>
      <w:r w:rsidR="00D51BC9" w:rsidRPr="003F363A">
        <w:rPr>
          <w:rFonts w:ascii="Arial" w:hAnsi="Arial" w:cs="Arial"/>
          <w:sz w:val="24"/>
          <w:szCs w:val="24"/>
        </w:rPr>
        <w:t xml:space="preserve"> </w:t>
      </w:r>
      <w:r w:rsidR="00A116B9" w:rsidRPr="003F363A">
        <w:rPr>
          <w:rFonts w:ascii="Arial" w:hAnsi="Arial" w:cs="Arial"/>
          <w:sz w:val="24"/>
          <w:szCs w:val="24"/>
        </w:rPr>
        <w:t xml:space="preserve">biti pokriven sa po jednim kanalom pojačavača. </w:t>
      </w:r>
      <w:r w:rsidRPr="003F363A">
        <w:rPr>
          <w:rFonts w:ascii="Arial" w:hAnsi="Arial" w:cs="Arial"/>
          <w:sz w:val="24"/>
          <w:szCs w:val="24"/>
        </w:rPr>
        <w:t>Digitalni audio procesor će se koristiti za ekv</w:t>
      </w:r>
      <w:r w:rsidR="00700193" w:rsidRPr="003F363A">
        <w:rPr>
          <w:rFonts w:ascii="Arial" w:hAnsi="Arial" w:cs="Arial"/>
          <w:sz w:val="24"/>
          <w:szCs w:val="24"/>
        </w:rPr>
        <w:t>a</w:t>
      </w:r>
      <w:r w:rsidRPr="003F363A">
        <w:rPr>
          <w:rFonts w:ascii="Arial" w:hAnsi="Arial" w:cs="Arial"/>
          <w:sz w:val="24"/>
          <w:szCs w:val="24"/>
        </w:rPr>
        <w:t>lizacij</w:t>
      </w:r>
      <w:r w:rsidR="00350907" w:rsidRPr="003F363A">
        <w:rPr>
          <w:rFonts w:ascii="Arial" w:hAnsi="Arial" w:cs="Arial"/>
          <w:sz w:val="24"/>
          <w:szCs w:val="24"/>
        </w:rPr>
        <w:t>u</w:t>
      </w:r>
      <w:r w:rsidRPr="003F363A">
        <w:rPr>
          <w:rFonts w:ascii="Arial" w:hAnsi="Arial" w:cs="Arial"/>
          <w:sz w:val="24"/>
          <w:szCs w:val="24"/>
        </w:rPr>
        <w:t>, kašnjenj</w:t>
      </w:r>
      <w:r w:rsidR="00350907" w:rsidRPr="003F363A">
        <w:rPr>
          <w:rFonts w:ascii="Arial" w:hAnsi="Arial" w:cs="Arial"/>
          <w:sz w:val="24"/>
          <w:szCs w:val="24"/>
        </w:rPr>
        <w:t>e</w:t>
      </w:r>
      <w:r w:rsidRPr="003F363A">
        <w:rPr>
          <w:rFonts w:ascii="Arial" w:hAnsi="Arial" w:cs="Arial"/>
          <w:sz w:val="24"/>
          <w:szCs w:val="24"/>
        </w:rPr>
        <w:t xml:space="preserve"> i eliminaciju povratne sprege.</w:t>
      </w:r>
    </w:p>
    <w:p w14:paraId="788C6F35" w14:textId="7F88655C" w:rsidR="00A431F9" w:rsidRPr="003F363A" w:rsidRDefault="00A431F9" w:rsidP="00E3018A">
      <w:pPr>
        <w:spacing w:after="120"/>
        <w:ind w:firstLine="567"/>
        <w:jc w:val="both"/>
        <w:rPr>
          <w:rFonts w:ascii="Arial" w:hAnsi="Arial" w:cs="Arial"/>
          <w:sz w:val="24"/>
          <w:szCs w:val="24"/>
        </w:rPr>
      </w:pPr>
      <w:r w:rsidRPr="003F363A">
        <w:rPr>
          <w:rFonts w:ascii="Arial" w:hAnsi="Arial" w:cs="Arial"/>
          <w:sz w:val="24"/>
          <w:szCs w:val="24"/>
        </w:rPr>
        <w:t xml:space="preserve">Tačna pozicija zvučničkih sistema je </w:t>
      </w:r>
      <w:r w:rsidR="00832746" w:rsidRPr="003F363A">
        <w:rPr>
          <w:rFonts w:ascii="Arial" w:hAnsi="Arial" w:cs="Arial"/>
          <w:sz w:val="24"/>
          <w:szCs w:val="24"/>
        </w:rPr>
        <w:t>d</w:t>
      </w:r>
      <w:r w:rsidRPr="003F363A">
        <w:rPr>
          <w:rFonts w:ascii="Arial" w:hAnsi="Arial" w:cs="Arial"/>
          <w:sz w:val="24"/>
          <w:szCs w:val="24"/>
        </w:rPr>
        <w:t>efinisana na crtežu dispozicije opreme na osnovama (</w:t>
      </w:r>
      <w:r w:rsidR="004574D3" w:rsidRPr="003F363A">
        <w:rPr>
          <w:rFonts w:ascii="Arial" w:hAnsi="Arial" w:cs="Arial"/>
          <w:sz w:val="24"/>
          <w:szCs w:val="24"/>
        </w:rPr>
        <w:t xml:space="preserve">Slika 1 </w:t>
      </w:r>
      <w:r w:rsidRPr="003F363A">
        <w:rPr>
          <w:rFonts w:ascii="Arial" w:hAnsi="Arial" w:cs="Arial"/>
          <w:i/>
          <w:iCs/>
          <w:sz w:val="24"/>
          <w:szCs w:val="24"/>
        </w:rPr>
        <w:t>Raspored opreme</w:t>
      </w:r>
      <w:r w:rsidR="00832746" w:rsidRPr="003F363A">
        <w:rPr>
          <w:rFonts w:ascii="Arial" w:hAnsi="Arial" w:cs="Arial"/>
          <w:sz w:val="24"/>
          <w:szCs w:val="24"/>
        </w:rPr>
        <w:t>).</w:t>
      </w:r>
    </w:p>
    <w:p w14:paraId="4DE964D6" w14:textId="47676F2A" w:rsidR="0033684E" w:rsidRPr="003F363A" w:rsidRDefault="000F7B06" w:rsidP="00E3018A">
      <w:pPr>
        <w:spacing w:after="120"/>
        <w:ind w:firstLine="567"/>
        <w:jc w:val="both"/>
        <w:rPr>
          <w:rFonts w:ascii="Arial" w:hAnsi="Arial" w:cs="Arial"/>
          <w:sz w:val="24"/>
          <w:szCs w:val="24"/>
        </w:rPr>
      </w:pPr>
      <w:r w:rsidRPr="003F363A">
        <w:rPr>
          <w:rFonts w:ascii="Arial" w:hAnsi="Arial" w:cs="Arial"/>
          <w:sz w:val="24"/>
          <w:szCs w:val="24"/>
        </w:rPr>
        <w:t xml:space="preserve">U toku rekonstrukcije sistema </w:t>
      </w:r>
      <w:r w:rsidR="0033684E" w:rsidRPr="003F363A">
        <w:rPr>
          <w:rFonts w:ascii="Arial" w:hAnsi="Arial" w:cs="Arial"/>
          <w:sz w:val="24"/>
          <w:szCs w:val="24"/>
        </w:rPr>
        <w:t xml:space="preserve">biće </w:t>
      </w:r>
      <w:r w:rsidRPr="003F363A">
        <w:rPr>
          <w:rFonts w:ascii="Arial" w:hAnsi="Arial" w:cs="Arial"/>
          <w:sz w:val="24"/>
          <w:szCs w:val="24"/>
        </w:rPr>
        <w:t xml:space="preserve">postavljena </w:t>
      </w:r>
      <w:r w:rsidR="0033684E" w:rsidRPr="003F363A">
        <w:rPr>
          <w:rFonts w:ascii="Arial" w:hAnsi="Arial" w:cs="Arial"/>
          <w:sz w:val="24"/>
          <w:szCs w:val="24"/>
        </w:rPr>
        <w:t xml:space="preserve">akustička </w:t>
      </w:r>
      <w:r w:rsidR="007E4B0A" w:rsidRPr="003F363A">
        <w:rPr>
          <w:rFonts w:ascii="Arial" w:hAnsi="Arial" w:cs="Arial"/>
          <w:sz w:val="24"/>
          <w:szCs w:val="24"/>
        </w:rPr>
        <w:t>obloga</w:t>
      </w:r>
      <w:r w:rsidR="0033684E" w:rsidRPr="003F363A">
        <w:rPr>
          <w:rFonts w:ascii="Arial" w:hAnsi="Arial" w:cs="Arial"/>
          <w:sz w:val="24"/>
          <w:szCs w:val="24"/>
        </w:rPr>
        <w:t xml:space="preserve"> </w:t>
      </w:r>
      <w:r w:rsidR="007E4B0A" w:rsidRPr="003F363A">
        <w:rPr>
          <w:rFonts w:ascii="Arial" w:hAnsi="Arial" w:cs="Arial"/>
          <w:sz w:val="24"/>
          <w:szCs w:val="24"/>
        </w:rPr>
        <w:t xml:space="preserve">na frontalnom zidu iza stola </w:t>
      </w:r>
      <w:r w:rsidR="00922E99" w:rsidRPr="003F363A">
        <w:rPr>
          <w:rFonts w:ascii="Arial" w:hAnsi="Arial" w:cs="Arial"/>
          <w:sz w:val="24"/>
          <w:szCs w:val="24"/>
        </w:rPr>
        <w:t>predsjedavajućeg</w:t>
      </w:r>
      <w:r w:rsidR="007E4B0A" w:rsidRPr="003F363A">
        <w:rPr>
          <w:rFonts w:ascii="Arial" w:hAnsi="Arial" w:cs="Arial"/>
          <w:sz w:val="24"/>
          <w:szCs w:val="24"/>
        </w:rPr>
        <w:t xml:space="preserve"> i govornice</w:t>
      </w:r>
      <w:r w:rsidR="00922E99" w:rsidRPr="003F363A">
        <w:rPr>
          <w:rFonts w:ascii="Arial" w:hAnsi="Arial" w:cs="Arial"/>
          <w:sz w:val="24"/>
          <w:szCs w:val="24"/>
        </w:rPr>
        <w:t xml:space="preserve"> </w:t>
      </w:r>
      <w:r w:rsidR="0033684E" w:rsidRPr="003F363A">
        <w:rPr>
          <w:rFonts w:ascii="Arial" w:hAnsi="Arial" w:cs="Arial"/>
          <w:sz w:val="24"/>
          <w:szCs w:val="24"/>
        </w:rPr>
        <w:t xml:space="preserve">kako bi se poboljšala čujnost i smanjio </w:t>
      </w:r>
      <w:r w:rsidR="00922E99" w:rsidRPr="003F363A">
        <w:rPr>
          <w:rFonts w:ascii="Arial" w:hAnsi="Arial" w:cs="Arial"/>
          <w:sz w:val="24"/>
          <w:szCs w:val="24"/>
        </w:rPr>
        <w:t>nivo reflektovanog zvuka</w:t>
      </w:r>
      <w:r w:rsidR="00832746" w:rsidRPr="003F363A">
        <w:rPr>
          <w:rFonts w:ascii="Arial" w:hAnsi="Arial" w:cs="Arial"/>
          <w:sz w:val="24"/>
          <w:szCs w:val="24"/>
        </w:rPr>
        <w:t>.</w:t>
      </w:r>
    </w:p>
    <w:p w14:paraId="4A613991" w14:textId="77777777" w:rsidR="004A7A7D" w:rsidRPr="003F363A" w:rsidRDefault="004A7A7D" w:rsidP="00682A52">
      <w:pPr>
        <w:jc w:val="both"/>
        <w:rPr>
          <w:rFonts w:ascii="Arial" w:hAnsi="Arial" w:cs="Arial"/>
          <w:sz w:val="24"/>
          <w:szCs w:val="24"/>
        </w:rPr>
      </w:pPr>
    </w:p>
    <w:p w14:paraId="040A4BBA" w14:textId="77777777" w:rsidR="00FF33EF" w:rsidRPr="003F363A" w:rsidRDefault="00FF33EF" w:rsidP="00682A52">
      <w:pPr>
        <w:jc w:val="both"/>
        <w:rPr>
          <w:rFonts w:ascii="Arial" w:hAnsi="Arial" w:cs="Arial"/>
          <w:sz w:val="24"/>
          <w:szCs w:val="24"/>
        </w:rPr>
        <w:sectPr w:rsidR="00FF33EF" w:rsidRPr="003F363A" w:rsidSect="008D500B">
          <w:headerReference w:type="default" r:id="rId12"/>
          <w:type w:val="continuous"/>
          <w:pgSz w:w="12240" w:h="15840"/>
          <w:pgMar w:top="1440" w:right="1440" w:bottom="567" w:left="1440" w:header="720" w:footer="720" w:gutter="0"/>
          <w:pgNumType w:start="1"/>
          <w:cols w:space="720"/>
          <w:docGrid w:linePitch="360"/>
        </w:sectPr>
      </w:pPr>
    </w:p>
    <w:p w14:paraId="1A07CF47" w14:textId="539AEF86" w:rsidR="004A7A7D" w:rsidRPr="003F363A" w:rsidRDefault="002F3114" w:rsidP="00A03054">
      <w:pPr>
        <w:pStyle w:val="Heading1"/>
        <w:numPr>
          <w:ilvl w:val="0"/>
          <w:numId w:val="9"/>
        </w:numPr>
        <w:spacing w:before="0" w:after="120"/>
        <w:ind w:left="567" w:hanging="567"/>
        <w:jc w:val="both"/>
        <w:rPr>
          <w:rStyle w:val="hps"/>
          <w:rFonts w:cs="Arial"/>
          <w:bCs w:val="0"/>
          <w:sz w:val="24"/>
          <w:szCs w:val="24"/>
          <w:lang w:val="sr-Latn-ME"/>
        </w:rPr>
      </w:pPr>
      <w:r w:rsidRPr="003F363A">
        <w:rPr>
          <w:rFonts w:cs="Arial"/>
          <w:bCs w:val="0"/>
          <w:sz w:val="24"/>
          <w:szCs w:val="24"/>
          <w:lang w:val="sr-Latn-ME"/>
        </w:rPr>
        <w:t>OPŠTI ZAHT</w:t>
      </w:r>
      <w:r w:rsidR="003B53C7" w:rsidRPr="003F363A">
        <w:rPr>
          <w:rFonts w:cs="Arial"/>
          <w:bCs w:val="0"/>
          <w:sz w:val="24"/>
          <w:szCs w:val="24"/>
          <w:lang w:val="sr-Latn-ME"/>
        </w:rPr>
        <w:t>J</w:t>
      </w:r>
      <w:r w:rsidRPr="003F363A">
        <w:rPr>
          <w:rFonts w:cs="Arial"/>
          <w:bCs w:val="0"/>
          <w:sz w:val="24"/>
          <w:szCs w:val="24"/>
          <w:lang w:val="sr-Latn-ME"/>
        </w:rPr>
        <w:t>EVI</w:t>
      </w:r>
    </w:p>
    <w:p w14:paraId="3B3277EC" w14:textId="77777777" w:rsidR="00C56202" w:rsidRPr="003F363A" w:rsidRDefault="00C56202" w:rsidP="0037109F">
      <w:pPr>
        <w:pStyle w:val="NoSpacing"/>
        <w:ind w:firstLine="567"/>
        <w:jc w:val="both"/>
        <w:rPr>
          <w:rFonts w:ascii="Arial" w:hAnsi="Arial" w:cs="Arial"/>
          <w:sz w:val="24"/>
          <w:szCs w:val="24"/>
          <w:lang w:val="sr-Latn-ME"/>
        </w:rPr>
      </w:pPr>
    </w:p>
    <w:p w14:paraId="5A0D3EFB" w14:textId="5F46D3A6" w:rsidR="0037109F" w:rsidRPr="003F363A" w:rsidRDefault="0037109F" w:rsidP="0037109F">
      <w:pPr>
        <w:pStyle w:val="NoSpacing"/>
        <w:ind w:firstLine="567"/>
        <w:jc w:val="both"/>
        <w:rPr>
          <w:rFonts w:ascii="Arial" w:hAnsi="Arial" w:cs="Arial"/>
          <w:sz w:val="24"/>
          <w:szCs w:val="24"/>
          <w:lang w:val="sr-Latn-ME"/>
        </w:rPr>
      </w:pPr>
      <w:r w:rsidRPr="003F363A">
        <w:rPr>
          <w:rFonts w:ascii="Arial" w:hAnsi="Arial" w:cs="Arial"/>
          <w:sz w:val="24"/>
          <w:szCs w:val="24"/>
          <w:lang w:val="sr-Latn-ME"/>
        </w:rPr>
        <w:t>Softver:</w:t>
      </w:r>
    </w:p>
    <w:p w14:paraId="493608C9" w14:textId="77777777" w:rsidR="0037109F" w:rsidRPr="003F363A" w:rsidRDefault="0037109F" w:rsidP="0037109F">
      <w:pPr>
        <w:pStyle w:val="NoSpacing"/>
        <w:numPr>
          <w:ilvl w:val="0"/>
          <w:numId w:val="20"/>
        </w:numPr>
        <w:jc w:val="both"/>
        <w:rPr>
          <w:rFonts w:ascii="Arial" w:hAnsi="Arial" w:cs="Arial"/>
          <w:sz w:val="24"/>
          <w:szCs w:val="24"/>
          <w:lang w:val="sr-Latn-ME"/>
        </w:rPr>
      </w:pPr>
      <w:r w:rsidRPr="003F363A">
        <w:rPr>
          <w:rFonts w:ascii="Arial" w:hAnsi="Arial" w:cs="Arial"/>
          <w:sz w:val="24"/>
          <w:szCs w:val="24"/>
          <w:lang w:val="sr-Latn-ME"/>
        </w:rPr>
        <w:t>Sve potrebne softverske licence moraju biti neograničene i na ime Naručioca.</w:t>
      </w:r>
    </w:p>
    <w:p w14:paraId="38FBEC8C" w14:textId="7B70521D" w:rsidR="0037109F" w:rsidRPr="003F363A" w:rsidRDefault="00573FF8" w:rsidP="0037109F">
      <w:pPr>
        <w:pStyle w:val="NoSpacing"/>
        <w:numPr>
          <w:ilvl w:val="0"/>
          <w:numId w:val="20"/>
        </w:numPr>
        <w:jc w:val="both"/>
        <w:rPr>
          <w:rFonts w:ascii="Arial" w:hAnsi="Arial" w:cs="Arial"/>
          <w:sz w:val="24"/>
          <w:szCs w:val="24"/>
          <w:lang w:val="sr-Latn-ME"/>
        </w:rPr>
      </w:pPr>
      <w:r w:rsidRPr="003F363A">
        <w:rPr>
          <w:rFonts w:ascii="Arial" w:hAnsi="Arial" w:cs="Arial"/>
          <w:sz w:val="24"/>
          <w:szCs w:val="24"/>
          <w:lang w:val="sr-Latn-ME"/>
        </w:rPr>
        <w:t xml:space="preserve">Ponuđač je dužan da obezbedi održavanje sistema i aplikativnog softvera </w:t>
      </w:r>
      <w:r w:rsidR="00F12468" w:rsidRPr="003F363A">
        <w:rPr>
          <w:rFonts w:ascii="Arial" w:hAnsi="Arial" w:cs="Arial"/>
          <w:sz w:val="24"/>
          <w:szCs w:val="24"/>
          <w:lang w:val="sr-Latn-ME"/>
        </w:rPr>
        <w:t xml:space="preserve">u periodu </w:t>
      </w:r>
      <w:r w:rsidR="0037109F" w:rsidRPr="003F363A">
        <w:rPr>
          <w:rFonts w:ascii="Arial" w:hAnsi="Arial" w:cs="Arial"/>
          <w:sz w:val="24"/>
          <w:szCs w:val="24"/>
          <w:lang w:val="sr-Latn-ME"/>
        </w:rPr>
        <w:t xml:space="preserve">od </w:t>
      </w:r>
      <w:r w:rsidR="004776B7" w:rsidRPr="003F363A">
        <w:rPr>
          <w:rFonts w:ascii="Arial" w:hAnsi="Arial" w:cs="Arial"/>
          <w:sz w:val="24"/>
          <w:szCs w:val="24"/>
          <w:lang w:val="sr-Latn-ME"/>
        </w:rPr>
        <w:t>3</w:t>
      </w:r>
      <w:r w:rsidR="0037109F" w:rsidRPr="003F363A">
        <w:rPr>
          <w:rFonts w:ascii="Arial" w:hAnsi="Arial" w:cs="Arial"/>
          <w:sz w:val="24"/>
          <w:szCs w:val="24"/>
          <w:lang w:val="sr-Latn-ME"/>
        </w:rPr>
        <w:t xml:space="preserve"> godina od dana puštanja sistema u rad, uključujući </w:t>
      </w:r>
      <w:r w:rsidR="00B418D4" w:rsidRPr="003F363A">
        <w:rPr>
          <w:rFonts w:ascii="Arial" w:hAnsi="Arial" w:cs="Arial"/>
          <w:sz w:val="24"/>
          <w:szCs w:val="24"/>
          <w:lang w:val="sr-Latn-ME"/>
        </w:rPr>
        <w:t xml:space="preserve">upgrade softwera, </w:t>
      </w:r>
      <w:r w:rsidR="0037109F" w:rsidRPr="003F363A">
        <w:rPr>
          <w:rFonts w:ascii="Arial" w:hAnsi="Arial" w:cs="Arial"/>
          <w:sz w:val="24"/>
          <w:szCs w:val="24"/>
          <w:lang w:val="sr-Latn-ME"/>
        </w:rPr>
        <w:t>daljinsku dijagnostiku, redovne preventivne preglede.</w:t>
      </w:r>
    </w:p>
    <w:p w14:paraId="3EBC77A5" w14:textId="77777777" w:rsidR="00C56202" w:rsidRPr="003F363A" w:rsidRDefault="00C56202" w:rsidP="0037109F">
      <w:pPr>
        <w:pStyle w:val="NoSpacing"/>
        <w:ind w:firstLine="567"/>
        <w:jc w:val="both"/>
        <w:rPr>
          <w:rFonts w:ascii="Arial" w:hAnsi="Arial" w:cs="Arial"/>
          <w:sz w:val="24"/>
          <w:szCs w:val="24"/>
          <w:lang w:val="sr-Latn-ME"/>
        </w:rPr>
      </w:pPr>
    </w:p>
    <w:p w14:paraId="33AE956C" w14:textId="24DC9E95" w:rsidR="0037109F" w:rsidRPr="003F363A" w:rsidRDefault="0037109F" w:rsidP="0037109F">
      <w:pPr>
        <w:pStyle w:val="NoSpacing"/>
        <w:ind w:firstLine="567"/>
        <w:jc w:val="both"/>
        <w:rPr>
          <w:rFonts w:ascii="Arial" w:hAnsi="Arial" w:cs="Arial"/>
          <w:sz w:val="24"/>
          <w:szCs w:val="24"/>
          <w:lang w:val="sr-Latn-ME"/>
        </w:rPr>
      </w:pPr>
      <w:r w:rsidRPr="003F363A">
        <w:rPr>
          <w:rFonts w:ascii="Arial" w:hAnsi="Arial" w:cs="Arial"/>
          <w:sz w:val="24"/>
          <w:szCs w:val="24"/>
          <w:lang w:val="sr-Latn-ME"/>
        </w:rPr>
        <w:t>Oprema:</w:t>
      </w:r>
    </w:p>
    <w:p w14:paraId="4BA70C8D" w14:textId="77777777" w:rsidR="0037109F" w:rsidRPr="003F363A" w:rsidRDefault="0037109F" w:rsidP="0037109F">
      <w:pPr>
        <w:pStyle w:val="NoSpacing"/>
        <w:numPr>
          <w:ilvl w:val="0"/>
          <w:numId w:val="21"/>
        </w:numPr>
        <w:jc w:val="both"/>
        <w:rPr>
          <w:rFonts w:ascii="Arial" w:hAnsi="Arial" w:cs="Arial"/>
          <w:sz w:val="24"/>
          <w:szCs w:val="24"/>
          <w:lang w:val="sr-Latn-ME"/>
        </w:rPr>
      </w:pPr>
      <w:r w:rsidRPr="003F363A">
        <w:rPr>
          <w:rFonts w:ascii="Arial" w:hAnsi="Arial" w:cs="Arial"/>
          <w:sz w:val="24"/>
          <w:szCs w:val="24"/>
          <w:lang w:val="sr-Latn-ME"/>
        </w:rPr>
        <w:t>Sva isporučena oprema mora biti nova, originalno zapakovana i proizvedena u skladu sa važećim standardima kvaliteta.</w:t>
      </w:r>
    </w:p>
    <w:p w14:paraId="62995F87" w14:textId="77777777" w:rsidR="0037109F" w:rsidRPr="003F363A" w:rsidRDefault="0037109F" w:rsidP="0037109F">
      <w:pPr>
        <w:pStyle w:val="NoSpacing"/>
        <w:numPr>
          <w:ilvl w:val="0"/>
          <w:numId w:val="21"/>
        </w:numPr>
        <w:jc w:val="both"/>
        <w:rPr>
          <w:rFonts w:ascii="Arial" w:hAnsi="Arial" w:cs="Arial"/>
          <w:sz w:val="24"/>
          <w:szCs w:val="24"/>
          <w:lang w:val="sr-Latn-ME"/>
        </w:rPr>
      </w:pPr>
      <w:r w:rsidRPr="003F363A">
        <w:rPr>
          <w:rFonts w:ascii="Arial" w:hAnsi="Arial" w:cs="Arial"/>
          <w:sz w:val="24"/>
          <w:szCs w:val="24"/>
          <w:lang w:val="sr-Latn-ME"/>
        </w:rPr>
        <w:t>Ponuđač je dužan da dostavi svu potrebnu tehničku dokumentaciju, uključujući uputstva za instalaciju, konfiguraciju i održavanje.</w:t>
      </w:r>
    </w:p>
    <w:p w14:paraId="529B24B9" w14:textId="77777777" w:rsidR="00C56202" w:rsidRPr="003F363A" w:rsidRDefault="00C56202" w:rsidP="0037109F">
      <w:pPr>
        <w:pStyle w:val="NoSpacing"/>
        <w:ind w:firstLine="567"/>
        <w:jc w:val="both"/>
        <w:rPr>
          <w:rFonts w:ascii="Arial" w:hAnsi="Arial" w:cs="Arial"/>
          <w:sz w:val="24"/>
          <w:szCs w:val="24"/>
          <w:lang w:val="sr-Latn-ME"/>
        </w:rPr>
      </w:pPr>
    </w:p>
    <w:p w14:paraId="30F2A3DF" w14:textId="0BCD008F" w:rsidR="0037109F" w:rsidRPr="003F363A" w:rsidRDefault="0037109F" w:rsidP="0037109F">
      <w:pPr>
        <w:pStyle w:val="NoSpacing"/>
        <w:ind w:firstLine="567"/>
        <w:jc w:val="both"/>
        <w:rPr>
          <w:rFonts w:ascii="Arial" w:hAnsi="Arial" w:cs="Arial"/>
          <w:sz w:val="24"/>
          <w:szCs w:val="24"/>
          <w:lang w:val="sr-Latn-ME"/>
        </w:rPr>
      </w:pPr>
      <w:r w:rsidRPr="003F363A">
        <w:rPr>
          <w:rFonts w:ascii="Arial" w:hAnsi="Arial" w:cs="Arial"/>
          <w:sz w:val="24"/>
          <w:szCs w:val="24"/>
          <w:lang w:val="sr-Latn-ME"/>
        </w:rPr>
        <w:t>Sigurnost:</w:t>
      </w:r>
    </w:p>
    <w:p w14:paraId="67857614" w14:textId="23F02B91" w:rsidR="0037109F" w:rsidRPr="003F363A" w:rsidRDefault="0037109F" w:rsidP="0037109F">
      <w:pPr>
        <w:pStyle w:val="NoSpacing"/>
        <w:numPr>
          <w:ilvl w:val="0"/>
          <w:numId w:val="22"/>
        </w:numPr>
        <w:jc w:val="both"/>
        <w:rPr>
          <w:rFonts w:ascii="Arial" w:hAnsi="Arial" w:cs="Arial"/>
          <w:sz w:val="24"/>
          <w:szCs w:val="24"/>
          <w:lang w:val="sr-Latn-ME"/>
        </w:rPr>
      </w:pPr>
      <w:r w:rsidRPr="003F363A">
        <w:rPr>
          <w:rFonts w:ascii="Arial" w:hAnsi="Arial" w:cs="Arial"/>
          <w:sz w:val="24"/>
          <w:szCs w:val="24"/>
          <w:lang w:val="sr-Latn-ME"/>
        </w:rPr>
        <w:t>Sistem mora biti dizajniran i implementiran tako da obezbijedi zaštitu podataka i spr</w:t>
      </w:r>
      <w:r w:rsidR="00B15322" w:rsidRPr="003F363A">
        <w:rPr>
          <w:rFonts w:ascii="Arial" w:hAnsi="Arial" w:cs="Arial"/>
          <w:sz w:val="24"/>
          <w:szCs w:val="24"/>
          <w:lang w:val="sr-Latn-ME"/>
        </w:rPr>
        <w:t>ij</w:t>
      </w:r>
      <w:r w:rsidRPr="003F363A">
        <w:rPr>
          <w:rFonts w:ascii="Arial" w:hAnsi="Arial" w:cs="Arial"/>
          <w:sz w:val="24"/>
          <w:szCs w:val="24"/>
          <w:lang w:val="sr-Latn-ME"/>
        </w:rPr>
        <w:t>eči neovlašćen pristup.</w:t>
      </w:r>
    </w:p>
    <w:p w14:paraId="0ED20658" w14:textId="100F7ADD" w:rsidR="00FE42F9" w:rsidRPr="003F363A" w:rsidRDefault="00FE42F9" w:rsidP="00E3018A">
      <w:pPr>
        <w:pStyle w:val="NoSpacing"/>
        <w:ind w:firstLine="567"/>
        <w:jc w:val="both"/>
        <w:rPr>
          <w:rFonts w:ascii="Arial" w:hAnsi="Arial" w:cs="Arial"/>
          <w:sz w:val="24"/>
          <w:szCs w:val="24"/>
          <w:lang w:val="sr-Latn-ME"/>
        </w:rPr>
      </w:pPr>
      <w:r w:rsidRPr="003F363A">
        <w:rPr>
          <w:rFonts w:ascii="Arial" w:hAnsi="Arial" w:cs="Arial"/>
          <w:sz w:val="24"/>
          <w:szCs w:val="24"/>
          <w:lang w:val="sr-Latn-ME"/>
        </w:rPr>
        <w:t>.</w:t>
      </w:r>
    </w:p>
    <w:p w14:paraId="0E3A8E94" w14:textId="26D3D8BE" w:rsidR="008A396E" w:rsidRPr="003F363A" w:rsidRDefault="008A396E" w:rsidP="00E3018A">
      <w:pPr>
        <w:pStyle w:val="NoSpacing"/>
        <w:ind w:firstLine="567"/>
        <w:jc w:val="both"/>
        <w:rPr>
          <w:rFonts w:ascii="Arial" w:hAnsi="Arial" w:cs="Arial"/>
          <w:sz w:val="24"/>
          <w:szCs w:val="24"/>
          <w:lang w:val="sr-Latn-ME"/>
        </w:rPr>
        <w:sectPr w:rsidR="008A396E" w:rsidRPr="003F363A" w:rsidSect="008D591E">
          <w:headerReference w:type="default" r:id="rId13"/>
          <w:type w:val="continuous"/>
          <w:pgSz w:w="12240" w:h="15840"/>
          <w:pgMar w:top="1440" w:right="1440" w:bottom="810" w:left="1440" w:header="720" w:footer="720" w:gutter="0"/>
          <w:pgNumType w:start="1"/>
          <w:cols w:space="720"/>
          <w:docGrid w:linePitch="360"/>
        </w:sectPr>
      </w:pPr>
    </w:p>
    <w:p w14:paraId="1695950E" w14:textId="77777777" w:rsidR="004A7A7D" w:rsidRPr="003F363A" w:rsidRDefault="004A7A7D" w:rsidP="00682A52">
      <w:pPr>
        <w:jc w:val="both"/>
        <w:rPr>
          <w:rFonts w:ascii="Arial" w:hAnsi="Arial" w:cs="Arial"/>
          <w:sz w:val="24"/>
          <w:szCs w:val="24"/>
        </w:rPr>
      </w:pPr>
    </w:p>
    <w:p w14:paraId="7905DD5A" w14:textId="00F86023" w:rsidR="005931B0" w:rsidRPr="003F363A" w:rsidRDefault="00C0570F" w:rsidP="00A03054">
      <w:pPr>
        <w:numPr>
          <w:ilvl w:val="0"/>
          <w:numId w:val="9"/>
        </w:numPr>
        <w:ind w:left="567" w:hanging="567"/>
        <w:jc w:val="both"/>
        <w:rPr>
          <w:rFonts w:ascii="Arial" w:hAnsi="Arial" w:cs="Arial"/>
          <w:b/>
          <w:bCs/>
          <w:sz w:val="24"/>
          <w:szCs w:val="24"/>
          <w:lang w:eastAsia="en-US"/>
        </w:rPr>
      </w:pPr>
      <w:r w:rsidRPr="003F363A">
        <w:rPr>
          <w:rFonts w:ascii="Arial" w:hAnsi="Arial" w:cs="Arial"/>
          <w:sz w:val="24"/>
          <w:szCs w:val="24"/>
        </w:rPr>
        <w:br w:type="page"/>
      </w:r>
      <w:r w:rsidR="00194916" w:rsidRPr="003F363A">
        <w:rPr>
          <w:rFonts w:ascii="Arial" w:hAnsi="Arial" w:cs="Arial"/>
          <w:b/>
          <w:bCs/>
          <w:sz w:val="24"/>
          <w:szCs w:val="24"/>
          <w:lang w:eastAsia="en-US"/>
        </w:rPr>
        <w:lastRenderedPageBreak/>
        <w:t>TEHNIČKI USLOVI ZA</w:t>
      </w:r>
      <w:r w:rsidR="000F5E71" w:rsidRPr="003F363A">
        <w:rPr>
          <w:rFonts w:ascii="Arial" w:hAnsi="Arial" w:cs="Arial"/>
          <w:b/>
          <w:bCs/>
          <w:sz w:val="24"/>
          <w:szCs w:val="24"/>
          <w:lang w:eastAsia="en-US"/>
        </w:rPr>
        <w:t xml:space="preserve"> REKONSTRUKCIJU </w:t>
      </w:r>
      <w:r w:rsidR="00095337" w:rsidRPr="003F363A">
        <w:rPr>
          <w:rFonts w:ascii="Arial" w:hAnsi="Arial" w:cs="Arial"/>
          <w:b/>
          <w:bCs/>
          <w:sz w:val="24"/>
          <w:szCs w:val="24"/>
          <w:lang w:eastAsia="en-US"/>
        </w:rPr>
        <w:t>POSTOJEĆEG RO</w:t>
      </w:r>
    </w:p>
    <w:p w14:paraId="47B361E1" w14:textId="77777777" w:rsidR="00194916" w:rsidRPr="003F363A" w:rsidRDefault="00194916" w:rsidP="00682A52">
      <w:pPr>
        <w:pStyle w:val="BodyText"/>
        <w:tabs>
          <w:tab w:val="left" w:pos="720"/>
        </w:tabs>
        <w:rPr>
          <w:rFonts w:cs="Arial"/>
          <w:color w:val="auto"/>
          <w:szCs w:val="24"/>
          <w:lang w:val="sr-Latn-ME"/>
        </w:rPr>
      </w:pPr>
    </w:p>
    <w:p w14:paraId="136658AE" w14:textId="26E3C241" w:rsidR="00C1190F" w:rsidRPr="003F363A" w:rsidRDefault="00250359" w:rsidP="00E67611">
      <w:pPr>
        <w:pStyle w:val="BodyText"/>
        <w:spacing w:after="0"/>
        <w:ind w:left="0" w:firstLine="567"/>
        <w:rPr>
          <w:rFonts w:cs="Arial"/>
          <w:color w:val="auto"/>
          <w:szCs w:val="24"/>
          <w:lang w:val="sr-Latn-ME"/>
        </w:rPr>
      </w:pPr>
      <w:r w:rsidRPr="003F363A">
        <w:rPr>
          <w:rFonts w:cs="Arial"/>
          <w:color w:val="auto"/>
          <w:szCs w:val="24"/>
          <w:lang w:val="sr-Latn-ME"/>
        </w:rPr>
        <w:t xml:space="preserve">Napajanje skupštinske sale električnom energijom će se vršiti </w:t>
      </w:r>
      <w:r w:rsidR="000A332A" w:rsidRPr="003F363A">
        <w:rPr>
          <w:rFonts w:cs="Arial"/>
          <w:color w:val="auto"/>
          <w:szCs w:val="24"/>
          <w:lang w:val="sr-Latn-ME"/>
        </w:rPr>
        <w:t>prijeko</w:t>
      </w:r>
      <w:r w:rsidRPr="003F363A">
        <w:rPr>
          <w:rFonts w:cs="Arial"/>
          <w:color w:val="auto"/>
          <w:szCs w:val="24"/>
          <w:lang w:val="sr-Latn-ME"/>
        </w:rPr>
        <w:t xml:space="preserve"> postojećeg niskonaponskog razvodnog ormana</w:t>
      </w:r>
      <w:r w:rsidR="000676AE" w:rsidRPr="003F363A">
        <w:rPr>
          <w:rFonts w:cs="Arial"/>
          <w:color w:val="auto"/>
          <w:szCs w:val="24"/>
          <w:lang w:val="sr-Latn-ME"/>
        </w:rPr>
        <w:t xml:space="preserve"> RO-S </w:t>
      </w:r>
      <w:r w:rsidR="00C1190F" w:rsidRPr="003F363A">
        <w:rPr>
          <w:rFonts w:cs="Arial"/>
          <w:color w:val="auto"/>
          <w:szCs w:val="24"/>
          <w:lang w:val="sr-Latn-ME"/>
        </w:rPr>
        <w:t>koji je priključen na spoljašnju elektroenergetsku mrežu.</w:t>
      </w:r>
    </w:p>
    <w:p w14:paraId="17B9BD13" w14:textId="12C470CB" w:rsidR="000676AE" w:rsidRPr="003F363A" w:rsidRDefault="00CD2047" w:rsidP="00E67611">
      <w:pPr>
        <w:pStyle w:val="BodyText"/>
        <w:spacing w:after="0"/>
        <w:ind w:left="0" w:firstLine="567"/>
        <w:rPr>
          <w:rFonts w:cs="Arial"/>
          <w:color w:val="auto"/>
          <w:szCs w:val="24"/>
          <w:lang w:val="sr-Latn-ME"/>
        </w:rPr>
      </w:pPr>
      <w:r w:rsidRPr="003F363A">
        <w:rPr>
          <w:rFonts w:cs="Arial"/>
          <w:color w:val="auto"/>
          <w:szCs w:val="24"/>
          <w:lang w:val="sr-Latn-ME"/>
        </w:rPr>
        <w:t>Snabdijevanje</w:t>
      </w:r>
      <w:r w:rsidR="000676AE" w:rsidRPr="003F363A">
        <w:rPr>
          <w:rFonts w:cs="Arial"/>
          <w:color w:val="auto"/>
          <w:szCs w:val="24"/>
          <w:lang w:val="sr-Latn-ME"/>
        </w:rPr>
        <w:t xml:space="preserve"> novoprojektovanih el</w:t>
      </w:r>
      <w:r w:rsidR="00D30107" w:rsidRPr="003F363A">
        <w:rPr>
          <w:rFonts w:cs="Arial"/>
          <w:color w:val="auto"/>
          <w:szCs w:val="24"/>
          <w:lang w:val="sr-Latn-ME"/>
        </w:rPr>
        <w:t>ektričnih</w:t>
      </w:r>
      <w:r w:rsidR="000676AE" w:rsidRPr="003F363A">
        <w:rPr>
          <w:rFonts w:cs="Arial"/>
          <w:color w:val="auto"/>
          <w:szCs w:val="24"/>
          <w:lang w:val="sr-Latn-ME"/>
        </w:rPr>
        <w:t xml:space="preserve"> potrošača el</w:t>
      </w:r>
      <w:r w:rsidR="00D30107" w:rsidRPr="003F363A">
        <w:rPr>
          <w:rFonts w:cs="Arial"/>
          <w:color w:val="auto"/>
          <w:szCs w:val="24"/>
          <w:lang w:val="sr-Latn-ME"/>
        </w:rPr>
        <w:t>ektričnom</w:t>
      </w:r>
      <w:r w:rsidR="000676AE" w:rsidRPr="003F363A">
        <w:rPr>
          <w:rFonts w:cs="Arial"/>
          <w:color w:val="auto"/>
          <w:szCs w:val="24"/>
          <w:lang w:val="sr-Latn-ME"/>
        </w:rPr>
        <w:t xml:space="preserve"> energijom predviđeno je da se vrši pr</w:t>
      </w:r>
      <w:r w:rsidR="000A332A" w:rsidRPr="003F363A">
        <w:rPr>
          <w:rFonts w:cs="Arial"/>
          <w:color w:val="auto"/>
          <w:szCs w:val="24"/>
          <w:lang w:val="sr-Latn-ME"/>
        </w:rPr>
        <w:t>ij</w:t>
      </w:r>
      <w:r w:rsidR="000676AE" w:rsidRPr="003F363A">
        <w:rPr>
          <w:rFonts w:cs="Arial"/>
          <w:color w:val="auto"/>
          <w:szCs w:val="24"/>
          <w:lang w:val="sr-Latn-ME"/>
        </w:rPr>
        <w:t xml:space="preserve">eko  razvodne table RO-S. </w:t>
      </w:r>
    </w:p>
    <w:p w14:paraId="4B97420A" w14:textId="145F842C" w:rsidR="000676AE" w:rsidRPr="003F363A" w:rsidRDefault="000676AE" w:rsidP="00E67611">
      <w:pPr>
        <w:pStyle w:val="BodyText"/>
        <w:spacing w:after="0"/>
        <w:ind w:left="0"/>
        <w:rPr>
          <w:rFonts w:cs="Arial"/>
          <w:color w:val="auto"/>
          <w:szCs w:val="24"/>
          <w:lang w:val="sr-Latn-ME"/>
        </w:rPr>
      </w:pPr>
      <w:r w:rsidRPr="003F363A">
        <w:rPr>
          <w:rFonts w:cs="Arial"/>
          <w:color w:val="auto"/>
          <w:szCs w:val="24"/>
          <w:lang w:val="sr-Latn-ME"/>
        </w:rPr>
        <w:t xml:space="preserve">Objekat se sastoji iz </w:t>
      </w:r>
      <w:r w:rsidR="00434761" w:rsidRPr="003F363A">
        <w:rPr>
          <w:rFonts w:cs="Arial"/>
          <w:color w:val="auto"/>
          <w:szCs w:val="24"/>
          <w:lang w:val="sr-Latn-ME"/>
        </w:rPr>
        <w:t>2</w:t>
      </w:r>
      <w:r w:rsidRPr="003F363A">
        <w:rPr>
          <w:rFonts w:cs="Arial"/>
          <w:color w:val="auto"/>
          <w:szCs w:val="24"/>
          <w:lang w:val="sr-Latn-ME"/>
        </w:rPr>
        <w:t xml:space="preserve"> </w:t>
      </w:r>
      <w:r w:rsidR="000A332A" w:rsidRPr="003F363A">
        <w:rPr>
          <w:rFonts w:cs="Arial"/>
          <w:color w:val="auto"/>
          <w:szCs w:val="24"/>
          <w:lang w:val="sr-Latn-ME"/>
        </w:rPr>
        <w:t>cjeline</w:t>
      </w:r>
      <w:r w:rsidRPr="003F363A">
        <w:rPr>
          <w:rFonts w:cs="Arial"/>
          <w:color w:val="auto"/>
          <w:szCs w:val="24"/>
          <w:lang w:val="sr-Latn-ME"/>
        </w:rPr>
        <w:t>:</w:t>
      </w:r>
    </w:p>
    <w:p w14:paraId="04CD660F" w14:textId="7213FB3F" w:rsidR="000676AE" w:rsidRPr="003F363A" w:rsidRDefault="000676AE" w:rsidP="00C53539">
      <w:pPr>
        <w:pStyle w:val="BodyText"/>
        <w:numPr>
          <w:ilvl w:val="0"/>
          <w:numId w:val="7"/>
        </w:numPr>
        <w:tabs>
          <w:tab w:val="left" w:pos="720"/>
        </w:tabs>
        <w:suppressAutoHyphens/>
        <w:overflowPunct/>
        <w:autoSpaceDE/>
        <w:autoSpaceDN/>
        <w:adjustRightInd/>
        <w:spacing w:after="0" w:line="240" w:lineRule="auto"/>
        <w:ind w:left="709" w:right="-1" w:hanging="283"/>
        <w:textAlignment w:val="auto"/>
        <w:rPr>
          <w:rFonts w:cs="Arial"/>
          <w:color w:val="auto"/>
          <w:szCs w:val="24"/>
          <w:lang w:val="sr-Latn-ME"/>
        </w:rPr>
      </w:pPr>
      <w:r w:rsidRPr="003F363A">
        <w:rPr>
          <w:rFonts w:cs="Arial"/>
          <w:color w:val="auto"/>
          <w:szCs w:val="24"/>
          <w:lang w:val="sr-Latn-ME"/>
        </w:rPr>
        <w:t xml:space="preserve">Prostor </w:t>
      </w:r>
      <w:r w:rsidR="005637EA" w:rsidRPr="003F363A">
        <w:rPr>
          <w:rFonts w:cs="Arial"/>
          <w:color w:val="auto"/>
          <w:szCs w:val="24"/>
          <w:lang w:val="sr-Latn-ME"/>
        </w:rPr>
        <w:t>skupštinske</w:t>
      </w:r>
      <w:r w:rsidRPr="003F363A">
        <w:rPr>
          <w:rFonts w:cs="Arial"/>
          <w:color w:val="auto"/>
          <w:szCs w:val="24"/>
          <w:lang w:val="sr-Latn-ME"/>
        </w:rPr>
        <w:t xml:space="preserve"> sale</w:t>
      </w:r>
    </w:p>
    <w:p w14:paraId="56D0FA8E" w14:textId="77777777" w:rsidR="000676AE" w:rsidRPr="003F363A" w:rsidRDefault="000676AE" w:rsidP="00C53539">
      <w:pPr>
        <w:pStyle w:val="BodyText"/>
        <w:numPr>
          <w:ilvl w:val="0"/>
          <w:numId w:val="8"/>
        </w:numPr>
        <w:tabs>
          <w:tab w:val="clear" w:pos="720"/>
          <w:tab w:val="left" w:pos="709"/>
        </w:tabs>
        <w:suppressAutoHyphens/>
        <w:overflowPunct/>
        <w:autoSpaceDE/>
        <w:autoSpaceDN/>
        <w:adjustRightInd/>
        <w:spacing w:before="60" w:after="60" w:line="240" w:lineRule="auto"/>
        <w:ind w:left="709" w:right="-1" w:hanging="283"/>
        <w:textAlignment w:val="auto"/>
        <w:rPr>
          <w:rFonts w:cs="Arial"/>
          <w:color w:val="auto"/>
          <w:szCs w:val="24"/>
          <w:lang w:val="sr-Latn-ME"/>
        </w:rPr>
      </w:pPr>
      <w:r w:rsidRPr="003F363A">
        <w:rPr>
          <w:rFonts w:cs="Arial"/>
          <w:color w:val="auto"/>
          <w:szCs w:val="24"/>
          <w:lang w:val="sr-Latn-ME"/>
        </w:rPr>
        <w:t>Prostor glavne tehničke prostorije</w:t>
      </w:r>
    </w:p>
    <w:p w14:paraId="49C6B7AB" w14:textId="77777777" w:rsidR="00455830" w:rsidRPr="003F363A" w:rsidRDefault="000676AE" w:rsidP="009B7D87">
      <w:pPr>
        <w:ind w:firstLine="567"/>
        <w:jc w:val="both"/>
        <w:rPr>
          <w:rFonts w:ascii="Arial" w:hAnsi="Arial" w:cs="Arial"/>
          <w:sz w:val="24"/>
          <w:szCs w:val="24"/>
        </w:rPr>
      </w:pPr>
      <w:r w:rsidRPr="003F363A">
        <w:rPr>
          <w:rFonts w:ascii="Arial" w:hAnsi="Arial" w:cs="Arial"/>
          <w:sz w:val="24"/>
          <w:szCs w:val="24"/>
        </w:rPr>
        <w:t xml:space="preserve">Kompletne unutrašnje elektroenergetske instalacije (postojeći objekat)  predviđeno je da se izvedu kablovima tipa N2XH-Y , odgovarajućeg </w:t>
      </w:r>
      <w:r w:rsidR="008D7885" w:rsidRPr="003F363A">
        <w:rPr>
          <w:rFonts w:ascii="Arial" w:hAnsi="Arial" w:cs="Arial"/>
          <w:sz w:val="24"/>
          <w:szCs w:val="24"/>
        </w:rPr>
        <w:t>presjeka</w:t>
      </w:r>
      <w:r w:rsidRPr="003F363A">
        <w:rPr>
          <w:rFonts w:ascii="Arial" w:hAnsi="Arial" w:cs="Arial"/>
          <w:sz w:val="24"/>
          <w:szCs w:val="24"/>
        </w:rPr>
        <w:t xml:space="preserve"> i broja žila, kao što je prikazano u grafičkoj dokumentaciji</w:t>
      </w:r>
      <w:r w:rsidR="00893B6F" w:rsidRPr="003F363A">
        <w:rPr>
          <w:rFonts w:ascii="Arial" w:hAnsi="Arial" w:cs="Arial"/>
          <w:sz w:val="24"/>
          <w:szCs w:val="24"/>
        </w:rPr>
        <w:t xml:space="preserve">, a razvod po poslaničkim klupama </w:t>
      </w:r>
      <w:r w:rsidR="00723B74" w:rsidRPr="003F363A">
        <w:rPr>
          <w:rFonts w:ascii="Arial" w:hAnsi="Arial" w:cs="Arial"/>
          <w:sz w:val="24"/>
          <w:szCs w:val="24"/>
        </w:rPr>
        <w:t xml:space="preserve">fleksibilnim </w:t>
      </w:r>
      <w:r w:rsidR="009B7D87" w:rsidRPr="003F363A">
        <w:rPr>
          <w:rFonts w:ascii="Arial" w:hAnsi="Arial" w:cs="Arial"/>
          <w:sz w:val="24"/>
          <w:szCs w:val="24"/>
        </w:rPr>
        <w:t>elektroenergetskim</w:t>
      </w:r>
      <w:r w:rsidR="00723B74" w:rsidRPr="003F363A">
        <w:rPr>
          <w:rFonts w:ascii="Arial" w:hAnsi="Arial" w:cs="Arial"/>
          <w:sz w:val="24"/>
          <w:szCs w:val="24"/>
        </w:rPr>
        <w:t xml:space="preserve"> kablom</w:t>
      </w:r>
      <w:r w:rsidR="00C85716" w:rsidRPr="003F363A">
        <w:rPr>
          <w:rFonts w:ascii="Arial" w:hAnsi="Arial" w:cs="Arial"/>
          <w:sz w:val="24"/>
          <w:szCs w:val="24"/>
        </w:rPr>
        <w:t xml:space="preserve"> PP/J</w:t>
      </w:r>
      <w:r w:rsidR="00723B74" w:rsidRPr="003F363A">
        <w:rPr>
          <w:rFonts w:ascii="Arial" w:hAnsi="Arial" w:cs="Arial"/>
          <w:sz w:val="24"/>
          <w:szCs w:val="24"/>
        </w:rPr>
        <w:t xml:space="preserve"> odgovarajućeg </w:t>
      </w:r>
      <w:r w:rsidR="008D7885" w:rsidRPr="003F363A">
        <w:rPr>
          <w:rFonts w:ascii="Arial" w:hAnsi="Arial" w:cs="Arial"/>
          <w:sz w:val="24"/>
          <w:szCs w:val="24"/>
        </w:rPr>
        <w:t>presjeka</w:t>
      </w:r>
      <w:r w:rsidR="00723B74" w:rsidRPr="003F363A">
        <w:rPr>
          <w:rFonts w:ascii="Arial" w:hAnsi="Arial" w:cs="Arial"/>
          <w:sz w:val="24"/>
          <w:szCs w:val="24"/>
        </w:rPr>
        <w:t xml:space="preserve"> i broja žila</w:t>
      </w:r>
      <w:r w:rsidRPr="003F363A">
        <w:rPr>
          <w:rFonts w:ascii="Arial" w:hAnsi="Arial" w:cs="Arial"/>
          <w:sz w:val="24"/>
          <w:szCs w:val="24"/>
        </w:rPr>
        <w:t xml:space="preserve">. </w:t>
      </w:r>
    </w:p>
    <w:p w14:paraId="7DA9BC5E" w14:textId="1F60A4BD" w:rsidR="000676AE" w:rsidRPr="003F363A" w:rsidRDefault="000676AE" w:rsidP="009B7D87">
      <w:pPr>
        <w:ind w:firstLine="567"/>
        <w:jc w:val="both"/>
        <w:rPr>
          <w:rFonts w:ascii="Arial" w:hAnsi="Arial" w:cs="Arial"/>
          <w:sz w:val="24"/>
          <w:szCs w:val="24"/>
        </w:rPr>
      </w:pPr>
      <w:r w:rsidRPr="003F363A">
        <w:rPr>
          <w:rFonts w:ascii="Arial" w:hAnsi="Arial" w:cs="Arial"/>
          <w:sz w:val="24"/>
          <w:szCs w:val="24"/>
        </w:rPr>
        <w:t xml:space="preserve">Sve kablove, treba položiti u </w:t>
      </w:r>
      <w:r w:rsidR="00FE159A" w:rsidRPr="003F363A">
        <w:rPr>
          <w:rFonts w:ascii="Arial" w:hAnsi="Arial" w:cs="Arial"/>
          <w:sz w:val="24"/>
          <w:szCs w:val="24"/>
        </w:rPr>
        <w:t>podu, kroz instalaciona cr</w:t>
      </w:r>
      <w:r w:rsidR="00D30107" w:rsidRPr="003F363A">
        <w:rPr>
          <w:rFonts w:ascii="Arial" w:hAnsi="Arial" w:cs="Arial"/>
          <w:sz w:val="24"/>
          <w:szCs w:val="24"/>
        </w:rPr>
        <w:t>ij</w:t>
      </w:r>
      <w:r w:rsidR="00FE159A" w:rsidRPr="003F363A">
        <w:rPr>
          <w:rFonts w:ascii="Arial" w:hAnsi="Arial" w:cs="Arial"/>
          <w:sz w:val="24"/>
          <w:szCs w:val="24"/>
        </w:rPr>
        <w:t>eva</w:t>
      </w:r>
      <w:r w:rsidRPr="003F363A">
        <w:rPr>
          <w:rFonts w:ascii="Arial" w:hAnsi="Arial" w:cs="Arial"/>
          <w:sz w:val="24"/>
          <w:szCs w:val="24"/>
        </w:rPr>
        <w:t xml:space="preserve">, </w:t>
      </w:r>
      <w:r w:rsidR="008D7885" w:rsidRPr="003F363A">
        <w:rPr>
          <w:rFonts w:ascii="Arial" w:hAnsi="Arial" w:cs="Arial"/>
          <w:sz w:val="24"/>
          <w:szCs w:val="24"/>
        </w:rPr>
        <w:t>primjenom</w:t>
      </w:r>
      <w:r w:rsidRPr="003F363A">
        <w:rPr>
          <w:rFonts w:ascii="Arial" w:hAnsi="Arial" w:cs="Arial"/>
          <w:sz w:val="24"/>
          <w:szCs w:val="24"/>
        </w:rPr>
        <w:t xml:space="preserve"> odgovarajućeg instalacionog materijala</w:t>
      </w:r>
      <w:r w:rsidR="0075032A" w:rsidRPr="003F363A">
        <w:rPr>
          <w:rFonts w:ascii="Arial" w:hAnsi="Arial" w:cs="Arial"/>
          <w:sz w:val="24"/>
          <w:szCs w:val="24"/>
        </w:rPr>
        <w:t xml:space="preserve"> i odgovarajućeg prečnika prema broju kablova</w:t>
      </w:r>
      <w:r w:rsidRPr="003F363A">
        <w:rPr>
          <w:rFonts w:ascii="Arial" w:hAnsi="Arial" w:cs="Arial"/>
          <w:sz w:val="24"/>
          <w:szCs w:val="24"/>
        </w:rPr>
        <w:t>. Priključnice u prostori</w:t>
      </w:r>
      <w:r w:rsidR="00DF2EDB" w:rsidRPr="003F363A">
        <w:rPr>
          <w:rFonts w:ascii="Arial" w:hAnsi="Arial" w:cs="Arial"/>
          <w:sz w:val="24"/>
          <w:szCs w:val="24"/>
        </w:rPr>
        <w:t>ji</w:t>
      </w:r>
      <w:r w:rsidRPr="003F363A">
        <w:rPr>
          <w:rFonts w:ascii="Arial" w:hAnsi="Arial" w:cs="Arial"/>
          <w:sz w:val="24"/>
          <w:szCs w:val="24"/>
        </w:rPr>
        <w:t xml:space="preserve"> </w:t>
      </w:r>
      <w:r w:rsidR="008D7885" w:rsidRPr="003F363A">
        <w:rPr>
          <w:rFonts w:ascii="Arial" w:hAnsi="Arial" w:cs="Arial"/>
          <w:sz w:val="24"/>
          <w:szCs w:val="24"/>
        </w:rPr>
        <w:t>predvidjeti</w:t>
      </w:r>
      <w:r w:rsidRPr="003F363A">
        <w:rPr>
          <w:rFonts w:ascii="Arial" w:hAnsi="Arial" w:cs="Arial"/>
          <w:sz w:val="24"/>
          <w:szCs w:val="24"/>
        </w:rPr>
        <w:t xml:space="preserve"> </w:t>
      </w:r>
      <w:r w:rsidR="00DF2EDB" w:rsidRPr="003F363A">
        <w:rPr>
          <w:rFonts w:ascii="Arial" w:hAnsi="Arial" w:cs="Arial"/>
          <w:sz w:val="24"/>
          <w:szCs w:val="24"/>
        </w:rPr>
        <w:t>za ugradnju u poslaničke klupe</w:t>
      </w:r>
      <w:r w:rsidR="00667B85" w:rsidRPr="003F363A">
        <w:rPr>
          <w:rFonts w:ascii="Arial" w:hAnsi="Arial" w:cs="Arial"/>
          <w:sz w:val="24"/>
          <w:szCs w:val="24"/>
        </w:rPr>
        <w:t xml:space="preserve">, </w:t>
      </w:r>
      <w:r w:rsidRPr="003F363A">
        <w:rPr>
          <w:rFonts w:ascii="Arial" w:hAnsi="Arial" w:cs="Arial"/>
          <w:sz w:val="24"/>
          <w:szCs w:val="24"/>
        </w:rPr>
        <w:t xml:space="preserve">prema tehnologiji i </w:t>
      </w:r>
      <w:r w:rsidR="008D7885" w:rsidRPr="003F363A">
        <w:rPr>
          <w:rFonts w:ascii="Arial" w:hAnsi="Arial" w:cs="Arial"/>
          <w:sz w:val="24"/>
          <w:szCs w:val="24"/>
        </w:rPr>
        <w:t>namjeni</w:t>
      </w:r>
      <w:r w:rsidRPr="003F363A">
        <w:rPr>
          <w:rFonts w:ascii="Arial" w:hAnsi="Arial" w:cs="Arial"/>
          <w:sz w:val="24"/>
          <w:szCs w:val="24"/>
        </w:rPr>
        <w:t xml:space="preserve"> potrošača.(modularne i </w:t>
      </w:r>
      <w:r w:rsidR="000A332A" w:rsidRPr="003F363A">
        <w:rPr>
          <w:rFonts w:ascii="Arial" w:hAnsi="Arial" w:cs="Arial"/>
          <w:sz w:val="24"/>
          <w:szCs w:val="24"/>
        </w:rPr>
        <w:t>sl.</w:t>
      </w:r>
      <w:r w:rsidRPr="003F363A">
        <w:rPr>
          <w:rFonts w:ascii="Arial" w:hAnsi="Arial" w:cs="Arial"/>
          <w:sz w:val="24"/>
          <w:szCs w:val="24"/>
        </w:rPr>
        <w:t>)</w:t>
      </w:r>
    </w:p>
    <w:p w14:paraId="03F02348" w14:textId="77777777" w:rsidR="00FF31BB" w:rsidRPr="003F363A" w:rsidRDefault="00FF31BB" w:rsidP="00682A52">
      <w:pPr>
        <w:jc w:val="both"/>
        <w:rPr>
          <w:rFonts w:ascii="Arial" w:hAnsi="Arial" w:cs="Arial"/>
          <w:sz w:val="24"/>
          <w:szCs w:val="24"/>
        </w:rPr>
      </w:pPr>
    </w:p>
    <w:p w14:paraId="3F108C48" w14:textId="6E2DF6EB" w:rsidR="00C0570F" w:rsidRPr="003F363A" w:rsidRDefault="000676AE" w:rsidP="00682A52">
      <w:pPr>
        <w:jc w:val="both"/>
        <w:rPr>
          <w:rFonts w:ascii="Arial" w:hAnsi="Arial" w:cs="Arial"/>
          <w:sz w:val="24"/>
          <w:szCs w:val="24"/>
        </w:rPr>
      </w:pPr>
      <w:r w:rsidRPr="003F363A">
        <w:rPr>
          <w:rFonts w:ascii="Arial" w:hAnsi="Arial" w:cs="Arial"/>
          <w:sz w:val="24"/>
          <w:szCs w:val="24"/>
        </w:rPr>
        <w:tab/>
      </w:r>
    </w:p>
    <w:p w14:paraId="2AE6F810" w14:textId="040939CE" w:rsidR="00C85716" w:rsidRPr="003F363A" w:rsidRDefault="002C2723" w:rsidP="00A03054">
      <w:pPr>
        <w:numPr>
          <w:ilvl w:val="0"/>
          <w:numId w:val="9"/>
        </w:numPr>
        <w:spacing w:line="360" w:lineRule="auto"/>
        <w:ind w:left="567" w:hanging="567"/>
        <w:jc w:val="both"/>
        <w:rPr>
          <w:rFonts w:ascii="Arial" w:hAnsi="Arial" w:cs="Arial"/>
          <w:b/>
          <w:bCs/>
          <w:sz w:val="24"/>
          <w:szCs w:val="24"/>
        </w:rPr>
      </w:pPr>
      <w:r w:rsidRPr="003F363A">
        <w:rPr>
          <w:rFonts w:ascii="Arial" w:hAnsi="Arial" w:cs="Arial"/>
          <w:b/>
          <w:bCs/>
          <w:sz w:val="24"/>
          <w:szCs w:val="24"/>
        </w:rPr>
        <w:t>GRAĐEVINSKI</w:t>
      </w:r>
      <w:r w:rsidR="00F9245F" w:rsidRPr="003F363A">
        <w:rPr>
          <w:rFonts w:ascii="Arial" w:hAnsi="Arial" w:cs="Arial"/>
          <w:b/>
          <w:bCs/>
          <w:sz w:val="24"/>
          <w:szCs w:val="24"/>
        </w:rPr>
        <w:t>,</w:t>
      </w:r>
      <w:r w:rsidRPr="003F363A">
        <w:rPr>
          <w:rFonts w:ascii="Arial" w:hAnsi="Arial" w:cs="Arial"/>
          <w:b/>
          <w:bCs/>
          <w:sz w:val="24"/>
          <w:szCs w:val="24"/>
        </w:rPr>
        <w:t xml:space="preserve"> STOLARSKI</w:t>
      </w:r>
      <w:r w:rsidR="00700B01" w:rsidRPr="003F363A">
        <w:rPr>
          <w:rFonts w:ascii="Arial" w:hAnsi="Arial" w:cs="Arial"/>
          <w:b/>
          <w:bCs/>
          <w:sz w:val="24"/>
          <w:szCs w:val="24"/>
        </w:rPr>
        <w:t xml:space="preserve">, </w:t>
      </w:r>
      <w:r w:rsidR="00F9245F" w:rsidRPr="003F363A">
        <w:rPr>
          <w:rFonts w:ascii="Arial" w:hAnsi="Arial" w:cs="Arial"/>
          <w:b/>
          <w:bCs/>
          <w:sz w:val="24"/>
          <w:szCs w:val="24"/>
        </w:rPr>
        <w:t>PODOPOLAGAČKI</w:t>
      </w:r>
      <w:r w:rsidRPr="003F363A">
        <w:rPr>
          <w:rFonts w:ascii="Arial" w:hAnsi="Arial" w:cs="Arial"/>
          <w:b/>
          <w:bCs/>
          <w:sz w:val="24"/>
          <w:szCs w:val="24"/>
        </w:rPr>
        <w:t xml:space="preserve"> RADOVI</w:t>
      </w:r>
      <w:r w:rsidR="00700B01" w:rsidRPr="003F363A">
        <w:rPr>
          <w:rFonts w:ascii="Arial" w:hAnsi="Arial" w:cs="Arial"/>
          <w:b/>
          <w:bCs/>
          <w:sz w:val="24"/>
          <w:szCs w:val="24"/>
        </w:rPr>
        <w:t xml:space="preserve"> I ZAMJENA STOLICA</w:t>
      </w:r>
    </w:p>
    <w:p w14:paraId="18ADE114" w14:textId="5FC13F8B" w:rsidR="00F9245F" w:rsidRPr="003F363A" w:rsidRDefault="00F9245F" w:rsidP="008D7885">
      <w:pPr>
        <w:ind w:firstLine="567"/>
        <w:jc w:val="both"/>
        <w:rPr>
          <w:rFonts w:ascii="Arial" w:hAnsi="Arial" w:cs="Arial"/>
          <w:sz w:val="24"/>
          <w:szCs w:val="24"/>
        </w:rPr>
      </w:pPr>
      <w:r w:rsidRPr="003F363A">
        <w:rPr>
          <w:rFonts w:ascii="Arial" w:hAnsi="Arial" w:cs="Arial"/>
          <w:sz w:val="24"/>
          <w:szCs w:val="24"/>
        </w:rPr>
        <w:t xml:space="preserve">Na </w:t>
      </w:r>
      <w:r w:rsidR="008D7885" w:rsidRPr="003F363A">
        <w:rPr>
          <w:rFonts w:ascii="Arial" w:hAnsi="Arial" w:cs="Arial"/>
          <w:sz w:val="24"/>
          <w:szCs w:val="24"/>
        </w:rPr>
        <w:t>mjestu</w:t>
      </w:r>
      <w:r w:rsidRPr="003F363A">
        <w:rPr>
          <w:rFonts w:ascii="Arial" w:hAnsi="Arial" w:cs="Arial"/>
          <w:sz w:val="24"/>
          <w:szCs w:val="24"/>
        </w:rPr>
        <w:t xml:space="preserve"> gde stoji govornica potrebno je izraditi </w:t>
      </w:r>
      <w:r w:rsidR="008C4E05" w:rsidRPr="003F363A">
        <w:rPr>
          <w:rFonts w:ascii="Arial" w:hAnsi="Arial" w:cs="Arial"/>
          <w:sz w:val="24"/>
          <w:szCs w:val="24"/>
        </w:rPr>
        <w:t xml:space="preserve">elipsaste drvenu binu, dimenzija 250cm x 175cm, visine h=12cm, </w:t>
      </w:r>
      <w:r w:rsidR="005569CA" w:rsidRPr="003F363A">
        <w:rPr>
          <w:rFonts w:ascii="Arial" w:hAnsi="Arial" w:cs="Arial"/>
          <w:sz w:val="24"/>
          <w:szCs w:val="24"/>
        </w:rPr>
        <w:t xml:space="preserve">sa </w:t>
      </w:r>
      <w:r w:rsidR="008C4E05" w:rsidRPr="003F363A">
        <w:rPr>
          <w:rFonts w:ascii="Arial" w:hAnsi="Arial" w:cs="Arial"/>
          <w:sz w:val="24"/>
          <w:szCs w:val="24"/>
        </w:rPr>
        <w:t>radijus</w:t>
      </w:r>
      <w:r w:rsidR="005569CA" w:rsidRPr="003F363A">
        <w:rPr>
          <w:rFonts w:ascii="Arial" w:hAnsi="Arial" w:cs="Arial"/>
          <w:sz w:val="24"/>
          <w:szCs w:val="24"/>
        </w:rPr>
        <w:t>om</w:t>
      </w:r>
      <w:r w:rsidR="008C4E05" w:rsidRPr="003F363A">
        <w:rPr>
          <w:rFonts w:ascii="Arial" w:hAnsi="Arial" w:cs="Arial"/>
          <w:sz w:val="24"/>
          <w:szCs w:val="24"/>
        </w:rPr>
        <w:t xml:space="preserve"> 2</w:t>
      </w:r>
      <w:r w:rsidR="00424358" w:rsidRPr="003F363A">
        <w:rPr>
          <w:rFonts w:ascii="Arial" w:hAnsi="Arial" w:cs="Arial"/>
          <w:sz w:val="24"/>
          <w:szCs w:val="24"/>
        </w:rPr>
        <w:t>98</w:t>
      </w:r>
      <w:r w:rsidR="008C4E05" w:rsidRPr="003F363A">
        <w:rPr>
          <w:rFonts w:ascii="Arial" w:hAnsi="Arial" w:cs="Arial"/>
          <w:sz w:val="24"/>
          <w:szCs w:val="24"/>
        </w:rPr>
        <w:t>cm. Nosivost bine mora biti min 500kg</w:t>
      </w:r>
      <w:r w:rsidR="00F503BD" w:rsidRPr="003F363A">
        <w:rPr>
          <w:rFonts w:ascii="Arial" w:hAnsi="Arial" w:cs="Arial"/>
          <w:sz w:val="24"/>
          <w:szCs w:val="24"/>
        </w:rPr>
        <w:t>/m</w:t>
      </w:r>
      <w:r w:rsidR="00F503BD" w:rsidRPr="003F363A">
        <w:rPr>
          <w:rFonts w:ascii="Arial" w:hAnsi="Arial" w:cs="Arial"/>
          <w:sz w:val="24"/>
          <w:szCs w:val="24"/>
          <w:vertAlign w:val="superscript"/>
        </w:rPr>
        <w:t>2</w:t>
      </w:r>
      <w:r w:rsidR="008C4E05" w:rsidRPr="003F363A">
        <w:rPr>
          <w:rFonts w:ascii="Arial" w:hAnsi="Arial" w:cs="Arial"/>
          <w:sz w:val="24"/>
          <w:szCs w:val="24"/>
        </w:rPr>
        <w:t>.</w:t>
      </w:r>
      <w:r w:rsidR="00424358" w:rsidRPr="003F363A">
        <w:rPr>
          <w:rFonts w:ascii="Arial" w:hAnsi="Arial" w:cs="Arial"/>
          <w:sz w:val="24"/>
          <w:szCs w:val="24"/>
        </w:rPr>
        <w:t xml:space="preserve"> Binu je potrebno izraditi prema projektu</w:t>
      </w:r>
      <w:r w:rsidR="004F1191" w:rsidRPr="003F363A">
        <w:rPr>
          <w:rFonts w:ascii="Arial" w:hAnsi="Arial" w:cs="Arial"/>
          <w:sz w:val="24"/>
          <w:szCs w:val="24"/>
        </w:rPr>
        <w:t>.</w:t>
      </w:r>
    </w:p>
    <w:p w14:paraId="67A395E0" w14:textId="74141F5F" w:rsidR="008C4E05" w:rsidRPr="003F363A" w:rsidRDefault="008C4E05" w:rsidP="008D7885">
      <w:pPr>
        <w:ind w:firstLine="567"/>
        <w:jc w:val="both"/>
        <w:rPr>
          <w:rFonts w:ascii="Arial" w:hAnsi="Arial" w:cs="Arial"/>
          <w:sz w:val="24"/>
          <w:szCs w:val="24"/>
        </w:rPr>
      </w:pPr>
      <w:r w:rsidRPr="003F363A">
        <w:rPr>
          <w:rFonts w:ascii="Arial" w:hAnsi="Arial" w:cs="Arial"/>
          <w:sz w:val="24"/>
          <w:szCs w:val="24"/>
        </w:rPr>
        <w:t xml:space="preserve">Na podijumu gde se nalazi sto </w:t>
      </w:r>
      <w:r w:rsidR="008D7885" w:rsidRPr="003F363A">
        <w:rPr>
          <w:rFonts w:ascii="Arial" w:hAnsi="Arial" w:cs="Arial"/>
          <w:sz w:val="24"/>
          <w:szCs w:val="24"/>
        </w:rPr>
        <w:t>predsjedavajućeg</w:t>
      </w:r>
      <w:r w:rsidRPr="003F363A">
        <w:rPr>
          <w:rFonts w:ascii="Arial" w:hAnsi="Arial" w:cs="Arial"/>
          <w:sz w:val="24"/>
          <w:szCs w:val="24"/>
        </w:rPr>
        <w:t xml:space="preserve"> potrebno je izraditi </w:t>
      </w:r>
      <w:r w:rsidR="00082E36" w:rsidRPr="003F363A">
        <w:rPr>
          <w:rFonts w:ascii="Arial" w:hAnsi="Arial" w:cs="Arial"/>
          <w:sz w:val="24"/>
          <w:szCs w:val="24"/>
        </w:rPr>
        <w:t>dodatni</w:t>
      </w:r>
      <w:r w:rsidRPr="003F363A">
        <w:rPr>
          <w:rFonts w:ascii="Arial" w:hAnsi="Arial" w:cs="Arial"/>
          <w:sz w:val="24"/>
          <w:szCs w:val="24"/>
        </w:rPr>
        <w:t xml:space="preserve"> sto od pločastog materijala</w:t>
      </w:r>
      <w:r w:rsidR="00F76EFF" w:rsidRPr="003F363A">
        <w:rPr>
          <w:rFonts w:ascii="Arial" w:hAnsi="Arial" w:cs="Arial"/>
          <w:sz w:val="24"/>
          <w:szCs w:val="24"/>
        </w:rPr>
        <w:t xml:space="preserve"> u vidu nastavka postojećeg</w:t>
      </w:r>
      <w:r w:rsidRPr="003F363A">
        <w:rPr>
          <w:rFonts w:ascii="Arial" w:hAnsi="Arial" w:cs="Arial"/>
          <w:sz w:val="24"/>
          <w:szCs w:val="24"/>
        </w:rPr>
        <w:t>, dimenzija 160x80 cm</w:t>
      </w:r>
      <w:r w:rsidR="00F76EFF" w:rsidRPr="003F363A">
        <w:rPr>
          <w:rFonts w:ascii="Arial" w:hAnsi="Arial" w:cs="Arial"/>
          <w:sz w:val="24"/>
          <w:szCs w:val="24"/>
        </w:rPr>
        <w:t>.</w:t>
      </w:r>
      <w:r w:rsidRPr="003F363A">
        <w:rPr>
          <w:rFonts w:ascii="Arial" w:hAnsi="Arial" w:cs="Arial"/>
          <w:sz w:val="24"/>
          <w:szCs w:val="24"/>
        </w:rPr>
        <w:t xml:space="preserve"> Sto je potrebno napraviti od istog materijala/dezena kao postojeći </w:t>
      </w:r>
      <w:r w:rsidR="00D4441E" w:rsidRPr="003F363A">
        <w:rPr>
          <w:rFonts w:ascii="Arial" w:hAnsi="Arial" w:cs="Arial"/>
          <w:sz w:val="24"/>
          <w:szCs w:val="24"/>
        </w:rPr>
        <w:t>predsjedavajući</w:t>
      </w:r>
      <w:r w:rsidRPr="003F363A">
        <w:rPr>
          <w:rFonts w:ascii="Arial" w:hAnsi="Arial" w:cs="Arial"/>
          <w:sz w:val="24"/>
          <w:szCs w:val="24"/>
        </w:rPr>
        <w:t xml:space="preserve"> sto u </w:t>
      </w:r>
      <w:r w:rsidR="00F76EFF" w:rsidRPr="003F363A">
        <w:rPr>
          <w:rFonts w:ascii="Arial" w:hAnsi="Arial" w:cs="Arial"/>
          <w:sz w:val="24"/>
          <w:szCs w:val="24"/>
        </w:rPr>
        <w:t>S</w:t>
      </w:r>
      <w:r w:rsidRPr="003F363A">
        <w:rPr>
          <w:rFonts w:ascii="Arial" w:hAnsi="Arial" w:cs="Arial"/>
          <w:sz w:val="24"/>
          <w:szCs w:val="24"/>
        </w:rPr>
        <w:t>kupštinskoj sali.</w:t>
      </w:r>
    </w:p>
    <w:p w14:paraId="551A504A" w14:textId="3A48A283" w:rsidR="008C4E05" w:rsidRPr="003F363A" w:rsidRDefault="00644632" w:rsidP="00D4441E">
      <w:pPr>
        <w:ind w:firstLine="567"/>
        <w:jc w:val="both"/>
        <w:rPr>
          <w:rFonts w:ascii="Arial" w:hAnsi="Arial" w:cs="Arial"/>
          <w:sz w:val="24"/>
          <w:szCs w:val="24"/>
        </w:rPr>
      </w:pPr>
      <w:r w:rsidRPr="003F363A">
        <w:rPr>
          <w:rFonts w:ascii="Arial" w:hAnsi="Arial" w:cs="Arial"/>
          <w:sz w:val="24"/>
          <w:szCs w:val="24"/>
        </w:rPr>
        <w:t>Postojeću podnu oblogu</w:t>
      </w:r>
      <w:r w:rsidR="006C5050" w:rsidRPr="003F363A">
        <w:rPr>
          <w:rFonts w:ascii="Arial" w:hAnsi="Arial" w:cs="Arial"/>
          <w:sz w:val="24"/>
          <w:szCs w:val="24"/>
        </w:rPr>
        <w:t xml:space="preserve"> u</w:t>
      </w:r>
      <w:r w:rsidR="008C4E05" w:rsidRPr="003F363A">
        <w:rPr>
          <w:rFonts w:ascii="Arial" w:hAnsi="Arial" w:cs="Arial"/>
          <w:sz w:val="24"/>
          <w:szCs w:val="24"/>
        </w:rPr>
        <w:t xml:space="preserve"> </w:t>
      </w:r>
      <w:r w:rsidR="006C5050" w:rsidRPr="003F363A">
        <w:rPr>
          <w:rFonts w:ascii="Arial" w:hAnsi="Arial" w:cs="Arial"/>
          <w:sz w:val="24"/>
          <w:szCs w:val="24"/>
        </w:rPr>
        <w:t>S</w:t>
      </w:r>
      <w:r w:rsidR="008C4E05" w:rsidRPr="003F363A">
        <w:rPr>
          <w:rFonts w:ascii="Arial" w:hAnsi="Arial" w:cs="Arial"/>
          <w:sz w:val="24"/>
          <w:szCs w:val="24"/>
        </w:rPr>
        <w:t>kupštinsk</w:t>
      </w:r>
      <w:r w:rsidR="006C5050" w:rsidRPr="003F363A">
        <w:rPr>
          <w:rFonts w:ascii="Arial" w:hAnsi="Arial" w:cs="Arial"/>
          <w:sz w:val="24"/>
          <w:szCs w:val="24"/>
        </w:rPr>
        <w:t>oj</w:t>
      </w:r>
      <w:r w:rsidR="008C4E05" w:rsidRPr="003F363A">
        <w:rPr>
          <w:rFonts w:ascii="Arial" w:hAnsi="Arial" w:cs="Arial"/>
          <w:sz w:val="24"/>
          <w:szCs w:val="24"/>
        </w:rPr>
        <w:t xml:space="preserve"> sal</w:t>
      </w:r>
      <w:r w:rsidR="006C5050" w:rsidRPr="003F363A">
        <w:rPr>
          <w:rFonts w:ascii="Arial" w:hAnsi="Arial" w:cs="Arial"/>
          <w:sz w:val="24"/>
          <w:szCs w:val="24"/>
        </w:rPr>
        <w:t>i</w:t>
      </w:r>
      <w:r w:rsidR="008C4E05" w:rsidRPr="003F363A">
        <w:rPr>
          <w:rFonts w:ascii="Arial" w:hAnsi="Arial" w:cs="Arial"/>
          <w:sz w:val="24"/>
          <w:szCs w:val="24"/>
        </w:rPr>
        <w:t xml:space="preserve"> potrebno</w:t>
      </w:r>
      <w:r w:rsidR="00BA1EDC" w:rsidRPr="003F363A">
        <w:rPr>
          <w:rFonts w:ascii="Arial" w:hAnsi="Arial" w:cs="Arial"/>
          <w:sz w:val="24"/>
          <w:szCs w:val="24"/>
        </w:rPr>
        <w:t xml:space="preserve"> je</w:t>
      </w:r>
      <w:r w:rsidR="008C4E05" w:rsidRPr="003F363A">
        <w:rPr>
          <w:rFonts w:ascii="Arial" w:hAnsi="Arial" w:cs="Arial"/>
          <w:sz w:val="24"/>
          <w:szCs w:val="24"/>
        </w:rPr>
        <w:t xml:space="preserve"> </w:t>
      </w:r>
      <w:r w:rsidR="00BA1EDC" w:rsidRPr="003F363A">
        <w:rPr>
          <w:rFonts w:ascii="Arial" w:hAnsi="Arial" w:cs="Arial"/>
          <w:sz w:val="24"/>
          <w:szCs w:val="24"/>
        </w:rPr>
        <w:t>zamen</w:t>
      </w:r>
      <w:r w:rsidR="00ED0F2B" w:rsidRPr="003F363A">
        <w:rPr>
          <w:rFonts w:ascii="Arial" w:hAnsi="Arial" w:cs="Arial"/>
          <w:sz w:val="24"/>
          <w:szCs w:val="24"/>
        </w:rPr>
        <w:t>iti</w:t>
      </w:r>
      <w:r w:rsidR="008C4E05" w:rsidRPr="003F363A">
        <w:rPr>
          <w:rFonts w:ascii="Arial" w:hAnsi="Arial" w:cs="Arial"/>
          <w:sz w:val="24"/>
          <w:szCs w:val="24"/>
        </w:rPr>
        <w:t xml:space="preserve"> nov</w:t>
      </w:r>
      <w:r w:rsidR="00ED0F2B" w:rsidRPr="003F363A">
        <w:rPr>
          <w:rFonts w:ascii="Arial" w:hAnsi="Arial" w:cs="Arial"/>
          <w:sz w:val="24"/>
          <w:szCs w:val="24"/>
        </w:rPr>
        <w:t>o</w:t>
      </w:r>
      <w:r w:rsidR="008C4E05" w:rsidRPr="003F363A">
        <w:rPr>
          <w:rFonts w:ascii="Arial" w:hAnsi="Arial" w:cs="Arial"/>
          <w:sz w:val="24"/>
          <w:szCs w:val="24"/>
        </w:rPr>
        <w:t>m</w:t>
      </w:r>
      <w:r w:rsidR="00ED0F2B" w:rsidRPr="003F363A">
        <w:rPr>
          <w:rFonts w:ascii="Arial" w:hAnsi="Arial" w:cs="Arial"/>
          <w:sz w:val="24"/>
          <w:szCs w:val="24"/>
        </w:rPr>
        <w:t>.</w:t>
      </w:r>
      <w:r w:rsidR="008C4E05" w:rsidRPr="003F363A">
        <w:rPr>
          <w:rFonts w:ascii="Arial" w:hAnsi="Arial" w:cs="Arial"/>
          <w:sz w:val="24"/>
          <w:szCs w:val="24"/>
        </w:rPr>
        <w:t xml:space="preserve"> </w:t>
      </w:r>
      <w:r w:rsidR="00ED0F2B" w:rsidRPr="003F363A">
        <w:rPr>
          <w:rFonts w:ascii="Arial" w:hAnsi="Arial" w:cs="Arial"/>
          <w:sz w:val="24"/>
          <w:szCs w:val="24"/>
        </w:rPr>
        <w:t>Podna obloga</w:t>
      </w:r>
      <w:r w:rsidR="00681B4D" w:rsidRPr="003F363A">
        <w:rPr>
          <w:rFonts w:ascii="Arial" w:hAnsi="Arial" w:cs="Arial"/>
          <w:sz w:val="24"/>
          <w:szCs w:val="24"/>
        </w:rPr>
        <w:t xml:space="preserve"> treba da bude jednoboj</w:t>
      </w:r>
      <w:r w:rsidR="00ED0F2B" w:rsidRPr="003F363A">
        <w:rPr>
          <w:rFonts w:ascii="Arial" w:hAnsi="Arial" w:cs="Arial"/>
          <w:sz w:val="24"/>
          <w:szCs w:val="24"/>
        </w:rPr>
        <w:t>na</w:t>
      </w:r>
      <w:r w:rsidR="00681B4D" w:rsidRPr="003F363A">
        <w:rPr>
          <w:rFonts w:ascii="Arial" w:hAnsi="Arial" w:cs="Arial"/>
          <w:sz w:val="24"/>
          <w:szCs w:val="24"/>
        </w:rPr>
        <w:t>, tamno sive boje</w:t>
      </w:r>
      <w:r w:rsidR="00ED0F2B" w:rsidRPr="003F363A">
        <w:rPr>
          <w:rFonts w:ascii="Arial" w:hAnsi="Arial" w:cs="Arial"/>
          <w:sz w:val="24"/>
          <w:szCs w:val="24"/>
        </w:rPr>
        <w:t xml:space="preserve">, slično </w:t>
      </w:r>
      <w:r w:rsidR="005569CA" w:rsidRPr="003F363A">
        <w:rPr>
          <w:rFonts w:ascii="Arial" w:hAnsi="Arial" w:cs="Arial"/>
          <w:sz w:val="24"/>
          <w:szCs w:val="24"/>
        </w:rPr>
        <w:t>RAL 7011</w:t>
      </w:r>
      <w:r w:rsidR="00681B4D" w:rsidRPr="003F363A">
        <w:rPr>
          <w:rFonts w:ascii="Arial" w:hAnsi="Arial" w:cs="Arial"/>
          <w:sz w:val="24"/>
          <w:szCs w:val="24"/>
        </w:rPr>
        <w:t>.</w:t>
      </w:r>
    </w:p>
    <w:p w14:paraId="36EA20C6" w14:textId="323E1DE0" w:rsidR="00F9245F" w:rsidRPr="003F363A" w:rsidRDefault="00DA15F4" w:rsidP="00D4441E">
      <w:pPr>
        <w:ind w:firstLine="567"/>
        <w:jc w:val="both"/>
        <w:rPr>
          <w:rFonts w:ascii="Arial" w:hAnsi="Arial" w:cs="Arial"/>
          <w:sz w:val="24"/>
          <w:szCs w:val="24"/>
        </w:rPr>
      </w:pPr>
      <w:r w:rsidRPr="003F363A">
        <w:rPr>
          <w:rFonts w:ascii="Arial" w:hAnsi="Arial" w:cs="Arial"/>
          <w:sz w:val="24"/>
          <w:szCs w:val="24"/>
        </w:rPr>
        <w:t xml:space="preserve">Za </w:t>
      </w:r>
      <w:r w:rsidR="00F9245F" w:rsidRPr="003F363A">
        <w:rPr>
          <w:rFonts w:ascii="Arial" w:hAnsi="Arial" w:cs="Arial"/>
          <w:sz w:val="24"/>
          <w:szCs w:val="24"/>
        </w:rPr>
        <w:t xml:space="preserve">davanje izjava </w:t>
      </w:r>
      <w:r w:rsidR="00BE3865" w:rsidRPr="003F363A">
        <w:rPr>
          <w:rFonts w:ascii="Arial" w:hAnsi="Arial" w:cs="Arial"/>
          <w:sz w:val="24"/>
          <w:szCs w:val="24"/>
        </w:rPr>
        <w:t xml:space="preserve">medijima </w:t>
      </w:r>
      <w:r w:rsidR="00F9245F" w:rsidRPr="003F363A">
        <w:rPr>
          <w:rFonts w:ascii="Arial" w:hAnsi="Arial" w:cs="Arial"/>
          <w:sz w:val="24"/>
          <w:szCs w:val="24"/>
        </w:rPr>
        <w:t>potrebno je napraviti press point.</w:t>
      </w:r>
      <w:r w:rsidR="00D4441E" w:rsidRPr="003F363A">
        <w:rPr>
          <w:rFonts w:ascii="Arial" w:hAnsi="Arial" w:cs="Arial"/>
          <w:sz w:val="24"/>
          <w:szCs w:val="24"/>
        </w:rPr>
        <w:t xml:space="preserve"> </w:t>
      </w:r>
      <w:r w:rsidR="00F9245F" w:rsidRPr="003F363A">
        <w:rPr>
          <w:rFonts w:ascii="Arial" w:hAnsi="Arial" w:cs="Arial"/>
          <w:sz w:val="24"/>
          <w:szCs w:val="24"/>
        </w:rPr>
        <w:t xml:space="preserve">Press point bi se sastojao od polukružnog </w:t>
      </w:r>
      <w:r w:rsidR="00424358" w:rsidRPr="003F363A">
        <w:rPr>
          <w:rFonts w:ascii="Arial" w:hAnsi="Arial" w:cs="Arial"/>
          <w:sz w:val="24"/>
          <w:szCs w:val="24"/>
        </w:rPr>
        <w:t xml:space="preserve">zida, radijusa 298cm, dužina polukruga 314,8cm, visine </w:t>
      </w:r>
      <w:r w:rsidR="00383488" w:rsidRPr="003F363A">
        <w:rPr>
          <w:rFonts w:ascii="Arial" w:hAnsi="Arial" w:cs="Arial"/>
          <w:sz w:val="24"/>
          <w:szCs w:val="24"/>
        </w:rPr>
        <w:t>337c</w:t>
      </w:r>
      <w:r w:rsidR="00424358" w:rsidRPr="003F363A">
        <w:rPr>
          <w:rFonts w:ascii="Arial" w:hAnsi="Arial" w:cs="Arial"/>
          <w:sz w:val="24"/>
          <w:szCs w:val="24"/>
        </w:rPr>
        <w:t>m</w:t>
      </w:r>
      <w:r w:rsidR="00383488" w:rsidRPr="003F363A">
        <w:rPr>
          <w:rFonts w:ascii="Arial" w:hAnsi="Arial" w:cs="Arial"/>
          <w:sz w:val="24"/>
          <w:szCs w:val="24"/>
        </w:rPr>
        <w:t xml:space="preserve"> izgrađen od </w:t>
      </w:r>
      <w:r w:rsidR="00BE3865" w:rsidRPr="003F363A">
        <w:rPr>
          <w:rFonts w:ascii="Arial" w:hAnsi="Arial" w:cs="Arial"/>
          <w:sz w:val="24"/>
          <w:szCs w:val="24"/>
        </w:rPr>
        <w:t>akustičke enterijerske obrade na kome treba postovati natpis Skupština Opštine Herceg Novi.</w:t>
      </w:r>
    </w:p>
    <w:p w14:paraId="71702ACD" w14:textId="209C2EF8" w:rsidR="00700B01" w:rsidRPr="003F363A" w:rsidRDefault="00700B01" w:rsidP="00D4441E">
      <w:pPr>
        <w:ind w:firstLine="567"/>
        <w:jc w:val="both"/>
        <w:rPr>
          <w:rFonts w:ascii="Arial" w:hAnsi="Arial" w:cs="Arial"/>
          <w:sz w:val="24"/>
          <w:szCs w:val="24"/>
        </w:rPr>
      </w:pPr>
      <w:r w:rsidRPr="003F363A">
        <w:rPr>
          <w:rFonts w:ascii="Arial" w:hAnsi="Arial" w:cs="Arial"/>
          <w:sz w:val="24"/>
          <w:szCs w:val="24"/>
        </w:rPr>
        <w:t>S obzirom da je ustanovljeno da je</w:t>
      </w:r>
      <w:r w:rsidR="0087788E" w:rsidRPr="003F363A">
        <w:rPr>
          <w:rFonts w:ascii="Arial" w:hAnsi="Arial" w:cs="Arial"/>
          <w:sz w:val="24"/>
          <w:szCs w:val="24"/>
        </w:rPr>
        <w:t xml:space="preserve"> trenutni </w:t>
      </w:r>
      <w:r w:rsidR="00E34AEA" w:rsidRPr="003F363A">
        <w:rPr>
          <w:rFonts w:ascii="Arial" w:hAnsi="Arial" w:cs="Arial"/>
          <w:sz w:val="24"/>
          <w:szCs w:val="24"/>
        </w:rPr>
        <w:t>mobilijar</w:t>
      </w:r>
      <w:r w:rsidR="0087788E" w:rsidRPr="003F363A">
        <w:rPr>
          <w:rFonts w:ascii="Arial" w:hAnsi="Arial" w:cs="Arial"/>
          <w:sz w:val="24"/>
          <w:szCs w:val="24"/>
        </w:rPr>
        <w:t xml:space="preserve"> u </w:t>
      </w:r>
      <w:r w:rsidR="00D21EC7" w:rsidRPr="003F363A">
        <w:rPr>
          <w:rFonts w:ascii="Arial" w:hAnsi="Arial" w:cs="Arial"/>
          <w:sz w:val="24"/>
          <w:szCs w:val="24"/>
        </w:rPr>
        <w:t>sali</w:t>
      </w:r>
      <w:r w:rsidR="0087788E" w:rsidRPr="003F363A">
        <w:rPr>
          <w:rFonts w:ascii="Arial" w:hAnsi="Arial" w:cs="Arial"/>
          <w:sz w:val="24"/>
          <w:szCs w:val="24"/>
        </w:rPr>
        <w:t xml:space="preserve"> dosta pohaban </w:t>
      </w:r>
      <w:r w:rsidR="00A41196" w:rsidRPr="003F363A">
        <w:rPr>
          <w:rFonts w:ascii="Arial" w:hAnsi="Arial" w:cs="Arial"/>
          <w:sz w:val="24"/>
          <w:szCs w:val="24"/>
        </w:rPr>
        <w:t xml:space="preserve">potrebno je </w:t>
      </w:r>
      <w:r w:rsidR="00E34AEA" w:rsidRPr="003F363A">
        <w:rPr>
          <w:rFonts w:ascii="Arial" w:hAnsi="Arial" w:cs="Arial"/>
          <w:sz w:val="24"/>
          <w:szCs w:val="24"/>
        </w:rPr>
        <w:t>zamijeniti</w:t>
      </w:r>
      <w:r w:rsidR="00A41196" w:rsidRPr="003F363A">
        <w:rPr>
          <w:rFonts w:ascii="Arial" w:hAnsi="Arial" w:cs="Arial"/>
          <w:sz w:val="24"/>
          <w:szCs w:val="24"/>
        </w:rPr>
        <w:t xml:space="preserve"> postojeće</w:t>
      </w:r>
      <w:r w:rsidR="00D82169" w:rsidRPr="003F363A">
        <w:rPr>
          <w:rFonts w:ascii="Arial" w:hAnsi="Arial" w:cs="Arial"/>
          <w:sz w:val="24"/>
          <w:szCs w:val="24"/>
        </w:rPr>
        <w:t xml:space="preserve"> stolice</w:t>
      </w:r>
      <w:r w:rsidR="00A41196" w:rsidRPr="003F363A">
        <w:rPr>
          <w:rFonts w:ascii="Arial" w:hAnsi="Arial" w:cs="Arial"/>
          <w:sz w:val="24"/>
          <w:szCs w:val="24"/>
        </w:rPr>
        <w:t xml:space="preserve"> sa sličnim. Stolice moraju </w:t>
      </w:r>
      <w:r w:rsidR="004A3C77" w:rsidRPr="003F363A">
        <w:rPr>
          <w:rFonts w:ascii="Arial" w:hAnsi="Arial" w:cs="Arial"/>
          <w:sz w:val="24"/>
          <w:szCs w:val="24"/>
        </w:rPr>
        <w:t>imati</w:t>
      </w:r>
      <w:r w:rsidR="00A41196" w:rsidRPr="003F363A">
        <w:rPr>
          <w:rFonts w:ascii="Arial" w:hAnsi="Arial" w:cs="Arial"/>
          <w:sz w:val="24"/>
          <w:szCs w:val="24"/>
        </w:rPr>
        <w:t xml:space="preserve"> mehanizam za podizanje </w:t>
      </w:r>
      <w:r w:rsidR="00D21EC7" w:rsidRPr="003F363A">
        <w:rPr>
          <w:rFonts w:ascii="Arial" w:hAnsi="Arial" w:cs="Arial"/>
          <w:sz w:val="24"/>
          <w:szCs w:val="24"/>
        </w:rPr>
        <w:t>sjedećeg</w:t>
      </w:r>
      <w:r w:rsidR="00A41196" w:rsidRPr="003F363A">
        <w:rPr>
          <w:rFonts w:ascii="Arial" w:hAnsi="Arial" w:cs="Arial"/>
          <w:sz w:val="24"/>
          <w:szCs w:val="24"/>
        </w:rPr>
        <w:t xml:space="preserve"> d</w:t>
      </w:r>
      <w:r w:rsidR="00D21EC7" w:rsidRPr="003F363A">
        <w:rPr>
          <w:rFonts w:ascii="Arial" w:hAnsi="Arial" w:cs="Arial"/>
          <w:sz w:val="24"/>
          <w:szCs w:val="24"/>
        </w:rPr>
        <w:t>j</w:t>
      </w:r>
      <w:r w:rsidR="00A41196" w:rsidRPr="003F363A">
        <w:rPr>
          <w:rFonts w:ascii="Arial" w:hAnsi="Arial" w:cs="Arial"/>
          <w:sz w:val="24"/>
          <w:szCs w:val="24"/>
        </w:rPr>
        <w:t>ela</w:t>
      </w:r>
      <w:r w:rsidR="004A3C77" w:rsidRPr="003F363A">
        <w:rPr>
          <w:rFonts w:ascii="Arial" w:hAnsi="Arial" w:cs="Arial"/>
          <w:sz w:val="24"/>
          <w:szCs w:val="24"/>
        </w:rPr>
        <w:t xml:space="preserve"> i što kraće rukohvate</w:t>
      </w:r>
      <w:r w:rsidR="00D21EC7" w:rsidRPr="003F363A">
        <w:rPr>
          <w:rFonts w:ascii="Arial" w:hAnsi="Arial" w:cs="Arial"/>
          <w:sz w:val="24"/>
          <w:szCs w:val="24"/>
        </w:rPr>
        <w:t>,</w:t>
      </w:r>
      <w:r w:rsidR="00A41196" w:rsidRPr="003F363A">
        <w:rPr>
          <w:rFonts w:ascii="Arial" w:hAnsi="Arial" w:cs="Arial"/>
          <w:sz w:val="24"/>
          <w:szCs w:val="24"/>
        </w:rPr>
        <w:t xml:space="preserve"> da bi se olakšao prolaz kroz redove</w:t>
      </w:r>
      <w:r w:rsidR="00F34BD1" w:rsidRPr="003F363A">
        <w:rPr>
          <w:rFonts w:ascii="Arial" w:hAnsi="Arial" w:cs="Arial"/>
          <w:sz w:val="24"/>
          <w:szCs w:val="24"/>
        </w:rPr>
        <w:t xml:space="preserve">. </w:t>
      </w:r>
      <w:r w:rsidR="00DF5F94" w:rsidRPr="003F363A">
        <w:rPr>
          <w:rFonts w:ascii="Arial" w:hAnsi="Arial" w:cs="Arial"/>
          <w:sz w:val="24"/>
          <w:szCs w:val="24"/>
        </w:rPr>
        <w:t>S</w:t>
      </w:r>
      <w:r w:rsidR="00F34BD1" w:rsidRPr="003F363A">
        <w:rPr>
          <w:rFonts w:ascii="Arial" w:hAnsi="Arial" w:cs="Arial"/>
          <w:sz w:val="24"/>
          <w:szCs w:val="24"/>
        </w:rPr>
        <w:t>tolic</w:t>
      </w:r>
      <w:r w:rsidR="00DF5F94" w:rsidRPr="003F363A">
        <w:rPr>
          <w:rFonts w:ascii="Arial" w:hAnsi="Arial" w:cs="Arial"/>
          <w:sz w:val="24"/>
          <w:szCs w:val="24"/>
        </w:rPr>
        <w:t>e</w:t>
      </w:r>
      <w:r w:rsidR="00F34BD1" w:rsidRPr="003F363A">
        <w:rPr>
          <w:rFonts w:ascii="Arial" w:hAnsi="Arial" w:cs="Arial"/>
          <w:sz w:val="24"/>
          <w:szCs w:val="24"/>
        </w:rPr>
        <w:t xml:space="preserve"> treba da bud</w:t>
      </w:r>
      <w:r w:rsidR="00DF5F94" w:rsidRPr="003F363A">
        <w:rPr>
          <w:rFonts w:ascii="Arial" w:hAnsi="Arial" w:cs="Arial"/>
          <w:sz w:val="24"/>
          <w:szCs w:val="24"/>
        </w:rPr>
        <w:t xml:space="preserve">u </w:t>
      </w:r>
      <w:r w:rsidR="00BE5B9A" w:rsidRPr="003F363A">
        <w:rPr>
          <w:rFonts w:ascii="Arial" w:hAnsi="Arial" w:cs="Arial"/>
          <w:sz w:val="24"/>
          <w:szCs w:val="24"/>
        </w:rPr>
        <w:t xml:space="preserve">tapacirane u </w:t>
      </w:r>
      <w:r w:rsidR="00951F82" w:rsidRPr="003F363A">
        <w:rPr>
          <w:rFonts w:ascii="Arial" w:hAnsi="Arial" w:cs="Arial"/>
          <w:sz w:val="24"/>
          <w:szCs w:val="24"/>
        </w:rPr>
        <w:t>plavoj boji</w:t>
      </w:r>
      <w:r w:rsidR="000E430E" w:rsidRPr="003F363A">
        <w:rPr>
          <w:rFonts w:ascii="Arial" w:hAnsi="Arial" w:cs="Arial"/>
          <w:sz w:val="24"/>
          <w:szCs w:val="24"/>
        </w:rPr>
        <w:t xml:space="preserve"> (</w:t>
      </w:r>
      <w:r w:rsidR="000E430E" w:rsidRPr="003F363A">
        <w:rPr>
          <w:rFonts w:ascii="Arial" w:hAnsi="Arial" w:cs="Arial"/>
          <w:sz w:val="24"/>
          <w:szCs w:val="24"/>
          <w:lang w:val="sr-Latn-RS"/>
        </w:rPr>
        <w:t>R:29 G:62 B:115</w:t>
      </w:r>
      <w:r w:rsidR="00281D7B" w:rsidRPr="003F363A">
        <w:rPr>
          <w:rFonts w:ascii="Arial" w:hAnsi="Arial" w:cs="Arial"/>
          <w:sz w:val="24"/>
          <w:szCs w:val="24"/>
        </w:rPr>
        <w:t>. Boja i dezen drveta treba da bude ista ili slična kao poslaničke klupe.</w:t>
      </w:r>
    </w:p>
    <w:p w14:paraId="1778D0DA" w14:textId="65A287C3" w:rsidR="00031D33" w:rsidRPr="003F363A" w:rsidRDefault="00031D33" w:rsidP="00D4441E">
      <w:pPr>
        <w:ind w:firstLine="567"/>
        <w:jc w:val="both"/>
        <w:rPr>
          <w:rFonts w:ascii="Arial" w:hAnsi="Arial" w:cs="Arial"/>
          <w:sz w:val="24"/>
          <w:szCs w:val="24"/>
        </w:rPr>
      </w:pPr>
      <w:r w:rsidRPr="003F363A">
        <w:rPr>
          <w:rFonts w:ascii="Arial" w:hAnsi="Arial" w:cs="Arial"/>
          <w:sz w:val="24"/>
          <w:szCs w:val="24"/>
        </w:rPr>
        <w:t>Dimenzije foteljla su date na sledećoj slici:</w:t>
      </w:r>
    </w:p>
    <w:p w14:paraId="47C0D8D3" w14:textId="5B0C52D3" w:rsidR="00521A1A" w:rsidRPr="003F363A" w:rsidRDefault="00E70498" w:rsidP="00D4441E">
      <w:pPr>
        <w:ind w:firstLine="567"/>
        <w:jc w:val="both"/>
        <w:rPr>
          <w:rFonts w:ascii="Arial" w:hAnsi="Arial" w:cs="Arial"/>
          <w:sz w:val="24"/>
          <w:szCs w:val="24"/>
        </w:rPr>
      </w:pPr>
      <w:r w:rsidRPr="003F363A">
        <w:rPr>
          <w:rFonts w:ascii="Arial" w:hAnsi="Arial" w:cs="Arial"/>
          <w:noProof/>
          <w:sz w:val="24"/>
          <w:szCs w:val="24"/>
        </w:rPr>
        <w:lastRenderedPageBreak/>
        <w:drawing>
          <wp:inline distT="0" distB="0" distL="0" distR="0" wp14:anchorId="70EAAF99" wp14:editId="3DA416D2">
            <wp:extent cx="4572000" cy="240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409825"/>
                    </a:xfrm>
                    <a:prstGeom prst="rect">
                      <a:avLst/>
                    </a:prstGeom>
                    <a:noFill/>
                    <a:ln>
                      <a:noFill/>
                    </a:ln>
                  </pic:spPr>
                </pic:pic>
              </a:graphicData>
            </a:graphic>
          </wp:inline>
        </w:drawing>
      </w:r>
    </w:p>
    <w:p w14:paraId="1FCED016" w14:textId="77777777" w:rsidR="00FF31BB" w:rsidRPr="003F363A" w:rsidRDefault="00FF31BB" w:rsidP="00682A52">
      <w:pPr>
        <w:jc w:val="both"/>
        <w:rPr>
          <w:rFonts w:ascii="Arial" w:hAnsi="Arial" w:cs="Arial"/>
          <w:sz w:val="24"/>
          <w:szCs w:val="24"/>
        </w:rPr>
      </w:pPr>
    </w:p>
    <w:p w14:paraId="26CCDA7B" w14:textId="77777777" w:rsidR="00C85716" w:rsidRPr="003F363A" w:rsidRDefault="00C85716" w:rsidP="00682A52">
      <w:pPr>
        <w:jc w:val="both"/>
        <w:rPr>
          <w:rFonts w:ascii="Arial" w:hAnsi="Arial" w:cs="Arial"/>
          <w:sz w:val="24"/>
          <w:szCs w:val="24"/>
        </w:rPr>
      </w:pPr>
      <w:r w:rsidRPr="003F363A">
        <w:rPr>
          <w:rFonts w:ascii="Arial" w:hAnsi="Arial" w:cs="Arial"/>
          <w:sz w:val="24"/>
          <w:szCs w:val="24"/>
        </w:rPr>
        <w:tab/>
      </w:r>
    </w:p>
    <w:p w14:paraId="5109F23E" w14:textId="1D1B90A1" w:rsidR="00F9245F" w:rsidRPr="003F363A" w:rsidRDefault="00F9245F" w:rsidP="00A03054">
      <w:pPr>
        <w:numPr>
          <w:ilvl w:val="0"/>
          <w:numId w:val="9"/>
        </w:numPr>
        <w:spacing w:line="360" w:lineRule="auto"/>
        <w:ind w:left="567" w:hanging="567"/>
        <w:jc w:val="both"/>
        <w:rPr>
          <w:rFonts w:ascii="Arial" w:hAnsi="Arial" w:cs="Arial"/>
          <w:b/>
          <w:sz w:val="24"/>
          <w:szCs w:val="24"/>
        </w:rPr>
      </w:pPr>
      <w:r w:rsidRPr="003F363A">
        <w:rPr>
          <w:rFonts w:ascii="Arial" w:hAnsi="Arial" w:cs="Arial"/>
          <w:b/>
          <w:sz w:val="24"/>
          <w:szCs w:val="24"/>
        </w:rPr>
        <w:t>FAZE IZVRŠENJA PROJEKTA</w:t>
      </w:r>
    </w:p>
    <w:p w14:paraId="059F219F" w14:textId="26DD9727" w:rsidR="00F9245F" w:rsidRPr="003F363A" w:rsidRDefault="00383488" w:rsidP="00682A52">
      <w:pPr>
        <w:spacing w:line="360" w:lineRule="auto"/>
        <w:jc w:val="both"/>
        <w:rPr>
          <w:rFonts w:ascii="Arial" w:hAnsi="Arial" w:cs="Arial"/>
          <w:sz w:val="24"/>
          <w:szCs w:val="24"/>
        </w:rPr>
      </w:pPr>
      <w:r w:rsidRPr="003F363A">
        <w:rPr>
          <w:rFonts w:ascii="Arial" w:hAnsi="Arial" w:cs="Arial"/>
          <w:sz w:val="24"/>
          <w:szCs w:val="24"/>
        </w:rPr>
        <w:t>Izvršenje projekta je pod</w:t>
      </w:r>
      <w:r w:rsidR="004C00A1" w:rsidRPr="003F363A">
        <w:rPr>
          <w:rFonts w:ascii="Arial" w:hAnsi="Arial" w:cs="Arial"/>
          <w:sz w:val="24"/>
          <w:szCs w:val="24"/>
        </w:rPr>
        <w:t>ij</w:t>
      </w:r>
      <w:r w:rsidRPr="003F363A">
        <w:rPr>
          <w:rFonts w:ascii="Arial" w:hAnsi="Arial" w:cs="Arial"/>
          <w:sz w:val="24"/>
          <w:szCs w:val="24"/>
        </w:rPr>
        <w:t xml:space="preserve">eljeno na </w:t>
      </w:r>
      <w:r w:rsidR="00D4441E" w:rsidRPr="003F363A">
        <w:rPr>
          <w:rFonts w:ascii="Arial" w:hAnsi="Arial" w:cs="Arial"/>
          <w:sz w:val="24"/>
          <w:szCs w:val="24"/>
        </w:rPr>
        <w:t>sledeće</w:t>
      </w:r>
      <w:r w:rsidRPr="003F363A">
        <w:rPr>
          <w:rFonts w:ascii="Arial" w:hAnsi="Arial" w:cs="Arial"/>
          <w:sz w:val="24"/>
          <w:szCs w:val="24"/>
        </w:rPr>
        <w:t xml:space="preserve"> faze</w:t>
      </w:r>
      <w:r w:rsidR="00F9245F" w:rsidRPr="003F363A">
        <w:rPr>
          <w:rFonts w:ascii="Arial" w:hAnsi="Arial" w:cs="Arial"/>
          <w:sz w:val="24"/>
          <w:szCs w:val="24"/>
        </w:rPr>
        <w:t xml:space="preserve">: </w:t>
      </w:r>
    </w:p>
    <w:p w14:paraId="44D99638" w14:textId="77777777" w:rsidR="00F9245F" w:rsidRPr="003F363A" w:rsidRDefault="00F9245F" w:rsidP="00682A52">
      <w:pPr>
        <w:jc w:val="both"/>
        <w:rPr>
          <w:rFonts w:ascii="Arial" w:hAnsi="Arial" w:cs="Arial"/>
          <w:sz w:val="24"/>
          <w:szCs w:val="24"/>
        </w:rPr>
      </w:pPr>
    </w:p>
    <w:p w14:paraId="4953F8D2" w14:textId="77777777" w:rsidR="00383488" w:rsidRPr="003F363A" w:rsidRDefault="00383488" w:rsidP="00682A52">
      <w:pPr>
        <w:jc w:val="both"/>
        <w:rPr>
          <w:rFonts w:ascii="Arial" w:hAnsi="Arial" w:cs="Arial"/>
          <w:b/>
          <w:sz w:val="24"/>
          <w:szCs w:val="24"/>
        </w:rPr>
      </w:pPr>
      <w:r w:rsidRPr="003F363A">
        <w:rPr>
          <w:rFonts w:ascii="Arial" w:hAnsi="Arial" w:cs="Arial"/>
          <w:b/>
          <w:sz w:val="24"/>
          <w:szCs w:val="24"/>
        </w:rPr>
        <w:t>Faza 1: Isporuka opreme</w:t>
      </w:r>
    </w:p>
    <w:p w14:paraId="37C4AF87" w14:textId="6AC25ECF" w:rsidR="00F9245F" w:rsidRPr="003F363A" w:rsidRDefault="00383488" w:rsidP="00682A52">
      <w:pPr>
        <w:jc w:val="both"/>
        <w:rPr>
          <w:rFonts w:ascii="Arial" w:hAnsi="Arial" w:cs="Arial"/>
          <w:sz w:val="24"/>
          <w:szCs w:val="24"/>
        </w:rPr>
      </w:pPr>
      <w:r w:rsidRPr="003F363A">
        <w:rPr>
          <w:rFonts w:ascii="Arial" w:hAnsi="Arial" w:cs="Arial"/>
          <w:sz w:val="24"/>
          <w:szCs w:val="24"/>
        </w:rPr>
        <w:t xml:space="preserve">U ovoj fazi potrebno je izvršiti kompletnu isporuku opreme </w:t>
      </w:r>
      <w:r w:rsidR="00D455A1" w:rsidRPr="003F363A">
        <w:rPr>
          <w:rFonts w:ascii="Arial" w:hAnsi="Arial" w:cs="Arial"/>
          <w:sz w:val="24"/>
          <w:szCs w:val="24"/>
        </w:rPr>
        <w:t xml:space="preserve">- </w:t>
      </w:r>
      <w:r w:rsidRPr="003F363A">
        <w:rPr>
          <w:rFonts w:ascii="Arial" w:hAnsi="Arial" w:cs="Arial"/>
          <w:sz w:val="24"/>
          <w:szCs w:val="24"/>
        </w:rPr>
        <w:t xml:space="preserve">FCO </w:t>
      </w:r>
      <w:r w:rsidR="00931F71" w:rsidRPr="003F363A">
        <w:rPr>
          <w:rFonts w:ascii="Arial" w:hAnsi="Arial" w:cs="Arial"/>
          <w:sz w:val="24"/>
          <w:szCs w:val="24"/>
        </w:rPr>
        <w:t>Opština</w:t>
      </w:r>
      <w:r w:rsidRPr="003F363A">
        <w:rPr>
          <w:rFonts w:ascii="Arial" w:hAnsi="Arial" w:cs="Arial"/>
          <w:sz w:val="24"/>
          <w:szCs w:val="24"/>
        </w:rPr>
        <w:t xml:space="preserve"> Herceg Novi</w:t>
      </w:r>
      <w:r w:rsidR="00F9245F" w:rsidRPr="003F363A">
        <w:rPr>
          <w:rFonts w:ascii="Arial" w:hAnsi="Arial" w:cs="Arial"/>
          <w:sz w:val="24"/>
          <w:szCs w:val="24"/>
        </w:rPr>
        <w:t xml:space="preserve">. </w:t>
      </w:r>
      <w:r w:rsidRPr="003F363A">
        <w:rPr>
          <w:rFonts w:ascii="Arial" w:hAnsi="Arial" w:cs="Arial"/>
          <w:sz w:val="24"/>
          <w:szCs w:val="24"/>
        </w:rPr>
        <w:t>Faza se završava zapisnik</w:t>
      </w:r>
      <w:r w:rsidR="00D455A1" w:rsidRPr="003F363A">
        <w:rPr>
          <w:rFonts w:ascii="Arial" w:hAnsi="Arial" w:cs="Arial"/>
          <w:sz w:val="24"/>
          <w:szCs w:val="24"/>
        </w:rPr>
        <w:t>om</w:t>
      </w:r>
      <w:r w:rsidRPr="003F363A">
        <w:rPr>
          <w:rFonts w:ascii="Arial" w:hAnsi="Arial" w:cs="Arial"/>
          <w:sz w:val="24"/>
          <w:szCs w:val="24"/>
        </w:rPr>
        <w:t xml:space="preserve"> o primo-predaji opreme</w:t>
      </w:r>
      <w:r w:rsidR="00F9245F" w:rsidRPr="003F363A">
        <w:rPr>
          <w:rFonts w:ascii="Arial" w:hAnsi="Arial" w:cs="Arial"/>
          <w:sz w:val="24"/>
          <w:szCs w:val="24"/>
        </w:rPr>
        <w:t xml:space="preserve">. </w:t>
      </w:r>
    </w:p>
    <w:p w14:paraId="0F8EA975" w14:textId="6DB35C5F" w:rsidR="00F9245F" w:rsidRPr="003F363A" w:rsidRDefault="00383488" w:rsidP="00682A52">
      <w:pPr>
        <w:jc w:val="both"/>
        <w:rPr>
          <w:rFonts w:ascii="Arial" w:hAnsi="Arial" w:cs="Arial"/>
          <w:sz w:val="24"/>
          <w:szCs w:val="24"/>
        </w:rPr>
      </w:pPr>
      <w:r w:rsidRPr="003F363A">
        <w:rPr>
          <w:rFonts w:ascii="Arial" w:hAnsi="Arial" w:cs="Arial"/>
          <w:sz w:val="24"/>
          <w:szCs w:val="24"/>
        </w:rPr>
        <w:t>Maksimalni rok za izvršenje ove faze ne sme biti duži od 60 dana od datuma potpisivanja ugovora, odnosno početak projekta</w:t>
      </w:r>
      <w:r w:rsidR="00F9245F" w:rsidRPr="003F363A">
        <w:rPr>
          <w:rFonts w:ascii="Arial" w:hAnsi="Arial" w:cs="Arial"/>
          <w:sz w:val="24"/>
          <w:szCs w:val="24"/>
        </w:rPr>
        <w:t>.</w:t>
      </w:r>
    </w:p>
    <w:p w14:paraId="6F07B80E" w14:textId="77777777" w:rsidR="00F9245F" w:rsidRPr="003F363A" w:rsidRDefault="00F9245F" w:rsidP="00682A52">
      <w:pPr>
        <w:jc w:val="both"/>
        <w:rPr>
          <w:rFonts w:ascii="Arial" w:hAnsi="Arial" w:cs="Arial"/>
          <w:sz w:val="24"/>
          <w:szCs w:val="24"/>
        </w:rPr>
      </w:pPr>
    </w:p>
    <w:p w14:paraId="162CE707" w14:textId="54535FD5" w:rsidR="00F9245F" w:rsidRPr="003F363A" w:rsidRDefault="00383488" w:rsidP="00682A52">
      <w:pPr>
        <w:spacing w:line="360" w:lineRule="auto"/>
        <w:jc w:val="both"/>
        <w:rPr>
          <w:rFonts w:ascii="Arial" w:hAnsi="Arial" w:cs="Arial"/>
          <w:b/>
          <w:sz w:val="24"/>
          <w:szCs w:val="24"/>
        </w:rPr>
      </w:pPr>
      <w:r w:rsidRPr="003F363A">
        <w:rPr>
          <w:rFonts w:ascii="Arial" w:hAnsi="Arial" w:cs="Arial"/>
          <w:b/>
          <w:sz w:val="24"/>
          <w:szCs w:val="24"/>
        </w:rPr>
        <w:t xml:space="preserve">Faza 2: </w:t>
      </w:r>
      <w:r w:rsidR="00881A88" w:rsidRPr="003F363A">
        <w:rPr>
          <w:rFonts w:ascii="Arial" w:hAnsi="Arial" w:cs="Arial"/>
          <w:b/>
          <w:sz w:val="24"/>
          <w:szCs w:val="24"/>
        </w:rPr>
        <w:t>Građevinski radovi</w:t>
      </w:r>
      <w:r w:rsidR="00F9245F" w:rsidRPr="003F363A">
        <w:rPr>
          <w:rFonts w:ascii="Arial" w:hAnsi="Arial" w:cs="Arial"/>
          <w:b/>
          <w:sz w:val="24"/>
          <w:szCs w:val="24"/>
        </w:rPr>
        <w:t xml:space="preserve"> </w:t>
      </w:r>
    </w:p>
    <w:p w14:paraId="02D0067B" w14:textId="77777777" w:rsidR="00684DA1" w:rsidRPr="003F363A" w:rsidRDefault="00684DA1" w:rsidP="00682A52">
      <w:pPr>
        <w:jc w:val="both"/>
        <w:rPr>
          <w:rFonts w:ascii="Arial" w:hAnsi="Arial" w:cs="Arial"/>
          <w:sz w:val="24"/>
          <w:szCs w:val="24"/>
        </w:rPr>
      </w:pPr>
      <w:r w:rsidRPr="003F363A">
        <w:rPr>
          <w:rFonts w:ascii="Arial" w:hAnsi="Arial" w:cs="Arial"/>
          <w:sz w:val="24"/>
          <w:szCs w:val="24"/>
        </w:rPr>
        <w:t>U ovoj fazi ponuđač mora da izvrši polaganje kompletne kablovske instalacije, da uradi sve građevinske i stolarske radove u opštinskoj sali i tehničkim prostorijama, kao i da otvori sve otvore u plafonu za montažu plafonskih zvučnika. Zatim da izvrši pripremu zidova za krečenje i da okreči sve zidove</w:t>
      </w:r>
    </w:p>
    <w:p w14:paraId="61CEB6B2" w14:textId="625F1538" w:rsidR="00F9245F" w:rsidRPr="003F363A" w:rsidRDefault="00684DA1" w:rsidP="00682A52">
      <w:pPr>
        <w:jc w:val="both"/>
        <w:rPr>
          <w:rFonts w:ascii="Arial" w:hAnsi="Arial" w:cs="Arial"/>
          <w:sz w:val="24"/>
          <w:szCs w:val="24"/>
        </w:rPr>
      </w:pPr>
      <w:r w:rsidRPr="003F363A">
        <w:rPr>
          <w:rFonts w:ascii="Arial" w:hAnsi="Arial" w:cs="Arial"/>
          <w:sz w:val="24"/>
          <w:szCs w:val="24"/>
        </w:rPr>
        <w:t xml:space="preserve">Rok za izvršenje ove faze je </w:t>
      </w:r>
      <w:r w:rsidR="00602353" w:rsidRPr="003F363A">
        <w:rPr>
          <w:rFonts w:ascii="Arial" w:hAnsi="Arial" w:cs="Arial"/>
          <w:sz w:val="24"/>
          <w:szCs w:val="24"/>
        </w:rPr>
        <w:t>4</w:t>
      </w:r>
      <w:r w:rsidRPr="003F363A">
        <w:rPr>
          <w:rFonts w:ascii="Arial" w:hAnsi="Arial" w:cs="Arial"/>
          <w:sz w:val="24"/>
          <w:szCs w:val="24"/>
        </w:rPr>
        <w:t>5 dana od datuma potpisivanja ugovora, odnosno početka projekta</w:t>
      </w:r>
      <w:r w:rsidR="00F9245F" w:rsidRPr="003F363A">
        <w:rPr>
          <w:rFonts w:ascii="Arial" w:hAnsi="Arial" w:cs="Arial"/>
          <w:sz w:val="24"/>
          <w:szCs w:val="24"/>
        </w:rPr>
        <w:t>.</w:t>
      </w:r>
    </w:p>
    <w:p w14:paraId="5243AA0C" w14:textId="77777777" w:rsidR="00F9245F" w:rsidRPr="003F363A" w:rsidRDefault="00F9245F" w:rsidP="00682A52">
      <w:pPr>
        <w:jc w:val="both"/>
        <w:rPr>
          <w:rFonts w:ascii="Arial" w:hAnsi="Arial" w:cs="Arial"/>
          <w:sz w:val="24"/>
          <w:szCs w:val="24"/>
        </w:rPr>
      </w:pPr>
    </w:p>
    <w:p w14:paraId="08DF70F8" w14:textId="7AD4780D" w:rsidR="00F9245F" w:rsidRPr="003F363A" w:rsidRDefault="00383488" w:rsidP="00682A52">
      <w:pPr>
        <w:spacing w:line="360" w:lineRule="auto"/>
        <w:jc w:val="both"/>
        <w:rPr>
          <w:rFonts w:ascii="Arial" w:hAnsi="Arial" w:cs="Arial"/>
          <w:b/>
          <w:sz w:val="24"/>
          <w:szCs w:val="24"/>
        </w:rPr>
      </w:pPr>
      <w:r w:rsidRPr="003F363A">
        <w:rPr>
          <w:rFonts w:ascii="Arial" w:hAnsi="Arial" w:cs="Arial"/>
          <w:b/>
          <w:sz w:val="24"/>
          <w:szCs w:val="24"/>
        </w:rPr>
        <w:t>Faza 3: Instalacija opreme</w:t>
      </w:r>
      <w:r w:rsidR="00F9245F" w:rsidRPr="003F363A">
        <w:rPr>
          <w:rFonts w:ascii="Arial" w:hAnsi="Arial" w:cs="Arial"/>
          <w:b/>
          <w:sz w:val="24"/>
          <w:szCs w:val="24"/>
        </w:rPr>
        <w:t xml:space="preserve"> </w:t>
      </w:r>
    </w:p>
    <w:p w14:paraId="6A5AD3D0" w14:textId="6B704057" w:rsidR="00881A88" w:rsidRPr="003F363A" w:rsidRDefault="00684DA1" w:rsidP="00682A52">
      <w:pPr>
        <w:jc w:val="both"/>
        <w:rPr>
          <w:rFonts w:ascii="Arial" w:hAnsi="Arial" w:cs="Arial"/>
          <w:sz w:val="24"/>
          <w:szCs w:val="24"/>
        </w:rPr>
      </w:pPr>
      <w:r w:rsidRPr="003F363A">
        <w:rPr>
          <w:rFonts w:ascii="Arial" w:hAnsi="Arial" w:cs="Arial"/>
          <w:sz w:val="24"/>
          <w:szCs w:val="24"/>
        </w:rPr>
        <w:t xml:space="preserve">U ovoj fazi ponuđač mora da izvrši kompletnu instalaciju opreme u Velikoj sali i tehničkim prostorijama, </w:t>
      </w:r>
      <w:r w:rsidR="00DD7FC9" w:rsidRPr="003F363A">
        <w:rPr>
          <w:rFonts w:ascii="Arial" w:hAnsi="Arial" w:cs="Arial"/>
          <w:sz w:val="24"/>
          <w:szCs w:val="24"/>
        </w:rPr>
        <w:t>uključujući</w:t>
      </w:r>
      <w:r w:rsidRPr="003F363A">
        <w:rPr>
          <w:rFonts w:ascii="Arial" w:hAnsi="Arial" w:cs="Arial"/>
          <w:sz w:val="24"/>
          <w:szCs w:val="24"/>
        </w:rPr>
        <w:t xml:space="preserve"> instalaciju sistemskog softvera i standardnog programskog paketa proizvođača konferencijskog sistema sa ciljem osposobljavanja baznih funkcija sistema. </w:t>
      </w:r>
    </w:p>
    <w:p w14:paraId="53DBC478" w14:textId="2F02FA52" w:rsidR="00F9245F" w:rsidRPr="003F363A" w:rsidRDefault="00684DA1" w:rsidP="00682A52">
      <w:pPr>
        <w:jc w:val="both"/>
        <w:rPr>
          <w:rFonts w:ascii="Arial" w:hAnsi="Arial" w:cs="Arial"/>
          <w:sz w:val="24"/>
          <w:szCs w:val="24"/>
        </w:rPr>
      </w:pPr>
      <w:r w:rsidRPr="003F363A">
        <w:rPr>
          <w:rFonts w:ascii="Arial" w:hAnsi="Arial" w:cs="Arial"/>
          <w:sz w:val="24"/>
          <w:szCs w:val="24"/>
        </w:rPr>
        <w:t xml:space="preserve">Naručilac </w:t>
      </w:r>
      <w:r w:rsidR="00C013D5" w:rsidRPr="003F363A">
        <w:rPr>
          <w:rFonts w:ascii="Arial" w:hAnsi="Arial" w:cs="Arial"/>
          <w:sz w:val="24"/>
          <w:szCs w:val="24"/>
        </w:rPr>
        <w:t>će</w:t>
      </w:r>
      <w:r w:rsidRPr="003F363A">
        <w:rPr>
          <w:rFonts w:ascii="Arial" w:hAnsi="Arial" w:cs="Arial"/>
          <w:sz w:val="24"/>
          <w:szCs w:val="24"/>
        </w:rPr>
        <w:t xml:space="preserve"> se pismeno </w:t>
      </w:r>
      <w:r w:rsidR="00881A88" w:rsidRPr="003F363A">
        <w:rPr>
          <w:rFonts w:ascii="Arial" w:hAnsi="Arial" w:cs="Arial"/>
          <w:sz w:val="24"/>
          <w:szCs w:val="24"/>
        </w:rPr>
        <w:t>saglasiti da je prethodna faza završena i da može da se krene sa fazom instalacije opreme</w:t>
      </w:r>
      <w:r w:rsidRPr="003F363A">
        <w:rPr>
          <w:rFonts w:ascii="Arial" w:hAnsi="Arial" w:cs="Arial"/>
          <w:sz w:val="24"/>
          <w:szCs w:val="24"/>
        </w:rPr>
        <w:t>. Maksimalni rok za izvršenje ove faze ne</w:t>
      </w:r>
      <w:r w:rsidR="00C013D5" w:rsidRPr="003F363A">
        <w:rPr>
          <w:rFonts w:ascii="Arial" w:hAnsi="Arial" w:cs="Arial"/>
          <w:sz w:val="24"/>
          <w:szCs w:val="24"/>
        </w:rPr>
        <w:t xml:space="preserve"> </w:t>
      </w:r>
      <w:r w:rsidRPr="003F363A">
        <w:rPr>
          <w:rFonts w:ascii="Arial" w:hAnsi="Arial" w:cs="Arial"/>
          <w:sz w:val="24"/>
          <w:szCs w:val="24"/>
        </w:rPr>
        <w:t>sm</w:t>
      </w:r>
      <w:r w:rsidR="00C013D5" w:rsidRPr="003F363A">
        <w:rPr>
          <w:rFonts w:ascii="Arial" w:hAnsi="Arial" w:cs="Arial"/>
          <w:sz w:val="24"/>
          <w:szCs w:val="24"/>
        </w:rPr>
        <w:t>ije</w:t>
      </w:r>
      <w:r w:rsidRPr="003F363A">
        <w:rPr>
          <w:rFonts w:ascii="Arial" w:hAnsi="Arial" w:cs="Arial"/>
          <w:sz w:val="24"/>
          <w:szCs w:val="24"/>
        </w:rPr>
        <w:t xml:space="preserve"> da bude duži od 30 dana od početka radova</w:t>
      </w:r>
      <w:r w:rsidR="00F9245F" w:rsidRPr="003F363A">
        <w:rPr>
          <w:rFonts w:ascii="Arial" w:hAnsi="Arial" w:cs="Arial"/>
          <w:sz w:val="24"/>
          <w:szCs w:val="24"/>
        </w:rPr>
        <w:t xml:space="preserve">. </w:t>
      </w:r>
    </w:p>
    <w:p w14:paraId="310D1340" w14:textId="77777777" w:rsidR="00F9245F" w:rsidRPr="003F363A" w:rsidRDefault="00F9245F" w:rsidP="00682A52">
      <w:pPr>
        <w:jc w:val="both"/>
        <w:rPr>
          <w:rFonts w:ascii="Arial" w:hAnsi="Arial" w:cs="Arial"/>
          <w:sz w:val="24"/>
          <w:szCs w:val="24"/>
        </w:rPr>
      </w:pPr>
    </w:p>
    <w:p w14:paraId="5DA8480E" w14:textId="47E4A385" w:rsidR="00F9245F" w:rsidRPr="003F363A" w:rsidRDefault="00881A88" w:rsidP="00682A52">
      <w:pPr>
        <w:spacing w:line="360" w:lineRule="auto"/>
        <w:jc w:val="both"/>
        <w:rPr>
          <w:rFonts w:ascii="Arial" w:hAnsi="Arial" w:cs="Arial"/>
          <w:b/>
          <w:sz w:val="24"/>
          <w:szCs w:val="24"/>
        </w:rPr>
      </w:pPr>
      <w:r w:rsidRPr="003F363A">
        <w:rPr>
          <w:rFonts w:ascii="Arial" w:hAnsi="Arial" w:cs="Arial"/>
          <w:b/>
          <w:sz w:val="24"/>
          <w:szCs w:val="24"/>
        </w:rPr>
        <w:t xml:space="preserve">Faza 4: Implementacija, testiranje sistema, testiranje softverskog </w:t>
      </w:r>
      <w:r w:rsidR="00C013D5" w:rsidRPr="003F363A">
        <w:rPr>
          <w:rFonts w:ascii="Arial" w:hAnsi="Arial" w:cs="Arial"/>
          <w:b/>
          <w:sz w:val="24"/>
          <w:szCs w:val="24"/>
        </w:rPr>
        <w:t>rješenja</w:t>
      </w:r>
      <w:r w:rsidRPr="003F363A">
        <w:rPr>
          <w:rFonts w:ascii="Arial" w:hAnsi="Arial" w:cs="Arial"/>
          <w:b/>
          <w:sz w:val="24"/>
          <w:szCs w:val="24"/>
        </w:rPr>
        <w:t xml:space="preserve"> i obuka korisnika</w:t>
      </w:r>
    </w:p>
    <w:p w14:paraId="1BE117B5" w14:textId="461BBDEA" w:rsidR="00F9245F" w:rsidRPr="003F363A" w:rsidRDefault="00881A88" w:rsidP="00682A52">
      <w:pPr>
        <w:jc w:val="both"/>
        <w:rPr>
          <w:rFonts w:ascii="Arial" w:hAnsi="Arial" w:cs="Arial"/>
          <w:sz w:val="24"/>
          <w:szCs w:val="24"/>
        </w:rPr>
      </w:pPr>
      <w:r w:rsidRPr="003F363A">
        <w:rPr>
          <w:rFonts w:ascii="Arial" w:hAnsi="Arial" w:cs="Arial"/>
          <w:sz w:val="24"/>
          <w:szCs w:val="24"/>
        </w:rPr>
        <w:t>U ovoj fazi ponuđač mora da izvrši podešavanje u iteraciji sa Naručiocem, kao i da izvrši finalno testiranje sistema, nakon čega je dužan da održi i obuku korisnika i to</w:t>
      </w:r>
      <w:r w:rsidR="00F9245F" w:rsidRPr="003F363A">
        <w:rPr>
          <w:rFonts w:ascii="Arial" w:hAnsi="Arial" w:cs="Arial"/>
          <w:sz w:val="24"/>
          <w:szCs w:val="24"/>
        </w:rPr>
        <w:t>:</w:t>
      </w:r>
    </w:p>
    <w:p w14:paraId="25572D55" w14:textId="65E1CC1C" w:rsidR="00F9245F" w:rsidRPr="003F363A" w:rsidRDefault="00881A88" w:rsidP="00682A52">
      <w:pPr>
        <w:numPr>
          <w:ilvl w:val="0"/>
          <w:numId w:val="2"/>
        </w:numPr>
        <w:jc w:val="both"/>
        <w:rPr>
          <w:rFonts w:ascii="Arial" w:hAnsi="Arial" w:cs="Arial"/>
          <w:sz w:val="24"/>
          <w:szCs w:val="24"/>
        </w:rPr>
      </w:pPr>
      <w:r w:rsidRPr="003F363A">
        <w:rPr>
          <w:rFonts w:ascii="Arial" w:hAnsi="Arial" w:cs="Arial"/>
          <w:sz w:val="24"/>
          <w:szCs w:val="24"/>
        </w:rPr>
        <w:lastRenderedPageBreak/>
        <w:t xml:space="preserve">Obuku korisnika za rad i administraciju audio konferencijskog sistema u trajanju od </w:t>
      </w:r>
      <w:r w:rsidR="004238F5" w:rsidRPr="003F363A">
        <w:rPr>
          <w:rFonts w:ascii="Arial" w:hAnsi="Arial" w:cs="Arial"/>
          <w:sz w:val="24"/>
          <w:szCs w:val="24"/>
        </w:rPr>
        <w:t>1</w:t>
      </w:r>
      <w:r w:rsidRPr="003F363A">
        <w:rPr>
          <w:rFonts w:ascii="Arial" w:hAnsi="Arial" w:cs="Arial"/>
          <w:sz w:val="24"/>
          <w:szCs w:val="24"/>
        </w:rPr>
        <w:t xml:space="preserve"> dana za minimum </w:t>
      </w:r>
      <w:r w:rsidR="004238F5" w:rsidRPr="003F363A">
        <w:rPr>
          <w:rFonts w:ascii="Arial" w:hAnsi="Arial" w:cs="Arial"/>
          <w:sz w:val="24"/>
          <w:szCs w:val="24"/>
        </w:rPr>
        <w:t>2</w:t>
      </w:r>
      <w:r w:rsidRPr="003F363A">
        <w:rPr>
          <w:rFonts w:ascii="Arial" w:hAnsi="Arial" w:cs="Arial"/>
          <w:sz w:val="24"/>
          <w:szCs w:val="24"/>
        </w:rPr>
        <w:t xml:space="preserve"> zaposlenih</w:t>
      </w:r>
      <w:r w:rsidR="00F9245F" w:rsidRPr="003F363A">
        <w:rPr>
          <w:rFonts w:ascii="Arial" w:hAnsi="Arial" w:cs="Arial"/>
          <w:sz w:val="24"/>
          <w:szCs w:val="24"/>
        </w:rPr>
        <w:t>.</w:t>
      </w:r>
    </w:p>
    <w:p w14:paraId="1C72E0A9" w14:textId="65222D75" w:rsidR="00F9245F" w:rsidRPr="003F363A" w:rsidRDefault="00881A88" w:rsidP="00682A52">
      <w:pPr>
        <w:numPr>
          <w:ilvl w:val="0"/>
          <w:numId w:val="2"/>
        </w:numPr>
        <w:jc w:val="both"/>
        <w:rPr>
          <w:rFonts w:ascii="Arial" w:hAnsi="Arial" w:cs="Arial"/>
          <w:sz w:val="24"/>
          <w:szCs w:val="24"/>
        </w:rPr>
      </w:pPr>
      <w:r w:rsidRPr="003F363A">
        <w:rPr>
          <w:rFonts w:ascii="Arial" w:hAnsi="Arial" w:cs="Arial"/>
          <w:sz w:val="24"/>
          <w:szCs w:val="24"/>
        </w:rPr>
        <w:t xml:space="preserve">Obuku za video sistem za TV prenose u trajanju od minimum </w:t>
      </w:r>
      <w:r w:rsidR="004238F5" w:rsidRPr="003F363A">
        <w:rPr>
          <w:rFonts w:ascii="Arial" w:hAnsi="Arial" w:cs="Arial"/>
          <w:sz w:val="24"/>
          <w:szCs w:val="24"/>
        </w:rPr>
        <w:t>1</w:t>
      </w:r>
      <w:r w:rsidRPr="003F363A">
        <w:rPr>
          <w:rFonts w:ascii="Arial" w:hAnsi="Arial" w:cs="Arial"/>
          <w:sz w:val="24"/>
          <w:szCs w:val="24"/>
        </w:rPr>
        <w:t xml:space="preserve"> dana za minimum </w:t>
      </w:r>
      <w:r w:rsidR="004238F5" w:rsidRPr="003F363A">
        <w:rPr>
          <w:rFonts w:ascii="Arial" w:hAnsi="Arial" w:cs="Arial"/>
          <w:sz w:val="24"/>
          <w:szCs w:val="24"/>
        </w:rPr>
        <w:t>2</w:t>
      </w:r>
      <w:r w:rsidRPr="003F363A">
        <w:rPr>
          <w:rFonts w:ascii="Arial" w:hAnsi="Arial" w:cs="Arial"/>
          <w:sz w:val="24"/>
          <w:szCs w:val="24"/>
        </w:rPr>
        <w:t xml:space="preserve"> zaposlenih</w:t>
      </w:r>
      <w:r w:rsidR="00F9245F" w:rsidRPr="003F363A">
        <w:rPr>
          <w:rFonts w:ascii="Arial" w:hAnsi="Arial" w:cs="Arial"/>
          <w:sz w:val="24"/>
          <w:szCs w:val="24"/>
        </w:rPr>
        <w:t>.</w:t>
      </w:r>
    </w:p>
    <w:p w14:paraId="7E217182" w14:textId="13D051B4" w:rsidR="00F9245F" w:rsidRPr="003F363A" w:rsidRDefault="00881A88" w:rsidP="00682A52">
      <w:pPr>
        <w:numPr>
          <w:ilvl w:val="0"/>
          <w:numId w:val="2"/>
        </w:numPr>
        <w:jc w:val="both"/>
        <w:rPr>
          <w:rFonts w:ascii="Arial" w:hAnsi="Arial" w:cs="Arial"/>
          <w:sz w:val="24"/>
          <w:szCs w:val="24"/>
        </w:rPr>
      </w:pPr>
      <w:r w:rsidRPr="003F363A">
        <w:rPr>
          <w:rFonts w:ascii="Arial" w:hAnsi="Arial" w:cs="Arial"/>
          <w:sz w:val="24"/>
          <w:szCs w:val="24"/>
        </w:rPr>
        <w:t xml:space="preserve">Obuku za rad sa programskim paketima za audio i video snimanje u trajanju od minimum </w:t>
      </w:r>
      <w:r w:rsidR="004238F5" w:rsidRPr="003F363A">
        <w:rPr>
          <w:rFonts w:ascii="Arial" w:hAnsi="Arial" w:cs="Arial"/>
          <w:sz w:val="24"/>
          <w:szCs w:val="24"/>
        </w:rPr>
        <w:t>1</w:t>
      </w:r>
      <w:r w:rsidRPr="003F363A">
        <w:rPr>
          <w:rFonts w:ascii="Arial" w:hAnsi="Arial" w:cs="Arial"/>
          <w:sz w:val="24"/>
          <w:szCs w:val="24"/>
        </w:rPr>
        <w:t xml:space="preserve"> dana za minimum </w:t>
      </w:r>
      <w:r w:rsidR="004238F5" w:rsidRPr="003F363A">
        <w:rPr>
          <w:rFonts w:ascii="Arial" w:hAnsi="Arial" w:cs="Arial"/>
          <w:sz w:val="24"/>
          <w:szCs w:val="24"/>
        </w:rPr>
        <w:t>2</w:t>
      </w:r>
      <w:r w:rsidRPr="003F363A">
        <w:rPr>
          <w:rFonts w:ascii="Arial" w:hAnsi="Arial" w:cs="Arial"/>
          <w:sz w:val="24"/>
          <w:szCs w:val="24"/>
        </w:rPr>
        <w:t xml:space="preserve"> zaposlenih</w:t>
      </w:r>
      <w:r w:rsidR="00F9245F" w:rsidRPr="003F363A">
        <w:rPr>
          <w:rFonts w:ascii="Arial" w:hAnsi="Arial" w:cs="Arial"/>
          <w:sz w:val="24"/>
          <w:szCs w:val="24"/>
        </w:rPr>
        <w:t>.</w:t>
      </w:r>
    </w:p>
    <w:p w14:paraId="640C7851" w14:textId="2748488D" w:rsidR="00F9245F" w:rsidRPr="003F363A" w:rsidRDefault="00881A88" w:rsidP="00682A52">
      <w:pPr>
        <w:numPr>
          <w:ilvl w:val="0"/>
          <w:numId w:val="2"/>
        </w:numPr>
        <w:jc w:val="both"/>
        <w:rPr>
          <w:rFonts w:ascii="Arial" w:hAnsi="Arial" w:cs="Arial"/>
          <w:sz w:val="24"/>
          <w:szCs w:val="24"/>
        </w:rPr>
      </w:pPr>
      <w:r w:rsidRPr="003F363A">
        <w:rPr>
          <w:rFonts w:ascii="Arial" w:hAnsi="Arial" w:cs="Arial"/>
          <w:sz w:val="24"/>
          <w:szCs w:val="24"/>
        </w:rPr>
        <w:t>Obuka za vođenje i upravljanje s</w:t>
      </w:r>
      <w:r w:rsidR="00951D35" w:rsidRPr="003F363A">
        <w:rPr>
          <w:rFonts w:ascii="Arial" w:hAnsi="Arial" w:cs="Arial"/>
          <w:sz w:val="24"/>
          <w:szCs w:val="24"/>
        </w:rPr>
        <w:t>j</w:t>
      </w:r>
      <w:r w:rsidRPr="003F363A">
        <w:rPr>
          <w:rFonts w:ascii="Arial" w:hAnsi="Arial" w:cs="Arial"/>
          <w:sz w:val="24"/>
          <w:szCs w:val="24"/>
        </w:rPr>
        <w:t>edni</w:t>
      </w:r>
      <w:r w:rsidR="00951D35" w:rsidRPr="003F363A">
        <w:rPr>
          <w:rFonts w:ascii="Arial" w:hAnsi="Arial" w:cs="Arial"/>
          <w:sz w:val="24"/>
          <w:szCs w:val="24"/>
        </w:rPr>
        <w:t>c</w:t>
      </w:r>
      <w:r w:rsidRPr="003F363A">
        <w:rPr>
          <w:rFonts w:ascii="Arial" w:hAnsi="Arial" w:cs="Arial"/>
          <w:sz w:val="24"/>
          <w:szCs w:val="24"/>
        </w:rPr>
        <w:t xml:space="preserve">om u trajanju od minimum </w:t>
      </w:r>
      <w:r w:rsidR="004238F5" w:rsidRPr="003F363A">
        <w:rPr>
          <w:rFonts w:ascii="Arial" w:hAnsi="Arial" w:cs="Arial"/>
          <w:sz w:val="24"/>
          <w:szCs w:val="24"/>
        </w:rPr>
        <w:t>1</w:t>
      </w:r>
      <w:r w:rsidRPr="003F363A">
        <w:rPr>
          <w:rFonts w:ascii="Arial" w:hAnsi="Arial" w:cs="Arial"/>
          <w:sz w:val="24"/>
          <w:szCs w:val="24"/>
        </w:rPr>
        <w:t xml:space="preserve"> dana za minimum </w:t>
      </w:r>
      <w:r w:rsidR="004238F5" w:rsidRPr="003F363A">
        <w:rPr>
          <w:rFonts w:ascii="Arial" w:hAnsi="Arial" w:cs="Arial"/>
          <w:sz w:val="24"/>
          <w:szCs w:val="24"/>
        </w:rPr>
        <w:t>2</w:t>
      </w:r>
      <w:r w:rsidRPr="003F363A">
        <w:rPr>
          <w:rFonts w:ascii="Arial" w:hAnsi="Arial" w:cs="Arial"/>
          <w:sz w:val="24"/>
          <w:szCs w:val="24"/>
        </w:rPr>
        <w:t xml:space="preserve"> zaposlenih</w:t>
      </w:r>
      <w:r w:rsidR="00F9245F" w:rsidRPr="003F363A">
        <w:rPr>
          <w:rFonts w:ascii="Arial" w:hAnsi="Arial" w:cs="Arial"/>
          <w:sz w:val="24"/>
          <w:szCs w:val="24"/>
        </w:rPr>
        <w:t>.</w:t>
      </w:r>
    </w:p>
    <w:p w14:paraId="4D70B170" w14:textId="211E8AA4" w:rsidR="00F9245F" w:rsidRPr="003F363A" w:rsidRDefault="00881A88" w:rsidP="00682A52">
      <w:pPr>
        <w:numPr>
          <w:ilvl w:val="0"/>
          <w:numId w:val="2"/>
        </w:numPr>
        <w:jc w:val="both"/>
        <w:rPr>
          <w:rFonts w:ascii="Arial" w:hAnsi="Arial" w:cs="Arial"/>
          <w:sz w:val="24"/>
          <w:szCs w:val="24"/>
        </w:rPr>
      </w:pPr>
      <w:r w:rsidRPr="003F363A">
        <w:rPr>
          <w:rFonts w:ascii="Arial" w:hAnsi="Arial" w:cs="Arial"/>
          <w:sz w:val="24"/>
          <w:szCs w:val="24"/>
        </w:rPr>
        <w:t xml:space="preserve">Obuka za rad sa ekranima </w:t>
      </w:r>
      <w:r w:rsidR="00951D35" w:rsidRPr="003F363A">
        <w:rPr>
          <w:rFonts w:ascii="Arial" w:hAnsi="Arial" w:cs="Arial"/>
          <w:sz w:val="24"/>
          <w:szCs w:val="24"/>
        </w:rPr>
        <w:t>predsjedavajućeg</w:t>
      </w:r>
      <w:r w:rsidRPr="003F363A">
        <w:rPr>
          <w:rFonts w:ascii="Arial" w:hAnsi="Arial" w:cs="Arial"/>
          <w:sz w:val="24"/>
          <w:szCs w:val="24"/>
        </w:rPr>
        <w:t xml:space="preserve"> i sekretara </w:t>
      </w:r>
      <w:r w:rsidR="00951D35" w:rsidRPr="003F363A">
        <w:rPr>
          <w:rFonts w:ascii="Arial" w:hAnsi="Arial" w:cs="Arial"/>
          <w:sz w:val="24"/>
          <w:szCs w:val="24"/>
        </w:rPr>
        <w:t>zasjedanja</w:t>
      </w:r>
      <w:r w:rsidRPr="003F363A">
        <w:rPr>
          <w:rFonts w:ascii="Arial" w:hAnsi="Arial" w:cs="Arial"/>
          <w:sz w:val="24"/>
          <w:szCs w:val="24"/>
        </w:rPr>
        <w:t xml:space="preserve"> u trajanju od minimum jednog dana za minimum </w:t>
      </w:r>
      <w:r w:rsidR="004238F5" w:rsidRPr="003F363A">
        <w:rPr>
          <w:rFonts w:ascii="Arial" w:hAnsi="Arial" w:cs="Arial"/>
          <w:sz w:val="24"/>
          <w:szCs w:val="24"/>
        </w:rPr>
        <w:t>4</w:t>
      </w:r>
      <w:r w:rsidRPr="003F363A">
        <w:rPr>
          <w:rFonts w:ascii="Arial" w:hAnsi="Arial" w:cs="Arial"/>
          <w:sz w:val="24"/>
          <w:szCs w:val="24"/>
        </w:rPr>
        <w:t xml:space="preserve"> </w:t>
      </w:r>
      <w:r w:rsidR="009D2FF1" w:rsidRPr="003F363A">
        <w:rPr>
          <w:rFonts w:ascii="Arial" w:hAnsi="Arial" w:cs="Arial"/>
          <w:sz w:val="24"/>
          <w:szCs w:val="24"/>
        </w:rPr>
        <w:t>učesnika</w:t>
      </w:r>
      <w:r w:rsidR="00F9245F" w:rsidRPr="003F363A">
        <w:rPr>
          <w:rFonts w:ascii="Arial" w:hAnsi="Arial" w:cs="Arial"/>
          <w:sz w:val="24"/>
          <w:szCs w:val="24"/>
        </w:rPr>
        <w:t>.</w:t>
      </w:r>
    </w:p>
    <w:p w14:paraId="7753F2BF" w14:textId="168E8854" w:rsidR="00F9245F" w:rsidRPr="003F363A" w:rsidRDefault="00881A88" w:rsidP="00682A52">
      <w:pPr>
        <w:jc w:val="both"/>
        <w:rPr>
          <w:rFonts w:ascii="Arial" w:hAnsi="Arial" w:cs="Arial"/>
          <w:sz w:val="24"/>
          <w:szCs w:val="24"/>
        </w:rPr>
      </w:pPr>
      <w:r w:rsidRPr="003F363A">
        <w:rPr>
          <w:rFonts w:ascii="Arial" w:hAnsi="Arial" w:cs="Arial"/>
          <w:sz w:val="24"/>
          <w:szCs w:val="24"/>
        </w:rPr>
        <w:t xml:space="preserve">Obuke </w:t>
      </w:r>
      <w:r w:rsidR="00951D35" w:rsidRPr="003F363A">
        <w:rPr>
          <w:rFonts w:ascii="Arial" w:hAnsi="Arial" w:cs="Arial"/>
          <w:sz w:val="24"/>
          <w:szCs w:val="24"/>
        </w:rPr>
        <w:t>će</w:t>
      </w:r>
      <w:r w:rsidRPr="003F363A">
        <w:rPr>
          <w:rFonts w:ascii="Arial" w:hAnsi="Arial" w:cs="Arial"/>
          <w:sz w:val="24"/>
          <w:szCs w:val="24"/>
        </w:rPr>
        <w:t xml:space="preserve"> se održavati u </w:t>
      </w:r>
      <w:r w:rsidR="00951D35" w:rsidRPr="003F363A">
        <w:rPr>
          <w:rFonts w:ascii="Arial" w:hAnsi="Arial" w:cs="Arial"/>
          <w:sz w:val="24"/>
          <w:szCs w:val="24"/>
        </w:rPr>
        <w:t>s</w:t>
      </w:r>
      <w:r w:rsidRPr="003F363A">
        <w:rPr>
          <w:rFonts w:ascii="Arial" w:hAnsi="Arial" w:cs="Arial"/>
          <w:sz w:val="24"/>
          <w:szCs w:val="24"/>
        </w:rPr>
        <w:t>ali Opštine Herceg Novi</w:t>
      </w:r>
      <w:r w:rsidR="00F9245F" w:rsidRPr="003F363A">
        <w:rPr>
          <w:rFonts w:ascii="Arial" w:hAnsi="Arial" w:cs="Arial"/>
          <w:sz w:val="24"/>
          <w:szCs w:val="24"/>
        </w:rPr>
        <w:t>.</w:t>
      </w:r>
    </w:p>
    <w:p w14:paraId="6A947A27" w14:textId="7375ECD5" w:rsidR="00F9245F" w:rsidRPr="003F363A" w:rsidRDefault="00881A88" w:rsidP="00682A52">
      <w:pPr>
        <w:jc w:val="both"/>
        <w:rPr>
          <w:rFonts w:ascii="Arial" w:hAnsi="Arial" w:cs="Arial"/>
          <w:sz w:val="24"/>
          <w:szCs w:val="24"/>
        </w:rPr>
      </w:pPr>
      <w:r w:rsidRPr="003F363A">
        <w:rPr>
          <w:rFonts w:ascii="Arial" w:hAnsi="Arial" w:cs="Arial"/>
          <w:sz w:val="24"/>
          <w:szCs w:val="24"/>
        </w:rPr>
        <w:t xml:space="preserve">Rok za izvršenje ove faze je </w:t>
      </w:r>
      <w:r w:rsidR="009D2FF1" w:rsidRPr="003F363A">
        <w:rPr>
          <w:rFonts w:ascii="Arial" w:hAnsi="Arial" w:cs="Arial"/>
          <w:sz w:val="24"/>
          <w:szCs w:val="24"/>
        </w:rPr>
        <w:t>15</w:t>
      </w:r>
      <w:r w:rsidRPr="003F363A">
        <w:rPr>
          <w:rFonts w:ascii="Arial" w:hAnsi="Arial" w:cs="Arial"/>
          <w:sz w:val="24"/>
          <w:szCs w:val="24"/>
        </w:rPr>
        <w:t xml:space="preserve"> dana od dana završetka faze 3 projekta</w:t>
      </w:r>
      <w:r w:rsidR="00F9245F" w:rsidRPr="003F363A">
        <w:rPr>
          <w:rFonts w:ascii="Arial" w:hAnsi="Arial" w:cs="Arial"/>
          <w:sz w:val="24"/>
          <w:szCs w:val="24"/>
        </w:rPr>
        <w:t>.</w:t>
      </w:r>
    </w:p>
    <w:p w14:paraId="5D1F123E" w14:textId="77777777" w:rsidR="00F9245F" w:rsidRPr="003F363A" w:rsidRDefault="00F9245F" w:rsidP="00682A52">
      <w:pPr>
        <w:jc w:val="both"/>
        <w:rPr>
          <w:rFonts w:ascii="Arial" w:hAnsi="Arial" w:cs="Arial"/>
          <w:sz w:val="24"/>
          <w:szCs w:val="24"/>
        </w:rPr>
      </w:pPr>
    </w:p>
    <w:p w14:paraId="0C0BB9D4" w14:textId="77777777" w:rsidR="00F9245F" w:rsidRPr="003F363A" w:rsidRDefault="00F9245F" w:rsidP="00682A52">
      <w:pPr>
        <w:jc w:val="both"/>
        <w:rPr>
          <w:rFonts w:ascii="Arial" w:hAnsi="Arial" w:cs="Arial"/>
          <w:sz w:val="24"/>
          <w:szCs w:val="24"/>
        </w:rPr>
      </w:pPr>
    </w:p>
    <w:p w14:paraId="7E230224" w14:textId="273F332F" w:rsidR="00C0570F" w:rsidRPr="003F363A" w:rsidRDefault="00C0570F" w:rsidP="00682A52">
      <w:pPr>
        <w:jc w:val="both"/>
        <w:rPr>
          <w:rFonts w:ascii="Arial" w:hAnsi="Arial" w:cs="Arial"/>
          <w:sz w:val="24"/>
          <w:szCs w:val="24"/>
        </w:rPr>
      </w:pPr>
    </w:p>
    <w:p w14:paraId="36B3FCDE" w14:textId="2A32F46D" w:rsidR="00BA17F7" w:rsidRPr="003F363A" w:rsidRDefault="00F9245F" w:rsidP="00A03054">
      <w:pPr>
        <w:pStyle w:val="Heading2"/>
        <w:numPr>
          <w:ilvl w:val="0"/>
          <w:numId w:val="9"/>
        </w:numPr>
        <w:ind w:left="567" w:hanging="567"/>
        <w:jc w:val="both"/>
        <w:rPr>
          <w:rFonts w:ascii="Arial" w:hAnsi="Arial" w:cs="Arial"/>
          <w:sz w:val="24"/>
          <w:szCs w:val="24"/>
          <w:lang w:val="sr-Latn-ME"/>
        </w:rPr>
      </w:pPr>
      <w:r w:rsidRPr="003F363A">
        <w:rPr>
          <w:rFonts w:ascii="Arial" w:hAnsi="Arial" w:cs="Arial"/>
          <w:sz w:val="24"/>
          <w:szCs w:val="24"/>
          <w:lang w:val="sr-Latn-ME"/>
        </w:rPr>
        <w:t>PROC</w:t>
      </w:r>
      <w:r w:rsidR="00534700" w:rsidRPr="003F363A">
        <w:rPr>
          <w:rFonts w:ascii="Arial" w:hAnsi="Arial" w:cs="Arial"/>
          <w:sz w:val="24"/>
          <w:szCs w:val="24"/>
          <w:lang w:val="sr-Latn-ME"/>
        </w:rPr>
        <w:t>J</w:t>
      </w:r>
      <w:r w:rsidRPr="003F363A">
        <w:rPr>
          <w:rFonts w:ascii="Arial" w:hAnsi="Arial" w:cs="Arial"/>
          <w:sz w:val="24"/>
          <w:szCs w:val="24"/>
          <w:lang w:val="sr-Latn-ME"/>
        </w:rPr>
        <w:t>ENA INVESTICIONE VR</w:t>
      </w:r>
      <w:r w:rsidR="003B5ED5" w:rsidRPr="003F363A">
        <w:rPr>
          <w:rFonts w:ascii="Arial" w:hAnsi="Arial" w:cs="Arial"/>
          <w:sz w:val="24"/>
          <w:szCs w:val="24"/>
          <w:lang w:val="sr-Latn-ME"/>
        </w:rPr>
        <w:t>IJ</w:t>
      </w:r>
      <w:r w:rsidRPr="003F363A">
        <w:rPr>
          <w:rFonts w:ascii="Arial" w:hAnsi="Arial" w:cs="Arial"/>
          <w:sz w:val="24"/>
          <w:szCs w:val="24"/>
          <w:lang w:val="sr-Latn-ME"/>
        </w:rPr>
        <w:t>EDNOSTI</w:t>
      </w:r>
    </w:p>
    <w:p w14:paraId="31F88ED7" w14:textId="77777777" w:rsidR="00BA17F7" w:rsidRPr="003F363A" w:rsidRDefault="00BA17F7" w:rsidP="00682A52">
      <w:pPr>
        <w:jc w:val="both"/>
        <w:rPr>
          <w:rFonts w:ascii="Arial" w:hAnsi="Arial" w:cs="Arial"/>
          <w:sz w:val="24"/>
          <w:szCs w:val="24"/>
        </w:rPr>
      </w:pPr>
    </w:p>
    <w:p w14:paraId="278C9ECE" w14:textId="6B0C17A1" w:rsidR="00BA17F7" w:rsidRPr="003F363A" w:rsidRDefault="00F9245F" w:rsidP="00682A52">
      <w:pPr>
        <w:jc w:val="both"/>
        <w:rPr>
          <w:rFonts w:ascii="Arial" w:hAnsi="Arial" w:cs="Arial"/>
          <w:sz w:val="24"/>
          <w:szCs w:val="24"/>
        </w:rPr>
      </w:pPr>
      <w:r w:rsidRPr="003F363A">
        <w:rPr>
          <w:rFonts w:ascii="Arial" w:hAnsi="Arial" w:cs="Arial"/>
          <w:sz w:val="24"/>
          <w:szCs w:val="24"/>
        </w:rPr>
        <w:t>Procenjena investicion</w:t>
      </w:r>
      <w:r w:rsidR="00A738AD" w:rsidRPr="003F363A">
        <w:rPr>
          <w:rFonts w:ascii="Arial" w:hAnsi="Arial" w:cs="Arial"/>
          <w:sz w:val="24"/>
          <w:szCs w:val="24"/>
        </w:rPr>
        <w:t>a</w:t>
      </w:r>
      <w:r w:rsidRPr="003F363A">
        <w:rPr>
          <w:rFonts w:ascii="Arial" w:hAnsi="Arial" w:cs="Arial"/>
          <w:sz w:val="24"/>
          <w:szCs w:val="24"/>
        </w:rPr>
        <w:t xml:space="preserve"> vrednost projekta je </w:t>
      </w:r>
      <w:r w:rsidR="00FB7356" w:rsidRPr="003F363A">
        <w:rPr>
          <w:rFonts w:ascii="Arial" w:hAnsi="Arial" w:cs="Arial"/>
          <w:sz w:val="24"/>
          <w:szCs w:val="24"/>
        </w:rPr>
        <w:t>18</w:t>
      </w:r>
      <w:r w:rsidRPr="003F363A">
        <w:rPr>
          <w:rFonts w:ascii="Arial" w:hAnsi="Arial" w:cs="Arial"/>
          <w:sz w:val="24"/>
          <w:szCs w:val="24"/>
        </w:rPr>
        <w:t xml:space="preserve">0 000 €  </w:t>
      </w:r>
      <w:r w:rsidR="003B5ED5" w:rsidRPr="003F363A">
        <w:rPr>
          <w:rFonts w:ascii="Arial" w:hAnsi="Arial" w:cs="Arial"/>
          <w:sz w:val="24"/>
          <w:szCs w:val="24"/>
        </w:rPr>
        <w:t>sa</w:t>
      </w:r>
      <w:r w:rsidRPr="003F363A">
        <w:rPr>
          <w:rFonts w:ascii="Arial" w:hAnsi="Arial" w:cs="Arial"/>
          <w:sz w:val="24"/>
          <w:szCs w:val="24"/>
        </w:rPr>
        <w:t xml:space="preserve"> PDV</w:t>
      </w:r>
      <w:r w:rsidR="003B5ED5" w:rsidRPr="003F363A">
        <w:rPr>
          <w:rFonts w:ascii="Arial" w:hAnsi="Arial" w:cs="Arial"/>
          <w:sz w:val="24"/>
          <w:szCs w:val="24"/>
        </w:rPr>
        <w:t>-om</w:t>
      </w:r>
      <w:r w:rsidR="00BA17F7" w:rsidRPr="003F363A">
        <w:rPr>
          <w:rFonts w:ascii="Arial" w:hAnsi="Arial" w:cs="Arial"/>
          <w:sz w:val="24"/>
          <w:szCs w:val="24"/>
        </w:rPr>
        <w:t>.</w:t>
      </w:r>
    </w:p>
    <w:p w14:paraId="58B5105D" w14:textId="77777777" w:rsidR="00BA17F7" w:rsidRPr="003F363A" w:rsidRDefault="00BA17F7" w:rsidP="00682A52">
      <w:pPr>
        <w:jc w:val="both"/>
        <w:rPr>
          <w:rFonts w:ascii="Arial" w:hAnsi="Arial" w:cs="Arial"/>
          <w:b/>
          <w:sz w:val="24"/>
          <w:szCs w:val="24"/>
        </w:rPr>
      </w:pPr>
    </w:p>
    <w:p w14:paraId="5D24FB03" w14:textId="77777777" w:rsidR="00F9245F" w:rsidRPr="003F363A" w:rsidRDefault="00F9245F" w:rsidP="00682A52">
      <w:pPr>
        <w:jc w:val="both"/>
        <w:rPr>
          <w:rFonts w:ascii="Arial" w:hAnsi="Arial" w:cs="Arial"/>
          <w:b/>
          <w:sz w:val="24"/>
          <w:szCs w:val="24"/>
        </w:rPr>
      </w:pPr>
    </w:p>
    <w:p w14:paraId="24F38E15" w14:textId="77777777" w:rsidR="007C0563" w:rsidRPr="003F363A" w:rsidRDefault="007C0563" w:rsidP="00682A52">
      <w:pPr>
        <w:jc w:val="both"/>
        <w:rPr>
          <w:rFonts w:ascii="Arial" w:hAnsi="Arial" w:cs="Arial"/>
          <w:b/>
          <w:sz w:val="24"/>
          <w:szCs w:val="24"/>
        </w:rPr>
      </w:pPr>
    </w:p>
    <w:p w14:paraId="4A89F710" w14:textId="14BCFB5A" w:rsidR="002C6014" w:rsidRPr="003F363A" w:rsidRDefault="002C6014" w:rsidP="002C6014">
      <w:pPr>
        <w:pStyle w:val="Heading2"/>
        <w:numPr>
          <w:ilvl w:val="0"/>
          <w:numId w:val="9"/>
        </w:numPr>
        <w:ind w:left="567" w:hanging="567"/>
        <w:jc w:val="both"/>
        <w:rPr>
          <w:rFonts w:ascii="Arial" w:hAnsi="Arial" w:cs="Arial"/>
          <w:sz w:val="24"/>
          <w:szCs w:val="24"/>
          <w:lang w:val="sr-Latn-ME"/>
        </w:rPr>
      </w:pPr>
      <w:r w:rsidRPr="003F363A">
        <w:rPr>
          <w:rFonts w:ascii="Arial" w:hAnsi="Arial" w:cs="Arial"/>
          <w:sz w:val="24"/>
          <w:szCs w:val="24"/>
          <w:lang w:val="sr-Latn-ME"/>
        </w:rPr>
        <w:t>GRAFIČKA DOKUMENTACIJA</w:t>
      </w:r>
    </w:p>
    <w:p w14:paraId="29D7FC14" w14:textId="77777777" w:rsidR="002C6014" w:rsidRPr="003F363A" w:rsidRDefault="002C6014" w:rsidP="002C6014">
      <w:pPr>
        <w:jc w:val="both"/>
        <w:rPr>
          <w:rFonts w:ascii="Arial" w:hAnsi="Arial" w:cs="Arial"/>
          <w:sz w:val="24"/>
          <w:szCs w:val="24"/>
        </w:rPr>
      </w:pPr>
    </w:p>
    <w:p w14:paraId="194880EC" w14:textId="77777777" w:rsidR="002C6014" w:rsidRPr="003F363A" w:rsidRDefault="002C6014" w:rsidP="002C6014">
      <w:pPr>
        <w:jc w:val="both"/>
        <w:rPr>
          <w:rFonts w:ascii="Arial" w:hAnsi="Arial" w:cs="Arial"/>
          <w:b/>
          <w:sz w:val="24"/>
          <w:szCs w:val="24"/>
        </w:rPr>
      </w:pPr>
    </w:p>
    <w:p w14:paraId="0F94CAEC" w14:textId="77777777" w:rsidR="002C6014" w:rsidRPr="003F363A" w:rsidRDefault="002C6014" w:rsidP="00682A52">
      <w:pPr>
        <w:jc w:val="both"/>
        <w:rPr>
          <w:rFonts w:ascii="Arial" w:hAnsi="Arial" w:cs="Arial"/>
          <w:b/>
          <w:sz w:val="24"/>
          <w:szCs w:val="24"/>
        </w:rPr>
      </w:pPr>
    </w:p>
    <w:p w14:paraId="6B24F7D8" w14:textId="77777777" w:rsidR="002C6014" w:rsidRPr="003F363A" w:rsidRDefault="002C6014" w:rsidP="00682A52">
      <w:pPr>
        <w:jc w:val="both"/>
        <w:rPr>
          <w:rFonts w:ascii="Arial" w:hAnsi="Arial" w:cs="Arial"/>
          <w:b/>
          <w:sz w:val="24"/>
          <w:szCs w:val="24"/>
        </w:rPr>
      </w:pPr>
    </w:p>
    <w:p w14:paraId="6827E220" w14:textId="77777777" w:rsidR="002C6014" w:rsidRPr="003F363A" w:rsidRDefault="002C6014" w:rsidP="00682A52">
      <w:pPr>
        <w:jc w:val="both"/>
        <w:rPr>
          <w:rFonts w:ascii="Arial" w:hAnsi="Arial" w:cs="Arial"/>
          <w:b/>
          <w:sz w:val="24"/>
          <w:szCs w:val="24"/>
        </w:rPr>
      </w:pPr>
    </w:p>
    <w:p w14:paraId="248E703B" w14:textId="6339A120" w:rsidR="002C6014" w:rsidRPr="003F363A" w:rsidRDefault="002C6014" w:rsidP="00682A52">
      <w:pPr>
        <w:jc w:val="both"/>
        <w:rPr>
          <w:rFonts w:ascii="Arial" w:hAnsi="Arial" w:cs="Arial"/>
          <w:b/>
          <w:sz w:val="24"/>
          <w:szCs w:val="24"/>
        </w:rPr>
        <w:sectPr w:rsidR="002C6014" w:rsidRPr="003F363A" w:rsidSect="0082520D">
          <w:headerReference w:type="default" r:id="rId15"/>
          <w:type w:val="continuous"/>
          <w:pgSz w:w="12240" w:h="15840"/>
          <w:pgMar w:top="1440" w:right="1440" w:bottom="810" w:left="1440" w:header="720" w:footer="720" w:gutter="0"/>
          <w:pgNumType w:start="1"/>
          <w:cols w:space="720"/>
          <w:docGrid w:linePitch="360"/>
        </w:sectPr>
      </w:pPr>
    </w:p>
    <w:p w14:paraId="1D296530" w14:textId="2D364D09" w:rsidR="00F9245F" w:rsidRPr="003F363A" w:rsidRDefault="00E70498" w:rsidP="00682A52">
      <w:pPr>
        <w:jc w:val="both"/>
        <w:rPr>
          <w:rFonts w:ascii="Arial" w:hAnsi="Arial" w:cs="Arial"/>
          <w:b/>
          <w:sz w:val="24"/>
          <w:szCs w:val="24"/>
        </w:rPr>
      </w:pPr>
      <w:r w:rsidRPr="003F363A">
        <w:rPr>
          <w:rFonts w:ascii="Arial" w:hAnsi="Arial" w:cs="Arial"/>
          <w:noProof/>
          <w:sz w:val="24"/>
          <w:szCs w:val="24"/>
        </w:rPr>
        <w:lastRenderedPageBreak/>
        <w:drawing>
          <wp:anchor distT="0" distB="0" distL="114300" distR="114300" simplePos="0" relativeHeight="251656704" behindDoc="0" locked="0" layoutInCell="1" allowOverlap="1" wp14:anchorId="059E0D20" wp14:editId="6E28C5B9">
            <wp:simplePos x="0" y="0"/>
            <wp:positionH relativeFrom="column">
              <wp:posOffset>-514985</wp:posOffset>
            </wp:positionH>
            <wp:positionV relativeFrom="paragraph">
              <wp:posOffset>-534670</wp:posOffset>
            </wp:positionV>
            <wp:extent cx="15069185" cy="1055052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69185" cy="10550525"/>
                    </a:xfrm>
                    <a:prstGeom prst="rect">
                      <a:avLst/>
                    </a:prstGeom>
                    <a:noFill/>
                  </pic:spPr>
                </pic:pic>
              </a:graphicData>
            </a:graphic>
            <wp14:sizeRelH relativeFrom="page">
              <wp14:pctWidth>0</wp14:pctWidth>
            </wp14:sizeRelH>
            <wp14:sizeRelV relativeFrom="page">
              <wp14:pctHeight>0</wp14:pctHeight>
            </wp14:sizeRelV>
          </wp:anchor>
        </w:drawing>
      </w:r>
    </w:p>
    <w:p w14:paraId="74C2CCDB" w14:textId="49D86C3A" w:rsidR="00D040ED" w:rsidRPr="003F363A" w:rsidRDefault="007C0563" w:rsidP="00D040ED">
      <w:pPr>
        <w:jc w:val="both"/>
        <w:rPr>
          <w:rFonts w:ascii="Arial" w:hAnsi="Arial" w:cs="Arial"/>
          <w:sz w:val="24"/>
          <w:szCs w:val="24"/>
        </w:rPr>
      </w:pPr>
      <w:r w:rsidRPr="003F363A">
        <w:rPr>
          <w:rFonts w:ascii="Arial" w:hAnsi="Arial" w:cs="Arial"/>
          <w:b/>
          <w:bCs/>
          <w:sz w:val="24"/>
          <w:szCs w:val="24"/>
          <w:lang w:eastAsia="en-US"/>
        </w:rPr>
        <w:br w:type="page"/>
      </w:r>
      <w:r w:rsidR="00E70498" w:rsidRPr="003F363A">
        <w:rPr>
          <w:rFonts w:ascii="Arial" w:hAnsi="Arial" w:cs="Arial"/>
          <w:noProof/>
          <w:sz w:val="24"/>
          <w:szCs w:val="24"/>
        </w:rPr>
        <w:lastRenderedPageBreak/>
        <w:drawing>
          <wp:anchor distT="0" distB="0" distL="114300" distR="114300" simplePos="0" relativeHeight="251657728" behindDoc="0" locked="0" layoutInCell="1" allowOverlap="1" wp14:anchorId="44115E34" wp14:editId="20CBE9E3">
            <wp:simplePos x="0" y="0"/>
            <wp:positionH relativeFrom="column">
              <wp:posOffset>-536575</wp:posOffset>
            </wp:positionH>
            <wp:positionV relativeFrom="paragraph">
              <wp:posOffset>-621665</wp:posOffset>
            </wp:positionV>
            <wp:extent cx="15043785" cy="106241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43785" cy="10624185"/>
                    </a:xfrm>
                    <a:prstGeom prst="rect">
                      <a:avLst/>
                    </a:prstGeom>
                    <a:noFill/>
                  </pic:spPr>
                </pic:pic>
              </a:graphicData>
            </a:graphic>
            <wp14:sizeRelH relativeFrom="page">
              <wp14:pctWidth>0</wp14:pctWidth>
            </wp14:sizeRelH>
            <wp14:sizeRelV relativeFrom="page">
              <wp14:pctHeight>0</wp14:pctHeight>
            </wp14:sizeRelV>
          </wp:anchor>
        </w:drawing>
      </w:r>
      <w:r w:rsidR="00223245" w:rsidRPr="003F363A">
        <w:rPr>
          <w:rFonts w:ascii="Arial" w:hAnsi="Arial" w:cs="Arial"/>
          <w:b/>
          <w:bCs/>
          <w:sz w:val="24"/>
          <w:szCs w:val="24"/>
          <w:lang w:eastAsia="en-US"/>
        </w:rPr>
        <w:br w:type="page"/>
      </w:r>
      <w:r w:rsidR="00E70498" w:rsidRPr="003F363A">
        <w:rPr>
          <w:rFonts w:ascii="Arial" w:hAnsi="Arial" w:cs="Arial"/>
          <w:noProof/>
          <w:sz w:val="24"/>
          <w:szCs w:val="24"/>
        </w:rPr>
        <w:drawing>
          <wp:anchor distT="0" distB="0" distL="114300" distR="114300" simplePos="0" relativeHeight="251658752" behindDoc="0" locked="0" layoutInCell="1" allowOverlap="1" wp14:anchorId="02091F65" wp14:editId="7AE56E97">
            <wp:simplePos x="0" y="0"/>
            <wp:positionH relativeFrom="column">
              <wp:posOffset>-514985</wp:posOffset>
            </wp:positionH>
            <wp:positionV relativeFrom="paragraph">
              <wp:posOffset>-532765</wp:posOffset>
            </wp:positionV>
            <wp:extent cx="14982190" cy="1053719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82190" cy="10537190"/>
                    </a:xfrm>
                    <a:prstGeom prst="rect">
                      <a:avLst/>
                    </a:prstGeom>
                    <a:noFill/>
                  </pic:spPr>
                </pic:pic>
              </a:graphicData>
            </a:graphic>
            <wp14:sizeRelH relativeFrom="page">
              <wp14:pctWidth>0</wp14:pctWidth>
            </wp14:sizeRelH>
            <wp14:sizeRelV relativeFrom="page">
              <wp14:pctHeight>0</wp14:pctHeight>
            </wp14:sizeRelV>
          </wp:anchor>
        </w:drawing>
      </w:r>
    </w:p>
    <w:p w14:paraId="7A23BAFE" w14:textId="77777777" w:rsidR="00D040ED" w:rsidRPr="003F363A" w:rsidRDefault="00D040ED" w:rsidP="00D040ED">
      <w:pPr>
        <w:jc w:val="both"/>
        <w:rPr>
          <w:rFonts w:ascii="Arial" w:hAnsi="Arial" w:cs="Arial"/>
          <w:b/>
          <w:sz w:val="24"/>
          <w:szCs w:val="24"/>
        </w:rPr>
      </w:pPr>
    </w:p>
    <w:p w14:paraId="47F1A941" w14:textId="77777777" w:rsidR="00D040ED" w:rsidRPr="003F363A" w:rsidRDefault="00D040ED" w:rsidP="00D040ED">
      <w:pPr>
        <w:jc w:val="both"/>
        <w:rPr>
          <w:rFonts w:ascii="Arial" w:hAnsi="Arial" w:cs="Arial"/>
          <w:b/>
          <w:sz w:val="24"/>
          <w:szCs w:val="24"/>
        </w:rPr>
      </w:pPr>
    </w:p>
    <w:p w14:paraId="48EC8F13" w14:textId="77777777" w:rsidR="00D040ED" w:rsidRPr="003F363A" w:rsidRDefault="00D040ED" w:rsidP="00D040ED">
      <w:pPr>
        <w:jc w:val="both"/>
        <w:rPr>
          <w:rFonts w:ascii="Arial" w:hAnsi="Arial" w:cs="Arial"/>
          <w:b/>
          <w:sz w:val="24"/>
          <w:szCs w:val="24"/>
        </w:rPr>
      </w:pPr>
    </w:p>
    <w:p w14:paraId="5AA9D1F0" w14:textId="77777777" w:rsidR="00D040ED" w:rsidRPr="003F363A" w:rsidRDefault="00D040ED" w:rsidP="00D040ED">
      <w:pPr>
        <w:jc w:val="both"/>
        <w:rPr>
          <w:rFonts w:ascii="Arial" w:hAnsi="Arial" w:cs="Arial"/>
          <w:b/>
          <w:sz w:val="24"/>
          <w:szCs w:val="24"/>
        </w:rPr>
      </w:pPr>
    </w:p>
    <w:p w14:paraId="3B1E0570" w14:textId="77777777" w:rsidR="00D040ED" w:rsidRPr="003F363A" w:rsidRDefault="00D040ED" w:rsidP="00D040ED">
      <w:pPr>
        <w:jc w:val="both"/>
        <w:rPr>
          <w:rFonts w:ascii="Arial" w:hAnsi="Arial" w:cs="Arial"/>
          <w:b/>
          <w:sz w:val="24"/>
          <w:szCs w:val="24"/>
        </w:rPr>
      </w:pPr>
    </w:p>
    <w:p w14:paraId="26E0F9FF" w14:textId="77777777" w:rsidR="00D040ED" w:rsidRPr="003F363A" w:rsidRDefault="00D040ED" w:rsidP="00D040ED">
      <w:pPr>
        <w:jc w:val="both"/>
        <w:rPr>
          <w:rFonts w:ascii="Arial" w:hAnsi="Arial" w:cs="Arial"/>
          <w:b/>
          <w:sz w:val="24"/>
          <w:szCs w:val="24"/>
        </w:rPr>
      </w:pPr>
    </w:p>
    <w:p w14:paraId="75483937" w14:textId="77777777" w:rsidR="00D040ED" w:rsidRPr="003F363A" w:rsidRDefault="00D040ED" w:rsidP="00D040ED">
      <w:pPr>
        <w:jc w:val="both"/>
        <w:rPr>
          <w:rFonts w:ascii="Arial" w:hAnsi="Arial" w:cs="Arial"/>
          <w:b/>
          <w:sz w:val="24"/>
          <w:szCs w:val="24"/>
        </w:rPr>
      </w:pPr>
    </w:p>
    <w:p w14:paraId="06A9B0C2" w14:textId="77777777" w:rsidR="00D040ED" w:rsidRPr="003F363A" w:rsidRDefault="00D040ED" w:rsidP="00D040ED">
      <w:pPr>
        <w:jc w:val="both"/>
        <w:rPr>
          <w:rFonts w:ascii="Arial" w:hAnsi="Arial" w:cs="Arial"/>
          <w:b/>
          <w:sz w:val="24"/>
          <w:szCs w:val="24"/>
        </w:rPr>
      </w:pPr>
    </w:p>
    <w:p w14:paraId="7E48A900" w14:textId="77777777" w:rsidR="00D040ED" w:rsidRPr="003F363A" w:rsidRDefault="00D040ED" w:rsidP="00D040ED">
      <w:pPr>
        <w:jc w:val="both"/>
        <w:rPr>
          <w:rFonts w:ascii="Arial" w:hAnsi="Arial" w:cs="Arial"/>
          <w:b/>
          <w:sz w:val="24"/>
          <w:szCs w:val="24"/>
        </w:rPr>
      </w:pPr>
    </w:p>
    <w:p w14:paraId="3DFBA085" w14:textId="77777777" w:rsidR="00D040ED" w:rsidRPr="003F363A" w:rsidRDefault="00D040ED" w:rsidP="00D040ED">
      <w:pPr>
        <w:jc w:val="both"/>
        <w:rPr>
          <w:rFonts w:ascii="Arial" w:hAnsi="Arial" w:cs="Arial"/>
          <w:b/>
          <w:sz w:val="24"/>
          <w:szCs w:val="24"/>
        </w:rPr>
      </w:pPr>
    </w:p>
    <w:p w14:paraId="077451D7" w14:textId="7FD3EBC3" w:rsidR="007C0563" w:rsidRPr="003F363A" w:rsidRDefault="007C0563" w:rsidP="00D040ED">
      <w:pPr>
        <w:jc w:val="both"/>
        <w:rPr>
          <w:rFonts w:ascii="Arial" w:hAnsi="Arial" w:cs="Arial"/>
          <w:b/>
          <w:sz w:val="24"/>
          <w:szCs w:val="24"/>
        </w:rPr>
        <w:sectPr w:rsidR="007C0563" w:rsidRPr="003F363A" w:rsidSect="00223245">
          <w:pgSz w:w="23808" w:h="16840" w:orient="landscape" w:code="8"/>
          <w:pgMar w:top="142" w:right="1440" w:bottom="1440" w:left="811" w:header="720" w:footer="720" w:gutter="0"/>
          <w:pgNumType w:start="1"/>
          <w:cols w:space="720"/>
          <w:docGrid w:linePitch="360"/>
        </w:sectPr>
      </w:pPr>
    </w:p>
    <w:p w14:paraId="73BA3165" w14:textId="57347724" w:rsidR="00E20870" w:rsidRPr="003F363A" w:rsidRDefault="00E20870" w:rsidP="00E20870">
      <w:pPr>
        <w:pStyle w:val="Heading2"/>
        <w:numPr>
          <w:ilvl w:val="0"/>
          <w:numId w:val="9"/>
        </w:numPr>
        <w:ind w:left="567" w:hanging="567"/>
        <w:jc w:val="both"/>
        <w:rPr>
          <w:rFonts w:ascii="Arial" w:hAnsi="Arial" w:cs="Arial"/>
          <w:sz w:val="24"/>
          <w:szCs w:val="24"/>
          <w:lang w:val="sr-Latn-ME"/>
        </w:rPr>
      </w:pPr>
      <w:r w:rsidRPr="003F363A">
        <w:rPr>
          <w:rFonts w:ascii="Arial" w:hAnsi="Arial" w:cs="Arial"/>
          <w:sz w:val="24"/>
          <w:szCs w:val="24"/>
          <w:lang w:val="sr-Latn-ME"/>
        </w:rPr>
        <w:lastRenderedPageBreak/>
        <w:t>TEHNIČKA SPECIFIKACIJA</w:t>
      </w:r>
    </w:p>
    <w:tbl>
      <w:tblPr>
        <w:tblW w:w="11483" w:type="dxa"/>
        <w:tblInd w:w="-885" w:type="dxa"/>
        <w:tblLook w:val="04A0" w:firstRow="1" w:lastRow="0" w:firstColumn="1" w:lastColumn="0" w:noHBand="0" w:noVBand="1"/>
      </w:tblPr>
      <w:tblGrid>
        <w:gridCol w:w="563"/>
        <w:gridCol w:w="2431"/>
        <w:gridCol w:w="4191"/>
        <w:gridCol w:w="1110"/>
        <w:gridCol w:w="1110"/>
        <w:gridCol w:w="1257"/>
        <w:gridCol w:w="1083"/>
      </w:tblGrid>
      <w:tr w:rsidR="009C3A61" w:rsidRPr="003F363A" w14:paraId="1C52625B" w14:textId="62EA70DB" w:rsidTr="00B44918">
        <w:trPr>
          <w:trHeight w:val="1380"/>
        </w:trPr>
        <w:tc>
          <w:tcPr>
            <w:tcW w:w="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F4C62" w14:textId="77777777" w:rsidR="009C3A61" w:rsidRPr="003F363A" w:rsidRDefault="009C3A61" w:rsidP="004C38D3">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RB</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14:paraId="37320CDD" w14:textId="77777777" w:rsidR="009C3A61" w:rsidRPr="003F363A" w:rsidRDefault="009C3A61" w:rsidP="004C38D3">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 xml:space="preserve">Opis predmeta nabavke, </w:t>
            </w:r>
            <w:r w:rsidRPr="003F363A">
              <w:rPr>
                <w:rFonts w:ascii="Arial" w:hAnsi="Arial" w:cs="Arial"/>
                <w:b/>
                <w:bCs/>
                <w:color w:val="000000"/>
                <w:sz w:val="24"/>
                <w:szCs w:val="24"/>
                <w:lang w:val="sr-Latn-RS" w:eastAsia="sr-Latn-RS"/>
              </w:rPr>
              <w:br/>
              <w:t>odnosno dijela predmeta nabavke</w:t>
            </w:r>
          </w:p>
        </w:tc>
        <w:tc>
          <w:tcPr>
            <w:tcW w:w="4196" w:type="dxa"/>
            <w:tcBorders>
              <w:top w:val="single" w:sz="4" w:space="0" w:color="auto"/>
              <w:left w:val="nil"/>
              <w:bottom w:val="single" w:sz="4" w:space="0" w:color="auto"/>
              <w:right w:val="nil"/>
            </w:tcBorders>
            <w:shd w:val="clear" w:color="auto" w:fill="auto"/>
            <w:vAlign w:val="center"/>
            <w:hideMark/>
          </w:tcPr>
          <w:p w14:paraId="16245C26" w14:textId="77777777" w:rsidR="009C3A61" w:rsidRPr="003F363A" w:rsidRDefault="009C3A61" w:rsidP="004C38D3">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Bitne karakteristike predmeta nabavke u pogledu kvaliteta, performansi i/ili dimenzija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CA77" w14:textId="77777777" w:rsidR="009C3A61" w:rsidRPr="003F363A" w:rsidRDefault="009C3A61" w:rsidP="004C38D3">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jedinica mjere</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936F49A" w14:textId="77777777" w:rsidR="009C3A61" w:rsidRPr="003F363A" w:rsidRDefault="009C3A61" w:rsidP="004C38D3">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količina</w:t>
            </w:r>
          </w:p>
        </w:tc>
        <w:tc>
          <w:tcPr>
            <w:tcW w:w="1170" w:type="dxa"/>
            <w:tcBorders>
              <w:top w:val="single" w:sz="4" w:space="0" w:color="auto"/>
              <w:left w:val="nil"/>
              <w:bottom w:val="single" w:sz="4" w:space="0" w:color="auto"/>
              <w:right w:val="single" w:sz="4" w:space="0" w:color="auto"/>
            </w:tcBorders>
            <w:vAlign w:val="center"/>
          </w:tcPr>
          <w:p w14:paraId="3F129997" w14:textId="327D7B80" w:rsidR="009C3A61" w:rsidRPr="003F363A" w:rsidRDefault="00A358D1" w:rsidP="00A358D1">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jedinična cena (EUR)</w:t>
            </w:r>
          </w:p>
        </w:tc>
        <w:tc>
          <w:tcPr>
            <w:tcW w:w="1113" w:type="dxa"/>
            <w:tcBorders>
              <w:top w:val="single" w:sz="4" w:space="0" w:color="auto"/>
              <w:left w:val="nil"/>
              <w:bottom w:val="single" w:sz="4" w:space="0" w:color="auto"/>
              <w:right w:val="single" w:sz="4" w:space="0" w:color="auto"/>
            </w:tcBorders>
            <w:vAlign w:val="center"/>
          </w:tcPr>
          <w:p w14:paraId="7A2708AD" w14:textId="79CC6CF9" w:rsidR="00992094" w:rsidRPr="003F363A" w:rsidRDefault="00992094" w:rsidP="00992094">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ukupno</w:t>
            </w:r>
          </w:p>
          <w:p w14:paraId="56F87A44" w14:textId="290F3DEC" w:rsidR="009C3A61" w:rsidRPr="003F363A" w:rsidRDefault="00992094" w:rsidP="00992094">
            <w:pPr>
              <w:spacing w:line="240" w:lineRule="auto"/>
              <w:jc w:val="center"/>
              <w:rPr>
                <w:rFonts w:ascii="Arial" w:hAnsi="Arial" w:cs="Arial"/>
                <w:b/>
                <w:bCs/>
                <w:color w:val="000000"/>
                <w:sz w:val="24"/>
                <w:szCs w:val="24"/>
                <w:lang w:val="sr-Latn-RS" w:eastAsia="sr-Latn-RS"/>
              </w:rPr>
            </w:pPr>
            <w:r w:rsidRPr="003F363A">
              <w:rPr>
                <w:rFonts w:ascii="Arial" w:hAnsi="Arial" w:cs="Arial"/>
                <w:b/>
                <w:bCs/>
                <w:color w:val="000000"/>
                <w:sz w:val="24"/>
                <w:szCs w:val="24"/>
                <w:lang w:val="sr-Latn-RS" w:eastAsia="sr-Latn-RS"/>
              </w:rPr>
              <w:t>bez PDV-a (EUR)</w:t>
            </w:r>
          </w:p>
        </w:tc>
      </w:tr>
      <w:tr w:rsidR="009C3A61" w:rsidRPr="003F363A" w14:paraId="1974731B" w14:textId="7C51C821" w:rsidTr="00B44918">
        <w:trPr>
          <w:trHeight w:val="276"/>
        </w:trPr>
        <w:tc>
          <w:tcPr>
            <w:tcW w:w="685" w:type="dxa"/>
            <w:tcBorders>
              <w:top w:val="nil"/>
              <w:left w:val="nil"/>
              <w:bottom w:val="single" w:sz="4" w:space="0" w:color="000000"/>
              <w:right w:val="nil"/>
            </w:tcBorders>
            <w:shd w:val="clear" w:color="auto" w:fill="auto"/>
            <w:vAlign w:val="center"/>
            <w:hideMark/>
          </w:tcPr>
          <w:p w14:paraId="1F940F8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nil"/>
            </w:tcBorders>
            <w:shd w:val="clear" w:color="auto" w:fill="auto"/>
            <w:vAlign w:val="center"/>
            <w:hideMark/>
          </w:tcPr>
          <w:p w14:paraId="0E2593E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nil"/>
            </w:tcBorders>
            <w:shd w:val="clear" w:color="auto" w:fill="auto"/>
            <w:hideMark/>
          </w:tcPr>
          <w:p w14:paraId="52A7CC2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nil"/>
            </w:tcBorders>
            <w:shd w:val="clear" w:color="auto" w:fill="auto"/>
            <w:vAlign w:val="bottom"/>
            <w:hideMark/>
          </w:tcPr>
          <w:p w14:paraId="0A50AA3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nil"/>
            </w:tcBorders>
            <w:shd w:val="clear" w:color="auto" w:fill="auto"/>
            <w:vAlign w:val="bottom"/>
            <w:hideMark/>
          </w:tcPr>
          <w:p w14:paraId="539F184F"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nil"/>
            </w:tcBorders>
          </w:tcPr>
          <w:p w14:paraId="75747737"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nil"/>
            </w:tcBorders>
          </w:tcPr>
          <w:p w14:paraId="687792FF"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4F413380" w14:textId="6504DCFB" w:rsidTr="00B44918">
        <w:trPr>
          <w:trHeight w:val="3588"/>
        </w:trPr>
        <w:tc>
          <w:tcPr>
            <w:tcW w:w="685" w:type="dxa"/>
            <w:tcBorders>
              <w:top w:val="nil"/>
              <w:left w:val="single" w:sz="4" w:space="0" w:color="000000"/>
              <w:bottom w:val="nil"/>
              <w:right w:val="single" w:sz="4" w:space="0" w:color="000000"/>
            </w:tcBorders>
            <w:shd w:val="clear" w:color="auto" w:fill="auto"/>
            <w:vAlign w:val="center"/>
            <w:hideMark/>
          </w:tcPr>
          <w:p w14:paraId="2370959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p>
        </w:tc>
        <w:tc>
          <w:tcPr>
            <w:tcW w:w="2247" w:type="dxa"/>
            <w:tcBorders>
              <w:top w:val="nil"/>
              <w:left w:val="nil"/>
              <w:bottom w:val="nil"/>
              <w:right w:val="single" w:sz="4" w:space="0" w:color="000000"/>
            </w:tcBorders>
            <w:shd w:val="clear" w:color="auto" w:fill="auto"/>
            <w:vAlign w:val="center"/>
            <w:hideMark/>
          </w:tcPr>
          <w:p w14:paraId="3126D5C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centralne digitalne kontrolno/napajajuće  jedinice konferencijskog sistema</w:t>
            </w:r>
          </w:p>
        </w:tc>
        <w:tc>
          <w:tcPr>
            <w:tcW w:w="4196" w:type="dxa"/>
            <w:tcBorders>
              <w:top w:val="nil"/>
              <w:left w:val="nil"/>
              <w:bottom w:val="single" w:sz="4" w:space="0" w:color="000000"/>
              <w:right w:val="single" w:sz="4" w:space="0" w:color="000000"/>
            </w:tcBorders>
            <w:shd w:val="clear" w:color="000000" w:fill="FFFFFF"/>
            <w:vAlign w:val="center"/>
            <w:hideMark/>
          </w:tcPr>
          <w:p w14:paraId="39E542E3"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centralne digitalne jedinice konferencijskog sistema, minimalno sledećih karakteristika:</w:t>
            </w:r>
            <w:r w:rsidRPr="003F363A">
              <w:rPr>
                <w:rFonts w:ascii="Arial" w:hAnsi="Arial" w:cs="Arial"/>
                <w:color w:val="000000"/>
                <w:sz w:val="24"/>
                <w:szCs w:val="24"/>
                <w:lang w:val="sr-Latn-RS" w:eastAsia="sr-Latn-RS"/>
              </w:rPr>
              <w:br/>
              <w:t>sa procesiranjem audio signala (eliminator mikrofonije, poništavanje eha i dva 5-pojasna</w:t>
            </w:r>
            <w:r w:rsidRPr="003F363A">
              <w:rPr>
                <w:rFonts w:ascii="Arial" w:hAnsi="Arial" w:cs="Arial"/>
                <w:color w:val="000000"/>
                <w:sz w:val="24"/>
                <w:szCs w:val="24"/>
                <w:lang w:val="sr-Latn-RS" w:eastAsia="sr-Latn-RS"/>
              </w:rPr>
              <w:br/>
              <w:t>parametarska ekvilajzera). Sa dva balansirana audio linijska ulaza, dva balansirana audio linijska izlaza, sa ugrađenim mrežnim preklopnikom sa 5 portova, koji služe za povezivanje jedinice na LAN mrežu kao i za povezivanje i napajanje konferencijskih stonih jedinica.</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2B43CC6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6304EE92"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065B66F2"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69E747C"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65A2E39F" w14:textId="1B08D9F7"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136194E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219984B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vAlign w:val="center"/>
            <w:hideMark/>
          </w:tcPr>
          <w:p w14:paraId="1984EF18"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APS2</w:t>
            </w:r>
          </w:p>
        </w:tc>
        <w:tc>
          <w:tcPr>
            <w:tcW w:w="1036" w:type="dxa"/>
            <w:tcBorders>
              <w:top w:val="nil"/>
              <w:left w:val="nil"/>
              <w:bottom w:val="single" w:sz="4" w:space="0" w:color="000000"/>
              <w:right w:val="single" w:sz="4" w:space="0" w:color="000000"/>
            </w:tcBorders>
            <w:shd w:val="clear" w:color="auto" w:fill="auto"/>
            <w:vAlign w:val="bottom"/>
            <w:hideMark/>
          </w:tcPr>
          <w:p w14:paraId="1BD52F4E"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5C849708"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1,00</w:t>
            </w:r>
          </w:p>
        </w:tc>
        <w:tc>
          <w:tcPr>
            <w:tcW w:w="1170" w:type="dxa"/>
            <w:tcBorders>
              <w:top w:val="nil"/>
              <w:left w:val="nil"/>
              <w:bottom w:val="single" w:sz="4" w:space="0" w:color="000000"/>
              <w:right w:val="single" w:sz="4" w:space="0" w:color="000000"/>
            </w:tcBorders>
          </w:tcPr>
          <w:p w14:paraId="3CCF3415"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3D9E9593"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1DCC917B" w14:textId="0FC189FC" w:rsidTr="00B44918">
        <w:trPr>
          <w:trHeight w:val="220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503432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w:t>
            </w:r>
          </w:p>
        </w:tc>
        <w:tc>
          <w:tcPr>
            <w:tcW w:w="2247" w:type="dxa"/>
            <w:tcBorders>
              <w:top w:val="single" w:sz="4" w:space="0" w:color="000000"/>
              <w:left w:val="nil"/>
              <w:bottom w:val="nil"/>
              <w:right w:val="single" w:sz="4" w:space="0" w:color="000000"/>
            </w:tcBorders>
            <w:shd w:val="clear" w:color="auto" w:fill="auto"/>
            <w:vAlign w:val="center"/>
            <w:hideMark/>
          </w:tcPr>
          <w:p w14:paraId="5934C4D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digitalne napojne  jedinice konferencijskog sistema</w:t>
            </w:r>
          </w:p>
        </w:tc>
        <w:tc>
          <w:tcPr>
            <w:tcW w:w="4196" w:type="dxa"/>
            <w:tcBorders>
              <w:top w:val="nil"/>
              <w:left w:val="nil"/>
              <w:bottom w:val="single" w:sz="4" w:space="0" w:color="000000"/>
              <w:right w:val="single" w:sz="4" w:space="0" w:color="000000"/>
            </w:tcBorders>
            <w:shd w:val="clear" w:color="000000" w:fill="FFFFFF"/>
            <w:vAlign w:val="center"/>
            <w:hideMark/>
          </w:tcPr>
          <w:p w14:paraId="5870BF2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digitalne napojne jedinice konferencijskog sistema, minimalno sledećih karakteristika: </w:t>
            </w:r>
            <w:r w:rsidRPr="003F363A">
              <w:rPr>
                <w:rFonts w:ascii="Arial" w:hAnsi="Arial" w:cs="Arial"/>
                <w:color w:val="000000"/>
                <w:sz w:val="24"/>
                <w:szCs w:val="24"/>
                <w:lang w:val="sr-Latn-RS" w:eastAsia="sr-Latn-RS"/>
              </w:rPr>
              <w:br/>
              <w:t>sa mrežnim preklopnikom sa 5 portova, koji služe za povezivanje jedinice na LAN mrežu kao i za povezivanje i napajanje konferencijskih stonih jedinica.</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7863155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0C3664FA"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226EA5AF"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ED74218"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7DA5455B" w14:textId="135D784B"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4BF5DA2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31BFB68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vAlign w:val="center"/>
            <w:hideMark/>
          </w:tcPr>
          <w:p w14:paraId="22CB46FF"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PS2</w:t>
            </w:r>
          </w:p>
        </w:tc>
        <w:tc>
          <w:tcPr>
            <w:tcW w:w="1036" w:type="dxa"/>
            <w:tcBorders>
              <w:top w:val="nil"/>
              <w:left w:val="nil"/>
              <w:bottom w:val="single" w:sz="4" w:space="0" w:color="000000"/>
              <w:right w:val="single" w:sz="4" w:space="0" w:color="000000"/>
            </w:tcBorders>
            <w:shd w:val="clear" w:color="auto" w:fill="auto"/>
            <w:vAlign w:val="bottom"/>
            <w:hideMark/>
          </w:tcPr>
          <w:p w14:paraId="6B6F5D35"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2A57996A"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1,00</w:t>
            </w:r>
          </w:p>
        </w:tc>
        <w:tc>
          <w:tcPr>
            <w:tcW w:w="1170" w:type="dxa"/>
            <w:tcBorders>
              <w:top w:val="nil"/>
              <w:left w:val="nil"/>
              <w:bottom w:val="single" w:sz="4" w:space="0" w:color="000000"/>
              <w:right w:val="single" w:sz="4" w:space="0" w:color="000000"/>
            </w:tcBorders>
          </w:tcPr>
          <w:p w14:paraId="61BE46DE"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03DC9E3B"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1296DFF7" w14:textId="43555968" w:rsidTr="00B44918">
        <w:trPr>
          <w:trHeight w:val="7212"/>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4862A9B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3.</w:t>
            </w:r>
          </w:p>
        </w:tc>
        <w:tc>
          <w:tcPr>
            <w:tcW w:w="2247" w:type="dxa"/>
            <w:tcBorders>
              <w:top w:val="single" w:sz="4" w:space="0" w:color="000000"/>
              <w:left w:val="nil"/>
              <w:bottom w:val="nil"/>
              <w:right w:val="single" w:sz="4" w:space="0" w:color="000000"/>
            </w:tcBorders>
            <w:shd w:val="clear" w:color="auto" w:fill="auto"/>
            <w:vAlign w:val="center"/>
            <w:hideMark/>
          </w:tcPr>
          <w:p w14:paraId="0C14F26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stone digitalne delegatske jedinice</w:t>
            </w:r>
          </w:p>
        </w:tc>
        <w:tc>
          <w:tcPr>
            <w:tcW w:w="4196" w:type="dxa"/>
            <w:tcBorders>
              <w:top w:val="single" w:sz="4" w:space="0" w:color="000000"/>
              <w:left w:val="nil"/>
              <w:bottom w:val="single" w:sz="4" w:space="0" w:color="000000"/>
              <w:right w:val="single" w:sz="4" w:space="0" w:color="000000"/>
            </w:tcBorders>
            <w:shd w:val="clear" w:color="auto" w:fill="auto"/>
            <w:hideMark/>
          </w:tcPr>
          <w:p w14:paraId="1AA3F9A4" w14:textId="67A08549"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stone digitalne delegatske jedinice, minimalno sledećih karakteristika: </w:t>
            </w:r>
            <w:r w:rsidRPr="003F363A">
              <w:rPr>
                <w:rFonts w:ascii="Arial" w:hAnsi="Arial" w:cs="Arial"/>
                <w:color w:val="000000"/>
                <w:sz w:val="24"/>
                <w:szCs w:val="24"/>
                <w:lang w:val="sr-Latn-RS" w:eastAsia="sr-Latn-RS"/>
              </w:rPr>
              <w:br/>
              <w:t xml:space="preserve">sa  ugrađenim NFC čitačem i omogućenim glasanjem, </w:t>
            </w:r>
            <w:r w:rsidRPr="003F363A">
              <w:rPr>
                <w:rFonts w:ascii="Arial" w:hAnsi="Arial" w:cs="Arial"/>
                <w:color w:val="000000"/>
                <w:sz w:val="24"/>
                <w:szCs w:val="24"/>
                <w:lang w:val="sr-Latn-RS" w:eastAsia="sr-Latn-RS"/>
              </w:rPr>
              <w:br/>
              <w:t>Mogućnost korišćenja jedinice kao delegatske ili kao  jedinica predsedavajućeg (uz već predviđenu modifikaciju funkcionalnih tastera).</w:t>
            </w:r>
            <w:r w:rsidRPr="003F363A">
              <w:rPr>
                <w:rFonts w:ascii="Arial" w:hAnsi="Arial" w:cs="Arial"/>
                <w:color w:val="000000"/>
                <w:sz w:val="24"/>
                <w:szCs w:val="24"/>
                <w:lang w:val="sr-Latn-RS" w:eastAsia="sr-Latn-RS"/>
              </w:rPr>
              <w:br/>
              <w:t>Sa lako izmenjivim mikrofonom, ugradjenim zvučnikom.</w:t>
            </w:r>
            <w:r w:rsidRPr="003F363A">
              <w:rPr>
                <w:rFonts w:ascii="Arial" w:hAnsi="Arial" w:cs="Arial"/>
                <w:color w:val="000000"/>
                <w:sz w:val="24"/>
                <w:szCs w:val="24"/>
                <w:lang w:val="sr-Latn-RS" w:eastAsia="sr-Latn-RS"/>
              </w:rPr>
              <w:br/>
              <w:t>Taster za aktivaciju/deaktivaciju mikrofona sa LED indikatorom.</w:t>
            </w:r>
            <w:r w:rsidRPr="003F363A">
              <w:rPr>
                <w:rFonts w:ascii="Arial" w:hAnsi="Arial" w:cs="Arial"/>
                <w:color w:val="000000"/>
                <w:sz w:val="24"/>
                <w:szCs w:val="24"/>
                <w:lang w:val="sr-Latn-RS" w:eastAsia="sr-Latn-RS"/>
              </w:rPr>
              <w:br/>
              <w:t>Mikrofon je sa crvenom i zelenom svetlosnom indikacijom.</w:t>
            </w:r>
            <w:r w:rsidRPr="003F363A">
              <w:rPr>
                <w:rFonts w:ascii="Arial" w:hAnsi="Arial" w:cs="Arial"/>
                <w:color w:val="000000"/>
                <w:sz w:val="24"/>
                <w:szCs w:val="24"/>
                <w:lang w:val="sr-Latn-RS" w:eastAsia="sr-Latn-RS"/>
              </w:rPr>
              <w:br/>
              <w:t>Sa tasterima za parlamentarno glasanje (ZA, PROTIV I UZDRŽAN)</w:t>
            </w:r>
            <w:r w:rsidRPr="003F363A">
              <w:rPr>
                <w:rFonts w:ascii="Arial" w:hAnsi="Arial" w:cs="Arial"/>
                <w:color w:val="000000"/>
                <w:sz w:val="24"/>
                <w:szCs w:val="24"/>
                <w:lang w:val="sr-Latn-RS" w:eastAsia="sr-Latn-RS"/>
              </w:rPr>
              <w:br/>
              <w:t>Sa 3.5 mm stereo jack priključkom za slušalice.</w:t>
            </w:r>
            <w:r w:rsidRPr="003F363A">
              <w:rPr>
                <w:rFonts w:ascii="Arial" w:hAnsi="Arial" w:cs="Arial"/>
                <w:color w:val="000000"/>
                <w:sz w:val="24"/>
                <w:szCs w:val="24"/>
                <w:lang w:val="sr-Latn-RS" w:eastAsia="sr-Latn-RS"/>
              </w:rPr>
              <w:br/>
              <w:t xml:space="preserve">RJ45 konektori za konekciju putem petlje </w:t>
            </w:r>
            <w:r w:rsidRPr="003F363A">
              <w:rPr>
                <w:rFonts w:ascii="Arial" w:hAnsi="Arial" w:cs="Arial"/>
                <w:i/>
                <w:iCs/>
                <w:color w:val="000000"/>
                <w:sz w:val="24"/>
                <w:szCs w:val="24"/>
                <w:lang w:val="sr-Latn-RS" w:eastAsia="sr-Latn-RS"/>
              </w:rPr>
              <w:t>loop-through</w:t>
            </w:r>
            <w:r w:rsidRPr="003F363A">
              <w:rPr>
                <w:rFonts w:ascii="Arial" w:hAnsi="Arial" w:cs="Arial"/>
                <w:color w:val="000000"/>
                <w:sz w:val="24"/>
                <w:szCs w:val="24"/>
                <w:lang w:val="sr-Latn-RS" w:eastAsia="sr-Latn-RS"/>
              </w:rPr>
              <w:t xml:space="preserve"> ili za konekciju putem zvezde </w:t>
            </w:r>
            <w:r w:rsidRPr="003F363A">
              <w:rPr>
                <w:rFonts w:ascii="Arial" w:hAnsi="Arial" w:cs="Arial"/>
                <w:i/>
                <w:iCs/>
                <w:color w:val="000000"/>
                <w:sz w:val="24"/>
                <w:szCs w:val="24"/>
                <w:lang w:val="sr-Latn-RS" w:eastAsia="sr-Latn-RS"/>
              </w:rPr>
              <w:t>(star topology</w:t>
            </w:r>
            <w:r w:rsidRPr="003F363A">
              <w:rPr>
                <w:rFonts w:ascii="Arial" w:hAnsi="Arial" w:cs="Arial"/>
                <w:color w:val="000000"/>
                <w:sz w:val="24"/>
                <w:szCs w:val="24"/>
                <w:lang w:val="sr-Latn-RS" w:eastAsia="sr-Latn-RS"/>
              </w:rPr>
              <w:t>).</w:t>
            </w:r>
            <w:r w:rsidRPr="003F363A">
              <w:rPr>
                <w:rFonts w:ascii="Arial" w:hAnsi="Arial" w:cs="Arial"/>
                <w:color w:val="000000"/>
                <w:sz w:val="24"/>
                <w:szCs w:val="24"/>
                <w:lang w:val="sr-Latn-RS" w:eastAsia="sr-Latn-RS"/>
              </w:rPr>
              <w:br/>
              <w:t>Frekvencijski opseg 30Hz - 20kHz</w:t>
            </w:r>
            <w:r w:rsidRPr="003F363A">
              <w:rPr>
                <w:rFonts w:ascii="Arial" w:hAnsi="Arial" w:cs="Arial"/>
                <w:color w:val="000000"/>
                <w:sz w:val="24"/>
                <w:szCs w:val="24"/>
                <w:lang w:val="sr-Latn-RS" w:eastAsia="sr-Latn-RS"/>
              </w:rPr>
              <w:br/>
              <w:t>Niska os</w:t>
            </w:r>
            <w:r w:rsidR="00432F9A" w:rsidRPr="003F363A">
              <w:rPr>
                <w:rFonts w:ascii="Arial" w:hAnsi="Arial" w:cs="Arial"/>
                <w:color w:val="000000"/>
                <w:sz w:val="24"/>
                <w:szCs w:val="24"/>
                <w:lang w:val="sr-Latn-RS" w:eastAsia="sr-Latn-RS"/>
              </w:rPr>
              <w:t>j</w:t>
            </w:r>
            <w:r w:rsidRPr="003F363A">
              <w:rPr>
                <w:rFonts w:ascii="Arial" w:hAnsi="Arial" w:cs="Arial"/>
                <w:color w:val="000000"/>
                <w:sz w:val="24"/>
                <w:szCs w:val="24"/>
                <w:lang w:val="sr-Latn-RS" w:eastAsia="sr-Latn-RS"/>
              </w:rPr>
              <w:t>etljivost na smetnje koje unose mobilni telefoni.</w:t>
            </w:r>
            <w:r w:rsidRPr="003F363A">
              <w:rPr>
                <w:rFonts w:ascii="Arial" w:hAnsi="Arial" w:cs="Arial"/>
                <w:color w:val="000000"/>
                <w:sz w:val="24"/>
                <w:szCs w:val="24"/>
                <w:lang w:val="sr-Latn-RS" w:eastAsia="sr-Latn-RS"/>
              </w:rPr>
              <w:br/>
              <w:t>Ugradnja: na površini stola.</w:t>
            </w:r>
            <w:r w:rsidRPr="003F363A">
              <w:rPr>
                <w:rFonts w:ascii="Arial" w:hAnsi="Arial" w:cs="Arial"/>
                <w:color w:val="000000"/>
                <w:sz w:val="24"/>
                <w:szCs w:val="24"/>
                <w:lang w:val="sr-Latn-RS" w:eastAsia="sr-Latn-RS"/>
              </w:rPr>
              <w:br/>
              <w:t>U kompletu sa mikrofonom na gibljivom vratu dužine 50cm.</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1FACC01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1526FC6"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1A628600"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3C53CFB6"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ECF5276" w14:textId="6097A8CA"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411AC2D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3AB0E60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F7672EA"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DCNM-DVT + DCNM-MICL</w:t>
            </w:r>
          </w:p>
        </w:tc>
        <w:tc>
          <w:tcPr>
            <w:tcW w:w="1036" w:type="dxa"/>
            <w:tcBorders>
              <w:top w:val="nil"/>
              <w:left w:val="nil"/>
              <w:bottom w:val="single" w:sz="4" w:space="0" w:color="000000"/>
              <w:right w:val="single" w:sz="4" w:space="0" w:color="000000"/>
            </w:tcBorders>
            <w:shd w:val="clear" w:color="auto" w:fill="auto"/>
            <w:vAlign w:val="bottom"/>
            <w:hideMark/>
          </w:tcPr>
          <w:p w14:paraId="6E234DF3"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5B726667"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57,00</w:t>
            </w:r>
          </w:p>
        </w:tc>
        <w:tc>
          <w:tcPr>
            <w:tcW w:w="1170" w:type="dxa"/>
            <w:tcBorders>
              <w:top w:val="nil"/>
              <w:left w:val="nil"/>
              <w:bottom w:val="single" w:sz="4" w:space="0" w:color="000000"/>
              <w:right w:val="single" w:sz="4" w:space="0" w:color="000000"/>
            </w:tcBorders>
          </w:tcPr>
          <w:p w14:paraId="4C1738BC"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35332FFD"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201257EF" w14:textId="58AD2F70" w:rsidTr="00B44918">
        <w:trPr>
          <w:trHeight w:val="3821"/>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07B86DD" w14:textId="05F82730"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4.</w:t>
            </w:r>
          </w:p>
        </w:tc>
        <w:tc>
          <w:tcPr>
            <w:tcW w:w="2247" w:type="dxa"/>
            <w:tcBorders>
              <w:top w:val="single" w:sz="4" w:space="0" w:color="000000"/>
              <w:left w:val="nil"/>
              <w:bottom w:val="nil"/>
              <w:right w:val="single" w:sz="4" w:space="0" w:color="000000"/>
            </w:tcBorders>
            <w:shd w:val="clear" w:color="auto" w:fill="auto"/>
            <w:vAlign w:val="center"/>
            <w:hideMark/>
          </w:tcPr>
          <w:p w14:paraId="0DF1920C" w14:textId="5B1C5D40"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Nabavka i isporuka sistemskog softverskog paketa konferencijskog sistema</w:t>
            </w:r>
          </w:p>
        </w:tc>
        <w:tc>
          <w:tcPr>
            <w:tcW w:w="4196" w:type="dxa"/>
            <w:tcBorders>
              <w:top w:val="single" w:sz="4" w:space="0" w:color="000000"/>
              <w:left w:val="nil"/>
              <w:bottom w:val="single" w:sz="4" w:space="0" w:color="000000"/>
              <w:right w:val="single" w:sz="4" w:space="0" w:color="000000"/>
            </w:tcBorders>
            <w:shd w:val="clear" w:color="000000" w:fill="FFFFFF"/>
            <w:hideMark/>
          </w:tcPr>
          <w:p w14:paraId="2C02914E"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sistemskog softverskog paketa konferencijskog sistema za kontrolu konferencijskog sistema, koji se instalira na kongresni mrežni server, minimalno sledećih karakteristika: </w:t>
            </w:r>
            <w:r w:rsidRPr="003F363A">
              <w:rPr>
                <w:rFonts w:ascii="Arial" w:hAnsi="Arial" w:cs="Arial"/>
                <w:color w:val="000000"/>
                <w:sz w:val="24"/>
                <w:szCs w:val="24"/>
                <w:lang w:val="sr-Latn-RS" w:eastAsia="sr-Latn-RS"/>
              </w:rPr>
              <w:br/>
              <w:t>- Softverski paket u potpunosti kontroliše rad svih digitalnih jedinica konferencijskog sistema (ispravnost digitalnih delegatskih jedinica, ispravnost kontrolno/napojne digitalne jedinice, ispravnost napojne jedinice)</w:t>
            </w:r>
            <w:r w:rsidRPr="003F363A">
              <w:rPr>
                <w:rFonts w:ascii="Arial" w:hAnsi="Arial" w:cs="Arial"/>
                <w:color w:val="000000"/>
                <w:sz w:val="24"/>
                <w:szCs w:val="24"/>
                <w:lang w:val="sr-Latn-RS" w:eastAsia="sr-Latn-RS"/>
              </w:rPr>
              <w:br/>
              <w:t>- Omogućava upravljanje mikrofonima na digitalnim delegatskim jedinicama: uključivanje, isključivanje, individualna podešavanja osjetljivosti i praćenje statusa svakog mikrofona</w:t>
            </w:r>
            <w:r w:rsidRPr="003F363A">
              <w:rPr>
                <w:rFonts w:ascii="Arial" w:hAnsi="Arial" w:cs="Arial"/>
                <w:color w:val="000000"/>
                <w:sz w:val="24"/>
                <w:szCs w:val="24"/>
                <w:lang w:val="sr-Latn-RS" w:eastAsia="sr-Latn-RS"/>
              </w:rPr>
              <w:br/>
              <w:t xml:space="preserve">- Omogućava podešavanje i pokretanje tajmera govora po </w:t>
            </w:r>
            <w:r w:rsidRPr="003F363A">
              <w:rPr>
                <w:rFonts w:ascii="Arial" w:hAnsi="Arial" w:cs="Arial"/>
                <w:color w:val="000000"/>
                <w:sz w:val="24"/>
                <w:szCs w:val="24"/>
                <w:lang w:val="sr-Latn-RS" w:eastAsia="sr-Latn-RS"/>
              </w:rPr>
              <w:lastRenderedPageBreak/>
              <w:t>uključenju delegatskog mikrofona</w:t>
            </w:r>
            <w:r w:rsidRPr="003F363A">
              <w:rPr>
                <w:rFonts w:ascii="Arial" w:hAnsi="Arial" w:cs="Arial"/>
                <w:color w:val="000000"/>
                <w:sz w:val="24"/>
                <w:szCs w:val="24"/>
                <w:lang w:val="sr-Latn-RS" w:eastAsia="sr-Latn-RS"/>
              </w:rPr>
              <w:br/>
              <w:t>- Omogućava upravljanje bazom podataka: formiranje i održavanje baze podataka o članovima skupštine tj o poslanicima, i na osnovu baze podataka omogućava kodiranje i izdavanje indentifikacionih kartica</w:t>
            </w:r>
            <w:r w:rsidRPr="003F363A">
              <w:rPr>
                <w:rFonts w:ascii="Arial" w:hAnsi="Arial" w:cs="Arial"/>
                <w:color w:val="000000"/>
                <w:sz w:val="24"/>
                <w:szCs w:val="24"/>
                <w:lang w:val="sr-Latn-RS" w:eastAsia="sr-Latn-RS"/>
              </w:rPr>
              <w:br/>
              <w:t xml:space="preserve">- Omogućava pripremu sastanka, unošenje dnevnog reda, pripremu glasanja, podešavanje režima diskusije, režimi diskusije se mogu podesiti po tačkama dnevnog reda </w:t>
            </w:r>
          </w:p>
          <w:p w14:paraId="077C8DF6"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 - Omogućava upravljanje konferencijom i dnevnim redom: konfiguraciju identifikacije, konfiguraciju kvoruma, dodeljivanje prava učesnicima</w:t>
            </w:r>
            <w:r w:rsidRPr="003F363A">
              <w:rPr>
                <w:rFonts w:ascii="Arial" w:hAnsi="Arial" w:cs="Arial"/>
                <w:color w:val="000000"/>
                <w:sz w:val="24"/>
                <w:szCs w:val="24"/>
                <w:lang w:val="sr-Latn-RS" w:eastAsia="sr-Latn-RS"/>
              </w:rPr>
              <w:br w:type="page"/>
              <w:t>(VIP, prioritet, upravljanje sastankom, glasanje)</w:t>
            </w:r>
            <w:r w:rsidRPr="003F363A">
              <w:rPr>
                <w:rFonts w:ascii="Arial" w:hAnsi="Arial" w:cs="Arial"/>
                <w:color w:val="000000"/>
                <w:sz w:val="24"/>
                <w:szCs w:val="24"/>
                <w:lang w:val="sr-Latn-RS" w:eastAsia="sr-Latn-RS"/>
              </w:rPr>
              <w:br w:type="page"/>
              <w:t>- Omogućava podešavanje liste prijavljenih za diskusiju u kojem je moguće podešavati maksimalan broj prijavljenih za diskusiju kao i prikaz liste prijavljenih za diskusiju na displejima u realnom vremenu, kao i prikaz liste prijavljenih za repliku.Podešavanja listi se vrše u pripremi za sjednicu.</w:t>
            </w:r>
            <w:r w:rsidRPr="003F363A">
              <w:rPr>
                <w:rFonts w:ascii="Arial" w:hAnsi="Arial" w:cs="Arial"/>
                <w:color w:val="000000"/>
                <w:sz w:val="24"/>
                <w:szCs w:val="24"/>
                <w:lang w:val="sr-Latn-RS" w:eastAsia="sr-Latn-RS"/>
              </w:rPr>
              <w:br w:type="page"/>
              <w:t>- Omogućava tzv sinoptički prikaz sale sa rasporedom sedenja učesnika po mestima i ispisom imena na osnovu indentifikacije, na svakom sjedištu je moguće aktivirati mikrofon i podesiti nivo zvuka</w:t>
            </w:r>
            <w:r w:rsidRPr="003F363A">
              <w:rPr>
                <w:rFonts w:ascii="Arial" w:hAnsi="Arial" w:cs="Arial"/>
                <w:color w:val="000000"/>
                <w:sz w:val="24"/>
                <w:szCs w:val="24"/>
                <w:lang w:val="sr-Latn-RS" w:eastAsia="sr-Latn-RS"/>
              </w:rPr>
              <w:br w:type="page"/>
              <w:t>- Omogućava glasanje i konfiguraciju glasanja (krugovi glasanja se mogu unapred pripremiti kao deo pripreme sjednice), čuvanje rezultata glasanja  po krugu glasanja i njihovo generisanje u pdf izveštaj i prikaz rezultata glasanja na displejima u realnom vremenu</w:t>
            </w:r>
            <w:r w:rsidRPr="003F363A">
              <w:rPr>
                <w:rFonts w:ascii="Arial" w:hAnsi="Arial" w:cs="Arial"/>
                <w:color w:val="000000"/>
                <w:sz w:val="24"/>
                <w:szCs w:val="24"/>
                <w:lang w:val="sr-Latn-RS" w:eastAsia="sr-Latn-RS"/>
              </w:rPr>
              <w:br w:type="page"/>
              <w:t>- Omogućava automatsku kontrolu kamera i prikaz aktivnog govornika u gro planu na displeju sa ispisanim imenom govornika</w:t>
            </w:r>
            <w:r w:rsidRPr="003F363A">
              <w:rPr>
                <w:rFonts w:ascii="Arial" w:hAnsi="Arial" w:cs="Arial"/>
                <w:color w:val="000000"/>
                <w:sz w:val="24"/>
                <w:szCs w:val="24"/>
                <w:lang w:val="sr-Latn-RS" w:eastAsia="sr-Latn-RS"/>
              </w:rPr>
              <w:br w:type="page"/>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05EC14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E2A83E2"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70742FF5"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0701B169"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71FBF084" w14:textId="0BE70417"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AC435B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544D17F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000000" w:fill="FFFFFF"/>
            <w:hideMark/>
          </w:tcPr>
          <w:p w14:paraId="2C9DA6B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BOSCH DICENTIS 6.30</w:t>
            </w:r>
          </w:p>
        </w:tc>
        <w:tc>
          <w:tcPr>
            <w:tcW w:w="1036" w:type="dxa"/>
            <w:tcBorders>
              <w:top w:val="nil"/>
              <w:left w:val="nil"/>
              <w:bottom w:val="single" w:sz="4" w:space="0" w:color="000000"/>
              <w:right w:val="single" w:sz="4" w:space="0" w:color="000000"/>
            </w:tcBorders>
            <w:shd w:val="clear" w:color="auto" w:fill="auto"/>
            <w:vAlign w:val="bottom"/>
            <w:hideMark/>
          </w:tcPr>
          <w:p w14:paraId="37118C9A"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374BCCC8"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1,00</w:t>
            </w:r>
          </w:p>
        </w:tc>
        <w:tc>
          <w:tcPr>
            <w:tcW w:w="1170" w:type="dxa"/>
            <w:tcBorders>
              <w:top w:val="nil"/>
              <w:left w:val="nil"/>
              <w:bottom w:val="single" w:sz="4" w:space="0" w:color="000000"/>
              <w:right w:val="single" w:sz="4" w:space="0" w:color="000000"/>
            </w:tcBorders>
          </w:tcPr>
          <w:p w14:paraId="778A0703"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38948DB2"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1D009E31" w14:textId="3986E3EA" w:rsidTr="00B44918">
        <w:trPr>
          <w:trHeight w:val="358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6946EC5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5.</w:t>
            </w:r>
          </w:p>
        </w:tc>
        <w:tc>
          <w:tcPr>
            <w:tcW w:w="2247" w:type="dxa"/>
            <w:tcBorders>
              <w:top w:val="single" w:sz="4" w:space="0" w:color="000000"/>
              <w:left w:val="nil"/>
              <w:bottom w:val="nil"/>
              <w:right w:val="single" w:sz="4" w:space="0" w:color="000000"/>
            </w:tcBorders>
            <w:shd w:val="clear" w:color="auto" w:fill="auto"/>
            <w:vAlign w:val="center"/>
            <w:hideMark/>
          </w:tcPr>
          <w:p w14:paraId="60E4BCB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Licence za digitalne delegatske jedinice </w:t>
            </w:r>
          </w:p>
        </w:tc>
        <w:tc>
          <w:tcPr>
            <w:tcW w:w="4196" w:type="dxa"/>
            <w:tcBorders>
              <w:top w:val="single" w:sz="4" w:space="0" w:color="000000"/>
              <w:left w:val="nil"/>
              <w:bottom w:val="single" w:sz="4" w:space="0" w:color="000000"/>
              <w:right w:val="single" w:sz="4" w:space="0" w:color="000000"/>
            </w:tcBorders>
            <w:shd w:val="clear" w:color="000000" w:fill="FFFFFF"/>
            <w:hideMark/>
          </w:tcPr>
          <w:p w14:paraId="4228716D" w14:textId="0363932E"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licenci za digitalne delegatske jedinice koje omogućavaju sve zaht</w:t>
            </w:r>
            <w:r w:rsidR="00432F9A" w:rsidRPr="003F363A">
              <w:rPr>
                <w:rFonts w:ascii="Arial" w:hAnsi="Arial" w:cs="Arial"/>
                <w:color w:val="000000"/>
                <w:sz w:val="24"/>
                <w:szCs w:val="24"/>
                <w:lang w:val="sr-Latn-RS" w:eastAsia="sr-Latn-RS"/>
              </w:rPr>
              <w:t>j</w:t>
            </w:r>
            <w:r w:rsidRPr="003F363A">
              <w:rPr>
                <w:rFonts w:ascii="Arial" w:hAnsi="Arial" w:cs="Arial"/>
                <w:color w:val="000000"/>
                <w:sz w:val="24"/>
                <w:szCs w:val="24"/>
                <w:lang w:val="sr-Latn-RS" w:eastAsia="sr-Latn-RS"/>
              </w:rPr>
              <w:t>eve sadržane u tačci 4 u neograničenom vremenskom trajanju</w:t>
            </w:r>
            <w:r w:rsidRPr="003F363A">
              <w:rPr>
                <w:rFonts w:ascii="Arial" w:hAnsi="Arial" w:cs="Arial"/>
                <w:color w:val="000000"/>
                <w:sz w:val="24"/>
                <w:szCs w:val="24"/>
                <w:lang w:val="sr-Latn-RS" w:eastAsia="sr-Latn-RS"/>
              </w:rPr>
              <w:br/>
              <w:t>- Vr</w:t>
            </w:r>
            <w:r w:rsidR="00432F9A" w:rsidRPr="003F363A">
              <w:rPr>
                <w:rFonts w:ascii="Arial" w:hAnsi="Arial" w:cs="Arial"/>
                <w:color w:val="000000"/>
                <w:sz w:val="24"/>
                <w:szCs w:val="24"/>
                <w:lang w:val="sr-Latn-RS" w:eastAsia="sr-Latn-RS"/>
              </w:rPr>
              <w:t>ij</w:t>
            </w:r>
            <w:r w:rsidRPr="003F363A">
              <w:rPr>
                <w:rFonts w:ascii="Arial" w:hAnsi="Arial" w:cs="Arial"/>
                <w:color w:val="000000"/>
                <w:sz w:val="24"/>
                <w:szCs w:val="24"/>
                <w:lang w:val="sr-Latn-RS" w:eastAsia="sr-Latn-RS"/>
              </w:rPr>
              <w:t>eme trajanja licenci je neograničeno</w:t>
            </w:r>
            <w:r w:rsidRPr="003F363A">
              <w:rPr>
                <w:rFonts w:ascii="Arial" w:hAnsi="Arial" w:cs="Arial"/>
                <w:color w:val="000000"/>
                <w:sz w:val="24"/>
                <w:szCs w:val="24"/>
                <w:lang w:val="sr-Latn-RS" w:eastAsia="sr-Latn-RS"/>
              </w:rPr>
              <w:br/>
              <w:t>- jedna licenca je za jednu digitalnu delegatsku jedinicu</w:t>
            </w:r>
            <w:r w:rsidRPr="003F363A">
              <w:rPr>
                <w:rFonts w:ascii="Arial" w:hAnsi="Arial" w:cs="Arial"/>
                <w:color w:val="000000"/>
                <w:sz w:val="24"/>
                <w:szCs w:val="24"/>
                <w:lang w:val="sr-Latn-RS" w:eastAsia="sr-Latn-RS"/>
              </w:rPr>
              <w:br/>
              <w:t>- Održavanje licenci softverskog paketa sa mogućnošću upgrade verzije instaliranog paketa na novije u međuvremenu napravljene verzije sa poboljšanjima, je minimum godinu dana</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24943E3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66246341"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6A36C884"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06E24ED2"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DE8D202" w14:textId="612E1956"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BC16EA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06BEE6F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000000" w:fill="FFFFFF"/>
            <w:hideMark/>
          </w:tcPr>
          <w:p w14:paraId="64B06E72"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BOSCH DCNM-LPU-PE</w:t>
            </w:r>
          </w:p>
        </w:tc>
        <w:tc>
          <w:tcPr>
            <w:tcW w:w="1036" w:type="dxa"/>
            <w:tcBorders>
              <w:top w:val="nil"/>
              <w:left w:val="nil"/>
              <w:bottom w:val="single" w:sz="4" w:space="0" w:color="000000"/>
              <w:right w:val="single" w:sz="4" w:space="0" w:color="000000"/>
            </w:tcBorders>
            <w:shd w:val="clear" w:color="auto" w:fill="auto"/>
            <w:vAlign w:val="bottom"/>
            <w:hideMark/>
          </w:tcPr>
          <w:p w14:paraId="5F89F2E3"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A37E8BF"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57,00</w:t>
            </w:r>
          </w:p>
        </w:tc>
        <w:tc>
          <w:tcPr>
            <w:tcW w:w="1170" w:type="dxa"/>
            <w:tcBorders>
              <w:top w:val="nil"/>
              <w:left w:val="nil"/>
              <w:bottom w:val="single" w:sz="4" w:space="0" w:color="000000"/>
              <w:right w:val="single" w:sz="4" w:space="0" w:color="000000"/>
            </w:tcBorders>
          </w:tcPr>
          <w:p w14:paraId="151C0838"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408ED022"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41D729A8" w14:textId="7AA698BC"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47CD82C6" w14:textId="1D489B63"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21EBCE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Produženje vremena održavanja sistemskog softverskog paketa </w:t>
            </w:r>
          </w:p>
        </w:tc>
        <w:tc>
          <w:tcPr>
            <w:tcW w:w="4196" w:type="dxa"/>
            <w:tcBorders>
              <w:top w:val="single" w:sz="4" w:space="0" w:color="000000"/>
              <w:left w:val="nil"/>
              <w:bottom w:val="single" w:sz="4" w:space="0" w:color="000000"/>
              <w:right w:val="single" w:sz="4" w:space="0" w:color="000000"/>
            </w:tcBorders>
            <w:shd w:val="clear" w:color="000000" w:fill="FFFFFF"/>
            <w:hideMark/>
          </w:tcPr>
          <w:p w14:paraId="60427F2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Produženje vremena održavanja licenci softverskog paketa sa svim upgrade verzijama  i tehničke podrške za min dve godine.</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214D7B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24A3FABF"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7271E49E"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643E653F"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73168BEA" w14:textId="6EAABE04" w:rsidTr="00B44918">
        <w:trPr>
          <w:trHeight w:val="552"/>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665FBA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4175206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568A8F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BOSCH DCNM-LPSMA-PE</w:t>
            </w:r>
            <w:r w:rsidRPr="003F363A">
              <w:rPr>
                <w:rFonts w:ascii="Arial" w:hAnsi="Arial" w:cs="Arial"/>
                <w:color w:val="000000"/>
                <w:sz w:val="24"/>
                <w:szCs w:val="24"/>
                <w:lang w:val="sr-Latn-RS" w:eastAsia="sr-Latn-RS"/>
              </w:rPr>
              <w:br/>
              <w:t>1yr SMA for 1 part DCNM-LPx-PE</w:t>
            </w:r>
          </w:p>
        </w:tc>
        <w:tc>
          <w:tcPr>
            <w:tcW w:w="1036" w:type="dxa"/>
            <w:tcBorders>
              <w:top w:val="nil"/>
              <w:left w:val="nil"/>
              <w:bottom w:val="single" w:sz="4" w:space="0" w:color="000000"/>
              <w:right w:val="single" w:sz="4" w:space="0" w:color="000000"/>
            </w:tcBorders>
            <w:shd w:val="clear" w:color="auto" w:fill="auto"/>
            <w:vAlign w:val="bottom"/>
            <w:hideMark/>
          </w:tcPr>
          <w:p w14:paraId="5B27099C"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03A88582"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57,00</w:t>
            </w:r>
          </w:p>
        </w:tc>
        <w:tc>
          <w:tcPr>
            <w:tcW w:w="1170" w:type="dxa"/>
            <w:tcBorders>
              <w:top w:val="nil"/>
              <w:left w:val="nil"/>
              <w:bottom w:val="single" w:sz="4" w:space="0" w:color="000000"/>
              <w:right w:val="single" w:sz="4" w:space="0" w:color="000000"/>
            </w:tcBorders>
          </w:tcPr>
          <w:p w14:paraId="77D61DD4"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27489518"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5E25D150" w14:textId="5A504112" w:rsidTr="00B44918">
        <w:trPr>
          <w:trHeight w:val="1932"/>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430278FC" w14:textId="478C1CBB"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7</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50E8217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indentifikacionih bezkontaktnih plastičnih kartica</w:t>
            </w:r>
          </w:p>
        </w:tc>
        <w:tc>
          <w:tcPr>
            <w:tcW w:w="4196" w:type="dxa"/>
            <w:tcBorders>
              <w:top w:val="single" w:sz="4" w:space="0" w:color="000000"/>
              <w:left w:val="nil"/>
              <w:bottom w:val="single" w:sz="4" w:space="0" w:color="000000"/>
              <w:right w:val="single" w:sz="4" w:space="0" w:color="000000"/>
            </w:tcBorders>
            <w:shd w:val="clear" w:color="000000" w:fill="FFFFFF"/>
            <w:hideMark/>
          </w:tcPr>
          <w:p w14:paraId="74584B09"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indentifikacionih bezkontaktnih plastičnih kartica, veličine kreditne kartice, za indentifikaciju delegata na mestu (NFC) sa MIFARE DESFire EV1 chip sa 8kByte prostora za smeštanje podataka. Pakovanje 50 kom </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A4387A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BB948AD"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78EFAEFD"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53DD404E"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6AB2D4FA" w14:textId="59FDB08A"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6BDBDA4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6C52BFE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3D9995A1"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ACD-EV1-ISO</w:t>
            </w:r>
          </w:p>
        </w:tc>
        <w:tc>
          <w:tcPr>
            <w:tcW w:w="1036" w:type="dxa"/>
            <w:tcBorders>
              <w:top w:val="nil"/>
              <w:left w:val="nil"/>
              <w:bottom w:val="single" w:sz="4" w:space="0" w:color="000000"/>
              <w:right w:val="single" w:sz="4" w:space="0" w:color="000000"/>
            </w:tcBorders>
            <w:shd w:val="clear" w:color="auto" w:fill="auto"/>
            <w:vAlign w:val="bottom"/>
            <w:hideMark/>
          </w:tcPr>
          <w:p w14:paraId="480E13AF"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pak</w:t>
            </w:r>
          </w:p>
        </w:tc>
        <w:tc>
          <w:tcPr>
            <w:tcW w:w="1036" w:type="dxa"/>
            <w:tcBorders>
              <w:top w:val="nil"/>
              <w:left w:val="nil"/>
              <w:bottom w:val="single" w:sz="4" w:space="0" w:color="000000"/>
              <w:right w:val="single" w:sz="4" w:space="0" w:color="000000"/>
            </w:tcBorders>
            <w:shd w:val="clear" w:color="auto" w:fill="auto"/>
            <w:vAlign w:val="bottom"/>
            <w:hideMark/>
          </w:tcPr>
          <w:p w14:paraId="5F160461"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4,00</w:t>
            </w:r>
          </w:p>
        </w:tc>
        <w:tc>
          <w:tcPr>
            <w:tcW w:w="1170" w:type="dxa"/>
            <w:tcBorders>
              <w:top w:val="nil"/>
              <w:left w:val="nil"/>
              <w:bottom w:val="single" w:sz="4" w:space="0" w:color="000000"/>
              <w:right w:val="single" w:sz="4" w:space="0" w:color="000000"/>
            </w:tcBorders>
          </w:tcPr>
          <w:p w14:paraId="35B7A519"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746A8CCD"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1D2C24BF" w14:textId="6D1633D4" w:rsidTr="00B44918">
        <w:trPr>
          <w:trHeight w:val="1932"/>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69A16F8E" w14:textId="0DA00786"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8</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71419AA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indentifikacionih bezkontaktnih plastičnih kartica</w:t>
            </w:r>
          </w:p>
        </w:tc>
        <w:tc>
          <w:tcPr>
            <w:tcW w:w="4196" w:type="dxa"/>
            <w:tcBorders>
              <w:top w:val="nil"/>
              <w:left w:val="nil"/>
              <w:bottom w:val="single" w:sz="4" w:space="0" w:color="000000"/>
              <w:right w:val="single" w:sz="4" w:space="0" w:color="000000"/>
            </w:tcBorders>
            <w:shd w:val="clear" w:color="auto" w:fill="auto"/>
            <w:hideMark/>
          </w:tcPr>
          <w:p w14:paraId="7CD6494F"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držača za indentifikacione bezkontantne plastične kartice na delegatskim jedinicama. Automatsko prijavljivanje na sistem kada se kartica stavi u njega i automatsko odjavljivanje kada se kartica izvadi. Pakovanje 25 kom</w:t>
            </w:r>
            <w:r w:rsidRPr="003F363A">
              <w:rPr>
                <w:rFonts w:ascii="Arial" w:hAnsi="Arial" w:cs="Arial"/>
                <w:color w:val="000000"/>
                <w:sz w:val="24"/>
                <w:szCs w:val="24"/>
                <w:lang w:val="sr-Latn-RS" w:eastAsia="sr-Latn-RS"/>
              </w:rPr>
              <w:br/>
              <w:t>Refrentni model:</w:t>
            </w:r>
          </w:p>
        </w:tc>
        <w:tc>
          <w:tcPr>
            <w:tcW w:w="1036" w:type="dxa"/>
            <w:tcBorders>
              <w:top w:val="nil"/>
              <w:left w:val="nil"/>
              <w:bottom w:val="single" w:sz="4" w:space="0" w:color="000000"/>
              <w:right w:val="single" w:sz="4" w:space="0" w:color="000000"/>
            </w:tcBorders>
            <w:shd w:val="clear" w:color="auto" w:fill="auto"/>
            <w:vAlign w:val="bottom"/>
            <w:hideMark/>
          </w:tcPr>
          <w:p w14:paraId="43C763B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53487137"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071F107A"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7CF50B8"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F58EA7D" w14:textId="1716AEC1"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418A7E1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791415D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1297B381"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DCNM-DICH ID</w:t>
            </w:r>
          </w:p>
        </w:tc>
        <w:tc>
          <w:tcPr>
            <w:tcW w:w="1036" w:type="dxa"/>
            <w:tcBorders>
              <w:top w:val="nil"/>
              <w:left w:val="nil"/>
              <w:bottom w:val="single" w:sz="4" w:space="0" w:color="000000"/>
              <w:right w:val="single" w:sz="4" w:space="0" w:color="000000"/>
            </w:tcBorders>
            <w:shd w:val="clear" w:color="auto" w:fill="auto"/>
            <w:vAlign w:val="bottom"/>
            <w:hideMark/>
          </w:tcPr>
          <w:p w14:paraId="60CE04D9"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pak</w:t>
            </w:r>
          </w:p>
        </w:tc>
        <w:tc>
          <w:tcPr>
            <w:tcW w:w="1036" w:type="dxa"/>
            <w:tcBorders>
              <w:top w:val="nil"/>
              <w:left w:val="nil"/>
              <w:bottom w:val="single" w:sz="4" w:space="0" w:color="000000"/>
              <w:right w:val="single" w:sz="4" w:space="0" w:color="000000"/>
            </w:tcBorders>
            <w:shd w:val="clear" w:color="auto" w:fill="auto"/>
            <w:vAlign w:val="bottom"/>
            <w:hideMark/>
          </w:tcPr>
          <w:p w14:paraId="5A9CE062"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3,00</w:t>
            </w:r>
          </w:p>
        </w:tc>
        <w:tc>
          <w:tcPr>
            <w:tcW w:w="1170" w:type="dxa"/>
            <w:tcBorders>
              <w:top w:val="nil"/>
              <w:left w:val="nil"/>
              <w:bottom w:val="single" w:sz="4" w:space="0" w:color="000000"/>
              <w:right w:val="single" w:sz="4" w:space="0" w:color="000000"/>
            </w:tcBorders>
          </w:tcPr>
          <w:p w14:paraId="6A51CDA9"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5C3ADAC2"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38052672" w14:textId="1D37FD8B" w:rsidTr="00B44918">
        <w:trPr>
          <w:trHeight w:val="248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128A3EA" w14:textId="673C3784"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9</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F250E1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kodera za kodiranje indentifikacionih bezkontaktnih plastičnih kartica sa pripadajućim programskim paketom</w:t>
            </w:r>
          </w:p>
        </w:tc>
        <w:tc>
          <w:tcPr>
            <w:tcW w:w="4196" w:type="dxa"/>
            <w:tcBorders>
              <w:top w:val="nil"/>
              <w:left w:val="nil"/>
              <w:bottom w:val="single" w:sz="4" w:space="0" w:color="000000"/>
              <w:right w:val="single" w:sz="4" w:space="0" w:color="000000"/>
            </w:tcBorders>
            <w:shd w:val="clear" w:color="auto" w:fill="auto"/>
            <w:hideMark/>
          </w:tcPr>
          <w:p w14:paraId="3B9975A6"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kodera za kodiranje indentifikacionih bezkontaktnih plastičnih kartica sa pripadajućim programskim paketom</w:t>
            </w:r>
            <w:r w:rsidRPr="003F363A">
              <w:rPr>
                <w:rFonts w:ascii="Arial" w:hAnsi="Arial" w:cs="Arial"/>
                <w:color w:val="000000"/>
                <w:sz w:val="24"/>
                <w:szCs w:val="24"/>
                <w:lang w:val="sr-Latn-RS" w:eastAsia="sr-Latn-RS"/>
              </w:rPr>
              <w:br/>
              <w:t>Refrentni model:</w:t>
            </w:r>
          </w:p>
        </w:tc>
        <w:tc>
          <w:tcPr>
            <w:tcW w:w="1036" w:type="dxa"/>
            <w:tcBorders>
              <w:top w:val="nil"/>
              <w:left w:val="nil"/>
              <w:bottom w:val="single" w:sz="4" w:space="0" w:color="000000"/>
              <w:right w:val="single" w:sz="4" w:space="0" w:color="000000"/>
            </w:tcBorders>
            <w:shd w:val="clear" w:color="auto" w:fill="auto"/>
            <w:vAlign w:val="bottom"/>
            <w:hideMark/>
          </w:tcPr>
          <w:p w14:paraId="0943221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6F80B74E"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0E86209A"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8067C71"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0549A121" w14:textId="4866E7A3"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8A0A7A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064D5D8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610A0165"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Key-ID Encoder DCN-IDENC</w:t>
            </w:r>
          </w:p>
        </w:tc>
        <w:tc>
          <w:tcPr>
            <w:tcW w:w="1036" w:type="dxa"/>
            <w:tcBorders>
              <w:top w:val="nil"/>
              <w:left w:val="nil"/>
              <w:bottom w:val="single" w:sz="4" w:space="0" w:color="000000"/>
              <w:right w:val="single" w:sz="4" w:space="0" w:color="000000"/>
            </w:tcBorders>
            <w:shd w:val="clear" w:color="auto" w:fill="auto"/>
            <w:vAlign w:val="bottom"/>
            <w:hideMark/>
          </w:tcPr>
          <w:p w14:paraId="57E47B79"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361AD7E"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1,00</w:t>
            </w:r>
          </w:p>
        </w:tc>
        <w:tc>
          <w:tcPr>
            <w:tcW w:w="1170" w:type="dxa"/>
            <w:tcBorders>
              <w:top w:val="nil"/>
              <w:left w:val="nil"/>
              <w:bottom w:val="single" w:sz="4" w:space="0" w:color="000000"/>
              <w:right w:val="single" w:sz="4" w:space="0" w:color="000000"/>
            </w:tcBorders>
          </w:tcPr>
          <w:p w14:paraId="2122893F"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2ED13042"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2C419BAB" w14:textId="49C0A102" w:rsidTr="00B44918">
        <w:trPr>
          <w:trHeight w:val="1932"/>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74B72742" w14:textId="5DA7DD0F"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r w:rsidR="00B94FFC" w:rsidRPr="003F363A">
              <w:rPr>
                <w:rFonts w:ascii="Arial" w:hAnsi="Arial" w:cs="Arial"/>
                <w:color w:val="000000"/>
                <w:sz w:val="24"/>
                <w:szCs w:val="24"/>
                <w:lang w:val="sr-Latn-RS" w:eastAsia="sr-Latn-RS"/>
              </w:rPr>
              <w:t>0</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169F8A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softverske licence za omogućavanje jednog dante audio strima u konferencijskom sistemu</w:t>
            </w:r>
          </w:p>
        </w:tc>
        <w:tc>
          <w:tcPr>
            <w:tcW w:w="4196" w:type="dxa"/>
            <w:tcBorders>
              <w:top w:val="single" w:sz="4" w:space="0" w:color="000000"/>
              <w:left w:val="nil"/>
              <w:bottom w:val="single" w:sz="4" w:space="0" w:color="000000"/>
              <w:right w:val="single" w:sz="4" w:space="0" w:color="000000"/>
            </w:tcBorders>
            <w:shd w:val="clear" w:color="000000" w:fill="FFFFFF"/>
            <w:hideMark/>
          </w:tcPr>
          <w:p w14:paraId="4973F076"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softverske licence za omogućavanje jednog dante audio strima (slanje ili primanje) u konferencijskom sistemu. Sa uključenim održavanjem i tehničkom podrškom za najmanje tri godine.</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FDCACA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FD7FE3F"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082CB91D"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7DED9D45"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FDB9B0E" w14:textId="7B192423"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6BFDAE5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7E16E4F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F5A1CE9"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DCNM-LDANTE</w:t>
            </w:r>
          </w:p>
        </w:tc>
        <w:tc>
          <w:tcPr>
            <w:tcW w:w="1036" w:type="dxa"/>
            <w:tcBorders>
              <w:top w:val="nil"/>
              <w:left w:val="nil"/>
              <w:bottom w:val="single" w:sz="4" w:space="0" w:color="000000"/>
              <w:right w:val="single" w:sz="4" w:space="0" w:color="000000"/>
            </w:tcBorders>
            <w:shd w:val="clear" w:color="auto" w:fill="auto"/>
            <w:vAlign w:val="bottom"/>
            <w:hideMark/>
          </w:tcPr>
          <w:p w14:paraId="4F14005E"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D5EFB4D"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4,00</w:t>
            </w:r>
          </w:p>
        </w:tc>
        <w:tc>
          <w:tcPr>
            <w:tcW w:w="1170" w:type="dxa"/>
            <w:tcBorders>
              <w:top w:val="nil"/>
              <w:left w:val="nil"/>
              <w:bottom w:val="single" w:sz="4" w:space="0" w:color="000000"/>
              <w:right w:val="single" w:sz="4" w:space="0" w:color="000000"/>
            </w:tcBorders>
          </w:tcPr>
          <w:p w14:paraId="03846817"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0E8C57DE"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4887EF8C" w14:textId="63568976"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6D83902" w14:textId="0811591E"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r w:rsidR="00B94FFC" w:rsidRPr="003F363A">
              <w:rPr>
                <w:rFonts w:ascii="Arial" w:hAnsi="Arial" w:cs="Arial"/>
                <w:color w:val="000000"/>
                <w:sz w:val="24"/>
                <w:szCs w:val="24"/>
                <w:lang w:val="sr-Latn-RS" w:eastAsia="sr-Latn-RS"/>
              </w:rPr>
              <w:t>1</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00FE22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w:t>
            </w:r>
          </w:p>
        </w:tc>
        <w:tc>
          <w:tcPr>
            <w:tcW w:w="4196" w:type="dxa"/>
            <w:tcBorders>
              <w:top w:val="nil"/>
              <w:left w:val="nil"/>
              <w:bottom w:val="single" w:sz="4" w:space="0" w:color="000000"/>
              <w:right w:val="single" w:sz="4" w:space="0" w:color="000000"/>
            </w:tcBorders>
            <w:shd w:val="clear" w:color="000000" w:fill="FFFFFF"/>
            <w:hideMark/>
          </w:tcPr>
          <w:p w14:paraId="1C640FF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 za povezivanje konferencijskih jedinica, bez halogena, dužine 2m</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45C5651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40C45F47"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754122BB"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9E4641D"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0F4D94DA" w14:textId="46A8D4C3"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1FDB60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1D3C570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EE26089"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DCNM-CB02</w:t>
            </w:r>
          </w:p>
        </w:tc>
        <w:tc>
          <w:tcPr>
            <w:tcW w:w="1036" w:type="dxa"/>
            <w:tcBorders>
              <w:top w:val="nil"/>
              <w:left w:val="nil"/>
              <w:bottom w:val="single" w:sz="4" w:space="0" w:color="000000"/>
              <w:right w:val="single" w:sz="4" w:space="0" w:color="000000"/>
            </w:tcBorders>
            <w:shd w:val="clear" w:color="auto" w:fill="auto"/>
            <w:vAlign w:val="bottom"/>
            <w:hideMark/>
          </w:tcPr>
          <w:p w14:paraId="3D9E30D3"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8C3EC4F"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45,00</w:t>
            </w:r>
          </w:p>
        </w:tc>
        <w:tc>
          <w:tcPr>
            <w:tcW w:w="1170" w:type="dxa"/>
            <w:tcBorders>
              <w:top w:val="nil"/>
              <w:left w:val="nil"/>
              <w:bottom w:val="single" w:sz="4" w:space="0" w:color="000000"/>
              <w:right w:val="single" w:sz="4" w:space="0" w:color="000000"/>
            </w:tcBorders>
          </w:tcPr>
          <w:p w14:paraId="39AF11BE"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55F71DDF"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4E8D41C4" w14:textId="23C0B077"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E54364E" w14:textId="09F1D5DA"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r w:rsidR="00B94FFC" w:rsidRPr="003F363A">
              <w:rPr>
                <w:rFonts w:ascii="Arial" w:hAnsi="Arial" w:cs="Arial"/>
                <w:color w:val="000000"/>
                <w:sz w:val="24"/>
                <w:szCs w:val="24"/>
                <w:lang w:val="sr-Latn-RS" w:eastAsia="sr-Latn-RS"/>
              </w:rPr>
              <w:t>2</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FB4104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w:t>
            </w:r>
          </w:p>
        </w:tc>
        <w:tc>
          <w:tcPr>
            <w:tcW w:w="4196" w:type="dxa"/>
            <w:tcBorders>
              <w:top w:val="nil"/>
              <w:left w:val="nil"/>
              <w:bottom w:val="single" w:sz="4" w:space="0" w:color="000000"/>
              <w:right w:val="single" w:sz="4" w:space="0" w:color="000000"/>
            </w:tcBorders>
            <w:shd w:val="clear" w:color="auto" w:fill="auto"/>
            <w:hideMark/>
          </w:tcPr>
          <w:p w14:paraId="69E12146"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 za povezivanje konferencijskih jedinica, bez halogena, dužine 5m</w:t>
            </w:r>
            <w:r w:rsidRPr="003F363A">
              <w:rPr>
                <w:rFonts w:ascii="Arial" w:hAnsi="Arial" w:cs="Arial"/>
                <w:color w:val="000000"/>
                <w:sz w:val="24"/>
                <w:szCs w:val="24"/>
                <w:lang w:val="sr-Latn-RS" w:eastAsia="sr-Latn-RS"/>
              </w:rPr>
              <w:br w:type="page"/>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7CC65E2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61171BAA"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7D3C0352"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323E982D"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6AECF970" w14:textId="0215944D"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1C20E37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34C2BE8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E13C4F1"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DCNM-CB05</w:t>
            </w:r>
          </w:p>
        </w:tc>
        <w:tc>
          <w:tcPr>
            <w:tcW w:w="1036" w:type="dxa"/>
            <w:tcBorders>
              <w:top w:val="nil"/>
              <w:left w:val="nil"/>
              <w:bottom w:val="single" w:sz="4" w:space="0" w:color="000000"/>
              <w:right w:val="single" w:sz="4" w:space="0" w:color="000000"/>
            </w:tcBorders>
            <w:shd w:val="clear" w:color="auto" w:fill="auto"/>
            <w:vAlign w:val="bottom"/>
            <w:hideMark/>
          </w:tcPr>
          <w:p w14:paraId="4777161C"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3E9811BB"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9,00</w:t>
            </w:r>
          </w:p>
        </w:tc>
        <w:tc>
          <w:tcPr>
            <w:tcW w:w="1170" w:type="dxa"/>
            <w:tcBorders>
              <w:top w:val="nil"/>
              <w:left w:val="nil"/>
              <w:bottom w:val="single" w:sz="4" w:space="0" w:color="000000"/>
              <w:right w:val="single" w:sz="4" w:space="0" w:color="000000"/>
            </w:tcBorders>
          </w:tcPr>
          <w:p w14:paraId="133DB847"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10E70473"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174E7FBC" w14:textId="40FA1B41"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02A3AF8" w14:textId="7A525FAE"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r w:rsidR="00B94FFC" w:rsidRPr="003F363A">
              <w:rPr>
                <w:rFonts w:ascii="Arial" w:hAnsi="Arial" w:cs="Arial"/>
                <w:color w:val="000000"/>
                <w:sz w:val="24"/>
                <w:szCs w:val="24"/>
                <w:lang w:val="sr-Latn-RS" w:eastAsia="sr-Latn-RS"/>
              </w:rPr>
              <w:t>3</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0F250A8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w:t>
            </w:r>
          </w:p>
        </w:tc>
        <w:tc>
          <w:tcPr>
            <w:tcW w:w="4196" w:type="dxa"/>
            <w:tcBorders>
              <w:top w:val="nil"/>
              <w:left w:val="nil"/>
              <w:bottom w:val="single" w:sz="4" w:space="0" w:color="000000"/>
              <w:right w:val="single" w:sz="4" w:space="0" w:color="000000"/>
            </w:tcBorders>
            <w:shd w:val="clear" w:color="auto" w:fill="auto"/>
            <w:hideMark/>
          </w:tcPr>
          <w:p w14:paraId="1B12572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 za povezivanje konferencijskih jedinica, bez halogena, dužine 10m</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29A6592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6DB6C272"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3CD10E5D"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5F465C7"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277C90D7" w14:textId="37EB0A0B"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9870D9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0D2024F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5377898"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DCNM-CB10</w:t>
            </w:r>
          </w:p>
        </w:tc>
        <w:tc>
          <w:tcPr>
            <w:tcW w:w="1036" w:type="dxa"/>
            <w:tcBorders>
              <w:top w:val="nil"/>
              <w:left w:val="nil"/>
              <w:bottom w:val="single" w:sz="4" w:space="0" w:color="000000"/>
              <w:right w:val="single" w:sz="4" w:space="0" w:color="000000"/>
            </w:tcBorders>
            <w:shd w:val="clear" w:color="auto" w:fill="auto"/>
            <w:vAlign w:val="bottom"/>
            <w:hideMark/>
          </w:tcPr>
          <w:p w14:paraId="5C1A16AA"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6FE4617B"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4,00</w:t>
            </w:r>
          </w:p>
        </w:tc>
        <w:tc>
          <w:tcPr>
            <w:tcW w:w="1170" w:type="dxa"/>
            <w:tcBorders>
              <w:top w:val="nil"/>
              <w:left w:val="nil"/>
              <w:bottom w:val="single" w:sz="4" w:space="0" w:color="000000"/>
              <w:right w:val="single" w:sz="4" w:space="0" w:color="000000"/>
            </w:tcBorders>
          </w:tcPr>
          <w:p w14:paraId="1688AB9C"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4EED0D14"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0AB96FE0" w14:textId="7D0D4C9C"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70CD43F8" w14:textId="7F7D6302"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r w:rsidR="00B94FFC" w:rsidRPr="003F363A">
              <w:rPr>
                <w:rFonts w:ascii="Arial" w:hAnsi="Arial" w:cs="Arial"/>
                <w:color w:val="000000"/>
                <w:sz w:val="24"/>
                <w:szCs w:val="24"/>
                <w:lang w:val="sr-Latn-RS" w:eastAsia="sr-Latn-RS"/>
              </w:rPr>
              <w:t>4</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0DB5865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w:t>
            </w:r>
          </w:p>
        </w:tc>
        <w:tc>
          <w:tcPr>
            <w:tcW w:w="4196" w:type="dxa"/>
            <w:tcBorders>
              <w:top w:val="single" w:sz="4" w:space="0" w:color="000000"/>
              <w:left w:val="nil"/>
              <w:bottom w:val="single" w:sz="4" w:space="0" w:color="000000"/>
              <w:right w:val="single" w:sz="4" w:space="0" w:color="000000"/>
            </w:tcBorders>
            <w:shd w:val="clear" w:color="auto" w:fill="auto"/>
            <w:hideMark/>
          </w:tcPr>
          <w:p w14:paraId="07EEA9C5"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prefabrikovanog kabla za povezivanje konferencijskih jedinica, bez halogena, dužine 25m</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69F3A3F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2E5F374"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48FC7449"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0240FF47"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75EC543" w14:textId="6B71B35B"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0705A9D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7F5138D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69FDFECB"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Bosch DCNM-CB25</w:t>
            </w:r>
          </w:p>
        </w:tc>
        <w:tc>
          <w:tcPr>
            <w:tcW w:w="1036" w:type="dxa"/>
            <w:tcBorders>
              <w:top w:val="nil"/>
              <w:left w:val="nil"/>
              <w:bottom w:val="single" w:sz="4" w:space="0" w:color="000000"/>
              <w:right w:val="single" w:sz="4" w:space="0" w:color="000000"/>
            </w:tcBorders>
            <w:shd w:val="clear" w:color="auto" w:fill="auto"/>
            <w:vAlign w:val="bottom"/>
            <w:hideMark/>
          </w:tcPr>
          <w:p w14:paraId="5024B399"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2B0AC61B"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5,00</w:t>
            </w:r>
          </w:p>
        </w:tc>
        <w:tc>
          <w:tcPr>
            <w:tcW w:w="1170" w:type="dxa"/>
            <w:tcBorders>
              <w:top w:val="nil"/>
              <w:left w:val="nil"/>
              <w:bottom w:val="single" w:sz="4" w:space="0" w:color="000000"/>
              <w:right w:val="single" w:sz="4" w:space="0" w:color="000000"/>
            </w:tcBorders>
          </w:tcPr>
          <w:p w14:paraId="372233F8"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03FA95E2"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2DBA75F4" w14:textId="258119A6" w:rsidTr="00B44918">
        <w:trPr>
          <w:trHeight w:val="441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69C271CE" w14:textId="720A6571"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1</w:t>
            </w:r>
            <w:r w:rsidR="00B94FFC" w:rsidRPr="003F363A">
              <w:rPr>
                <w:rFonts w:ascii="Arial" w:hAnsi="Arial" w:cs="Arial"/>
                <w:color w:val="000000"/>
                <w:sz w:val="24"/>
                <w:szCs w:val="24"/>
                <w:lang w:val="sr-Latn-RS" w:eastAsia="sr-Latn-RS"/>
              </w:rPr>
              <w:t>5</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394DD3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kogresnog mrežnog servera</w:t>
            </w:r>
          </w:p>
        </w:tc>
        <w:tc>
          <w:tcPr>
            <w:tcW w:w="4196" w:type="dxa"/>
            <w:tcBorders>
              <w:top w:val="nil"/>
              <w:left w:val="nil"/>
              <w:bottom w:val="single" w:sz="4" w:space="0" w:color="000000"/>
              <w:right w:val="single" w:sz="4" w:space="0" w:color="000000"/>
            </w:tcBorders>
            <w:shd w:val="clear" w:color="000000" w:fill="FFFFFF"/>
            <w:hideMark/>
          </w:tcPr>
          <w:p w14:paraId="60F6E6E9"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kontrolnog računara, kogresnog mrežnog servera, minimalno sledećih karakteristika: </w:t>
            </w:r>
            <w:r w:rsidRPr="003F363A">
              <w:rPr>
                <w:rFonts w:ascii="Arial" w:hAnsi="Arial" w:cs="Arial"/>
                <w:color w:val="000000"/>
                <w:sz w:val="24"/>
                <w:szCs w:val="24"/>
                <w:lang w:val="sr-Latn-RS" w:eastAsia="sr-Latn-RS"/>
              </w:rPr>
              <w:br/>
              <w:t>Dimenzije kućišta: SFF</w:t>
            </w:r>
            <w:r w:rsidRPr="003F363A">
              <w:rPr>
                <w:rFonts w:ascii="Arial" w:hAnsi="Arial" w:cs="Arial"/>
                <w:color w:val="000000"/>
                <w:sz w:val="24"/>
                <w:szCs w:val="24"/>
                <w:lang w:val="sr-Latn-RS" w:eastAsia="sr-Latn-RS"/>
              </w:rPr>
              <w:br/>
              <w:t>Operativni sistem Windows Server 2022</w:t>
            </w:r>
            <w:r w:rsidRPr="003F363A">
              <w:rPr>
                <w:rFonts w:ascii="Arial" w:hAnsi="Arial" w:cs="Arial"/>
                <w:color w:val="000000"/>
                <w:sz w:val="24"/>
                <w:szCs w:val="24"/>
                <w:lang w:val="sr-Latn-RS" w:eastAsia="sr-Latn-RS"/>
              </w:rPr>
              <w:br/>
              <w:t>Procesor Intel® Core™ i7-12700 (2.1 GHz, up to</w:t>
            </w:r>
            <w:r w:rsidRPr="003F363A">
              <w:rPr>
                <w:rFonts w:ascii="Arial" w:hAnsi="Arial" w:cs="Arial"/>
                <w:color w:val="000000"/>
                <w:sz w:val="24"/>
                <w:szCs w:val="24"/>
                <w:lang w:val="sr-Latn-RS" w:eastAsia="sr-Latn-RS"/>
              </w:rPr>
              <w:br/>
              <w:t>4.9 GHz w/Boost, 25 MB cache, 12 core, 65W)</w:t>
            </w:r>
            <w:r w:rsidRPr="003F363A">
              <w:rPr>
                <w:rFonts w:ascii="Arial" w:hAnsi="Arial" w:cs="Arial"/>
                <w:color w:val="000000"/>
                <w:sz w:val="24"/>
                <w:szCs w:val="24"/>
                <w:lang w:val="sr-Latn-RS" w:eastAsia="sr-Latn-RS"/>
              </w:rPr>
              <w:br/>
              <w:t xml:space="preserve">Memorija: 16 GB (2 x 8 GB) DDR5-4800 SODIMM </w:t>
            </w:r>
            <w:r w:rsidRPr="003F363A">
              <w:rPr>
                <w:rFonts w:ascii="Arial" w:hAnsi="Arial" w:cs="Arial"/>
                <w:color w:val="000000"/>
                <w:sz w:val="24"/>
                <w:szCs w:val="24"/>
                <w:lang w:val="sr-Latn-RS" w:eastAsia="sr-Latn-RS"/>
              </w:rPr>
              <w:br/>
              <w:t>Hard disk: 256 GB PCIe 4x4 2280 Value M.2 SSD</w:t>
            </w:r>
            <w:r w:rsidRPr="003F363A">
              <w:rPr>
                <w:rFonts w:ascii="Arial" w:hAnsi="Arial" w:cs="Arial"/>
                <w:color w:val="000000"/>
                <w:sz w:val="24"/>
                <w:szCs w:val="24"/>
                <w:lang w:val="sr-Latn-RS" w:eastAsia="sr-Latn-RS"/>
              </w:rPr>
              <w:br/>
              <w:t xml:space="preserve">Ethernet port: 2x 1 Gbps Ethernet adapter, </w:t>
            </w:r>
            <w:r w:rsidRPr="003F363A">
              <w:rPr>
                <w:rFonts w:ascii="Arial" w:hAnsi="Arial" w:cs="Arial"/>
                <w:sz w:val="24"/>
                <w:szCs w:val="24"/>
                <w:lang w:val="sr-Latn-RS" w:eastAsia="sr-Latn-RS"/>
              </w:rPr>
              <w:t>Grafička kartica NVIDIA® T1000 8GB</w:t>
            </w:r>
            <w:r w:rsidRPr="003F363A">
              <w:rPr>
                <w:rFonts w:ascii="Arial" w:hAnsi="Arial" w:cs="Arial"/>
                <w:color w:val="000000"/>
                <w:sz w:val="24"/>
                <w:szCs w:val="24"/>
                <w:lang w:val="sr-Latn-RS" w:eastAsia="sr-Latn-RS"/>
              </w:rPr>
              <w:br/>
              <w:t>Sa tastaturom i mišem</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7B055C5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17B59FA7"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21C9BC27"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64C1C03B"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01284209" w14:textId="1EF7D720"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654BD28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28D86A6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117781DC"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BOSCH DCNM-SERVER3</w:t>
            </w:r>
          </w:p>
        </w:tc>
        <w:tc>
          <w:tcPr>
            <w:tcW w:w="1036" w:type="dxa"/>
            <w:tcBorders>
              <w:top w:val="nil"/>
              <w:left w:val="nil"/>
              <w:bottom w:val="single" w:sz="4" w:space="0" w:color="000000"/>
              <w:right w:val="single" w:sz="4" w:space="0" w:color="000000"/>
            </w:tcBorders>
            <w:shd w:val="clear" w:color="auto" w:fill="auto"/>
            <w:vAlign w:val="bottom"/>
            <w:hideMark/>
          </w:tcPr>
          <w:p w14:paraId="30BD997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4B5E53D"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05A2E2C4"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2504A438"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73E0D905" w14:textId="2054D97C" w:rsidTr="00B44918">
        <w:trPr>
          <w:trHeight w:val="496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007A03E7" w14:textId="7758D8DF"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r w:rsidR="00B94FFC" w:rsidRPr="003F363A">
              <w:rPr>
                <w:rFonts w:ascii="Arial" w:hAnsi="Arial" w:cs="Arial"/>
                <w:color w:val="000000"/>
                <w:sz w:val="24"/>
                <w:szCs w:val="24"/>
                <w:lang w:val="sr-Latn-RS" w:eastAsia="sr-Latn-RS"/>
              </w:rPr>
              <w:t>6</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3F463F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klijent računara</w:t>
            </w:r>
          </w:p>
        </w:tc>
        <w:tc>
          <w:tcPr>
            <w:tcW w:w="4196" w:type="dxa"/>
            <w:tcBorders>
              <w:top w:val="single" w:sz="4" w:space="0" w:color="000000"/>
              <w:left w:val="nil"/>
              <w:bottom w:val="single" w:sz="4" w:space="0" w:color="000000"/>
              <w:right w:val="single" w:sz="4" w:space="0" w:color="000000"/>
            </w:tcBorders>
            <w:shd w:val="clear" w:color="000000" w:fill="FFFFFF"/>
            <w:hideMark/>
          </w:tcPr>
          <w:p w14:paraId="31AC2F7E"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klijent računara, minimalno sledećih karakteristika: </w:t>
            </w:r>
            <w:r w:rsidRPr="003F363A">
              <w:rPr>
                <w:rFonts w:ascii="Arial" w:hAnsi="Arial" w:cs="Arial"/>
                <w:color w:val="000000"/>
                <w:sz w:val="24"/>
                <w:szCs w:val="24"/>
                <w:lang w:val="sr-Latn-RS" w:eastAsia="sr-Latn-RS"/>
              </w:rPr>
              <w:br/>
              <w:t>Dimenzije kućišta: SFF</w:t>
            </w:r>
            <w:r w:rsidRPr="003F363A">
              <w:rPr>
                <w:rFonts w:ascii="Arial" w:hAnsi="Arial" w:cs="Arial"/>
                <w:color w:val="000000"/>
                <w:sz w:val="24"/>
                <w:szCs w:val="24"/>
                <w:lang w:val="sr-Latn-RS" w:eastAsia="sr-Latn-RS"/>
              </w:rPr>
              <w:br/>
              <w:t xml:space="preserve">Operativni sistem Windows 10 Pro 64 </w:t>
            </w:r>
            <w:r w:rsidRPr="003F363A">
              <w:rPr>
                <w:rFonts w:ascii="Arial" w:hAnsi="Arial" w:cs="Arial"/>
                <w:color w:val="000000"/>
                <w:sz w:val="24"/>
                <w:szCs w:val="24"/>
                <w:lang w:val="sr-Latn-RS" w:eastAsia="sr-Latn-RS"/>
              </w:rPr>
              <w:br/>
              <w:t>Procesor Intel® Core™ i5 10500 sa Intel® UHD Graphics 770 (2.6 GHz , 12 MB interne memorije, 6 jezgara)</w:t>
            </w:r>
            <w:r w:rsidRPr="003F363A">
              <w:rPr>
                <w:rFonts w:ascii="Arial" w:hAnsi="Arial" w:cs="Arial"/>
                <w:color w:val="000000"/>
                <w:sz w:val="24"/>
                <w:szCs w:val="24"/>
                <w:lang w:val="sr-Latn-RS" w:eastAsia="sr-Latn-RS"/>
              </w:rPr>
              <w:br/>
              <w:t xml:space="preserve">Memorija: 16 GB DDR4-3200 UDIMM (1 x 16 GB) </w:t>
            </w:r>
            <w:r w:rsidRPr="003F363A">
              <w:rPr>
                <w:rFonts w:ascii="Arial" w:hAnsi="Arial" w:cs="Arial"/>
                <w:color w:val="000000"/>
                <w:sz w:val="24"/>
                <w:szCs w:val="24"/>
                <w:lang w:val="sr-Latn-RS" w:eastAsia="sr-Latn-RS"/>
              </w:rPr>
              <w:br/>
              <w:t xml:space="preserve">Hard disk: 512 GB M.2 2280 PCIe NVMe TLC SSD </w:t>
            </w:r>
            <w:r w:rsidRPr="003F363A">
              <w:rPr>
                <w:rFonts w:ascii="Arial" w:hAnsi="Arial" w:cs="Arial"/>
                <w:color w:val="000000"/>
                <w:sz w:val="24"/>
                <w:szCs w:val="24"/>
                <w:lang w:val="sr-Latn-RS" w:eastAsia="sr-Latn-RS"/>
              </w:rPr>
              <w:br/>
              <w:t>Spoljašnji U/I portovi: napred:1 slušalice/microfon combo; 2 USB 3.0 (1 napajanje); 1 USB 3.1 Gen 2 Type-C™</w:t>
            </w:r>
            <w:r w:rsidRPr="003F363A">
              <w:rPr>
                <w:rFonts w:ascii="Arial" w:hAnsi="Arial" w:cs="Arial"/>
                <w:color w:val="000000"/>
                <w:sz w:val="24"/>
                <w:szCs w:val="24"/>
                <w:lang w:val="sr-Latn-RS" w:eastAsia="sr-Latn-RS"/>
              </w:rPr>
              <w:br/>
              <w:t>Pozadi:1 audio-ulaz; 1 audio-izlaz; 1 RJ-45; 2x DisplayPort™ 1.2; 2 USB 2.0; 4 USB 3.0</w:t>
            </w:r>
            <w:r w:rsidRPr="003F363A">
              <w:rPr>
                <w:rFonts w:ascii="Arial" w:hAnsi="Arial" w:cs="Arial"/>
                <w:color w:val="000000"/>
                <w:sz w:val="24"/>
                <w:szCs w:val="24"/>
                <w:lang w:val="sr-Latn-RS" w:eastAsia="sr-Latn-RS"/>
              </w:rPr>
              <w:br/>
              <w:t>Sa tastaturom i mišem</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35A6D2C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BF22777"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6E14DE7B"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722826D0"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62E71D8" w14:textId="1E75181B"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13F2780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57F3448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A992B1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HP Z2 Mini G9 Workstation</w:t>
            </w:r>
          </w:p>
        </w:tc>
        <w:tc>
          <w:tcPr>
            <w:tcW w:w="1036" w:type="dxa"/>
            <w:tcBorders>
              <w:top w:val="nil"/>
              <w:left w:val="nil"/>
              <w:bottom w:val="single" w:sz="4" w:space="0" w:color="000000"/>
              <w:right w:val="single" w:sz="4" w:space="0" w:color="000000"/>
            </w:tcBorders>
            <w:shd w:val="clear" w:color="auto" w:fill="auto"/>
            <w:vAlign w:val="bottom"/>
            <w:hideMark/>
          </w:tcPr>
          <w:p w14:paraId="5117CE3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194F66FB"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2,00</w:t>
            </w:r>
          </w:p>
        </w:tc>
        <w:tc>
          <w:tcPr>
            <w:tcW w:w="1170" w:type="dxa"/>
            <w:tcBorders>
              <w:top w:val="nil"/>
              <w:left w:val="nil"/>
              <w:bottom w:val="single" w:sz="4" w:space="0" w:color="000000"/>
              <w:right w:val="single" w:sz="4" w:space="0" w:color="000000"/>
            </w:tcBorders>
          </w:tcPr>
          <w:p w14:paraId="7D8B9300"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D2A78A3"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71D0BE4A" w14:textId="3DBB3BAD" w:rsidTr="00B44918">
        <w:trPr>
          <w:trHeight w:val="220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0ED229F6" w14:textId="6E3440F9"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17</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FA0889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hub-a USB 3.0</w:t>
            </w:r>
          </w:p>
        </w:tc>
        <w:tc>
          <w:tcPr>
            <w:tcW w:w="4196" w:type="dxa"/>
            <w:tcBorders>
              <w:top w:val="single" w:sz="4" w:space="0" w:color="000000"/>
              <w:left w:val="nil"/>
              <w:bottom w:val="single" w:sz="4" w:space="0" w:color="000000"/>
              <w:right w:val="single" w:sz="4" w:space="0" w:color="000000"/>
            </w:tcBorders>
            <w:shd w:val="clear" w:color="000000" w:fill="FFFFFF"/>
            <w:hideMark/>
          </w:tcPr>
          <w:p w14:paraId="3CA450CF"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hub-a USB 3.0 1x4, minimalno sledećih karakteristika: </w:t>
            </w:r>
            <w:r w:rsidRPr="003F363A">
              <w:rPr>
                <w:rFonts w:ascii="Arial" w:hAnsi="Arial" w:cs="Arial"/>
                <w:color w:val="000000"/>
                <w:sz w:val="24"/>
                <w:szCs w:val="24"/>
                <w:lang w:val="sr-Latn-RS" w:eastAsia="sr-Latn-RS"/>
              </w:rPr>
              <w:br/>
              <w:t xml:space="preserve">visoke performanse sa aktivnim kablom min dužine 10m koji obezbeđuje produženu vezu između računara i do 4 USB 3.0 uređaja. Podržava punu USB 3.0 </w:t>
            </w:r>
            <w:r w:rsidRPr="003F363A">
              <w:rPr>
                <w:rFonts w:ascii="Arial" w:hAnsi="Arial" w:cs="Arial"/>
                <w:color w:val="000000"/>
                <w:sz w:val="24"/>
                <w:szCs w:val="24"/>
                <w:lang w:val="sr-Latn-RS" w:eastAsia="sr-Latn-RS"/>
              </w:rPr>
              <w:lastRenderedPageBreak/>
              <w:t>SuperSpeed propusnost za brzine od 5Gbps</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6BCF42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19EE9B83"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41500933"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52ED34F0"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6100E42B" w14:textId="25D5A616"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021049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3DB9B0F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17C65EFA"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Lindy 43159 </w:t>
            </w:r>
          </w:p>
        </w:tc>
        <w:tc>
          <w:tcPr>
            <w:tcW w:w="1036" w:type="dxa"/>
            <w:tcBorders>
              <w:top w:val="nil"/>
              <w:left w:val="nil"/>
              <w:bottom w:val="single" w:sz="4" w:space="0" w:color="000000"/>
              <w:right w:val="single" w:sz="4" w:space="0" w:color="000000"/>
            </w:tcBorders>
            <w:shd w:val="clear" w:color="auto" w:fill="auto"/>
            <w:vAlign w:val="bottom"/>
            <w:hideMark/>
          </w:tcPr>
          <w:p w14:paraId="30366A9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32A437E4"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2,00</w:t>
            </w:r>
          </w:p>
        </w:tc>
        <w:tc>
          <w:tcPr>
            <w:tcW w:w="1170" w:type="dxa"/>
            <w:tcBorders>
              <w:top w:val="nil"/>
              <w:left w:val="nil"/>
              <w:bottom w:val="single" w:sz="4" w:space="0" w:color="000000"/>
              <w:right w:val="single" w:sz="4" w:space="0" w:color="000000"/>
            </w:tcBorders>
          </w:tcPr>
          <w:p w14:paraId="086102F7"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10516992"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205717AB" w14:textId="7AFAFAFA" w:rsidTr="00B44918">
        <w:trPr>
          <w:trHeight w:val="418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7A3E2441" w14:textId="5F16279C"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18</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D01BB4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LED touch monitora 14"</w:t>
            </w:r>
          </w:p>
        </w:tc>
        <w:tc>
          <w:tcPr>
            <w:tcW w:w="4196" w:type="dxa"/>
            <w:tcBorders>
              <w:top w:val="single" w:sz="4" w:space="0" w:color="000000"/>
              <w:left w:val="nil"/>
              <w:bottom w:val="single" w:sz="4" w:space="0" w:color="000000"/>
              <w:right w:val="single" w:sz="4" w:space="0" w:color="000000"/>
            </w:tcBorders>
            <w:shd w:val="clear" w:color="auto" w:fill="auto"/>
            <w:hideMark/>
          </w:tcPr>
          <w:p w14:paraId="0679D7AE" w14:textId="3274F1C0"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LED touch monitora 14", minimalno sledećih karakteristika:</w:t>
            </w:r>
            <w:r w:rsidRPr="003F363A">
              <w:rPr>
                <w:rFonts w:ascii="Arial" w:hAnsi="Arial" w:cs="Arial"/>
                <w:color w:val="000000"/>
                <w:sz w:val="24"/>
                <w:szCs w:val="24"/>
                <w:lang w:val="sr-Latn-RS" w:eastAsia="sr-Latn-RS"/>
              </w:rPr>
              <w:br/>
              <w:t>Veličina ekrana (dijagonala) 14"</w:t>
            </w:r>
            <w:r w:rsidRPr="003F363A">
              <w:rPr>
                <w:rFonts w:ascii="Arial" w:hAnsi="Arial" w:cs="Arial"/>
                <w:color w:val="000000"/>
                <w:sz w:val="24"/>
                <w:szCs w:val="24"/>
                <w:lang w:val="sr-Latn-RS" w:eastAsia="sr-Latn-RS"/>
              </w:rPr>
              <w:br/>
              <w:t>Funkcija dodira od ivice do ivice, do 10 tačaka.</w:t>
            </w:r>
            <w:r w:rsidRPr="003F363A">
              <w:rPr>
                <w:rFonts w:ascii="Arial" w:hAnsi="Arial" w:cs="Arial"/>
                <w:color w:val="000000"/>
                <w:sz w:val="24"/>
                <w:szCs w:val="24"/>
                <w:lang w:val="sr-Latn-RS" w:eastAsia="sr-Latn-RS"/>
              </w:rPr>
              <w:br/>
              <w:t>Tip panela: IPS</w:t>
            </w:r>
            <w:r w:rsidRPr="003F363A">
              <w:rPr>
                <w:rFonts w:ascii="Arial" w:hAnsi="Arial" w:cs="Arial"/>
                <w:color w:val="000000"/>
                <w:sz w:val="24"/>
                <w:szCs w:val="24"/>
                <w:lang w:val="sr-Latn-RS" w:eastAsia="sr-Latn-RS"/>
              </w:rPr>
              <w:br/>
              <w:t>Vr</w:t>
            </w:r>
            <w:r w:rsidR="00432F9A" w:rsidRPr="003F363A">
              <w:rPr>
                <w:rFonts w:ascii="Arial" w:hAnsi="Arial" w:cs="Arial"/>
                <w:color w:val="000000"/>
                <w:sz w:val="24"/>
                <w:szCs w:val="24"/>
                <w:lang w:val="sr-Latn-RS" w:eastAsia="sr-Latn-RS"/>
              </w:rPr>
              <w:t>ij</w:t>
            </w:r>
            <w:r w:rsidRPr="003F363A">
              <w:rPr>
                <w:rFonts w:ascii="Arial" w:hAnsi="Arial" w:cs="Arial"/>
                <w:color w:val="000000"/>
                <w:sz w:val="24"/>
                <w:szCs w:val="24"/>
                <w:lang w:val="sr-Latn-RS" w:eastAsia="sr-Latn-RS"/>
              </w:rPr>
              <w:t>eme odziva: 5ms</w:t>
            </w:r>
            <w:r w:rsidRPr="003F363A">
              <w:rPr>
                <w:rFonts w:ascii="Arial" w:hAnsi="Arial" w:cs="Arial"/>
                <w:color w:val="000000"/>
                <w:sz w:val="24"/>
                <w:szCs w:val="24"/>
                <w:lang w:val="sr-Latn-RS" w:eastAsia="sr-Latn-RS"/>
              </w:rPr>
              <w:br/>
              <w:t>Format slike 16:9</w:t>
            </w:r>
            <w:r w:rsidRPr="003F363A">
              <w:rPr>
                <w:rFonts w:ascii="Arial" w:hAnsi="Arial" w:cs="Arial"/>
                <w:color w:val="000000"/>
                <w:sz w:val="24"/>
                <w:szCs w:val="24"/>
                <w:lang w:val="sr-Latn-RS" w:eastAsia="sr-Latn-RS"/>
              </w:rPr>
              <w:br/>
              <w:t>Prirodna rezolucija 1920x1080</w:t>
            </w:r>
            <w:r w:rsidRPr="003F363A">
              <w:rPr>
                <w:rFonts w:ascii="Arial" w:hAnsi="Arial" w:cs="Arial"/>
                <w:color w:val="000000"/>
                <w:sz w:val="24"/>
                <w:szCs w:val="24"/>
                <w:lang w:val="sr-Latn-RS" w:eastAsia="sr-Latn-RS"/>
              </w:rPr>
              <w:br/>
              <w:t>Osvetlljaj: 220 cd/m</w:t>
            </w:r>
            <w:r w:rsidRPr="003F363A">
              <w:rPr>
                <w:rFonts w:ascii="Arial" w:hAnsi="Arial" w:cs="Arial"/>
                <w:color w:val="000000"/>
                <w:sz w:val="24"/>
                <w:szCs w:val="24"/>
                <w:vertAlign w:val="superscript"/>
                <w:lang w:val="sr-Latn-RS" w:eastAsia="sr-Latn-RS"/>
              </w:rPr>
              <w:t>2</w:t>
            </w:r>
            <w:r w:rsidRPr="003F363A">
              <w:rPr>
                <w:rFonts w:ascii="Arial" w:hAnsi="Arial" w:cs="Arial"/>
                <w:color w:val="000000"/>
                <w:sz w:val="24"/>
                <w:szCs w:val="24"/>
                <w:lang w:val="sr-Latn-RS" w:eastAsia="sr-Latn-RS"/>
              </w:rPr>
              <w:t xml:space="preserve"> </w:t>
            </w:r>
            <w:r w:rsidRPr="003F363A">
              <w:rPr>
                <w:rFonts w:ascii="Arial" w:hAnsi="Arial" w:cs="Arial"/>
                <w:color w:val="000000"/>
                <w:sz w:val="24"/>
                <w:szCs w:val="24"/>
                <w:lang w:val="sr-Latn-RS" w:eastAsia="sr-Latn-RS"/>
              </w:rPr>
              <w:br/>
              <w:t>Kontrast: 800:1</w:t>
            </w:r>
            <w:r w:rsidRPr="003F363A">
              <w:rPr>
                <w:rFonts w:ascii="Arial" w:hAnsi="Arial" w:cs="Arial"/>
                <w:color w:val="000000"/>
                <w:sz w:val="24"/>
                <w:szCs w:val="24"/>
                <w:lang w:val="sr-Latn-RS" w:eastAsia="sr-Latn-RS"/>
              </w:rPr>
              <w:br/>
              <w:t>Osvežavanje: 60Hz</w:t>
            </w:r>
            <w:r w:rsidRPr="003F363A">
              <w:rPr>
                <w:rFonts w:ascii="Arial" w:hAnsi="Arial" w:cs="Arial"/>
                <w:color w:val="000000"/>
                <w:sz w:val="24"/>
                <w:szCs w:val="24"/>
                <w:lang w:val="sr-Latn-RS" w:eastAsia="sr-Latn-RS"/>
              </w:rPr>
              <w:br/>
              <w:t>Priključci: 1x mikro HDMI, 2 x USB C (DP Alt mode)</w:t>
            </w:r>
            <w:r w:rsidRPr="003F363A">
              <w:rPr>
                <w:rFonts w:ascii="Arial" w:hAnsi="Arial" w:cs="Arial"/>
                <w:color w:val="000000"/>
                <w:sz w:val="24"/>
                <w:szCs w:val="24"/>
                <w:lang w:val="sr-Latn-RS" w:eastAsia="sr-Latn-RS"/>
              </w:rPr>
              <w:br/>
              <w:t>Š x V x D : 32.42 x 20.12 x 1.25 cm</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B53D5A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2A37236F"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142D8D82"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097B510B"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B6DED78" w14:textId="0C06B233"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4833B36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0275ECF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01111102"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ASUS ZenScreen Ink MB14AHD</w:t>
            </w:r>
          </w:p>
        </w:tc>
        <w:tc>
          <w:tcPr>
            <w:tcW w:w="1036" w:type="dxa"/>
            <w:tcBorders>
              <w:top w:val="nil"/>
              <w:left w:val="nil"/>
              <w:bottom w:val="single" w:sz="4" w:space="0" w:color="000000"/>
              <w:right w:val="single" w:sz="4" w:space="0" w:color="000000"/>
            </w:tcBorders>
            <w:shd w:val="clear" w:color="auto" w:fill="auto"/>
            <w:vAlign w:val="bottom"/>
            <w:hideMark/>
          </w:tcPr>
          <w:p w14:paraId="06C6399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D9B5738"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6,00</w:t>
            </w:r>
          </w:p>
        </w:tc>
        <w:tc>
          <w:tcPr>
            <w:tcW w:w="1170" w:type="dxa"/>
            <w:tcBorders>
              <w:top w:val="nil"/>
              <w:left w:val="nil"/>
              <w:bottom w:val="single" w:sz="4" w:space="0" w:color="000000"/>
              <w:right w:val="single" w:sz="4" w:space="0" w:color="000000"/>
            </w:tcBorders>
          </w:tcPr>
          <w:p w14:paraId="1758A4B3"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77EEFB8E"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5A207B5D" w14:textId="7E991C2E" w:rsidTr="00B44918">
        <w:trPr>
          <w:trHeight w:val="386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33BF6D3" w14:textId="26A7102D"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19</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E78DB8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LCD/LED monitora 86"</w:t>
            </w:r>
          </w:p>
        </w:tc>
        <w:tc>
          <w:tcPr>
            <w:tcW w:w="4196" w:type="dxa"/>
            <w:tcBorders>
              <w:top w:val="single" w:sz="4" w:space="0" w:color="000000"/>
              <w:left w:val="nil"/>
              <w:bottom w:val="single" w:sz="4" w:space="0" w:color="000000"/>
              <w:right w:val="single" w:sz="4" w:space="0" w:color="000000"/>
            </w:tcBorders>
            <w:shd w:val="clear" w:color="000000" w:fill="FFFFFF"/>
            <w:hideMark/>
          </w:tcPr>
          <w:p w14:paraId="3D8A08C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LCD / LED monitora 86", minimalno sledećih karakteristika:</w:t>
            </w:r>
            <w:r w:rsidRPr="003F363A">
              <w:rPr>
                <w:rFonts w:ascii="Arial" w:hAnsi="Arial" w:cs="Arial"/>
                <w:color w:val="000000"/>
                <w:sz w:val="24"/>
                <w:szCs w:val="24"/>
                <w:lang w:val="sr-Latn-RS" w:eastAsia="sr-Latn-RS"/>
              </w:rPr>
              <w:br w:type="page"/>
              <w:t>Veličina ekrana: dijagonala 86"</w:t>
            </w:r>
            <w:r w:rsidRPr="003F363A">
              <w:rPr>
                <w:rFonts w:ascii="Arial" w:hAnsi="Arial" w:cs="Arial"/>
                <w:color w:val="000000"/>
                <w:sz w:val="24"/>
                <w:szCs w:val="24"/>
                <w:lang w:val="sr-Latn-RS" w:eastAsia="sr-Latn-RS"/>
              </w:rPr>
              <w:br w:type="page"/>
              <w:t>Format slike: 16:9</w:t>
            </w:r>
            <w:r w:rsidRPr="003F363A">
              <w:rPr>
                <w:rFonts w:ascii="Arial" w:hAnsi="Arial" w:cs="Arial"/>
                <w:color w:val="000000"/>
                <w:sz w:val="24"/>
                <w:szCs w:val="24"/>
                <w:lang w:val="sr-Latn-RS" w:eastAsia="sr-Latn-RS"/>
              </w:rPr>
              <w:br w:type="page"/>
              <w:t>Kontrast: 8000:1</w:t>
            </w:r>
            <w:r w:rsidRPr="003F363A">
              <w:rPr>
                <w:rFonts w:ascii="Arial" w:hAnsi="Arial" w:cs="Arial"/>
                <w:color w:val="000000"/>
                <w:sz w:val="24"/>
                <w:szCs w:val="24"/>
                <w:lang w:val="sr-Latn-RS" w:eastAsia="sr-Latn-RS"/>
              </w:rPr>
              <w:br w:type="page"/>
              <w:t xml:space="preserve">Osvetljaj: 500 cd/m² </w:t>
            </w:r>
            <w:r w:rsidRPr="003F363A">
              <w:rPr>
                <w:rFonts w:ascii="Arial" w:hAnsi="Arial" w:cs="Arial"/>
                <w:color w:val="000000"/>
                <w:sz w:val="24"/>
                <w:szCs w:val="24"/>
                <w:lang w:val="sr-Latn-RS" w:eastAsia="sr-Latn-RS"/>
              </w:rPr>
              <w:br w:type="page"/>
              <w:t>Ugao gledanja: 178° / 178° (H/V)</w:t>
            </w:r>
            <w:r w:rsidRPr="003F363A">
              <w:rPr>
                <w:rFonts w:ascii="Arial" w:hAnsi="Arial" w:cs="Arial"/>
                <w:color w:val="000000"/>
                <w:sz w:val="24"/>
                <w:szCs w:val="24"/>
                <w:lang w:val="sr-Latn-RS" w:eastAsia="sr-Latn-RS"/>
              </w:rPr>
              <w:br w:type="page"/>
              <w:t>Prirodna rezolucija: 3840 x 2160</w:t>
            </w:r>
            <w:r w:rsidRPr="003F363A">
              <w:rPr>
                <w:rFonts w:ascii="Arial" w:hAnsi="Arial" w:cs="Arial"/>
                <w:color w:val="000000"/>
                <w:sz w:val="24"/>
                <w:szCs w:val="24"/>
                <w:lang w:val="sr-Latn-RS" w:eastAsia="sr-Latn-RS"/>
              </w:rPr>
              <w:br w:type="page"/>
              <w:t>Anti-glare</w:t>
            </w:r>
            <w:r w:rsidRPr="003F363A">
              <w:rPr>
                <w:rFonts w:ascii="Arial" w:hAnsi="Arial" w:cs="Arial"/>
                <w:color w:val="000000"/>
                <w:sz w:val="24"/>
                <w:szCs w:val="24"/>
                <w:lang w:val="sr-Latn-RS" w:eastAsia="sr-Latn-RS"/>
              </w:rPr>
              <w:br w:type="page"/>
              <w:t xml:space="preserve">Priključci:  2 x HDMI (sa HDCP), 1 x LAN 100Mbit;  1 x USB 2.0  </w:t>
            </w:r>
            <w:r w:rsidRPr="003F363A">
              <w:rPr>
                <w:rFonts w:ascii="Arial" w:hAnsi="Arial" w:cs="Arial"/>
                <w:color w:val="000000"/>
                <w:sz w:val="24"/>
                <w:szCs w:val="24"/>
                <w:lang w:val="sr-Latn-RS" w:eastAsia="sr-Latn-RS"/>
              </w:rPr>
              <w:br w:type="page"/>
              <w:t>Montaža: VESA 600 x 400 (FDMI); 4 rupe; M8</w:t>
            </w:r>
            <w:r w:rsidRPr="003F363A">
              <w:rPr>
                <w:rFonts w:ascii="Arial" w:hAnsi="Arial" w:cs="Arial"/>
                <w:color w:val="000000"/>
                <w:sz w:val="24"/>
                <w:szCs w:val="24"/>
                <w:lang w:val="sr-Latn-RS" w:eastAsia="sr-Latn-RS"/>
              </w:rPr>
              <w:br w:type="page"/>
              <w:t xml:space="preserve">Opcija montaže: Portrait/Landscape </w:t>
            </w:r>
            <w:r w:rsidRPr="003F363A">
              <w:rPr>
                <w:rFonts w:ascii="Arial" w:hAnsi="Arial" w:cs="Arial"/>
                <w:color w:val="000000"/>
                <w:sz w:val="24"/>
                <w:szCs w:val="24"/>
                <w:lang w:val="sr-Latn-RS" w:eastAsia="sr-Latn-RS"/>
              </w:rPr>
              <w:br w:type="page"/>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37FB27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4EED9A6"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0751A179"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52DAFEEE"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A21EA15" w14:textId="59449965"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B29724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70110EC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000000" w:fill="FFFFFF"/>
            <w:hideMark/>
          </w:tcPr>
          <w:p w14:paraId="597139CB"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NEC M861</w:t>
            </w:r>
          </w:p>
        </w:tc>
        <w:tc>
          <w:tcPr>
            <w:tcW w:w="1036" w:type="dxa"/>
            <w:tcBorders>
              <w:top w:val="nil"/>
              <w:left w:val="nil"/>
              <w:bottom w:val="single" w:sz="4" w:space="0" w:color="000000"/>
              <w:right w:val="single" w:sz="4" w:space="0" w:color="000000"/>
            </w:tcBorders>
            <w:shd w:val="clear" w:color="auto" w:fill="auto"/>
            <w:vAlign w:val="bottom"/>
            <w:hideMark/>
          </w:tcPr>
          <w:p w14:paraId="67C2F57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3D50A6F5"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2,00</w:t>
            </w:r>
          </w:p>
        </w:tc>
        <w:tc>
          <w:tcPr>
            <w:tcW w:w="1170" w:type="dxa"/>
            <w:tcBorders>
              <w:top w:val="nil"/>
              <w:left w:val="nil"/>
              <w:bottom w:val="single" w:sz="4" w:space="0" w:color="000000"/>
              <w:right w:val="single" w:sz="4" w:space="0" w:color="000000"/>
            </w:tcBorders>
          </w:tcPr>
          <w:p w14:paraId="13ABB0F8"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37BDAB75"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0291E283" w14:textId="4ECFB96A" w:rsidTr="00B44918">
        <w:trPr>
          <w:trHeight w:val="165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621E02BD" w14:textId="77062A6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w:t>
            </w:r>
            <w:r w:rsidR="00B94FFC" w:rsidRPr="003F363A">
              <w:rPr>
                <w:rFonts w:ascii="Arial" w:hAnsi="Arial" w:cs="Arial"/>
                <w:color w:val="000000"/>
                <w:sz w:val="24"/>
                <w:szCs w:val="24"/>
                <w:lang w:val="sr-Latn-RS" w:eastAsia="sr-Latn-RS"/>
              </w:rPr>
              <w:t>0</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45C081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nazidnog nosača za monitor definisan u prethodnoj poziciji</w:t>
            </w:r>
          </w:p>
        </w:tc>
        <w:tc>
          <w:tcPr>
            <w:tcW w:w="4196" w:type="dxa"/>
            <w:tcBorders>
              <w:top w:val="nil"/>
              <w:left w:val="nil"/>
              <w:bottom w:val="single" w:sz="4" w:space="0" w:color="000000"/>
              <w:right w:val="single" w:sz="4" w:space="0" w:color="000000"/>
            </w:tcBorders>
            <w:shd w:val="clear" w:color="000000" w:fill="FFFFFF"/>
            <w:hideMark/>
          </w:tcPr>
          <w:p w14:paraId="49AE543C"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nazidnog nosača za monitor definisan u prethodnoj poziciji, minimalnih tehničkih karakteristika:</w:t>
            </w:r>
            <w:r w:rsidRPr="003F363A">
              <w:rPr>
                <w:rFonts w:ascii="Arial" w:hAnsi="Arial" w:cs="Arial"/>
                <w:color w:val="000000"/>
                <w:sz w:val="24"/>
                <w:szCs w:val="24"/>
                <w:lang w:val="sr-Latn-RS" w:eastAsia="sr-Latn-RS"/>
              </w:rPr>
              <w:br/>
              <w:t>Ugao naginjanja: -10°/+5°</w:t>
            </w:r>
            <w:r w:rsidRPr="003F363A">
              <w:rPr>
                <w:rFonts w:ascii="Arial" w:hAnsi="Arial" w:cs="Arial"/>
                <w:color w:val="000000"/>
                <w:sz w:val="24"/>
                <w:szCs w:val="24"/>
                <w:lang w:val="sr-Latn-RS" w:eastAsia="sr-Latn-RS"/>
              </w:rPr>
              <w:br/>
              <w:t>Nosivost: min 60Kp</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3FE2566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691916F0"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24D73254"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12090368"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7C804655" w14:textId="6019FB5A"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1AB6F9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18E4CFF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1D0A4A76"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Edbak TWB2</w:t>
            </w:r>
          </w:p>
        </w:tc>
        <w:tc>
          <w:tcPr>
            <w:tcW w:w="1036" w:type="dxa"/>
            <w:tcBorders>
              <w:top w:val="nil"/>
              <w:left w:val="nil"/>
              <w:bottom w:val="single" w:sz="4" w:space="0" w:color="000000"/>
              <w:right w:val="single" w:sz="4" w:space="0" w:color="000000"/>
            </w:tcBorders>
            <w:shd w:val="clear" w:color="auto" w:fill="auto"/>
            <w:vAlign w:val="bottom"/>
            <w:hideMark/>
          </w:tcPr>
          <w:p w14:paraId="2ED758A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1670B299"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2,00</w:t>
            </w:r>
          </w:p>
        </w:tc>
        <w:tc>
          <w:tcPr>
            <w:tcW w:w="1170" w:type="dxa"/>
            <w:tcBorders>
              <w:top w:val="nil"/>
              <w:left w:val="nil"/>
              <w:bottom w:val="single" w:sz="4" w:space="0" w:color="000000"/>
              <w:right w:val="single" w:sz="4" w:space="0" w:color="000000"/>
            </w:tcBorders>
          </w:tcPr>
          <w:p w14:paraId="7D6F06E5"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FCCA707"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1D33EE22" w14:textId="3BA9E9EA"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60173844" w14:textId="03B4F38C"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2</w:t>
            </w:r>
            <w:r w:rsidR="00B94FFC" w:rsidRPr="003F363A">
              <w:rPr>
                <w:rFonts w:ascii="Arial" w:hAnsi="Arial" w:cs="Arial"/>
                <w:color w:val="000000"/>
                <w:sz w:val="24"/>
                <w:szCs w:val="24"/>
                <w:lang w:val="sr-Latn-RS" w:eastAsia="sr-Latn-RS"/>
              </w:rPr>
              <w:t>1</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75D67F9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HDMI distribucionog pojačavača</w:t>
            </w:r>
          </w:p>
        </w:tc>
        <w:tc>
          <w:tcPr>
            <w:tcW w:w="4196" w:type="dxa"/>
            <w:tcBorders>
              <w:top w:val="single" w:sz="4" w:space="0" w:color="000000"/>
              <w:left w:val="nil"/>
              <w:bottom w:val="single" w:sz="4" w:space="0" w:color="000000"/>
              <w:right w:val="single" w:sz="4" w:space="0" w:color="000000"/>
            </w:tcBorders>
            <w:shd w:val="clear" w:color="000000" w:fill="FFFFFF"/>
            <w:hideMark/>
          </w:tcPr>
          <w:p w14:paraId="40EA8DF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HDMI distribucionog pojačavača (jedan ulaz, četiri izlaza), sa podrškom za 2K/4K, i HDCP 2.2, i kopiranjem EDID-a.</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15608B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C9A0EBA"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56E5D1BA"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007F807E"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E979F46" w14:textId="18CB64BD"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6C43574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6E774EB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000000" w:fill="FFFFFF"/>
            <w:hideMark/>
          </w:tcPr>
          <w:p w14:paraId="72130D0E"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Wyrestorm SP-0104-H2</w:t>
            </w:r>
          </w:p>
        </w:tc>
        <w:tc>
          <w:tcPr>
            <w:tcW w:w="1036" w:type="dxa"/>
            <w:tcBorders>
              <w:top w:val="nil"/>
              <w:left w:val="nil"/>
              <w:bottom w:val="single" w:sz="4" w:space="0" w:color="000000"/>
              <w:right w:val="single" w:sz="4" w:space="0" w:color="000000"/>
            </w:tcBorders>
            <w:shd w:val="clear" w:color="auto" w:fill="auto"/>
            <w:vAlign w:val="bottom"/>
            <w:hideMark/>
          </w:tcPr>
          <w:p w14:paraId="5FE8BEC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EECD440"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3,00</w:t>
            </w:r>
          </w:p>
        </w:tc>
        <w:tc>
          <w:tcPr>
            <w:tcW w:w="1170" w:type="dxa"/>
            <w:tcBorders>
              <w:top w:val="nil"/>
              <w:left w:val="nil"/>
              <w:bottom w:val="single" w:sz="4" w:space="0" w:color="000000"/>
              <w:right w:val="single" w:sz="4" w:space="0" w:color="000000"/>
            </w:tcBorders>
          </w:tcPr>
          <w:p w14:paraId="69EF2339"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4DE4636D"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66BAE4AB" w14:textId="49DE2F6D"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79C61C5D" w14:textId="43CED3F9"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w:t>
            </w:r>
            <w:r w:rsidR="00B94FFC" w:rsidRPr="003F363A">
              <w:rPr>
                <w:rFonts w:ascii="Arial" w:hAnsi="Arial" w:cs="Arial"/>
                <w:color w:val="000000"/>
                <w:sz w:val="24"/>
                <w:szCs w:val="24"/>
                <w:lang w:val="sr-Latn-RS" w:eastAsia="sr-Latn-RS"/>
              </w:rPr>
              <w:t>2</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03B171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kardiodinog kondezatorskog mikrofona</w:t>
            </w:r>
          </w:p>
        </w:tc>
        <w:tc>
          <w:tcPr>
            <w:tcW w:w="4196" w:type="dxa"/>
            <w:tcBorders>
              <w:top w:val="nil"/>
              <w:left w:val="nil"/>
              <w:bottom w:val="single" w:sz="4" w:space="0" w:color="000000"/>
              <w:right w:val="single" w:sz="4" w:space="0" w:color="000000"/>
            </w:tcBorders>
            <w:shd w:val="clear" w:color="auto" w:fill="auto"/>
            <w:hideMark/>
          </w:tcPr>
          <w:p w14:paraId="35F2B324"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kardiodinog kondezatorskog mikrofona na dugačkom gibljivom vratu (dužine 50cm)</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3ACF2C5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38E5E625"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22E98440"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6BCE4C06"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0B9F560D" w14:textId="3D99E17C"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2AE35C0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6F4F0FB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71B247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AKG GN50E + CK31</w:t>
            </w:r>
          </w:p>
        </w:tc>
        <w:tc>
          <w:tcPr>
            <w:tcW w:w="1036" w:type="dxa"/>
            <w:tcBorders>
              <w:top w:val="nil"/>
              <w:left w:val="nil"/>
              <w:bottom w:val="single" w:sz="4" w:space="0" w:color="000000"/>
              <w:right w:val="single" w:sz="4" w:space="0" w:color="000000"/>
            </w:tcBorders>
            <w:shd w:val="clear" w:color="auto" w:fill="auto"/>
            <w:vAlign w:val="bottom"/>
            <w:hideMark/>
          </w:tcPr>
          <w:p w14:paraId="7752D79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025F7C7"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2,00</w:t>
            </w:r>
          </w:p>
        </w:tc>
        <w:tc>
          <w:tcPr>
            <w:tcW w:w="1170" w:type="dxa"/>
            <w:tcBorders>
              <w:top w:val="nil"/>
              <w:left w:val="nil"/>
              <w:bottom w:val="single" w:sz="4" w:space="0" w:color="000000"/>
              <w:right w:val="single" w:sz="4" w:space="0" w:color="000000"/>
            </w:tcBorders>
          </w:tcPr>
          <w:p w14:paraId="512700B3"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36C1F26"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63AAE7A0" w14:textId="18FF2CA4"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7AB4F282" w14:textId="4CE2E952"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w:t>
            </w:r>
            <w:r w:rsidR="00B94FFC" w:rsidRPr="003F363A">
              <w:rPr>
                <w:rFonts w:ascii="Arial" w:hAnsi="Arial" w:cs="Arial"/>
                <w:color w:val="000000"/>
                <w:sz w:val="24"/>
                <w:szCs w:val="24"/>
                <w:lang w:val="sr-Latn-RS" w:eastAsia="sr-Latn-RS"/>
              </w:rPr>
              <w:t>3</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0AC8518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antivibracionog adaptera</w:t>
            </w:r>
          </w:p>
        </w:tc>
        <w:tc>
          <w:tcPr>
            <w:tcW w:w="4196" w:type="dxa"/>
            <w:tcBorders>
              <w:top w:val="single" w:sz="4" w:space="0" w:color="000000"/>
              <w:left w:val="nil"/>
              <w:bottom w:val="single" w:sz="4" w:space="0" w:color="000000"/>
              <w:right w:val="single" w:sz="4" w:space="0" w:color="000000"/>
            </w:tcBorders>
            <w:shd w:val="clear" w:color="auto" w:fill="auto"/>
            <w:hideMark/>
          </w:tcPr>
          <w:p w14:paraId="41EB611C"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antivibracionog adaptera za ugradnju mikrofona, definisanog prethodnom pozicijom, u govornicu</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DF93F3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DFA3AB4"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4DA03609"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1060532B"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0025FF3" w14:textId="0E12D679"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E84D5F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391153B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68C4D43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AKG H500</w:t>
            </w:r>
          </w:p>
        </w:tc>
        <w:tc>
          <w:tcPr>
            <w:tcW w:w="1036" w:type="dxa"/>
            <w:tcBorders>
              <w:top w:val="nil"/>
              <w:left w:val="nil"/>
              <w:bottom w:val="single" w:sz="4" w:space="0" w:color="000000"/>
              <w:right w:val="single" w:sz="4" w:space="0" w:color="000000"/>
            </w:tcBorders>
            <w:shd w:val="clear" w:color="auto" w:fill="auto"/>
            <w:vAlign w:val="bottom"/>
            <w:hideMark/>
          </w:tcPr>
          <w:p w14:paraId="620F1CA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8CBDDA1"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2,00</w:t>
            </w:r>
          </w:p>
        </w:tc>
        <w:tc>
          <w:tcPr>
            <w:tcW w:w="1170" w:type="dxa"/>
            <w:tcBorders>
              <w:top w:val="nil"/>
              <w:left w:val="nil"/>
              <w:bottom w:val="single" w:sz="4" w:space="0" w:color="000000"/>
              <w:right w:val="single" w:sz="4" w:space="0" w:color="000000"/>
            </w:tcBorders>
          </w:tcPr>
          <w:p w14:paraId="1673E9ED"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3BA8F77"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1EC0D95C" w14:textId="35B13A06" w:rsidTr="00B44918">
        <w:trPr>
          <w:trHeight w:val="303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627CDDC" w14:textId="6B220916"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w:t>
            </w:r>
            <w:r w:rsidR="00B94FFC" w:rsidRPr="003F363A">
              <w:rPr>
                <w:rFonts w:ascii="Arial" w:hAnsi="Arial" w:cs="Arial"/>
                <w:color w:val="000000"/>
                <w:sz w:val="24"/>
                <w:szCs w:val="24"/>
                <w:lang w:val="sr-Latn-RS" w:eastAsia="sr-Latn-RS"/>
              </w:rPr>
              <w:t>4</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0114FE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digitalnog bežičnog mikrofonskog sistema</w:t>
            </w:r>
          </w:p>
        </w:tc>
        <w:tc>
          <w:tcPr>
            <w:tcW w:w="4196" w:type="dxa"/>
            <w:tcBorders>
              <w:top w:val="nil"/>
              <w:left w:val="nil"/>
              <w:bottom w:val="single" w:sz="4" w:space="0" w:color="000000"/>
              <w:right w:val="single" w:sz="4" w:space="0" w:color="000000"/>
            </w:tcBorders>
            <w:shd w:val="clear" w:color="auto" w:fill="auto"/>
            <w:hideMark/>
          </w:tcPr>
          <w:p w14:paraId="2334439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 isporuka digitalnog bežičnog mikrofonskog sistema UHF opseg ( 548.1 – 697.9 MHz), minimalno sledećih karakteristika: </w:t>
            </w:r>
            <w:r w:rsidRPr="003F363A">
              <w:rPr>
                <w:rFonts w:ascii="Arial" w:hAnsi="Arial" w:cs="Arial"/>
                <w:color w:val="000000"/>
                <w:sz w:val="24"/>
                <w:szCs w:val="24"/>
                <w:lang w:val="sr-Latn-RS" w:eastAsia="sr-Latn-RS"/>
              </w:rPr>
              <w:br/>
              <w:t>sa mogućnošću predpodešavanja minimalno 120 kanala noseće frekvencije u sastavu:</w:t>
            </w:r>
            <w:r w:rsidRPr="003F363A">
              <w:rPr>
                <w:rFonts w:ascii="Arial" w:hAnsi="Arial" w:cs="Arial"/>
                <w:color w:val="000000"/>
                <w:sz w:val="24"/>
                <w:szCs w:val="24"/>
                <w:lang w:val="sr-Latn-RS" w:eastAsia="sr-Latn-RS"/>
              </w:rPr>
              <w:br/>
              <w:t>• ručni predajnik u metalnom kućištu sa dinamičkom kapsulom hiperkardioidne karakteristike, kom 2</w:t>
            </w:r>
            <w:r w:rsidRPr="003F363A">
              <w:rPr>
                <w:rFonts w:ascii="Arial" w:hAnsi="Arial" w:cs="Arial"/>
                <w:color w:val="000000"/>
                <w:sz w:val="24"/>
                <w:szCs w:val="24"/>
                <w:lang w:val="sr-Latn-RS" w:eastAsia="sr-Latn-RS"/>
              </w:rPr>
              <w:br/>
              <w:t>• 2 ch diversity prijemnik bežičnog sistema, kom. 1</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2711C17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6F36A766"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5C5CDAE9"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6B0BBEC3"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7510B51" w14:textId="30019975"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675F681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52288FF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7927181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Shure SLXD24DE</w:t>
            </w:r>
          </w:p>
        </w:tc>
        <w:tc>
          <w:tcPr>
            <w:tcW w:w="1036" w:type="dxa"/>
            <w:tcBorders>
              <w:top w:val="nil"/>
              <w:left w:val="nil"/>
              <w:bottom w:val="single" w:sz="4" w:space="0" w:color="000000"/>
              <w:right w:val="single" w:sz="4" w:space="0" w:color="000000"/>
            </w:tcBorders>
            <w:shd w:val="clear" w:color="auto" w:fill="auto"/>
            <w:vAlign w:val="bottom"/>
            <w:hideMark/>
          </w:tcPr>
          <w:p w14:paraId="6BD4411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8D2BAB2"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39A0D70C"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4868FBD7"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7F6821A8" w14:textId="04E19C90"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B2BF54C" w14:textId="4F8C4996"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w:t>
            </w:r>
            <w:r w:rsidR="00B94FFC" w:rsidRPr="003F363A">
              <w:rPr>
                <w:rFonts w:ascii="Arial" w:hAnsi="Arial" w:cs="Arial"/>
                <w:color w:val="000000"/>
                <w:sz w:val="24"/>
                <w:szCs w:val="24"/>
                <w:lang w:val="sr-Latn-RS" w:eastAsia="sr-Latn-RS"/>
              </w:rPr>
              <w:t>5</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06E3A6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digitalnog bežičnog džepnog predajnika</w:t>
            </w:r>
          </w:p>
        </w:tc>
        <w:tc>
          <w:tcPr>
            <w:tcW w:w="4196" w:type="dxa"/>
            <w:tcBorders>
              <w:top w:val="single" w:sz="4" w:space="0" w:color="000000"/>
              <w:left w:val="nil"/>
              <w:bottom w:val="single" w:sz="4" w:space="0" w:color="000000"/>
              <w:right w:val="single" w:sz="4" w:space="0" w:color="000000"/>
            </w:tcBorders>
            <w:shd w:val="clear" w:color="auto" w:fill="auto"/>
            <w:hideMark/>
          </w:tcPr>
          <w:p w14:paraId="5FC35A6E"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digitalnog bežičnog džepnog predajnika, kompatibilnog sa 2 ch diverity prijemnikom iz prethodnom pozicijom.</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6471261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63CE60E5"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217A9721"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5E3FFF8D"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73982A9E" w14:textId="112DFE62"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58E01C8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28B3092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77724FF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Shure SLXD1</w:t>
            </w:r>
          </w:p>
        </w:tc>
        <w:tc>
          <w:tcPr>
            <w:tcW w:w="1036" w:type="dxa"/>
            <w:tcBorders>
              <w:top w:val="nil"/>
              <w:left w:val="nil"/>
              <w:bottom w:val="single" w:sz="4" w:space="0" w:color="000000"/>
              <w:right w:val="single" w:sz="4" w:space="0" w:color="000000"/>
            </w:tcBorders>
            <w:shd w:val="clear" w:color="auto" w:fill="auto"/>
            <w:vAlign w:val="bottom"/>
            <w:hideMark/>
          </w:tcPr>
          <w:p w14:paraId="777399A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28DAF93C"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705775B8"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2C84B18C"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21D92E0B" w14:textId="1907900E"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FA7D59A" w14:textId="31B3D799"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w:t>
            </w:r>
            <w:r w:rsidR="00B94FFC" w:rsidRPr="003F363A">
              <w:rPr>
                <w:rFonts w:ascii="Arial" w:hAnsi="Arial" w:cs="Arial"/>
                <w:color w:val="000000"/>
                <w:sz w:val="24"/>
                <w:szCs w:val="24"/>
                <w:lang w:val="sr-Latn-RS" w:eastAsia="sr-Latn-RS"/>
              </w:rPr>
              <w:t>6</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54BA457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naglavnog kondenzatorskog mikrofona</w:t>
            </w:r>
          </w:p>
        </w:tc>
        <w:tc>
          <w:tcPr>
            <w:tcW w:w="4196" w:type="dxa"/>
            <w:tcBorders>
              <w:top w:val="nil"/>
              <w:left w:val="nil"/>
              <w:bottom w:val="single" w:sz="4" w:space="0" w:color="000000"/>
              <w:right w:val="single" w:sz="4" w:space="0" w:color="000000"/>
            </w:tcBorders>
            <w:shd w:val="clear" w:color="auto" w:fill="auto"/>
            <w:hideMark/>
          </w:tcPr>
          <w:p w14:paraId="0908D6BB"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naglavnog kondenzatorskog mikrofona, sa kardioidnom karakteristikom usmerenosti, kompatibilan sa prethodnom pozicijiom.</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3322834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4E11F462"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654B93D3"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22E348A"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6F4F4984" w14:textId="61788B4C"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3C818B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4E67F6B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0570E86F"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Shure CVL-B/C-TQG</w:t>
            </w:r>
          </w:p>
        </w:tc>
        <w:tc>
          <w:tcPr>
            <w:tcW w:w="1036" w:type="dxa"/>
            <w:tcBorders>
              <w:top w:val="nil"/>
              <w:left w:val="nil"/>
              <w:bottom w:val="single" w:sz="4" w:space="0" w:color="000000"/>
              <w:right w:val="single" w:sz="4" w:space="0" w:color="000000"/>
            </w:tcBorders>
            <w:shd w:val="clear" w:color="auto" w:fill="auto"/>
            <w:vAlign w:val="bottom"/>
            <w:hideMark/>
          </w:tcPr>
          <w:p w14:paraId="579199E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07CA19E0"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7E21A30C"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6884C656"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1A2D2CBC" w14:textId="7E211C9C"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4FC42E0F" w14:textId="2CDE1233"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27</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427DEE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okovratnog mikrofona</w:t>
            </w:r>
          </w:p>
        </w:tc>
        <w:tc>
          <w:tcPr>
            <w:tcW w:w="4196" w:type="dxa"/>
            <w:tcBorders>
              <w:top w:val="nil"/>
              <w:left w:val="nil"/>
              <w:bottom w:val="single" w:sz="4" w:space="0" w:color="000000"/>
              <w:right w:val="single" w:sz="4" w:space="0" w:color="000000"/>
            </w:tcBorders>
            <w:shd w:val="clear" w:color="auto" w:fill="auto"/>
            <w:hideMark/>
          </w:tcPr>
          <w:p w14:paraId="789E00A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okovratnog mikrofona, sa kardioidnom karakteristikom usmerenosti, minimalnog frekventnog opsega 45 – 20,000 Hz, kompatibilan sa pozicijom 28.</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608BF93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74E5424B"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1820DE83"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7537A4A"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29728C77" w14:textId="29D6B395"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5219FAF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49BCD6C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6C895BD9"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Shure SM35-TQG</w:t>
            </w:r>
          </w:p>
        </w:tc>
        <w:tc>
          <w:tcPr>
            <w:tcW w:w="1036" w:type="dxa"/>
            <w:tcBorders>
              <w:top w:val="nil"/>
              <w:left w:val="nil"/>
              <w:bottom w:val="single" w:sz="4" w:space="0" w:color="000000"/>
              <w:right w:val="single" w:sz="4" w:space="0" w:color="000000"/>
            </w:tcBorders>
            <w:shd w:val="clear" w:color="auto" w:fill="auto"/>
            <w:vAlign w:val="bottom"/>
            <w:hideMark/>
          </w:tcPr>
          <w:p w14:paraId="6C958AD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3FFB5ED9"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0052F65E"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2CB41E44"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4197CD1B" w14:textId="60291701"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A837EB5" w14:textId="1ED6721C"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28</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11A0B88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punjivih baterija za digitalni bežični mikrofonkski sistem</w:t>
            </w:r>
          </w:p>
        </w:tc>
        <w:tc>
          <w:tcPr>
            <w:tcW w:w="4196" w:type="dxa"/>
            <w:tcBorders>
              <w:top w:val="single" w:sz="4" w:space="0" w:color="000000"/>
              <w:left w:val="nil"/>
              <w:bottom w:val="single" w:sz="4" w:space="0" w:color="000000"/>
              <w:right w:val="single" w:sz="4" w:space="0" w:color="000000"/>
            </w:tcBorders>
            <w:shd w:val="clear" w:color="auto" w:fill="auto"/>
            <w:hideMark/>
          </w:tcPr>
          <w:p w14:paraId="5DD4C80C"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punjivih baterija za digitalni bežični mikrofonkski sistem, kompatibilna sa  pozicijama 27 i 28.</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70B517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18424683"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7A41D76D"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23646C5D"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246A1392" w14:textId="7D83620C"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77A4638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788AAF9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7B7E4E2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Shure SB903</w:t>
            </w:r>
          </w:p>
        </w:tc>
        <w:tc>
          <w:tcPr>
            <w:tcW w:w="1036" w:type="dxa"/>
            <w:tcBorders>
              <w:top w:val="nil"/>
              <w:left w:val="nil"/>
              <w:bottom w:val="single" w:sz="4" w:space="0" w:color="000000"/>
              <w:right w:val="single" w:sz="4" w:space="0" w:color="000000"/>
            </w:tcBorders>
            <w:shd w:val="clear" w:color="auto" w:fill="auto"/>
            <w:vAlign w:val="bottom"/>
            <w:hideMark/>
          </w:tcPr>
          <w:p w14:paraId="378A01F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47A570B"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3,00</w:t>
            </w:r>
          </w:p>
        </w:tc>
        <w:tc>
          <w:tcPr>
            <w:tcW w:w="1170" w:type="dxa"/>
            <w:tcBorders>
              <w:top w:val="nil"/>
              <w:left w:val="nil"/>
              <w:bottom w:val="single" w:sz="4" w:space="0" w:color="000000"/>
              <w:right w:val="single" w:sz="4" w:space="0" w:color="000000"/>
            </w:tcBorders>
          </w:tcPr>
          <w:p w14:paraId="20B7661D"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345557BA"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464EB829" w14:textId="3DE91E28"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47D81F6" w14:textId="7A0A825D" w:rsidR="009C3A61" w:rsidRPr="003F363A" w:rsidRDefault="00B94FFC"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29</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DEF7D8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punjača za baterije ili mikrofone sa baterijama</w:t>
            </w:r>
          </w:p>
        </w:tc>
        <w:tc>
          <w:tcPr>
            <w:tcW w:w="4196" w:type="dxa"/>
            <w:tcBorders>
              <w:top w:val="nil"/>
              <w:left w:val="nil"/>
              <w:bottom w:val="single" w:sz="4" w:space="0" w:color="000000"/>
              <w:right w:val="single" w:sz="4" w:space="0" w:color="000000"/>
            </w:tcBorders>
            <w:shd w:val="clear" w:color="auto" w:fill="auto"/>
            <w:hideMark/>
          </w:tcPr>
          <w:p w14:paraId="57AE8E1C"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punjača za baterije ili predajnike sa baterijama, kompatibilan sa pozicijoma 27, 28 i 31.</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5E8EB69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24009B33"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575B830F"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3336B767"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A470AB7" w14:textId="448D0899"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54FBE56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5E9D229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D46050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Shure SBC203</w:t>
            </w:r>
          </w:p>
        </w:tc>
        <w:tc>
          <w:tcPr>
            <w:tcW w:w="1036" w:type="dxa"/>
            <w:tcBorders>
              <w:top w:val="nil"/>
              <w:left w:val="nil"/>
              <w:bottom w:val="single" w:sz="4" w:space="0" w:color="000000"/>
              <w:right w:val="single" w:sz="4" w:space="0" w:color="000000"/>
            </w:tcBorders>
            <w:shd w:val="clear" w:color="auto" w:fill="auto"/>
            <w:vAlign w:val="bottom"/>
            <w:hideMark/>
          </w:tcPr>
          <w:p w14:paraId="123CB50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3DF92681"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3,00</w:t>
            </w:r>
          </w:p>
        </w:tc>
        <w:tc>
          <w:tcPr>
            <w:tcW w:w="1170" w:type="dxa"/>
            <w:tcBorders>
              <w:top w:val="nil"/>
              <w:left w:val="nil"/>
              <w:bottom w:val="single" w:sz="4" w:space="0" w:color="000000"/>
              <w:right w:val="single" w:sz="4" w:space="0" w:color="000000"/>
            </w:tcBorders>
          </w:tcPr>
          <w:p w14:paraId="1CD60E60"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718FB5F0"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7A099C77" w14:textId="13FE2A39" w:rsidTr="00B44918">
        <w:trPr>
          <w:trHeight w:val="386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272DEE1" w14:textId="03767A44"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94FFC" w:rsidRPr="003F363A">
              <w:rPr>
                <w:rFonts w:ascii="Arial" w:hAnsi="Arial" w:cs="Arial"/>
                <w:color w:val="000000"/>
                <w:sz w:val="24"/>
                <w:szCs w:val="24"/>
                <w:lang w:val="sr-Latn-RS" w:eastAsia="sr-Latn-RS"/>
              </w:rPr>
              <w:t>0</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7BDD33C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digitalnog matričnog audio procesora</w:t>
            </w:r>
          </w:p>
        </w:tc>
        <w:tc>
          <w:tcPr>
            <w:tcW w:w="4196" w:type="dxa"/>
            <w:tcBorders>
              <w:top w:val="single" w:sz="4" w:space="0" w:color="000000"/>
              <w:left w:val="nil"/>
              <w:bottom w:val="single" w:sz="4" w:space="0" w:color="000000"/>
              <w:right w:val="single" w:sz="4" w:space="0" w:color="000000"/>
            </w:tcBorders>
            <w:shd w:val="clear" w:color="000000" w:fill="FFFFFF"/>
            <w:hideMark/>
          </w:tcPr>
          <w:p w14:paraId="7017610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digitalnog matričnog audio procesora, minimalno sledećih karakteristika::</w:t>
            </w:r>
            <w:r w:rsidRPr="003F363A">
              <w:rPr>
                <w:rFonts w:ascii="Arial" w:hAnsi="Arial" w:cs="Arial"/>
                <w:color w:val="000000"/>
                <w:sz w:val="24"/>
                <w:szCs w:val="24"/>
                <w:lang w:val="sr-Latn-RS" w:eastAsia="sr-Latn-RS"/>
              </w:rPr>
              <w:br w:type="page"/>
              <w:t>8 mikrofonsko/linijskih ulaznih i 8 izlaznih linijskih balansiranih audio priključaka.</w:t>
            </w:r>
            <w:r w:rsidRPr="003F363A">
              <w:rPr>
                <w:rFonts w:ascii="Arial" w:hAnsi="Arial" w:cs="Arial"/>
                <w:color w:val="000000"/>
                <w:sz w:val="24"/>
                <w:szCs w:val="24"/>
                <w:lang w:val="sr-Latn-RS" w:eastAsia="sr-Latn-RS"/>
              </w:rPr>
              <w:br w:type="page"/>
              <w:t xml:space="preserve">Dante priključak. </w:t>
            </w:r>
            <w:r w:rsidRPr="003F363A">
              <w:rPr>
                <w:rFonts w:ascii="Arial" w:hAnsi="Arial" w:cs="Arial"/>
                <w:color w:val="000000"/>
                <w:sz w:val="24"/>
                <w:szCs w:val="24"/>
                <w:lang w:val="sr-Latn-RS" w:eastAsia="sr-Latn-RS"/>
              </w:rPr>
              <w:br w:type="page"/>
              <w:t>Otvorena arhitektura konfiguracije procesiranja (fleksibilno matričenje i sabiranje ulaznih signala, parametarsko podešavanje, eliminacija akustičke povratne sprege, vremensko kašnjenje, podešavanje nivoa na ulaznim i izlaznim priključcima i sl.).</w:t>
            </w:r>
            <w:r w:rsidRPr="003F363A">
              <w:rPr>
                <w:rFonts w:ascii="Arial" w:hAnsi="Arial" w:cs="Arial"/>
                <w:color w:val="000000"/>
                <w:sz w:val="24"/>
                <w:szCs w:val="24"/>
                <w:lang w:val="sr-Latn-RS" w:eastAsia="sr-Latn-RS"/>
              </w:rPr>
              <w:br w:type="page"/>
              <w:t>LAN priključak za daljinsko upravljanje preko kontrolnih sistema.</w:t>
            </w:r>
            <w:r w:rsidRPr="003F363A">
              <w:rPr>
                <w:rFonts w:ascii="Arial" w:hAnsi="Arial" w:cs="Arial"/>
                <w:color w:val="000000"/>
                <w:sz w:val="24"/>
                <w:szCs w:val="24"/>
                <w:lang w:val="sr-Latn-RS" w:eastAsia="sr-Latn-RS"/>
              </w:rPr>
              <w:br w:type="page"/>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BF25BB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2BB5D719"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159130B3"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18A694DE"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0CD34152" w14:textId="4E95EC7B"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5DC47EE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5644957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026EF9E"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Symetrix Prism 8x8  Dante</w:t>
            </w:r>
          </w:p>
        </w:tc>
        <w:tc>
          <w:tcPr>
            <w:tcW w:w="1036" w:type="dxa"/>
            <w:tcBorders>
              <w:top w:val="nil"/>
              <w:left w:val="nil"/>
              <w:bottom w:val="single" w:sz="4" w:space="0" w:color="000000"/>
              <w:right w:val="single" w:sz="4" w:space="0" w:color="000000"/>
            </w:tcBorders>
            <w:shd w:val="clear" w:color="auto" w:fill="auto"/>
            <w:vAlign w:val="bottom"/>
            <w:hideMark/>
          </w:tcPr>
          <w:p w14:paraId="10C33DC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2D2558FA"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0AFD0205"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689E0FE9"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6559E19C" w14:textId="4C8DA10A" w:rsidTr="00B44918">
        <w:trPr>
          <w:trHeight w:val="303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F7D99BE" w14:textId="10DB25A9"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94FFC" w:rsidRPr="003F363A">
              <w:rPr>
                <w:rFonts w:ascii="Arial" w:hAnsi="Arial" w:cs="Arial"/>
                <w:color w:val="000000"/>
                <w:sz w:val="24"/>
                <w:szCs w:val="24"/>
                <w:lang w:val="sr-Latn-RS" w:eastAsia="sr-Latn-RS"/>
              </w:rPr>
              <w:t>1</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07FD54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osmokanalnog audio pojačavača snage 8x75W</w:t>
            </w:r>
          </w:p>
        </w:tc>
        <w:tc>
          <w:tcPr>
            <w:tcW w:w="4196" w:type="dxa"/>
            <w:tcBorders>
              <w:top w:val="single" w:sz="4" w:space="0" w:color="000000"/>
              <w:left w:val="nil"/>
              <w:bottom w:val="single" w:sz="4" w:space="0" w:color="000000"/>
              <w:right w:val="single" w:sz="4" w:space="0" w:color="000000"/>
            </w:tcBorders>
            <w:shd w:val="clear" w:color="000000" w:fill="FFFFFF"/>
            <w:hideMark/>
          </w:tcPr>
          <w:p w14:paraId="3325FB0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osmokanalnog audio pojačavača snage 8x75W, minimalno sledećih karakteristika:</w:t>
            </w:r>
            <w:r w:rsidRPr="003F363A">
              <w:rPr>
                <w:rFonts w:ascii="Arial" w:hAnsi="Arial" w:cs="Arial"/>
                <w:color w:val="000000"/>
                <w:sz w:val="24"/>
                <w:szCs w:val="24"/>
                <w:lang w:val="sr-Latn-RS" w:eastAsia="sr-Latn-RS"/>
              </w:rPr>
              <w:br/>
              <w:t>Nominalna izlazna snaga: 75W po kanalu (4 / 8Ω). Frekvencijski Odziv (na 1W, 4/8Ω):    +/- 0.5 dB  20Hz - 20kHz</w:t>
            </w:r>
            <w:r w:rsidRPr="003F363A">
              <w:rPr>
                <w:rFonts w:ascii="Arial" w:hAnsi="Arial" w:cs="Arial"/>
                <w:color w:val="000000"/>
                <w:sz w:val="24"/>
                <w:szCs w:val="24"/>
                <w:lang w:val="sr-Latn-RS" w:eastAsia="sr-Latn-RS"/>
              </w:rPr>
              <w:br/>
              <w:t>Tehnologija: Klasa D. SNR: 110dB. THD (na 20Hz - 20kHz, pri pun0j nominalnoj snazi): &lt; 0.05%</w:t>
            </w:r>
            <w:r w:rsidRPr="003F363A">
              <w:rPr>
                <w:rFonts w:ascii="Arial" w:hAnsi="Arial" w:cs="Arial"/>
                <w:color w:val="000000"/>
                <w:sz w:val="24"/>
                <w:szCs w:val="24"/>
                <w:lang w:val="sr-Latn-RS" w:eastAsia="sr-Latn-RS"/>
              </w:rPr>
              <w:br/>
              <w:t xml:space="preserve">Preslušavanje (20 Hz do 1 kHz) &gt; 70 </w:t>
            </w:r>
            <w:r w:rsidRPr="003F363A">
              <w:rPr>
                <w:rFonts w:ascii="Arial" w:hAnsi="Arial" w:cs="Arial"/>
                <w:color w:val="000000"/>
                <w:sz w:val="24"/>
                <w:szCs w:val="24"/>
                <w:lang w:val="sr-Latn-RS" w:eastAsia="sr-Latn-RS"/>
              </w:rPr>
              <w:lastRenderedPageBreak/>
              <w:t>dB</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31C2D8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B0AB8A1"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34684992"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7067CA2E"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F1034DE" w14:textId="7CA05273"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443117E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2A6DF66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57924A7F"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Crown CT875</w:t>
            </w:r>
          </w:p>
        </w:tc>
        <w:tc>
          <w:tcPr>
            <w:tcW w:w="1036" w:type="dxa"/>
            <w:tcBorders>
              <w:top w:val="nil"/>
              <w:left w:val="nil"/>
              <w:bottom w:val="single" w:sz="4" w:space="0" w:color="000000"/>
              <w:right w:val="single" w:sz="4" w:space="0" w:color="000000"/>
            </w:tcBorders>
            <w:shd w:val="clear" w:color="auto" w:fill="auto"/>
            <w:vAlign w:val="bottom"/>
            <w:hideMark/>
          </w:tcPr>
          <w:p w14:paraId="2240C0C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292F850E"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76133C6E"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2D87F1E6"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5CB6C562" w14:textId="2AC4E50E" w:rsidTr="00B44918">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4BC8E6C3" w14:textId="3ED33138"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94FFC" w:rsidRPr="003F363A">
              <w:rPr>
                <w:rFonts w:ascii="Arial" w:hAnsi="Arial" w:cs="Arial"/>
                <w:color w:val="000000"/>
                <w:sz w:val="24"/>
                <w:szCs w:val="24"/>
                <w:lang w:val="sr-Latn-RS" w:eastAsia="sr-Latn-RS"/>
              </w:rPr>
              <w:t>2</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7549B6E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konvertora Dante/analog</w:t>
            </w:r>
          </w:p>
        </w:tc>
        <w:tc>
          <w:tcPr>
            <w:tcW w:w="4196" w:type="dxa"/>
            <w:tcBorders>
              <w:top w:val="nil"/>
              <w:left w:val="nil"/>
              <w:bottom w:val="single" w:sz="4" w:space="0" w:color="000000"/>
              <w:right w:val="single" w:sz="4" w:space="0" w:color="000000"/>
            </w:tcBorders>
            <w:shd w:val="clear" w:color="auto" w:fill="auto"/>
            <w:hideMark/>
          </w:tcPr>
          <w:p w14:paraId="27FBBE7A"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dvokanalnog konvertora Dante/analog.</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7FC7051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111B3B18"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7E1A32A9"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E940700"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2DC40523" w14:textId="2A69290A" w:rsidTr="00B44918">
        <w:trPr>
          <w:trHeight w:val="552"/>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6ABF2D3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4337B24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ABE8F2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Dante AVIO – Analogue Output Adapter 2-Channel </w:t>
            </w:r>
          </w:p>
        </w:tc>
        <w:tc>
          <w:tcPr>
            <w:tcW w:w="1036" w:type="dxa"/>
            <w:tcBorders>
              <w:top w:val="nil"/>
              <w:left w:val="nil"/>
              <w:bottom w:val="single" w:sz="4" w:space="0" w:color="000000"/>
              <w:right w:val="single" w:sz="4" w:space="0" w:color="000000"/>
            </w:tcBorders>
            <w:shd w:val="clear" w:color="auto" w:fill="auto"/>
            <w:vAlign w:val="bottom"/>
            <w:hideMark/>
          </w:tcPr>
          <w:p w14:paraId="0B86AAB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84F8592"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4,00</w:t>
            </w:r>
          </w:p>
        </w:tc>
        <w:tc>
          <w:tcPr>
            <w:tcW w:w="1170" w:type="dxa"/>
            <w:tcBorders>
              <w:top w:val="nil"/>
              <w:left w:val="nil"/>
              <w:bottom w:val="single" w:sz="4" w:space="0" w:color="000000"/>
              <w:right w:val="single" w:sz="4" w:space="0" w:color="000000"/>
            </w:tcBorders>
          </w:tcPr>
          <w:p w14:paraId="640E6A22"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1F5821A0"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7CC54718" w14:textId="17AB5DE7" w:rsidTr="00B44918">
        <w:trPr>
          <w:trHeight w:val="414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405D40C" w14:textId="64CA7518"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94FFC" w:rsidRPr="003F363A">
              <w:rPr>
                <w:rFonts w:ascii="Arial" w:hAnsi="Arial" w:cs="Arial"/>
                <w:color w:val="000000"/>
                <w:sz w:val="24"/>
                <w:szCs w:val="24"/>
                <w:lang w:val="sr-Latn-RS" w:eastAsia="sr-Latn-RS"/>
              </w:rPr>
              <w:t>3</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7EA4C35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pasivnog zvučničkog sistema</w:t>
            </w:r>
          </w:p>
        </w:tc>
        <w:tc>
          <w:tcPr>
            <w:tcW w:w="4196" w:type="dxa"/>
            <w:tcBorders>
              <w:top w:val="single" w:sz="4" w:space="0" w:color="000000"/>
              <w:left w:val="nil"/>
              <w:bottom w:val="single" w:sz="4" w:space="0" w:color="000000"/>
              <w:right w:val="single" w:sz="4" w:space="0" w:color="000000"/>
            </w:tcBorders>
            <w:shd w:val="clear" w:color="auto" w:fill="auto"/>
            <w:hideMark/>
          </w:tcPr>
          <w:p w14:paraId="11E80CC0" w14:textId="14263DAE"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pasivnog zvučničkog sistema usmerenog zračenja, minimalno sledećih karakteristika::</w:t>
            </w:r>
            <w:r w:rsidRPr="003F363A">
              <w:rPr>
                <w:rFonts w:ascii="Arial" w:hAnsi="Arial" w:cs="Arial"/>
                <w:color w:val="000000"/>
                <w:sz w:val="24"/>
                <w:szCs w:val="24"/>
                <w:lang w:val="sr-Latn-RS" w:eastAsia="sr-Latn-RS"/>
              </w:rPr>
              <w:br/>
              <w:t>8 x 2'' Full-Range zvučnika visoke efikasnosti.</w:t>
            </w:r>
            <w:r w:rsidRPr="003F363A">
              <w:rPr>
                <w:rFonts w:ascii="Arial" w:hAnsi="Arial" w:cs="Arial"/>
                <w:color w:val="000000"/>
                <w:sz w:val="24"/>
                <w:szCs w:val="24"/>
                <w:lang w:val="sr-Latn-RS" w:eastAsia="sr-Latn-RS"/>
              </w:rPr>
              <w:br/>
              <w:t>Snage kontiunalna 150W</w:t>
            </w:r>
            <w:r w:rsidRPr="003F363A">
              <w:rPr>
                <w:rFonts w:ascii="Arial" w:hAnsi="Arial" w:cs="Arial"/>
                <w:color w:val="000000"/>
                <w:sz w:val="24"/>
                <w:szCs w:val="24"/>
                <w:lang w:val="sr-Latn-RS" w:eastAsia="sr-Latn-RS"/>
              </w:rPr>
              <w:br/>
              <w:t xml:space="preserve">Frekventni opseg 80 Hz – 20 kHz. </w:t>
            </w:r>
            <w:r w:rsidRPr="003F363A">
              <w:rPr>
                <w:rFonts w:ascii="Arial" w:hAnsi="Arial" w:cs="Arial"/>
                <w:color w:val="000000"/>
                <w:sz w:val="24"/>
                <w:szCs w:val="24"/>
                <w:lang w:val="sr-Latn-RS" w:eastAsia="sr-Latn-RS"/>
              </w:rPr>
              <w:br/>
              <w:t>Kontrolisano zračanje: vertikalno 20° (1.5 kHz - 16 kHz, ±10°), horizontalno 150° (1 kHz – 4 kHz, ±20°). Os</w:t>
            </w:r>
            <w:r w:rsidR="00432F9A" w:rsidRPr="003F363A">
              <w:rPr>
                <w:rFonts w:ascii="Arial" w:hAnsi="Arial" w:cs="Arial"/>
                <w:color w:val="000000"/>
                <w:sz w:val="24"/>
                <w:szCs w:val="24"/>
                <w:lang w:val="sr-Latn-RS" w:eastAsia="sr-Latn-RS"/>
              </w:rPr>
              <w:t>j</w:t>
            </w:r>
            <w:r w:rsidRPr="003F363A">
              <w:rPr>
                <w:rFonts w:ascii="Arial" w:hAnsi="Arial" w:cs="Arial"/>
                <w:color w:val="000000"/>
                <w:sz w:val="24"/>
                <w:szCs w:val="24"/>
                <w:lang w:val="sr-Latn-RS" w:eastAsia="sr-Latn-RS"/>
              </w:rPr>
              <w:t xml:space="preserve">etljivost: 93 dB / 2.83V / 1m(2 kHz – 14 kHz) za govorne aplikacije, 89 dB(300 Hz - 18 kHz) muzičke aplikacije. </w:t>
            </w:r>
            <w:r w:rsidRPr="003F363A">
              <w:rPr>
                <w:rFonts w:ascii="Arial" w:hAnsi="Arial" w:cs="Arial"/>
                <w:color w:val="000000"/>
                <w:sz w:val="24"/>
                <w:szCs w:val="24"/>
                <w:lang w:val="sr-Latn-RS" w:eastAsia="sr-Latn-RS"/>
              </w:rPr>
              <w:br/>
              <w:t>Nominalna imendansa:  8 Ω.</w:t>
            </w:r>
            <w:r w:rsidRPr="003F363A">
              <w:rPr>
                <w:rFonts w:ascii="Arial" w:hAnsi="Arial" w:cs="Arial"/>
                <w:color w:val="000000"/>
                <w:sz w:val="24"/>
                <w:szCs w:val="24"/>
                <w:lang w:val="sr-Latn-RS" w:eastAsia="sr-Latn-RS"/>
              </w:rPr>
              <w:br/>
              <w:t>Predviđen za nazidnu ugradnju.</w:t>
            </w:r>
            <w:r w:rsidRPr="003F363A">
              <w:rPr>
                <w:rFonts w:ascii="Arial" w:hAnsi="Arial" w:cs="Arial"/>
                <w:color w:val="000000"/>
                <w:sz w:val="24"/>
                <w:szCs w:val="24"/>
                <w:lang w:val="sr-Latn-RS" w:eastAsia="sr-Latn-RS"/>
              </w:rPr>
              <w:br/>
              <w:t>Boja bela.</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E3DD15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4946A77"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09FFC7CE"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243E196C"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2293AB1" w14:textId="626194EF"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7456B4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7D30D9C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5620A653"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JBL CBT 50LA-1-WH</w:t>
            </w:r>
          </w:p>
        </w:tc>
        <w:tc>
          <w:tcPr>
            <w:tcW w:w="1036" w:type="dxa"/>
            <w:tcBorders>
              <w:top w:val="nil"/>
              <w:left w:val="nil"/>
              <w:bottom w:val="single" w:sz="4" w:space="0" w:color="000000"/>
              <w:right w:val="single" w:sz="4" w:space="0" w:color="000000"/>
            </w:tcBorders>
            <w:shd w:val="clear" w:color="auto" w:fill="auto"/>
            <w:vAlign w:val="bottom"/>
            <w:hideMark/>
          </w:tcPr>
          <w:p w14:paraId="3D99ACF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B8D98BC"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4,00</w:t>
            </w:r>
          </w:p>
        </w:tc>
        <w:tc>
          <w:tcPr>
            <w:tcW w:w="1170" w:type="dxa"/>
            <w:tcBorders>
              <w:top w:val="nil"/>
              <w:left w:val="nil"/>
              <w:bottom w:val="single" w:sz="4" w:space="0" w:color="000000"/>
              <w:right w:val="single" w:sz="4" w:space="0" w:color="000000"/>
            </w:tcBorders>
          </w:tcPr>
          <w:p w14:paraId="52B787B6"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49B8E5B"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02CB0290" w14:textId="0CE1BAB2" w:rsidTr="00B44918">
        <w:trPr>
          <w:trHeight w:val="303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2BD5C56" w14:textId="479DC3C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94FFC" w:rsidRPr="003F363A">
              <w:rPr>
                <w:rFonts w:ascii="Arial" w:hAnsi="Arial" w:cs="Arial"/>
                <w:color w:val="000000"/>
                <w:sz w:val="24"/>
                <w:szCs w:val="24"/>
                <w:lang w:val="sr-Latn-RS" w:eastAsia="sr-Latn-RS"/>
              </w:rPr>
              <w:t>4</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58C266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plafonskih ugradnih dvosistemskih zvučničkih sistema</w:t>
            </w:r>
          </w:p>
        </w:tc>
        <w:tc>
          <w:tcPr>
            <w:tcW w:w="4196" w:type="dxa"/>
            <w:tcBorders>
              <w:top w:val="single" w:sz="4" w:space="0" w:color="000000"/>
              <w:left w:val="nil"/>
              <w:bottom w:val="single" w:sz="4" w:space="0" w:color="000000"/>
              <w:right w:val="single" w:sz="4" w:space="0" w:color="000000"/>
            </w:tcBorders>
            <w:shd w:val="clear" w:color="auto" w:fill="auto"/>
            <w:hideMark/>
          </w:tcPr>
          <w:p w14:paraId="2CA960F5" w14:textId="1A18EEDD"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plafonskih ugradnih dvosistemskih zvučničkih sistema, sledećih minimalnih karakteristika:</w:t>
            </w:r>
            <w:r w:rsidRPr="003F363A">
              <w:rPr>
                <w:rFonts w:ascii="Arial" w:hAnsi="Arial" w:cs="Arial"/>
                <w:color w:val="000000"/>
                <w:sz w:val="24"/>
                <w:szCs w:val="24"/>
                <w:lang w:val="sr-Latn-RS" w:eastAsia="sr-Latn-RS"/>
              </w:rPr>
              <w:br/>
              <w:t>6.5” niskotonski zvučnik i 0.75-1" visokotonski pobuđivač.</w:t>
            </w:r>
            <w:r w:rsidRPr="003F363A">
              <w:rPr>
                <w:rFonts w:ascii="Arial" w:hAnsi="Arial" w:cs="Arial"/>
                <w:color w:val="000000"/>
                <w:sz w:val="24"/>
                <w:szCs w:val="24"/>
                <w:lang w:val="sr-Latn-RS" w:eastAsia="sr-Latn-RS"/>
              </w:rPr>
              <w:br/>
              <w:t>Snage 25W</w:t>
            </w:r>
            <w:r w:rsidRPr="003F363A">
              <w:rPr>
                <w:rFonts w:ascii="Arial" w:hAnsi="Arial" w:cs="Arial"/>
                <w:color w:val="000000"/>
                <w:sz w:val="24"/>
                <w:szCs w:val="24"/>
                <w:lang w:val="sr-Latn-RS" w:eastAsia="sr-Latn-RS"/>
              </w:rPr>
              <w:br/>
              <w:t>Os</w:t>
            </w:r>
            <w:r w:rsidR="00432F9A" w:rsidRPr="003F363A">
              <w:rPr>
                <w:rFonts w:ascii="Arial" w:hAnsi="Arial" w:cs="Arial"/>
                <w:color w:val="000000"/>
                <w:sz w:val="24"/>
                <w:szCs w:val="24"/>
                <w:lang w:val="sr-Latn-RS" w:eastAsia="sr-Latn-RS"/>
              </w:rPr>
              <w:t>j</w:t>
            </w:r>
            <w:r w:rsidRPr="003F363A">
              <w:rPr>
                <w:rFonts w:ascii="Arial" w:hAnsi="Arial" w:cs="Arial"/>
                <w:color w:val="000000"/>
                <w:sz w:val="24"/>
                <w:szCs w:val="24"/>
                <w:lang w:val="sr-Latn-RS" w:eastAsia="sr-Latn-RS"/>
              </w:rPr>
              <w:t>etljivost (1W/1m/2π): min 90dB.</w:t>
            </w:r>
            <w:r w:rsidRPr="003F363A">
              <w:rPr>
                <w:rFonts w:ascii="Arial" w:hAnsi="Arial" w:cs="Arial"/>
                <w:color w:val="000000"/>
                <w:sz w:val="24"/>
                <w:szCs w:val="24"/>
                <w:lang w:val="sr-Latn-RS" w:eastAsia="sr-Latn-RS"/>
              </w:rPr>
              <w:br/>
              <w:t>Frekvencijski odziv: 65 Hz - 20 kHz(-10dB).</w:t>
            </w:r>
            <w:r w:rsidRPr="003F363A">
              <w:rPr>
                <w:rFonts w:ascii="Arial" w:hAnsi="Arial" w:cs="Arial"/>
                <w:color w:val="000000"/>
                <w:sz w:val="24"/>
                <w:szCs w:val="24"/>
                <w:lang w:val="sr-Latn-RS" w:eastAsia="sr-Latn-RS"/>
              </w:rPr>
              <w:br/>
              <w:t>Ugao konusnog zračenja: min 90°.</w:t>
            </w:r>
            <w:r w:rsidRPr="003F363A">
              <w:rPr>
                <w:rFonts w:ascii="Arial" w:hAnsi="Arial" w:cs="Arial"/>
                <w:color w:val="000000"/>
                <w:sz w:val="24"/>
                <w:szCs w:val="24"/>
                <w:lang w:val="sr-Latn-RS" w:eastAsia="sr-Latn-RS"/>
              </w:rPr>
              <w:br/>
              <w:t>Nominalna impendansa 8 Ω.</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8F96B4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139629B7"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39252148"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4AC3EA92"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6E2BD7A" w14:textId="57BD71D3"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412E00D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 </w:t>
            </w:r>
          </w:p>
        </w:tc>
        <w:tc>
          <w:tcPr>
            <w:tcW w:w="2247" w:type="dxa"/>
            <w:tcBorders>
              <w:top w:val="nil"/>
              <w:left w:val="nil"/>
              <w:bottom w:val="single" w:sz="4" w:space="0" w:color="000000"/>
              <w:right w:val="single" w:sz="4" w:space="0" w:color="000000"/>
            </w:tcBorders>
            <w:shd w:val="clear" w:color="auto" w:fill="auto"/>
            <w:vAlign w:val="center"/>
            <w:hideMark/>
          </w:tcPr>
          <w:p w14:paraId="1CE215B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868CCE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Russound IC610</w:t>
            </w:r>
          </w:p>
        </w:tc>
        <w:tc>
          <w:tcPr>
            <w:tcW w:w="1036" w:type="dxa"/>
            <w:tcBorders>
              <w:top w:val="nil"/>
              <w:left w:val="nil"/>
              <w:bottom w:val="single" w:sz="4" w:space="0" w:color="000000"/>
              <w:right w:val="single" w:sz="4" w:space="0" w:color="000000"/>
            </w:tcBorders>
            <w:shd w:val="clear" w:color="auto" w:fill="auto"/>
            <w:vAlign w:val="bottom"/>
            <w:hideMark/>
          </w:tcPr>
          <w:p w14:paraId="57897A3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5022173F"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6,00</w:t>
            </w:r>
          </w:p>
        </w:tc>
        <w:tc>
          <w:tcPr>
            <w:tcW w:w="1170" w:type="dxa"/>
            <w:tcBorders>
              <w:top w:val="nil"/>
              <w:left w:val="nil"/>
              <w:bottom w:val="single" w:sz="4" w:space="0" w:color="000000"/>
              <w:right w:val="single" w:sz="4" w:space="0" w:color="000000"/>
            </w:tcBorders>
          </w:tcPr>
          <w:p w14:paraId="740045E3"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19C481D3"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78F0485F" w14:textId="2C8CED21" w:rsidTr="00B44918">
        <w:trPr>
          <w:trHeight w:val="127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038BD940" w14:textId="7DC799DA"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94FFC" w:rsidRPr="003F363A">
              <w:rPr>
                <w:rFonts w:ascii="Arial" w:hAnsi="Arial" w:cs="Arial"/>
                <w:color w:val="000000"/>
                <w:sz w:val="24"/>
                <w:szCs w:val="24"/>
                <w:lang w:val="sr-Latn-RS" w:eastAsia="sr-Latn-RS"/>
              </w:rPr>
              <w:t>5</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71A1D4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PTZ video kamere za fiksnu ugradnju</w:t>
            </w:r>
          </w:p>
        </w:tc>
        <w:tc>
          <w:tcPr>
            <w:tcW w:w="4196" w:type="dxa"/>
            <w:tcBorders>
              <w:top w:val="single" w:sz="4" w:space="0" w:color="000000"/>
              <w:left w:val="nil"/>
              <w:bottom w:val="single" w:sz="4" w:space="0" w:color="000000"/>
              <w:right w:val="single" w:sz="4" w:space="0" w:color="000000"/>
            </w:tcBorders>
            <w:shd w:val="clear" w:color="auto" w:fill="auto"/>
            <w:vAlign w:val="center"/>
            <w:hideMark/>
          </w:tcPr>
          <w:p w14:paraId="2FE11883" w14:textId="49906608"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xml:space="preserve">Nabavka i isporuka PTZ video kamere za fiksnu ugradnju, minimalno sledećih karakteristika: </w:t>
            </w:r>
            <w:r w:rsidRPr="003F363A">
              <w:rPr>
                <w:rFonts w:ascii="Arial" w:hAnsi="Arial" w:cs="Arial"/>
                <w:sz w:val="24"/>
                <w:szCs w:val="24"/>
                <w:lang w:val="sr-Latn-RS" w:eastAsia="sr-Latn-RS"/>
              </w:rPr>
              <w:br/>
              <w:t xml:space="preserve"> - MOS visoko os</w:t>
            </w:r>
            <w:r w:rsidR="00432F9A" w:rsidRPr="003F363A">
              <w:rPr>
                <w:rFonts w:ascii="Arial" w:hAnsi="Arial" w:cs="Arial"/>
                <w:sz w:val="24"/>
                <w:szCs w:val="24"/>
                <w:lang w:val="sr-Latn-RS" w:eastAsia="sr-Latn-RS"/>
              </w:rPr>
              <w:t>j</w:t>
            </w:r>
            <w:r w:rsidRPr="003F363A">
              <w:rPr>
                <w:rFonts w:ascii="Arial" w:hAnsi="Arial" w:cs="Arial"/>
                <w:sz w:val="24"/>
                <w:szCs w:val="24"/>
                <w:lang w:val="sr-Latn-RS" w:eastAsia="sr-Latn-RS"/>
              </w:rPr>
              <w:t>etljiv čip veličine min 1/2.8"</w:t>
            </w:r>
            <w:r w:rsidRPr="003F363A">
              <w:rPr>
                <w:rFonts w:ascii="Arial" w:hAnsi="Arial" w:cs="Arial"/>
                <w:sz w:val="24"/>
                <w:szCs w:val="24"/>
                <w:lang w:val="sr-Latn-RS" w:eastAsia="sr-Latn-RS"/>
              </w:rPr>
              <w:br/>
              <w:t xml:space="preserve"> - full HD rezolucije (1080p)</w:t>
            </w:r>
            <w:r w:rsidRPr="003F363A">
              <w:rPr>
                <w:rFonts w:ascii="Arial" w:hAnsi="Arial" w:cs="Arial"/>
                <w:sz w:val="24"/>
                <w:szCs w:val="24"/>
                <w:lang w:val="sr-Latn-RS" w:eastAsia="sr-Latn-RS"/>
              </w:rPr>
              <w:br/>
              <w:t xml:space="preserve"> - motorizovani objektiv, optički zoom: 24 x</w:t>
            </w:r>
            <w:r w:rsidRPr="003F363A">
              <w:rPr>
                <w:rFonts w:ascii="Arial" w:hAnsi="Arial" w:cs="Arial"/>
                <w:sz w:val="24"/>
                <w:szCs w:val="24"/>
                <w:lang w:val="sr-Latn-RS" w:eastAsia="sr-Latn-RS"/>
              </w:rPr>
              <w:br/>
              <w:t>- Digital extender-zoom</w:t>
            </w:r>
            <w:r w:rsidRPr="003F363A">
              <w:rPr>
                <w:rFonts w:ascii="Arial" w:eastAsia="MS Gothic" w:hAnsi="Arial" w:cs="Arial"/>
                <w:sz w:val="24"/>
                <w:szCs w:val="24"/>
                <w:lang w:val="sr-Latn-RS" w:eastAsia="sr-Latn-RS"/>
              </w:rPr>
              <w:t>：</w:t>
            </w:r>
            <w:r w:rsidRPr="003F363A">
              <w:rPr>
                <w:rFonts w:ascii="Arial" w:hAnsi="Arial" w:cs="Arial"/>
                <w:sz w:val="24"/>
                <w:szCs w:val="24"/>
                <w:lang w:val="sr-Latn-RS" w:eastAsia="sr-Latn-RS"/>
              </w:rPr>
              <w:t>1.4x, 2x</w:t>
            </w:r>
            <w:r w:rsidRPr="003F363A">
              <w:rPr>
                <w:rFonts w:ascii="Arial" w:hAnsi="Arial" w:cs="Arial"/>
                <w:sz w:val="24"/>
                <w:szCs w:val="24"/>
                <w:lang w:val="sr-Latn-RS" w:eastAsia="sr-Latn-RS"/>
              </w:rPr>
              <w:br/>
              <w:t xml:space="preserve"> - ugrađen PTZ kontroler </w:t>
            </w:r>
            <w:r w:rsidRPr="003F363A">
              <w:rPr>
                <w:rFonts w:ascii="Arial" w:hAnsi="Arial" w:cs="Arial"/>
                <w:sz w:val="24"/>
                <w:szCs w:val="24"/>
                <w:lang w:val="sr-Latn-RS" w:eastAsia="sr-Latn-RS"/>
              </w:rPr>
              <w:br/>
              <w:t xml:space="preserve"> - 3G/HD-SDI (SMPTE424/SMPTE292/SMPTE259) video izvor interfejs i IP(H.264) streaming</w:t>
            </w:r>
            <w:r w:rsidRPr="003F363A">
              <w:rPr>
                <w:rFonts w:ascii="Arial" w:hAnsi="Arial" w:cs="Arial"/>
                <w:sz w:val="24"/>
                <w:szCs w:val="24"/>
                <w:lang w:val="sr-Latn-RS" w:eastAsia="sr-Latn-RS"/>
              </w:rPr>
              <w:br/>
              <w:t xml:space="preserve"> - podrška za prijem audio signala (audio ulaz) sa mogućnošću embedovanja i enkodovanja</w:t>
            </w:r>
            <w:r w:rsidRPr="003F363A">
              <w:rPr>
                <w:rFonts w:ascii="Arial" w:hAnsi="Arial" w:cs="Arial"/>
                <w:sz w:val="24"/>
                <w:szCs w:val="24"/>
                <w:lang w:val="sr-Latn-RS" w:eastAsia="sr-Latn-RS"/>
              </w:rPr>
              <w:br/>
              <w:t xml:space="preserve"> - podrška za višekanalne audio video strimove različitih formata i rezolucija</w:t>
            </w:r>
            <w:r w:rsidRPr="003F363A">
              <w:rPr>
                <w:rFonts w:ascii="Arial" w:hAnsi="Arial" w:cs="Arial"/>
                <w:sz w:val="24"/>
                <w:szCs w:val="24"/>
                <w:lang w:val="sr-Latn-RS" w:eastAsia="sr-Latn-RS"/>
              </w:rPr>
              <w:br/>
              <w:t xml:space="preserve"> - podrška za podešavanje temperature boja </w:t>
            </w:r>
            <w:r w:rsidRPr="003F363A">
              <w:rPr>
                <w:rFonts w:ascii="Arial" w:hAnsi="Arial" w:cs="Arial"/>
                <w:sz w:val="24"/>
                <w:szCs w:val="24"/>
                <w:lang w:val="sr-Latn-RS" w:eastAsia="sr-Latn-RS"/>
              </w:rPr>
              <w:br/>
              <w:t xml:space="preserve"> - Upravljiva preko Ethernet-a (web interfejs) i serijskog RS422 protokola.</w:t>
            </w:r>
            <w:r w:rsidRPr="003F363A">
              <w:rPr>
                <w:rFonts w:ascii="Arial" w:hAnsi="Arial" w:cs="Arial"/>
                <w:sz w:val="24"/>
                <w:szCs w:val="24"/>
                <w:lang w:val="sr-Latn-RS" w:eastAsia="sr-Latn-RS"/>
              </w:rPr>
              <w:br/>
              <w:t xml:space="preserve"> - Mogućnost lokalnog napajanja i napajanja preko Ethernet-a (PoE +).</w:t>
            </w:r>
            <w:r w:rsidRPr="003F363A">
              <w:rPr>
                <w:rFonts w:ascii="Arial" w:hAnsi="Arial" w:cs="Arial"/>
                <w:sz w:val="24"/>
                <w:szCs w:val="24"/>
                <w:lang w:val="sr-Latn-RS" w:eastAsia="sr-Latn-RS"/>
              </w:rPr>
              <w:br/>
            </w:r>
            <w:r w:rsidRPr="003F363A">
              <w:rPr>
                <w:rFonts w:ascii="Arial" w:hAnsi="Arial" w:cs="Arial"/>
                <w:b/>
                <w:bCs/>
                <w:sz w:val="24"/>
                <w:szCs w:val="24"/>
                <w:lang w:val="sr-Latn-RS" w:eastAsia="sr-Latn-RS"/>
              </w:rPr>
              <w:t>NDI licenca</w:t>
            </w:r>
            <w:r w:rsidRPr="003F363A">
              <w:rPr>
                <w:rFonts w:ascii="Arial" w:hAnsi="Arial" w:cs="Arial"/>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000000" w:fill="FFFFFF"/>
            <w:vAlign w:val="bottom"/>
            <w:hideMark/>
          </w:tcPr>
          <w:p w14:paraId="6976218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000000" w:fill="FFFFFF"/>
            <w:vAlign w:val="bottom"/>
            <w:hideMark/>
          </w:tcPr>
          <w:p w14:paraId="73F0D38A"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shd w:val="clear" w:color="000000" w:fill="FFFFFF"/>
          </w:tcPr>
          <w:p w14:paraId="13259E71"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shd w:val="clear" w:color="000000" w:fill="FFFFFF"/>
          </w:tcPr>
          <w:p w14:paraId="3571C37C"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08B9A00E" w14:textId="2B40E983"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5154C7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0D223C2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756996DA"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Panasonic AW-</w:t>
            </w:r>
            <w:r w:rsidRPr="003F363A">
              <w:rPr>
                <w:rFonts w:ascii="Arial" w:hAnsi="Arial" w:cs="Arial"/>
                <w:sz w:val="24"/>
                <w:szCs w:val="24"/>
                <w:lang w:val="sr-Latn-RS" w:eastAsia="sr-Latn-RS"/>
              </w:rPr>
              <w:t>UE50KE</w:t>
            </w:r>
            <w:r w:rsidRPr="003F363A">
              <w:rPr>
                <w:rFonts w:ascii="Arial" w:hAnsi="Arial" w:cs="Arial"/>
                <w:color w:val="000000"/>
                <w:sz w:val="24"/>
                <w:szCs w:val="24"/>
                <w:lang w:val="sr-Latn-RS" w:eastAsia="sr-Latn-RS"/>
              </w:rPr>
              <w:t xml:space="preserve"> + NDI®|HX License</w:t>
            </w:r>
          </w:p>
        </w:tc>
        <w:tc>
          <w:tcPr>
            <w:tcW w:w="1036" w:type="dxa"/>
            <w:tcBorders>
              <w:top w:val="nil"/>
              <w:left w:val="nil"/>
              <w:bottom w:val="single" w:sz="4" w:space="0" w:color="000000"/>
              <w:right w:val="single" w:sz="4" w:space="0" w:color="000000"/>
            </w:tcBorders>
            <w:shd w:val="clear" w:color="000000" w:fill="FFFFFF"/>
            <w:vAlign w:val="bottom"/>
            <w:hideMark/>
          </w:tcPr>
          <w:p w14:paraId="6ECD135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000000" w:fill="FFFFFF"/>
            <w:vAlign w:val="bottom"/>
            <w:hideMark/>
          </w:tcPr>
          <w:p w14:paraId="4C6CE5D3"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4,00</w:t>
            </w:r>
          </w:p>
        </w:tc>
        <w:tc>
          <w:tcPr>
            <w:tcW w:w="1170" w:type="dxa"/>
            <w:tcBorders>
              <w:top w:val="nil"/>
              <w:left w:val="nil"/>
              <w:bottom w:val="single" w:sz="4" w:space="0" w:color="000000"/>
              <w:right w:val="single" w:sz="4" w:space="0" w:color="000000"/>
            </w:tcBorders>
            <w:shd w:val="clear" w:color="000000" w:fill="FFFFFF"/>
          </w:tcPr>
          <w:p w14:paraId="3719EC0B"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shd w:val="clear" w:color="000000" w:fill="FFFFFF"/>
          </w:tcPr>
          <w:p w14:paraId="744B0C92"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41EA6217" w14:textId="45A8A7F6" w:rsidTr="00491ADD">
        <w:trPr>
          <w:trHeight w:val="4441"/>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43DE8BD" w14:textId="65642C23"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45C71" w:rsidRPr="003F363A">
              <w:rPr>
                <w:rFonts w:ascii="Arial" w:hAnsi="Arial" w:cs="Arial"/>
                <w:color w:val="000000"/>
                <w:sz w:val="24"/>
                <w:szCs w:val="24"/>
                <w:lang w:val="sr-Latn-RS" w:eastAsia="sr-Latn-RS"/>
              </w:rPr>
              <w:t>6</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616889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video matrice</w:t>
            </w:r>
          </w:p>
        </w:tc>
        <w:tc>
          <w:tcPr>
            <w:tcW w:w="4196" w:type="dxa"/>
            <w:tcBorders>
              <w:top w:val="single" w:sz="4" w:space="0" w:color="000000"/>
              <w:left w:val="nil"/>
              <w:bottom w:val="single" w:sz="4" w:space="0" w:color="000000"/>
              <w:right w:val="single" w:sz="4" w:space="0" w:color="000000"/>
            </w:tcBorders>
            <w:shd w:val="clear" w:color="auto" w:fill="auto"/>
            <w:vAlign w:val="center"/>
            <w:hideMark/>
          </w:tcPr>
          <w:p w14:paraId="09828184"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xml:space="preserve">Nabavka i isporuka video matrice, minimalno sledećih karakteristika: </w:t>
            </w:r>
            <w:r w:rsidRPr="003F363A">
              <w:rPr>
                <w:rFonts w:ascii="Arial" w:hAnsi="Arial" w:cs="Arial"/>
                <w:sz w:val="24"/>
                <w:szCs w:val="24"/>
                <w:lang w:val="sr-Latn-RS" w:eastAsia="sr-Latn-RS"/>
              </w:rPr>
              <w:br w:type="page"/>
              <w:t xml:space="preserve"> - Modularni dizajn</w:t>
            </w:r>
            <w:r w:rsidRPr="003F363A">
              <w:rPr>
                <w:rFonts w:ascii="Arial" w:hAnsi="Arial" w:cs="Arial"/>
                <w:sz w:val="24"/>
                <w:szCs w:val="24"/>
                <w:lang w:val="sr-Latn-RS" w:eastAsia="sr-Latn-RS"/>
              </w:rPr>
              <w:br w:type="page"/>
              <w:t xml:space="preserve"> - Konverzija formata niske latencije</w:t>
            </w:r>
            <w:r w:rsidRPr="003F363A">
              <w:rPr>
                <w:rFonts w:ascii="Arial" w:hAnsi="Arial" w:cs="Arial"/>
                <w:sz w:val="24"/>
                <w:szCs w:val="24"/>
                <w:lang w:val="sr-Latn-RS" w:eastAsia="sr-Latn-RS"/>
              </w:rPr>
              <w:br w:type="page"/>
              <w:t xml:space="preserve"> - Ultra brzo i čisto prebacivanje</w:t>
            </w:r>
            <w:r w:rsidRPr="003F363A">
              <w:rPr>
                <w:rFonts w:ascii="Arial" w:hAnsi="Arial" w:cs="Arial"/>
                <w:sz w:val="24"/>
                <w:szCs w:val="24"/>
                <w:lang w:val="sr-Latn-RS" w:eastAsia="sr-Latn-RS"/>
              </w:rPr>
              <w:br w:type="page"/>
              <w:t>- Inetgrisano audio rutiranje</w:t>
            </w:r>
            <w:r w:rsidRPr="003F363A">
              <w:rPr>
                <w:rFonts w:ascii="Arial" w:hAnsi="Arial" w:cs="Arial"/>
                <w:sz w:val="24"/>
                <w:szCs w:val="24"/>
                <w:lang w:val="sr-Latn-RS" w:eastAsia="sr-Latn-RS"/>
              </w:rPr>
              <w:br w:type="page"/>
              <w:t xml:space="preserve"> - Audio de-embed/embed za SDI i DVI/HDMI</w:t>
            </w:r>
            <w:r w:rsidRPr="003F363A">
              <w:rPr>
                <w:rFonts w:ascii="Arial" w:hAnsi="Arial" w:cs="Arial"/>
                <w:sz w:val="24"/>
                <w:szCs w:val="24"/>
                <w:lang w:val="sr-Latn-RS" w:eastAsia="sr-Latn-RS"/>
              </w:rPr>
              <w:br w:type="page"/>
              <w:t xml:space="preserve"> - 4 x 3G/HD-SDI (SMPTE424/SMPTE292/SMPTE259) video ulazni interfejs </w:t>
            </w:r>
            <w:r w:rsidRPr="003F363A">
              <w:rPr>
                <w:rFonts w:ascii="Arial" w:hAnsi="Arial" w:cs="Arial"/>
                <w:sz w:val="24"/>
                <w:szCs w:val="24"/>
                <w:lang w:val="sr-Latn-RS" w:eastAsia="sr-Latn-RS"/>
              </w:rPr>
              <w:br w:type="page"/>
              <w:t xml:space="preserve"> - 2 x DVI video ulazni interfejs</w:t>
            </w:r>
            <w:r w:rsidRPr="003F363A">
              <w:rPr>
                <w:rFonts w:ascii="Arial" w:hAnsi="Arial" w:cs="Arial"/>
                <w:sz w:val="24"/>
                <w:szCs w:val="24"/>
                <w:lang w:val="sr-Latn-RS" w:eastAsia="sr-Latn-RS"/>
              </w:rPr>
              <w:br w:type="page"/>
              <w:t xml:space="preserve"> - 2 x HDMI video ulazni interfejs</w:t>
            </w:r>
            <w:r w:rsidRPr="003F363A">
              <w:rPr>
                <w:rFonts w:ascii="Arial" w:hAnsi="Arial" w:cs="Arial"/>
                <w:sz w:val="24"/>
                <w:szCs w:val="24"/>
                <w:lang w:val="sr-Latn-RS" w:eastAsia="sr-Latn-RS"/>
              </w:rPr>
              <w:br w:type="page"/>
              <w:t xml:space="preserve"> - 2 x HDMI video izlazni interfejs</w:t>
            </w:r>
            <w:r w:rsidRPr="003F363A">
              <w:rPr>
                <w:rFonts w:ascii="Arial" w:hAnsi="Arial" w:cs="Arial"/>
                <w:sz w:val="24"/>
                <w:szCs w:val="24"/>
                <w:lang w:val="sr-Latn-RS" w:eastAsia="sr-Latn-RS"/>
              </w:rPr>
              <w:br w:type="page"/>
              <w:t xml:space="preserve"> - podrška za podešavanje temperature boja </w:t>
            </w:r>
            <w:r w:rsidRPr="003F363A">
              <w:rPr>
                <w:rFonts w:ascii="Arial" w:hAnsi="Arial" w:cs="Arial"/>
                <w:sz w:val="24"/>
                <w:szCs w:val="24"/>
                <w:lang w:val="sr-Latn-RS" w:eastAsia="sr-Latn-RS"/>
              </w:rPr>
              <w:br w:type="page"/>
              <w:t xml:space="preserve"> - Upravljiva preko Ethernet-a i serijskog RS422 protokola i WebUI kao i preko interfejs komandne linije – kontrola treće strane</w:t>
            </w:r>
            <w:r w:rsidRPr="003F363A">
              <w:rPr>
                <w:rFonts w:ascii="Arial" w:hAnsi="Arial" w:cs="Arial"/>
                <w:sz w:val="24"/>
                <w:szCs w:val="24"/>
                <w:lang w:val="sr-Latn-RS" w:eastAsia="sr-Latn-RS"/>
              </w:rPr>
              <w:br w:type="page"/>
              <w:t xml:space="preserve"> - ugradnja u 19'' orman</w:t>
            </w:r>
            <w:r w:rsidRPr="003F363A">
              <w:rPr>
                <w:rFonts w:ascii="Arial" w:hAnsi="Arial" w:cs="Arial"/>
                <w:sz w:val="24"/>
                <w:szCs w:val="24"/>
                <w:lang w:val="sr-Latn-RS" w:eastAsia="sr-Latn-RS"/>
              </w:rPr>
              <w:br w:type="page"/>
              <w:t>Referentni model:</w:t>
            </w:r>
          </w:p>
        </w:tc>
        <w:tc>
          <w:tcPr>
            <w:tcW w:w="1036" w:type="dxa"/>
            <w:tcBorders>
              <w:top w:val="single" w:sz="4" w:space="0" w:color="000000"/>
              <w:left w:val="nil"/>
              <w:bottom w:val="single" w:sz="4" w:space="0" w:color="000000"/>
              <w:right w:val="single" w:sz="4" w:space="0" w:color="000000"/>
            </w:tcBorders>
            <w:shd w:val="clear" w:color="000000" w:fill="FFFFFF"/>
            <w:vAlign w:val="bottom"/>
            <w:hideMark/>
          </w:tcPr>
          <w:p w14:paraId="6EAF601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000000" w:fill="FFFFFF"/>
            <w:vAlign w:val="bottom"/>
            <w:hideMark/>
          </w:tcPr>
          <w:p w14:paraId="59057871"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shd w:val="clear" w:color="000000" w:fill="FFFFFF"/>
          </w:tcPr>
          <w:p w14:paraId="6B01B50B"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shd w:val="clear" w:color="000000" w:fill="FFFFFF"/>
          </w:tcPr>
          <w:p w14:paraId="7240637A"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232A0DA" w14:textId="03EBC1F5"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57C1DA6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 </w:t>
            </w:r>
          </w:p>
        </w:tc>
        <w:tc>
          <w:tcPr>
            <w:tcW w:w="2247" w:type="dxa"/>
            <w:tcBorders>
              <w:top w:val="nil"/>
              <w:left w:val="nil"/>
              <w:bottom w:val="single" w:sz="4" w:space="0" w:color="000000"/>
              <w:right w:val="single" w:sz="4" w:space="0" w:color="000000"/>
            </w:tcBorders>
            <w:shd w:val="clear" w:color="auto" w:fill="auto"/>
            <w:vAlign w:val="center"/>
            <w:hideMark/>
          </w:tcPr>
          <w:p w14:paraId="42E5922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7C24434B"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CORIOmatrix C3-310</w:t>
            </w:r>
          </w:p>
        </w:tc>
        <w:tc>
          <w:tcPr>
            <w:tcW w:w="1036" w:type="dxa"/>
            <w:tcBorders>
              <w:top w:val="nil"/>
              <w:left w:val="nil"/>
              <w:bottom w:val="single" w:sz="4" w:space="0" w:color="000000"/>
              <w:right w:val="single" w:sz="4" w:space="0" w:color="000000"/>
            </w:tcBorders>
            <w:shd w:val="clear" w:color="000000" w:fill="FFFFFF"/>
            <w:vAlign w:val="bottom"/>
            <w:hideMark/>
          </w:tcPr>
          <w:p w14:paraId="16369AB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000000" w:fill="FFFFFF"/>
            <w:vAlign w:val="bottom"/>
            <w:hideMark/>
          </w:tcPr>
          <w:p w14:paraId="47DB46A9"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shd w:val="clear" w:color="000000" w:fill="FFFFFF"/>
          </w:tcPr>
          <w:p w14:paraId="5706C272"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shd w:val="clear" w:color="000000" w:fill="FFFFFF"/>
          </w:tcPr>
          <w:p w14:paraId="067C8623"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346BA695" w14:textId="4FD2BBE3" w:rsidTr="00B44918">
        <w:trPr>
          <w:trHeight w:val="248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B51B4C5" w14:textId="07C5B6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w:t>
            </w:r>
            <w:r w:rsidR="00B45C71" w:rsidRPr="003F363A">
              <w:rPr>
                <w:rFonts w:ascii="Arial" w:hAnsi="Arial" w:cs="Arial"/>
                <w:color w:val="000000"/>
                <w:sz w:val="24"/>
                <w:szCs w:val="24"/>
                <w:lang w:val="sr-Latn-RS" w:eastAsia="sr-Latn-RS"/>
              </w:rPr>
              <w:t>7</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7890C0C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upravljivog 24 portnog switcha</w:t>
            </w:r>
          </w:p>
        </w:tc>
        <w:tc>
          <w:tcPr>
            <w:tcW w:w="4196" w:type="dxa"/>
            <w:tcBorders>
              <w:top w:val="single" w:sz="4" w:space="0" w:color="000000"/>
              <w:left w:val="nil"/>
              <w:bottom w:val="single" w:sz="4" w:space="0" w:color="000000"/>
              <w:right w:val="single" w:sz="4" w:space="0" w:color="000000"/>
            </w:tcBorders>
            <w:shd w:val="clear" w:color="auto" w:fill="auto"/>
            <w:hideMark/>
          </w:tcPr>
          <w:p w14:paraId="602F66AA" w14:textId="77777777" w:rsidR="00491ADD" w:rsidRPr="003F363A" w:rsidRDefault="00491ADD"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Nabavka i isporuka upravljivog 24 portnog switcha, L2+, minimalno sledećih karakteristika:</w:t>
            </w:r>
            <w:r w:rsidRPr="003F363A">
              <w:rPr>
                <w:rFonts w:ascii="Arial" w:hAnsi="Arial" w:cs="Arial"/>
                <w:color w:val="000000"/>
                <w:sz w:val="24"/>
                <w:szCs w:val="24"/>
              </w:rPr>
              <w:br/>
              <w:t>24 x 1GbE PoE RJ-45 priključak</w:t>
            </w:r>
            <w:r w:rsidRPr="003F363A">
              <w:rPr>
                <w:rFonts w:ascii="Arial" w:hAnsi="Arial" w:cs="Arial"/>
                <w:color w:val="000000"/>
                <w:sz w:val="24"/>
                <w:szCs w:val="24"/>
              </w:rPr>
              <w:br/>
              <w:t>4 x 1G/10G SFP  priključak</w:t>
            </w:r>
            <w:r w:rsidRPr="003F363A">
              <w:rPr>
                <w:rFonts w:ascii="Arial" w:hAnsi="Arial" w:cs="Arial"/>
                <w:color w:val="000000"/>
                <w:sz w:val="24"/>
                <w:szCs w:val="24"/>
              </w:rPr>
              <w:br/>
              <w:t>PoE+ (IEEE 802.3at)</w:t>
            </w:r>
            <w:r w:rsidRPr="003F363A">
              <w:rPr>
                <w:rFonts w:ascii="Arial" w:hAnsi="Arial" w:cs="Arial"/>
                <w:color w:val="000000"/>
                <w:sz w:val="24"/>
                <w:szCs w:val="24"/>
              </w:rPr>
              <w:br/>
              <w:t xml:space="preserve">IEEE 802.1Q,IEEE 802.1p,IEEE 802.1x,IEEE 802.3,IEEE 802.3ab,IEEE 802.3u,IEEE 802.3x </w:t>
            </w:r>
            <w:r w:rsidRPr="003F363A">
              <w:rPr>
                <w:rFonts w:ascii="Arial" w:hAnsi="Arial" w:cs="Arial"/>
                <w:color w:val="000000"/>
                <w:sz w:val="24"/>
                <w:szCs w:val="24"/>
              </w:rPr>
              <w:br/>
              <w:t>QoS, Full duplex, IGMP Snooping</w:t>
            </w:r>
            <w:r w:rsidRPr="003F363A">
              <w:rPr>
                <w:rFonts w:ascii="Arial" w:hAnsi="Arial" w:cs="Arial"/>
                <w:color w:val="000000"/>
                <w:sz w:val="24"/>
                <w:szCs w:val="24"/>
              </w:rPr>
              <w:br/>
              <w:t>Ukupana PoE snaga: 370w</w:t>
            </w:r>
            <w:r w:rsidRPr="003F363A">
              <w:rPr>
                <w:rFonts w:ascii="Arial" w:hAnsi="Arial" w:cs="Arial"/>
                <w:color w:val="000000"/>
                <w:sz w:val="24"/>
                <w:szCs w:val="24"/>
              </w:rPr>
              <w:br/>
              <w:t>Klasa upravljivosti: Layer 3</w:t>
            </w:r>
            <w:r w:rsidRPr="003F363A">
              <w:rPr>
                <w:rFonts w:ascii="Arial" w:hAnsi="Arial" w:cs="Arial"/>
                <w:color w:val="000000"/>
                <w:sz w:val="24"/>
                <w:szCs w:val="24"/>
              </w:rPr>
              <w:br/>
              <w:t>Referentni model:</w:t>
            </w:r>
          </w:p>
          <w:p w14:paraId="6440A2FA" w14:textId="71B655BC" w:rsidR="009C3A61" w:rsidRPr="003F363A" w:rsidRDefault="009C3A61" w:rsidP="00BC0A19">
            <w:pPr>
              <w:spacing w:line="240" w:lineRule="auto"/>
              <w:rPr>
                <w:rFonts w:ascii="Arial" w:hAnsi="Arial" w:cs="Arial"/>
                <w:color w:val="000000"/>
                <w:sz w:val="24"/>
                <w:szCs w:val="24"/>
                <w:lang w:val="sr-Latn-RS" w:eastAsia="sr-Latn-RS"/>
              </w:rPr>
            </w:pP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1EB9476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4F63568" w14:textId="77777777" w:rsidR="009C3A61" w:rsidRPr="003F363A" w:rsidRDefault="009C3A61" w:rsidP="004C38D3">
            <w:pPr>
              <w:spacing w:line="240" w:lineRule="auto"/>
              <w:rPr>
                <w:rFonts w:ascii="Arial" w:hAnsi="Arial" w:cs="Arial"/>
                <w:color w:val="FF0000"/>
                <w:sz w:val="24"/>
                <w:szCs w:val="24"/>
                <w:lang w:val="sr-Latn-RS" w:eastAsia="sr-Latn-RS"/>
              </w:rPr>
            </w:pPr>
            <w:r w:rsidRPr="003F363A">
              <w:rPr>
                <w:rFonts w:ascii="Arial" w:hAnsi="Arial" w:cs="Arial"/>
                <w:color w:val="FF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3A4D842D" w14:textId="77777777" w:rsidR="009C3A61" w:rsidRPr="003F363A" w:rsidRDefault="009C3A61" w:rsidP="004C38D3">
            <w:pPr>
              <w:spacing w:line="240" w:lineRule="auto"/>
              <w:rPr>
                <w:rFonts w:ascii="Arial" w:hAnsi="Arial" w:cs="Arial"/>
                <w:color w:val="FF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627EC463" w14:textId="77777777" w:rsidR="009C3A61" w:rsidRPr="003F363A" w:rsidRDefault="009C3A61" w:rsidP="004C38D3">
            <w:pPr>
              <w:spacing w:line="240" w:lineRule="auto"/>
              <w:rPr>
                <w:rFonts w:ascii="Arial" w:hAnsi="Arial" w:cs="Arial"/>
                <w:color w:val="FF0000"/>
                <w:sz w:val="24"/>
                <w:szCs w:val="24"/>
                <w:lang w:val="sr-Latn-RS" w:eastAsia="sr-Latn-RS"/>
              </w:rPr>
            </w:pPr>
          </w:p>
        </w:tc>
      </w:tr>
      <w:tr w:rsidR="009C3A61" w:rsidRPr="003F363A" w14:paraId="5396E313" w14:textId="29DCE5FF" w:rsidTr="00B44918">
        <w:trPr>
          <w:trHeight w:val="552"/>
        </w:trPr>
        <w:tc>
          <w:tcPr>
            <w:tcW w:w="685" w:type="dxa"/>
            <w:tcBorders>
              <w:top w:val="nil"/>
              <w:left w:val="single" w:sz="4" w:space="0" w:color="000000"/>
              <w:bottom w:val="nil"/>
              <w:right w:val="single" w:sz="4" w:space="0" w:color="000000"/>
            </w:tcBorders>
            <w:shd w:val="clear" w:color="auto" w:fill="auto"/>
            <w:vAlign w:val="center"/>
            <w:hideMark/>
          </w:tcPr>
          <w:p w14:paraId="20E266C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288D2F5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B5EEB89"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HP Aruba Instant On 1930 24G Class4 PoE 4SFP/SFP+ 370W Switch</w:t>
            </w:r>
          </w:p>
        </w:tc>
        <w:tc>
          <w:tcPr>
            <w:tcW w:w="1036" w:type="dxa"/>
            <w:tcBorders>
              <w:top w:val="nil"/>
              <w:left w:val="nil"/>
              <w:bottom w:val="single" w:sz="4" w:space="0" w:color="000000"/>
              <w:right w:val="single" w:sz="4" w:space="0" w:color="000000"/>
            </w:tcBorders>
            <w:shd w:val="clear" w:color="auto" w:fill="auto"/>
            <w:vAlign w:val="bottom"/>
            <w:hideMark/>
          </w:tcPr>
          <w:p w14:paraId="137EBE1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004E36BF"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1BAFC098"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1A703078"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39CC8841" w14:textId="5068B4F4" w:rsidTr="00B44918">
        <w:trPr>
          <w:trHeight w:val="248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E9237C1" w14:textId="45449B54" w:rsidR="009C3A61" w:rsidRPr="003F363A" w:rsidRDefault="00B45C7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38</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A71C5E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19’’ormara za montažu opreme</w:t>
            </w:r>
          </w:p>
        </w:tc>
        <w:tc>
          <w:tcPr>
            <w:tcW w:w="4196" w:type="dxa"/>
            <w:tcBorders>
              <w:top w:val="nil"/>
              <w:left w:val="nil"/>
              <w:bottom w:val="single" w:sz="4" w:space="0" w:color="000000"/>
              <w:right w:val="single" w:sz="4" w:space="0" w:color="000000"/>
            </w:tcBorders>
            <w:shd w:val="clear" w:color="auto" w:fill="auto"/>
            <w:hideMark/>
          </w:tcPr>
          <w:p w14:paraId="69C1D9C6"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19’’ormara za montažu opreme, minimalno sledećih karakteristika:</w:t>
            </w:r>
            <w:r w:rsidRPr="003F363A">
              <w:rPr>
                <w:rFonts w:ascii="Arial" w:hAnsi="Arial" w:cs="Arial"/>
                <w:color w:val="000000"/>
                <w:sz w:val="24"/>
                <w:szCs w:val="24"/>
                <w:lang w:val="sr-Latn-RS" w:eastAsia="sr-Latn-RS"/>
              </w:rPr>
              <w:br/>
              <w:t>Visina: 24 RU.</w:t>
            </w:r>
            <w:r w:rsidRPr="003F363A">
              <w:rPr>
                <w:rFonts w:ascii="Arial" w:hAnsi="Arial" w:cs="Arial"/>
                <w:color w:val="000000"/>
                <w:sz w:val="24"/>
                <w:szCs w:val="24"/>
                <w:lang w:val="sr-Latn-RS" w:eastAsia="sr-Latn-RS"/>
              </w:rPr>
              <w:br/>
              <w:t>Dimenzije: 800 x 800 mm.</w:t>
            </w:r>
            <w:r w:rsidRPr="003F363A">
              <w:rPr>
                <w:rFonts w:ascii="Arial" w:hAnsi="Arial" w:cs="Arial"/>
                <w:color w:val="000000"/>
                <w:sz w:val="24"/>
                <w:szCs w:val="24"/>
                <w:lang w:val="sr-Latn-RS" w:eastAsia="sr-Latn-RS"/>
              </w:rPr>
              <w:br/>
              <w:t>Kompletno ožičen, mehanički pripremljen za ugradnju opreme sa EE razvodom i potrebnim instalacionim priborom, prema projektu isporučioca koji odobrava predstavnik investitora/korisnika.</w:t>
            </w:r>
          </w:p>
        </w:tc>
        <w:tc>
          <w:tcPr>
            <w:tcW w:w="1036" w:type="dxa"/>
            <w:tcBorders>
              <w:top w:val="nil"/>
              <w:left w:val="nil"/>
              <w:bottom w:val="single" w:sz="4" w:space="0" w:color="000000"/>
              <w:right w:val="single" w:sz="4" w:space="0" w:color="000000"/>
            </w:tcBorders>
            <w:shd w:val="clear" w:color="auto" w:fill="auto"/>
            <w:vAlign w:val="bottom"/>
            <w:hideMark/>
          </w:tcPr>
          <w:p w14:paraId="4CCC7D3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5BED4DBF"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19926B7F"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BF2E09C"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ADC4D86" w14:textId="64C02D12"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69406B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27D2AA4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57DAE26C"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19"/24RU </w:t>
            </w:r>
          </w:p>
        </w:tc>
        <w:tc>
          <w:tcPr>
            <w:tcW w:w="1036" w:type="dxa"/>
            <w:tcBorders>
              <w:top w:val="nil"/>
              <w:left w:val="nil"/>
              <w:bottom w:val="single" w:sz="4" w:space="0" w:color="000000"/>
              <w:right w:val="single" w:sz="4" w:space="0" w:color="000000"/>
            </w:tcBorders>
            <w:shd w:val="clear" w:color="auto" w:fill="auto"/>
            <w:vAlign w:val="bottom"/>
            <w:hideMark/>
          </w:tcPr>
          <w:p w14:paraId="032D1C6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4A78D15"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tcPr>
          <w:p w14:paraId="70B6D2C9"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3B8DF590"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245D768D" w14:textId="3E7D2A4B" w:rsidTr="00B44918">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096F801" w14:textId="387E5410" w:rsidR="009C3A61" w:rsidRPr="003F363A" w:rsidRDefault="00B45C7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39</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AB50E8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optičkog HDMI kabla</w:t>
            </w:r>
          </w:p>
        </w:tc>
        <w:tc>
          <w:tcPr>
            <w:tcW w:w="4196" w:type="dxa"/>
            <w:tcBorders>
              <w:top w:val="single" w:sz="4" w:space="0" w:color="000000"/>
              <w:left w:val="nil"/>
              <w:bottom w:val="single" w:sz="4" w:space="0" w:color="000000"/>
              <w:right w:val="single" w:sz="4" w:space="0" w:color="000000"/>
            </w:tcBorders>
            <w:shd w:val="clear" w:color="auto" w:fill="auto"/>
            <w:hideMark/>
          </w:tcPr>
          <w:p w14:paraId="1EFB853F"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 isporuka optičkog HDMI kabla od 10m</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323395C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006EA77"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00138C4D"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62CC5197"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673CD787" w14:textId="1516D4C2"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099D63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18BBDF0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7A683B0D"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WYRESTORM CAB-HAOC 10</w:t>
            </w:r>
          </w:p>
        </w:tc>
        <w:tc>
          <w:tcPr>
            <w:tcW w:w="1036" w:type="dxa"/>
            <w:tcBorders>
              <w:top w:val="nil"/>
              <w:left w:val="nil"/>
              <w:bottom w:val="single" w:sz="4" w:space="0" w:color="000000"/>
              <w:right w:val="single" w:sz="4" w:space="0" w:color="000000"/>
            </w:tcBorders>
            <w:shd w:val="clear" w:color="auto" w:fill="auto"/>
            <w:vAlign w:val="bottom"/>
            <w:hideMark/>
          </w:tcPr>
          <w:p w14:paraId="0BAE595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3AA501A5"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8,00</w:t>
            </w:r>
          </w:p>
        </w:tc>
        <w:tc>
          <w:tcPr>
            <w:tcW w:w="1170" w:type="dxa"/>
            <w:tcBorders>
              <w:top w:val="nil"/>
              <w:left w:val="nil"/>
              <w:bottom w:val="single" w:sz="4" w:space="0" w:color="000000"/>
              <w:right w:val="single" w:sz="4" w:space="0" w:color="000000"/>
            </w:tcBorders>
          </w:tcPr>
          <w:p w14:paraId="09FB91D6"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27ECC2C3"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37376271" w14:textId="4311B9E6" w:rsidTr="00B44918">
        <w:trPr>
          <w:trHeight w:val="165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92AB662" w14:textId="61B77640"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w:t>
            </w:r>
            <w:r w:rsidR="009265FD" w:rsidRPr="003F363A">
              <w:rPr>
                <w:rFonts w:ascii="Arial" w:hAnsi="Arial" w:cs="Arial"/>
                <w:color w:val="000000"/>
                <w:sz w:val="24"/>
                <w:szCs w:val="24"/>
                <w:lang w:val="sr-Latn-RS" w:eastAsia="sr-Latn-RS"/>
              </w:rPr>
              <w:t>0</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16A37AA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modulacionog kabla LiYDY 2x0.22mm²</w:t>
            </w:r>
          </w:p>
        </w:tc>
        <w:tc>
          <w:tcPr>
            <w:tcW w:w="4196" w:type="dxa"/>
            <w:tcBorders>
              <w:top w:val="single" w:sz="4" w:space="0" w:color="000000"/>
              <w:left w:val="nil"/>
              <w:bottom w:val="single" w:sz="4" w:space="0" w:color="000000"/>
              <w:right w:val="single" w:sz="4" w:space="0" w:color="000000"/>
            </w:tcBorders>
            <w:shd w:val="clear" w:color="000000" w:fill="FFFFFF"/>
            <w:hideMark/>
          </w:tcPr>
          <w:p w14:paraId="18A47910"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modulacionog kabla LiYDY 2x0.22mm², bez halogena.</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78C516F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3C0F6F8E"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00F55650"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1A15977B"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402D1D3" w14:textId="1ACE31CE"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62C86A4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3DA329B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37837911"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Cordial CMK 222 FRNC</w:t>
            </w:r>
          </w:p>
        </w:tc>
        <w:tc>
          <w:tcPr>
            <w:tcW w:w="1036" w:type="dxa"/>
            <w:tcBorders>
              <w:top w:val="nil"/>
              <w:left w:val="nil"/>
              <w:bottom w:val="single" w:sz="4" w:space="0" w:color="000000"/>
              <w:right w:val="single" w:sz="4" w:space="0" w:color="000000"/>
            </w:tcBorders>
            <w:shd w:val="clear" w:color="auto" w:fill="auto"/>
            <w:vAlign w:val="bottom"/>
            <w:hideMark/>
          </w:tcPr>
          <w:p w14:paraId="49C84E20"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246A105F"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50,00</w:t>
            </w:r>
          </w:p>
        </w:tc>
        <w:tc>
          <w:tcPr>
            <w:tcW w:w="1170" w:type="dxa"/>
            <w:tcBorders>
              <w:top w:val="nil"/>
              <w:left w:val="nil"/>
              <w:bottom w:val="single" w:sz="4" w:space="0" w:color="000000"/>
              <w:right w:val="single" w:sz="4" w:space="0" w:color="000000"/>
            </w:tcBorders>
          </w:tcPr>
          <w:p w14:paraId="0175A34C"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73597A48"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23D0FCB7" w14:textId="5BA920E6"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4B383FCD" w14:textId="7E435EB6"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w:t>
            </w:r>
            <w:r w:rsidR="009265FD" w:rsidRPr="003F363A">
              <w:rPr>
                <w:rFonts w:ascii="Arial" w:hAnsi="Arial" w:cs="Arial"/>
                <w:color w:val="000000"/>
                <w:sz w:val="24"/>
                <w:szCs w:val="24"/>
                <w:lang w:val="sr-Latn-RS" w:eastAsia="sr-Latn-RS"/>
              </w:rPr>
              <w:t>1</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7F4857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zvučničkog kabla LiYY 2x2.5mm²</w:t>
            </w:r>
          </w:p>
        </w:tc>
        <w:tc>
          <w:tcPr>
            <w:tcW w:w="4196" w:type="dxa"/>
            <w:tcBorders>
              <w:top w:val="nil"/>
              <w:left w:val="nil"/>
              <w:bottom w:val="single" w:sz="4" w:space="0" w:color="000000"/>
              <w:right w:val="single" w:sz="4" w:space="0" w:color="000000"/>
            </w:tcBorders>
            <w:shd w:val="clear" w:color="000000" w:fill="FFFFFF"/>
            <w:hideMark/>
          </w:tcPr>
          <w:p w14:paraId="0AB233CE"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zvučničkog kabla LiYY 2x2.5mm², bez halogena.</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717A111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72EDB1F5"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757BEBB4"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025FFFA2"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E7BB4F6" w14:textId="7B867819"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37BC3E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5E187E4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6CB1CE3F"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Cordial CLS 225 FRNC</w:t>
            </w:r>
          </w:p>
        </w:tc>
        <w:tc>
          <w:tcPr>
            <w:tcW w:w="1036" w:type="dxa"/>
            <w:tcBorders>
              <w:top w:val="nil"/>
              <w:left w:val="nil"/>
              <w:bottom w:val="single" w:sz="4" w:space="0" w:color="000000"/>
              <w:right w:val="single" w:sz="4" w:space="0" w:color="000000"/>
            </w:tcBorders>
            <w:shd w:val="clear" w:color="auto" w:fill="auto"/>
            <w:vAlign w:val="bottom"/>
            <w:hideMark/>
          </w:tcPr>
          <w:p w14:paraId="7C424044"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14A87ACD"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100,00</w:t>
            </w:r>
          </w:p>
        </w:tc>
        <w:tc>
          <w:tcPr>
            <w:tcW w:w="1170" w:type="dxa"/>
            <w:tcBorders>
              <w:top w:val="nil"/>
              <w:left w:val="nil"/>
              <w:bottom w:val="single" w:sz="4" w:space="0" w:color="000000"/>
              <w:right w:val="single" w:sz="4" w:space="0" w:color="000000"/>
            </w:tcBorders>
          </w:tcPr>
          <w:p w14:paraId="20DF4743"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70BA55A2"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51C30972" w14:textId="20E75D54"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0AD9F479" w14:textId="7338A53E"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w:t>
            </w:r>
            <w:r w:rsidR="009265FD" w:rsidRPr="003F363A">
              <w:rPr>
                <w:rFonts w:ascii="Arial" w:hAnsi="Arial" w:cs="Arial"/>
                <w:color w:val="000000"/>
                <w:sz w:val="24"/>
                <w:szCs w:val="24"/>
                <w:lang w:val="sr-Latn-RS" w:eastAsia="sr-Latn-RS"/>
              </w:rPr>
              <w:t>2</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68474C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SFTP Cat6 kabla</w:t>
            </w:r>
          </w:p>
        </w:tc>
        <w:tc>
          <w:tcPr>
            <w:tcW w:w="4196" w:type="dxa"/>
            <w:tcBorders>
              <w:top w:val="nil"/>
              <w:left w:val="nil"/>
              <w:bottom w:val="single" w:sz="4" w:space="0" w:color="000000"/>
              <w:right w:val="single" w:sz="4" w:space="0" w:color="000000"/>
            </w:tcBorders>
            <w:shd w:val="clear" w:color="000000" w:fill="FFFFFF"/>
            <w:hideMark/>
          </w:tcPr>
          <w:p w14:paraId="02813105"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SFTP Cat6 kabla, bez halogena.</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314232C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53A3E633"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0D6219CE"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66F42845"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36985767" w14:textId="3FCB0426"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424E28D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 </w:t>
            </w:r>
          </w:p>
        </w:tc>
        <w:tc>
          <w:tcPr>
            <w:tcW w:w="2247" w:type="dxa"/>
            <w:tcBorders>
              <w:top w:val="nil"/>
              <w:left w:val="nil"/>
              <w:bottom w:val="nil"/>
              <w:right w:val="single" w:sz="4" w:space="0" w:color="000000"/>
            </w:tcBorders>
            <w:shd w:val="clear" w:color="auto" w:fill="auto"/>
            <w:vAlign w:val="center"/>
            <w:hideMark/>
          </w:tcPr>
          <w:p w14:paraId="4B8286F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697FB187"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Draka UC400 HS23 4P FRNC/LS0H</w:t>
            </w:r>
          </w:p>
        </w:tc>
        <w:tc>
          <w:tcPr>
            <w:tcW w:w="1036" w:type="dxa"/>
            <w:tcBorders>
              <w:top w:val="nil"/>
              <w:left w:val="nil"/>
              <w:bottom w:val="single" w:sz="4" w:space="0" w:color="000000"/>
              <w:right w:val="single" w:sz="4" w:space="0" w:color="000000"/>
            </w:tcBorders>
            <w:shd w:val="clear" w:color="auto" w:fill="auto"/>
            <w:vAlign w:val="bottom"/>
            <w:hideMark/>
          </w:tcPr>
          <w:p w14:paraId="62CA6A0C"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0A533EAE"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200,00</w:t>
            </w:r>
          </w:p>
        </w:tc>
        <w:tc>
          <w:tcPr>
            <w:tcW w:w="1170" w:type="dxa"/>
            <w:tcBorders>
              <w:top w:val="nil"/>
              <w:left w:val="nil"/>
              <w:bottom w:val="single" w:sz="4" w:space="0" w:color="000000"/>
              <w:right w:val="single" w:sz="4" w:space="0" w:color="000000"/>
            </w:tcBorders>
          </w:tcPr>
          <w:p w14:paraId="376E4EC8"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6A6AEEDC" w14:textId="77777777" w:rsidR="009C3A61" w:rsidRPr="003F363A" w:rsidRDefault="009C3A61" w:rsidP="004C38D3">
            <w:pPr>
              <w:spacing w:line="240" w:lineRule="auto"/>
              <w:jc w:val="right"/>
              <w:rPr>
                <w:rFonts w:ascii="Arial" w:hAnsi="Arial" w:cs="Arial"/>
                <w:sz w:val="24"/>
                <w:szCs w:val="24"/>
                <w:lang w:val="sr-Latn-RS" w:eastAsia="sr-Latn-RS"/>
              </w:rPr>
            </w:pPr>
          </w:p>
        </w:tc>
      </w:tr>
      <w:tr w:rsidR="00D7417B" w:rsidRPr="003F363A" w14:paraId="1708DB86" w14:textId="1035F468"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0D5DDB1F" w14:textId="1823287F"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43.</w:t>
            </w:r>
          </w:p>
        </w:tc>
        <w:tc>
          <w:tcPr>
            <w:tcW w:w="2247" w:type="dxa"/>
            <w:tcBorders>
              <w:top w:val="single" w:sz="4" w:space="0" w:color="000000"/>
              <w:left w:val="nil"/>
              <w:bottom w:val="nil"/>
              <w:right w:val="single" w:sz="4" w:space="0" w:color="000000"/>
            </w:tcBorders>
            <w:shd w:val="clear" w:color="auto" w:fill="auto"/>
            <w:vAlign w:val="center"/>
            <w:hideMark/>
          </w:tcPr>
          <w:p w14:paraId="64ABD96D" w14:textId="323440EF"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Nabavka, isporuka i ugradnja neupravljivog 16 portnog switcha</w:t>
            </w:r>
          </w:p>
        </w:tc>
        <w:tc>
          <w:tcPr>
            <w:tcW w:w="4196" w:type="dxa"/>
            <w:tcBorders>
              <w:top w:val="nil"/>
              <w:left w:val="nil"/>
              <w:bottom w:val="single" w:sz="4" w:space="0" w:color="auto"/>
              <w:right w:val="single" w:sz="4" w:space="0" w:color="000000"/>
            </w:tcBorders>
            <w:shd w:val="clear" w:color="auto" w:fill="auto"/>
            <w:hideMark/>
          </w:tcPr>
          <w:p w14:paraId="2FC10809" w14:textId="72003CD1" w:rsidR="00D7417B" w:rsidRPr="003F363A" w:rsidRDefault="00D7417B"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Nabavka, isporuka i ugradnja neupravljivog 16 portnog gigabitnog switcha u metalnom kućištu minimalno sledećih karakteristika:</w:t>
            </w:r>
            <w:r w:rsidRPr="003F363A">
              <w:rPr>
                <w:rFonts w:ascii="Arial" w:hAnsi="Arial" w:cs="Arial"/>
                <w:color w:val="000000"/>
                <w:sz w:val="24"/>
                <w:szCs w:val="24"/>
              </w:rPr>
              <w:br/>
              <w:t>16 x 10/100/1000Mb/s RJ-45 priključak,IEEE 802.1p, IEEE 802.3, IEEE 802.3ab, IEEE 802.3u, IEEE 802.3x, Simultana komunikacija u oba smera (Full duplex), Auto-MDI/MDIX, IGMP Snooping, QoS. Svič se ugrađuje ispod poslaničkih klupa.</w:t>
            </w:r>
            <w:r w:rsidRPr="003F363A">
              <w:rPr>
                <w:rFonts w:ascii="Arial" w:hAnsi="Arial" w:cs="Arial"/>
                <w:color w:val="000000"/>
                <w:sz w:val="24"/>
                <w:szCs w:val="24"/>
              </w:rPr>
              <w:br/>
              <w:t>Referentni model:</w:t>
            </w:r>
          </w:p>
        </w:tc>
        <w:tc>
          <w:tcPr>
            <w:tcW w:w="1036" w:type="dxa"/>
            <w:tcBorders>
              <w:top w:val="nil"/>
              <w:left w:val="nil"/>
              <w:bottom w:val="single" w:sz="4" w:space="0" w:color="auto"/>
              <w:right w:val="single" w:sz="4" w:space="0" w:color="000000"/>
            </w:tcBorders>
            <w:shd w:val="clear" w:color="auto" w:fill="auto"/>
            <w:vAlign w:val="bottom"/>
            <w:hideMark/>
          </w:tcPr>
          <w:p w14:paraId="1B5E0827"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auto"/>
              <w:right w:val="single" w:sz="4" w:space="0" w:color="000000"/>
            </w:tcBorders>
            <w:shd w:val="clear" w:color="auto" w:fill="auto"/>
            <w:vAlign w:val="bottom"/>
            <w:hideMark/>
          </w:tcPr>
          <w:p w14:paraId="016B9391"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auto"/>
              <w:right w:val="single" w:sz="4" w:space="0" w:color="000000"/>
            </w:tcBorders>
          </w:tcPr>
          <w:p w14:paraId="25B2965C"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c>
          <w:tcPr>
            <w:tcW w:w="1113" w:type="dxa"/>
            <w:tcBorders>
              <w:top w:val="nil"/>
              <w:left w:val="nil"/>
              <w:bottom w:val="single" w:sz="4" w:space="0" w:color="auto"/>
              <w:right w:val="single" w:sz="4" w:space="0" w:color="000000"/>
            </w:tcBorders>
          </w:tcPr>
          <w:p w14:paraId="00EDF4C1"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r>
      <w:tr w:rsidR="00D7417B" w:rsidRPr="003F363A" w14:paraId="7FD15138" w14:textId="2B63CDA2"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49DA5FD9"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599BE7B4" w14:textId="7F8258F0"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 </w:t>
            </w:r>
          </w:p>
        </w:tc>
        <w:tc>
          <w:tcPr>
            <w:tcW w:w="4196" w:type="dxa"/>
            <w:tcBorders>
              <w:top w:val="nil"/>
              <w:left w:val="nil"/>
              <w:bottom w:val="single" w:sz="4" w:space="0" w:color="000000"/>
              <w:right w:val="single" w:sz="4" w:space="0" w:color="000000"/>
            </w:tcBorders>
            <w:shd w:val="clear" w:color="auto" w:fill="auto"/>
            <w:hideMark/>
          </w:tcPr>
          <w:p w14:paraId="4D14BAB5" w14:textId="4068C674" w:rsidR="00D7417B" w:rsidRPr="003F363A" w:rsidRDefault="00D7417B"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TP-Link TL-SG1016</w:t>
            </w:r>
          </w:p>
        </w:tc>
        <w:tc>
          <w:tcPr>
            <w:tcW w:w="1036" w:type="dxa"/>
            <w:tcBorders>
              <w:top w:val="nil"/>
              <w:left w:val="nil"/>
              <w:bottom w:val="single" w:sz="4" w:space="0" w:color="000000"/>
              <w:right w:val="single" w:sz="4" w:space="0" w:color="000000"/>
            </w:tcBorders>
            <w:shd w:val="clear" w:color="auto" w:fill="auto"/>
            <w:vAlign w:val="bottom"/>
            <w:hideMark/>
          </w:tcPr>
          <w:p w14:paraId="2F4B952F"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01A70757"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7</w:t>
            </w:r>
          </w:p>
        </w:tc>
        <w:tc>
          <w:tcPr>
            <w:tcW w:w="1170" w:type="dxa"/>
            <w:tcBorders>
              <w:top w:val="nil"/>
              <w:left w:val="nil"/>
              <w:bottom w:val="single" w:sz="4" w:space="0" w:color="000000"/>
              <w:right w:val="single" w:sz="4" w:space="0" w:color="000000"/>
            </w:tcBorders>
          </w:tcPr>
          <w:p w14:paraId="2339F907"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2ED47CB2"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r>
      <w:tr w:rsidR="00D7417B" w:rsidRPr="003F363A" w14:paraId="056243F8" w14:textId="54EC4596"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C25CF87" w14:textId="703D9EB6"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44.</w:t>
            </w:r>
          </w:p>
        </w:tc>
        <w:tc>
          <w:tcPr>
            <w:tcW w:w="2247" w:type="dxa"/>
            <w:tcBorders>
              <w:top w:val="single" w:sz="4" w:space="0" w:color="000000"/>
              <w:left w:val="nil"/>
              <w:bottom w:val="nil"/>
              <w:right w:val="single" w:sz="4" w:space="0" w:color="000000"/>
            </w:tcBorders>
            <w:shd w:val="clear" w:color="auto" w:fill="auto"/>
            <w:vAlign w:val="center"/>
            <w:hideMark/>
          </w:tcPr>
          <w:p w14:paraId="7197288F" w14:textId="16FA0406"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Nabavka, isporuka i ugradnja neupravljivog 5 portnog switcha</w:t>
            </w:r>
          </w:p>
        </w:tc>
        <w:tc>
          <w:tcPr>
            <w:tcW w:w="4196" w:type="dxa"/>
            <w:tcBorders>
              <w:top w:val="single" w:sz="4" w:space="0" w:color="000000"/>
              <w:left w:val="nil"/>
              <w:bottom w:val="single" w:sz="4" w:space="0" w:color="auto"/>
              <w:right w:val="single" w:sz="4" w:space="0" w:color="000000"/>
            </w:tcBorders>
            <w:shd w:val="clear" w:color="auto" w:fill="auto"/>
            <w:hideMark/>
          </w:tcPr>
          <w:p w14:paraId="4EFBF0D5" w14:textId="1171FC29" w:rsidR="00D7417B" w:rsidRPr="003F363A" w:rsidRDefault="00D7417B"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Nabavka, isporuka i ugradnja neupravljivog 5 portnog gigabitnog switcha u metalnom kućištu minimalno sledećih karakteristika:</w:t>
            </w:r>
            <w:r w:rsidRPr="003F363A">
              <w:rPr>
                <w:rFonts w:ascii="Arial" w:hAnsi="Arial" w:cs="Arial"/>
                <w:color w:val="000000"/>
                <w:sz w:val="24"/>
                <w:szCs w:val="24"/>
              </w:rPr>
              <w:br/>
              <w:t>5 x 10/100/1000Mb/s RJ-45 priključak, IEEE 802.3,IEEE 802.3ab,IEEE 802.3x, IEEE 802.1p, Simultana komunikacija u oba smera (Full duplex), Auto-MDI/MDIX, IGMP Snooping, QoS. Svič se ugrađuje ispod poslaničkih klupa.</w:t>
            </w:r>
            <w:r w:rsidRPr="003F363A">
              <w:rPr>
                <w:rFonts w:ascii="Arial" w:hAnsi="Arial" w:cs="Arial"/>
                <w:color w:val="000000"/>
                <w:sz w:val="24"/>
                <w:szCs w:val="24"/>
              </w:rPr>
              <w:br/>
              <w:t>Referentni model:</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3252F106"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32F53E42"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auto"/>
              <w:right w:val="single" w:sz="4" w:space="0" w:color="000000"/>
            </w:tcBorders>
          </w:tcPr>
          <w:p w14:paraId="5E498483"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auto"/>
              <w:right w:val="single" w:sz="4" w:space="0" w:color="000000"/>
            </w:tcBorders>
          </w:tcPr>
          <w:p w14:paraId="07366B7B"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r>
      <w:tr w:rsidR="00D7417B" w:rsidRPr="003F363A" w14:paraId="4746D7D6" w14:textId="08E84EE4"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5D63A57"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2688ECC1" w14:textId="1B2C7B13"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 </w:t>
            </w:r>
          </w:p>
        </w:tc>
        <w:tc>
          <w:tcPr>
            <w:tcW w:w="4196" w:type="dxa"/>
            <w:tcBorders>
              <w:top w:val="nil"/>
              <w:left w:val="nil"/>
              <w:bottom w:val="nil"/>
              <w:right w:val="single" w:sz="4" w:space="0" w:color="000000"/>
            </w:tcBorders>
            <w:shd w:val="clear" w:color="auto" w:fill="auto"/>
            <w:hideMark/>
          </w:tcPr>
          <w:p w14:paraId="6DEF7716" w14:textId="30BAA49C" w:rsidR="00D7417B" w:rsidRPr="003F363A" w:rsidRDefault="00D7417B"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TP-Link TL-SG105</w:t>
            </w:r>
          </w:p>
        </w:tc>
        <w:tc>
          <w:tcPr>
            <w:tcW w:w="1036" w:type="dxa"/>
            <w:tcBorders>
              <w:top w:val="nil"/>
              <w:left w:val="nil"/>
              <w:bottom w:val="nil"/>
              <w:right w:val="single" w:sz="4" w:space="0" w:color="000000"/>
            </w:tcBorders>
            <w:shd w:val="clear" w:color="auto" w:fill="auto"/>
            <w:vAlign w:val="bottom"/>
            <w:hideMark/>
          </w:tcPr>
          <w:p w14:paraId="16B87211"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nil"/>
              <w:right w:val="single" w:sz="4" w:space="0" w:color="000000"/>
            </w:tcBorders>
            <w:shd w:val="clear" w:color="auto" w:fill="auto"/>
            <w:vAlign w:val="bottom"/>
            <w:hideMark/>
          </w:tcPr>
          <w:p w14:paraId="3CFCBF62" w14:textId="77777777" w:rsidR="00D7417B" w:rsidRPr="003F363A" w:rsidRDefault="00D7417B" w:rsidP="00D7417B">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w:t>
            </w:r>
          </w:p>
        </w:tc>
        <w:tc>
          <w:tcPr>
            <w:tcW w:w="1170" w:type="dxa"/>
            <w:tcBorders>
              <w:top w:val="nil"/>
              <w:left w:val="nil"/>
              <w:bottom w:val="nil"/>
              <w:right w:val="single" w:sz="4" w:space="0" w:color="000000"/>
            </w:tcBorders>
          </w:tcPr>
          <w:p w14:paraId="61810BCA"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c>
          <w:tcPr>
            <w:tcW w:w="1113" w:type="dxa"/>
            <w:tcBorders>
              <w:top w:val="nil"/>
              <w:left w:val="nil"/>
              <w:bottom w:val="nil"/>
              <w:right w:val="single" w:sz="4" w:space="0" w:color="000000"/>
            </w:tcBorders>
          </w:tcPr>
          <w:p w14:paraId="53273859" w14:textId="77777777" w:rsidR="00D7417B" w:rsidRPr="003F363A" w:rsidRDefault="00D7417B" w:rsidP="00D7417B">
            <w:pPr>
              <w:spacing w:line="240" w:lineRule="auto"/>
              <w:jc w:val="center"/>
              <w:rPr>
                <w:rFonts w:ascii="Arial" w:hAnsi="Arial" w:cs="Arial"/>
                <w:color w:val="000000"/>
                <w:sz w:val="24"/>
                <w:szCs w:val="24"/>
                <w:lang w:val="sr-Latn-RS" w:eastAsia="sr-Latn-RS"/>
              </w:rPr>
            </w:pPr>
          </w:p>
        </w:tc>
      </w:tr>
      <w:tr w:rsidR="003445C9" w:rsidRPr="003F363A" w14:paraId="6D4684CD" w14:textId="0D311C14" w:rsidTr="00B44918">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03D3004B" w14:textId="39BD5CC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45.</w:t>
            </w:r>
          </w:p>
        </w:tc>
        <w:tc>
          <w:tcPr>
            <w:tcW w:w="2247" w:type="dxa"/>
            <w:tcBorders>
              <w:top w:val="single" w:sz="4" w:space="0" w:color="000000"/>
              <w:left w:val="nil"/>
              <w:bottom w:val="nil"/>
              <w:right w:val="single" w:sz="4" w:space="0" w:color="000000"/>
            </w:tcBorders>
            <w:shd w:val="clear" w:color="auto" w:fill="auto"/>
            <w:vAlign w:val="center"/>
            <w:hideMark/>
          </w:tcPr>
          <w:p w14:paraId="50BEDEAA" w14:textId="0F72FD3D"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Nabavka, isporuka i ugradnja SFTP patch kablova</w:t>
            </w:r>
          </w:p>
        </w:tc>
        <w:tc>
          <w:tcPr>
            <w:tcW w:w="4196" w:type="dxa"/>
            <w:tcBorders>
              <w:top w:val="single" w:sz="4" w:space="0" w:color="000000"/>
              <w:left w:val="nil"/>
              <w:bottom w:val="single" w:sz="4" w:space="0" w:color="auto"/>
              <w:right w:val="single" w:sz="4" w:space="0" w:color="000000"/>
            </w:tcBorders>
            <w:shd w:val="clear" w:color="auto" w:fill="auto"/>
            <w:hideMark/>
          </w:tcPr>
          <w:p w14:paraId="4570FA0C" w14:textId="78F6200C" w:rsidR="003445C9" w:rsidRPr="003F363A" w:rsidRDefault="003445C9"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Nabavka, isporuka i ugradnja SFTP patch kablova dužine 1m.</w:t>
            </w:r>
            <w:r w:rsidRPr="003F363A">
              <w:rPr>
                <w:rFonts w:ascii="Arial" w:hAnsi="Arial" w:cs="Arial"/>
                <w:color w:val="000000"/>
                <w:sz w:val="24"/>
                <w:szCs w:val="24"/>
              </w:rPr>
              <w:br/>
              <w:t>Referentni model:</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1A35737B"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0F9BF65A"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auto"/>
              <w:right w:val="single" w:sz="4" w:space="0" w:color="000000"/>
            </w:tcBorders>
          </w:tcPr>
          <w:p w14:paraId="0C386548"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auto"/>
              <w:right w:val="single" w:sz="4" w:space="0" w:color="000000"/>
            </w:tcBorders>
          </w:tcPr>
          <w:p w14:paraId="300ED24E"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r>
      <w:tr w:rsidR="003445C9" w:rsidRPr="003F363A" w14:paraId="0595AE9C" w14:textId="3F9A03A7" w:rsidTr="003445C9">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4561AFD2"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4FA2F529" w14:textId="306784F6"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 </w:t>
            </w:r>
          </w:p>
        </w:tc>
        <w:tc>
          <w:tcPr>
            <w:tcW w:w="4196" w:type="dxa"/>
            <w:tcBorders>
              <w:top w:val="nil"/>
              <w:left w:val="nil"/>
              <w:bottom w:val="single" w:sz="4" w:space="0" w:color="000000"/>
              <w:right w:val="single" w:sz="4" w:space="0" w:color="000000"/>
            </w:tcBorders>
            <w:shd w:val="clear" w:color="auto" w:fill="auto"/>
            <w:hideMark/>
          </w:tcPr>
          <w:p w14:paraId="39A418FC" w14:textId="43ECA5C0" w:rsidR="003445C9" w:rsidRPr="003F363A" w:rsidRDefault="003445C9"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Digitus PATCH SFTP C6 1M</w:t>
            </w:r>
          </w:p>
        </w:tc>
        <w:tc>
          <w:tcPr>
            <w:tcW w:w="1036" w:type="dxa"/>
            <w:tcBorders>
              <w:top w:val="nil"/>
              <w:left w:val="nil"/>
              <w:bottom w:val="single" w:sz="4" w:space="0" w:color="000000"/>
              <w:right w:val="single" w:sz="4" w:space="0" w:color="000000"/>
            </w:tcBorders>
            <w:shd w:val="clear" w:color="auto" w:fill="auto"/>
            <w:vAlign w:val="bottom"/>
            <w:hideMark/>
          </w:tcPr>
          <w:p w14:paraId="675F5562"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4F5B88A3"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30</w:t>
            </w:r>
          </w:p>
        </w:tc>
        <w:tc>
          <w:tcPr>
            <w:tcW w:w="1170" w:type="dxa"/>
            <w:tcBorders>
              <w:top w:val="nil"/>
              <w:left w:val="nil"/>
              <w:bottom w:val="single" w:sz="4" w:space="0" w:color="000000"/>
              <w:right w:val="single" w:sz="4" w:space="0" w:color="000000"/>
            </w:tcBorders>
          </w:tcPr>
          <w:p w14:paraId="1011BC04"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128AF2B7"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r>
      <w:tr w:rsidR="003445C9" w:rsidRPr="003F363A" w14:paraId="0D75FFB0" w14:textId="0953943E" w:rsidTr="003445C9">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A583E88" w14:textId="56F2CCD0"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46.</w:t>
            </w:r>
          </w:p>
        </w:tc>
        <w:tc>
          <w:tcPr>
            <w:tcW w:w="2247" w:type="dxa"/>
            <w:tcBorders>
              <w:top w:val="single" w:sz="4" w:space="0" w:color="000000"/>
              <w:left w:val="nil"/>
              <w:bottom w:val="nil"/>
              <w:right w:val="single" w:sz="4" w:space="0" w:color="000000"/>
            </w:tcBorders>
            <w:shd w:val="clear" w:color="auto" w:fill="auto"/>
            <w:vAlign w:val="center"/>
            <w:hideMark/>
          </w:tcPr>
          <w:p w14:paraId="0663D987" w14:textId="4B023378"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Nabavka, isporuka i ugradnja SFTP patch kablova</w:t>
            </w:r>
          </w:p>
        </w:tc>
        <w:tc>
          <w:tcPr>
            <w:tcW w:w="4196" w:type="dxa"/>
            <w:tcBorders>
              <w:top w:val="single" w:sz="4" w:space="0" w:color="000000"/>
              <w:left w:val="nil"/>
              <w:bottom w:val="single" w:sz="4" w:space="0" w:color="auto"/>
              <w:right w:val="single" w:sz="4" w:space="0" w:color="000000"/>
            </w:tcBorders>
            <w:shd w:val="clear" w:color="auto" w:fill="auto"/>
            <w:hideMark/>
          </w:tcPr>
          <w:p w14:paraId="3F9CB5A8" w14:textId="0E02949A" w:rsidR="003445C9" w:rsidRPr="003F363A" w:rsidRDefault="003445C9"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 xml:space="preserve">Nabavka, isporuka i ugradnja </w:t>
            </w:r>
            <w:r w:rsidR="00A73017" w:rsidRPr="003F363A">
              <w:rPr>
                <w:rFonts w:ascii="Arial" w:hAnsi="Arial" w:cs="Arial"/>
                <w:color w:val="000000"/>
                <w:sz w:val="24"/>
                <w:szCs w:val="24"/>
              </w:rPr>
              <w:t>S</w:t>
            </w:r>
            <w:r w:rsidRPr="003F363A">
              <w:rPr>
                <w:rFonts w:ascii="Arial" w:hAnsi="Arial" w:cs="Arial"/>
                <w:color w:val="000000"/>
                <w:sz w:val="24"/>
                <w:szCs w:val="24"/>
              </w:rPr>
              <w:t>FTP patch kablova dužine 2m.</w:t>
            </w:r>
            <w:r w:rsidRPr="003F363A">
              <w:rPr>
                <w:rFonts w:ascii="Arial" w:hAnsi="Arial" w:cs="Arial"/>
                <w:color w:val="000000"/>
                <w:sz w:val="24"/>
                <w:szCs w:val="24"/>
              </w:rPr>
              <w:br/>
              <w:t>Referentni model:</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79F1CEE9"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4C9BBB87"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auto"/>
              <w:right w:val="single" w:sz="4" w:space="0" w:color="000000"/>
            </w:tcBorders>
          </w:tcPr>
          <w:p w14:paraId="7C876766"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auto"/>
              <w:right w:val="single" w:sz="4" w:space="0" w:color="000000"/>
            </w:tcBorders>
          </w:tcPr>
          <w:p w14:paraId="666AB615"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r>
      <w:tr w:rsidR="003445C9" w:rsidRPr="003F363A" w14:paraId="4DD1FD19" w14:textId="176D355D"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02DECE05"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38924971" w14:textId="7891780D"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 </w:t>
            </w:r>
          </w:p>
        </w:tc>
        <w:tc>
          <w:tcPr>
            <w:tcW w:w="4196" w:type="dxa"/>
            <w:tcBorders>
              <w:top w:val="nil"/>
              <w:left w:val="nil"/>
              <w:bottom w:val="nil"/>
              <w:right w:val="single" w:sz="4" w:space="0" w:color="000000"/>
            </w:tcBorders>
            <w:shd w:val="clear" w:color="auto" w:fill="auto"/>
            <w:hideMark/>
          </w:tcPr>
          <w:p w14:paraId="5F1853A9" w14:textId="3E202604" w:rsidR="003445C9" w:rsidRPr="003F363A" w:rsidRDefault="003445C9"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Digitus PATCH SFTP C6 2M</w:t>
            </w:r>
          </w:p>
        </w:tc>
        <w:tc>
          <w:tcPr>
            <w:tcW w:w="1036" w:type="dxa"/>
            <w:tcBorders>
              <w:top w:val="nil"/>
              <w:left w:val="nil"/>
              <w:bottom w:val="nil"/>
              <w:right w:val="single" w:sz="4" w:space="0" w:color="000000"/>
            </w:tcBorders>
            <w:shd w:val="clear" w:color="auto" w:fill="auto"/>
            <w:vAlign w:val="bottom"/>
            <w:hideMark/>
          </w:tcPr>
          <w:p w14:paraId="434E628C"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nil"/>
              <w:right w:val="single" w:sz="4" w:space="0" w:color="000000"/>
            </w:tcBorders>
            <w:shd w:val="clear" w:color="auto" w:fill="auto"/>
            <w:vAlign w:val="bottom"/>
            <w:hideMark/>
          </w:tcPr>
          <w:p w14:paraId="31275AC5"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30</w:t>
            </w:r>
          </w:p>
        </w:tc>
        <w:tc>
          <w:tcPr>
            <w:tcW w:w="1170" w:type="dxa"/>
            <w:tcBorders>
              <w:top w:val="nil"/>
              <w:left w:val="nil"/>
              <w:bottom w:val="nil"/>
              <w:right w:val="single" w:sz="4" w:space="0" w:color="000000"/>
            </w:tcBorders>
          </w:tcPr>
          <w:p w14:paraId="1DEA0726"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c>
          <w:tcPr>
            <w:tcW w:w="1113" w:type="dxa"/>
            <w:tcBorders>
              <w:top w:val="nil"/>
              <w:left w:val="nil"/>
              <w:bottom w:val="nil"/>
              <w:right w:val="single" w:sz="4" w:space="0" w:color="000000"/>
            </w:tcBorders>
          </w:tcPr>
          <w:p w14:paraId="53A4ED07"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r>
      <w:tr w:rsidR="003445C9" w:rsidRPr="003F363A" w14:paraId="138BD18C" w14:textId="13D3B0C9" w:rsidTr="00B44918">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0BE79781" w14:textId="7F5244F2"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47.</w:t>
            </w:r>
          </w:p>
        </w:tc>
        <w:tc>
          <w:tcPr>
            <w:tcW w:w="2247" w:type="dxa"/>
            <w:tcBorders>
              <w:top w:val="single" w:sz="4" w:space="0" w:color="000000"/>
              <w:left w:val="nil"/>
              <w:bottom w:val="nil"/>
              <w:right w:val="single" w:sz="4" w:space="0" w:color="000000"/>
            </w:tcBorders>
            <w:shd w:val="clear" w:color="auto" w:fill="auto"/>
            <w:vAlign w:val="center"/>
            <w:hideMark/>
          </w:tcPr>
          <w:p w14:paraId="4EABE729" w14:textId="4BB4A7C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Nabavka, isporuka i ugradnja SFTP patch kablova</w:t>
            </w:r>
          </w:p>
        </w:tc>
        <w:tc>
          <w:tcPr>
            <w:tcW w:w="4196" w:type="dxa"/>
            <w:tcBorders>
              <w:top w:val="single" w:sz="4" w:space="0" w:color="000000"/>
              <w:left w:val="nil"/>
              <w:bottom w:val="single" w:sz="4" w:space="0" w:color="auto"/>
              <w:right w:val="single" w:sz="4" w:space="0" w:color="000000"/>
            </w:tcBorders>
            <w:shd w:val="clear" w:color="auto" w:fill="auto"/>
            <w:hideMark/>
          </w:tcPr>
          <w:p w14:paraId="33CFEBAF" w14:textId="140BA187" w:rsidR="003445C9" w:rsidRPr="003F363A" w:rsidRDefault="003445C9"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 xml:space="preserve">Nabavka, isporuka i ugradnja </w:t>
            </w:r>
            <w:r w:rsidR="00A73017" w:rsidRPr="003F363A">
              <w:rPr>
                <w:rFonts w:ascii="Arial" w:hAnsi="Arial" w:cs="Arial"/>
                <w:color w:val="000000"/>
                <w:sz w:val="24"/>
                <w:szCs w:val="24"/>
              </w:rPr>
              <w:t>S</w:t>
            </w:r>
            <w:r w:rsidRPr="003F363A">
              <w:rPr>
                <w:rFonts w:ascii="Arial" w:hAnsi="Arial" w:cs="Arial"/>
                <w:color w:val="000000"/>
                <w:sz w:val="24"/>
                <w:szCs w:val="24"/>
              </w:rPr>
              <w:t>FTP patch kablova dužine 3m.</w:t>
            </w:r>
            <w:r w:rsidRPr="003F363A">
              <w:rPr>
                <w:rFonts w:ascii="Arial" w:hAnsi="Arial" w:cs="Arial"/>
                <w:color w:val="000000"/>
                <w:sz w:val="24"/>
                <w:szCs w:val="24"/>
              </w:rPr>
              <w:br/>
              <w:t>Referentni model:</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4A915F9B"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460D9EA4"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auto"/>
              <w:right w:val="single" w:sz="4" w:space="0" w:color="000000"/>
            </w:tcBorders>
          </w:tcPr>
          <w:p w14:paraId="29DAC56A"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auto"/>
              <w:right w:val="single" w:sz="4" w:space="0" w:color="000000"/>
            </w:tcBorders>
          </w:tcPr>
          <w:p w14:paraId="3B31CC50"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r>
      <w:tr w:rsidR="003445C9" w:rsidRPr="003F363A" w14:paraId="341843BA" w14:textId="50D34AA5"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5F2A4C6"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78A8339E" w14:textId="32DF3898"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rPr>
              <w:t> </w:t>
            </w:r>
          </w:p>
        </w:tc>
        <w:tc>
          <w:tcPr>
            <w:tcW w:w="4196" w:type="dxa"/>
            <w:tcBorders>
              <w:top w:val="nil"/>
              <w:left w:val="nil"/>
              <w:bottom w:val="single" w:sz="4" w:space="0" w:color="000000"/>
              <w:right w:val="single" w:sz="4" w:space="0" w:color="000000"/>
            </w:tcBorders>
            <w:shd w:val="clear" w:color="auto" w:fill="auto"/>
            <w:hideMark/>
          </w:tcPr>
          <w:p w14:paraId="67D11F9E" w14:textId="42C17151" w:rsidR="003445C9" w:rsidRPr="003F363A" w:rsidRDefault="003445C9"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rPr>
              <w:t>Digitus PATCH SFTP C6 3M</w:t>
            </w:r>
          </w:p>
        </w:tc>
        <w:tc>
          <w:tcPr>
            <w:tcW w:w="1036" w:type="dxa"/>
            <w:tcBorders>
              <w:top w:val="nil"/>
              <w:left w:val="nil"/>
              <w:bottom w:val="single" w:sz="4" w:space="0" w:color="000000"/>
              <w:right w:val="single" w:sz="4" w:space="0" w:color="000000"/>
            </w:tcBorders>
            <w:shd w:val="clear" w:color="auto" w:fill="auto"/>
            <w:vAlign w:val="bottom"/>
            <w:hideMark/>
          </w:tcPr>
          <w:p w14:paraId="5CB6EDE7"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70D19A45" w14:textId="77777777" w:rsidR="003445C9" w:rsidRPr="003F363A" w:rsidRDefault="003445C9" w:rsidP="003445C9">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20</w:t>
            </w:r>
          </w:p>
        </w:tc>
        <w:tc>
          <w:tcPr>
            <w:tcW w:w="1170" w:type="dxa"/>
            <w:tcBorders>
              <w:top w:val="nil"/>
              <w:left w:val="nil"/>
              <w:bottom w:val="single" w:sz="4" w:space="0" w:color="000000"/>
              <w:right w:val="single" w:sz="4" w:space="0" w:color="000000"/>
            </w:tcBorders>
          </w:tcPr>
          <w:p w14:paraId="777C9DC8"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54E37238" w14:textId="77777777" w:rsidR="003445C9" w:rsidRPr="003F363A" w:rsidRDefault="003445C9" w:rsidP="003445C9">
            <w:pPr>
              <w:spacing w:line="240" w:lineRule="auto"/>
              <w:jc w:val="center"/>
              <w:rPr>
                <w:rFonts w:ascii="Arial" w:hAnsi="Arial" w:cs="Arial"/>
                <w:color w:val="000000"/>
                <w:sz w:val="24"/>
                <w:szCs w:val="24"/>
                <w:lang w:val="sr-Latn-RS" w:eastAsia="sr-Latn-RS"/>
              </w:rPr>
            </w:pPr>
          </w:p>
        </w:tc>
      </w:tr>
      <w:tr w:rsidR="009C3A61" w:rsidRPr="003F363A" w14:paraId="3EFFB734" w14:textId="12AEB1EF" w:rsidTr="00B44918">
        <w:trPr>
          <w:trHeight w:val="165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1EAF763" w14:textId="397EC3CE"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4</w:t>
            </w:r>
            <w:r w:rsidR="009265FD" w:rsidRPr="003F363A">
              <w:rPr>
                <w:rFonts w:ascii="Arial" w:hAnsi="Arial" w:cs="Arial"/>
                <w:color w:val="000000"/>
                <w:sz w:val="24"/>
                <w:szCs w:val="24"/>
                <w:lang w:val="sr-Latn-RS" w:eastAsia="sr-Latn-RS"/>
              </w:rPr>
              <w:t>8</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E21490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koaksialnog 50 ohm kabla RG58C/U</w:t>
            </w:r>
          </w:p>
        </w:tc>
        <w:tc>
          <w:tcPr>
            <w:tcW w:w="4196" w:type="dxa"/>
            <w:tcBorders>
              <w:top w:val="single" w:sz="4" w:space="0" w:color="000000"/>
              <w:left w:val="nil"/>
              <w:bottom w:val="single" w:sz="4" w:space="0" w:color="000000"/>
              <w:right w:val="single" w:sz="4" w:space="0" w:color="000000"/>
            </w:tcBorders>
            <w:shd w:val="clear" w:color="000000" w:fill="FFFFFF"/>
            <w:hideMark/>
          </w:tcPr>
          <w:p w14:paraId="6DFACCD5" w14:textId="77C9BD5E"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koaksialnog 50 ohm kabla RG58C/U, bez halogena.</w:t>
            </w:r>
            <w:r w:rsidRPr="003F363A">
              <w:rPr>
                <w:rFonts w:ascii="Arial" w:hAnsi="Arial" w:cs="Arial"/>
                <w:color w:val="000000"/>
                <w:sz w:val="24"/>
                <w:szCs w:val="24"/>
                <w:lang w:val="sr-Latn-RS" w:eastAsia="sr-Latn-RS"/>
              </w:rPr>
              <w:br w:type="page"/>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990F1E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89DF653"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0EC064FC"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52ECD0D9"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3B32F7B" w14:textId="02FE98E4"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32412B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49EDF11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8478CB9"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7BEE6EF8"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0524112A"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50,00</w:t>
            </w:r>
          </w:p>
        </w:tc>
        <w:tc>
          <w:tcPr>
            <w:tcW w:w="1170" w:type="dxa"/>
            <w:tcBorders>
              <w:top w:val="nil"/>
              <w:left w:val="nil"/>
              <w:bottom w:val="single" w:sz="4" w:space="0" w:color="000000"/>
              <w:right w:val="single" w:sz="4" w:space="0" w:color="000000"/>
            </w:tcBorders>
          </w:tcPr>
          <w:p w14:paraId="21D18B33"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7C3C1D58"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7E977532" w14:textId="788B6659" w:rsidTr="00B44918">
        <w:trPr>
          <w:trHeight w:val="165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C315681" w14:textId="1C147FDD"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4</w:t>
            </w:r>
            <w:r w:rsidR="00041F3B" w:rsidRPr="003F363A">
              <w:rPr>
                <w:rFonts w:ascii="Arial" w:hAnsi="Arial" w:cs="Arial"/>
                <w:color w:val="000000"/>
                <w:sz w:val="24"/>
                <w:szCs w:val="24"/>
                <w:lang w:val="sr-Latn-RS" w:eastAsia="sr-Latn-RS"/>
              </w:rPr>
              <w:t>9</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BD05E0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4K UHD video koaksijalnog 75 ohma kabla</w:t>
            </w:r>
          </w:p>
        </w:tc>
        <w:tc>
          <w:tcPr>
            <w:tcW w:w="4196" w:type="dxa"/>
            <w:tcBorders>
              <w:top w:val="single" w:sz="4" w:space="0" w:color="000000"/>
              <w:left w:val="nil"/>
              <w:bottom w:val="single" w:sz="4" w:space="0" w:color="000000"/>
              <w:right w:val="single" w:sz="4" w:space="0" w:color="000000"/>
            </w:tcBorders>
            <w:shd w:val="clear" w:color="000000" w:fill="FFFFFF"/>
            <w:hideMark/>
          </w:tcPr>
          <w:p w14:paraId="73B3A06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instalacionog 4K UHD video koaksijalnog 75 ohma kabla, 12Ghz, RG-6/U, 18Awg, bez halogena.</w:t>
            </w:r>
            <w:r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D1DB7A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81A9374"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7D1913A2"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16E26164"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0E1BFDED" w14:textId="53D07BA6"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1377F7E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7C6D17D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0037F67D"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BELDEN 4694ANH</w:t>
            </w:r>
          </w:p>
        </w:tc>
        <w:tc>
          <w:tcPr>
            <w:tcW w:w="1036" w:type="dxa"/>
            <w:tcBorders>
              <w:top w:val="nil"/>
              <w:left w:val="nil"/>
              <w:bottom w:val="single" w:sz="4" w:space="0" w:color="000000"/>
              <w:right w:val="single" w:sz="4" w:space="0" w:color="000000"/>
            </w:tcBorders>
            <w:shd w:val="clear" w:color="auto" w:fill="auto"/>
            <w:vAlign w:val="bottom"/>
            <w:hideMark/>
          </w:tcPr>
          <w:p w14:paraId="7DF7BE32"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24488B7D"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100,00</w:t>
            </w:r>
          </w:p>
        </w:tc>
        <w:tc>
          <w:tcPr>
            <w:tcW w:w="1170" w:type="dxa"/>
            <w:tcBorders>
              <w:top w:val="nil"/>
              <w:left w:val="nil"/>
              <w:bottom w:val="single" w:sz="4" w:space="0" w:color="000000"/>
              <w:right w:val="single" w:sz="4" w:space="0" w:color="000000"/>
            </w:tcBorders>
          </w:tcPr>
          <w:p w14:paraId="151F9562"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00247C41"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1C1D5478" w14:textId="778B2365"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62E91376" w14:textId="74235319"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50</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29C6FB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elektro energetskog kabla N2XH  3x2.5mm2</w:t>
            </w:r>
          </w:p>
        </w:tc>
        <w:tc>
          <w:tcPr>
            <w:tcW w:w="4196" w:type="dxa"/>
            <w:tcBorders>
              <w:top w:val="nil"/>
              <w:left w:val="nil"/>
              <w:bottom w:val="single" w:sz="4" w:space="0" w:color="000000"/>
              <w:right w:val="single" w:sz="4" w:space="0" w:color="000000"/>
            </w:tcBorders>
            <w:shd w:val="clear" w:color="000000" w:fill="FFFFFF"/>
            <w:hideMark/>
          </w:tcPr>
          <w:p w14:paraId="6676446C"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elektro energetskog instalacionog kabla N2XH  3x2.5mm2, bez halogena.</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622BE2F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48AFD223"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4D7C861C"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2FD9BF38"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34DEB3A" w14:textId="238F46C8"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C3E4B9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6CE600E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4EBE3241"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719ABD41"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585B580E"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80,00</w:t>
            </w:r>
          </w:p>
        </w:tc>
        <w:tc>
          <w:tcPr>
            <w:tcW w:w="1170" w:type="dxa"/>
            <w:tcBorders>
              <w:top w:val="nil"/>
              <w:left w:val="nil"/>
              <w:bottom w:val="single" w:sz="4" w:space="0" w:color="000000"/>
              <w:right w:val="single" w:sz="4" w:space="0" w:color="000000"/>
            </w:tcBorders>
          </w:tcPr>
          <w:p w14:paraId="0BF6A8B9"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4A9B2692"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62C38A02" w14:textId="3D214FED" w:rsidTr="00B44918">
        <w:trPr>
          <w:trHeight w:val="1932"/>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F45D741" w14:textId="23B209DD"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51</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555FA18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fleksibilnog instalacionog elektro energetskog kabla PP/L 3x2.5mm2</w:t>
            </w:r>
          </w:p>
        </w:tc>
        <w:tc>
          <w:tcPr>
            <w:tcW w:w="4196" w:type="dxa"/>
            <w:tcBorders>
              <w:top w:val="nil"/>
              <w:left w:val="nil"/>
              <w:bottom w:val="single" w:sz="4" w:space="0" w:color="000000"/>
              <w:right w:val="single" w:sz="4" w:space="0" w:color="000000"/>
            </w:tcBorders>
            <w:shd w:val="clear" w:color="000000" w:fill="FFFFFF"/>
            <w:hideMark/>
          </w:tcPr>
          <w:p w14:paraId="50C43B0A"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fleksibilnog instalacionog elektro energetskog kabla PP/L 3x2.5mm2 , za povezivanje šuko utičnica u klupama</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1319D2A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60B38A0A"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4A457BD4"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4203F9B6"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3B440189" w14:textId="04E3F16F"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0292498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411C12A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6D04F44D"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721D1812"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61314C2B"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200,00</w:t>
            </w:r>
          </w:p>
        </w:tc>
        <w:tc>
          <w:tcPr>
            <w:tcW w:w="1170" w:type="dxa"/>
            <w:tcBorders>
              <w:top w:val="nil"/>
              <w:left w:val="nil"/>
              <w:bottom w:val="single" w:sz="4" w:space="0" w:color="000000"/>
              <w:right w:val="single" w:sz="4" w:space="0" w:color="000000"/>
            </w:tcBorders>
          </w:tcPr>
          <w:p w14:paraId="24697488"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37B1E666"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3A07B885" w14:textId="0F1CDB57" w:rsidTr="00B44918">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AFBBE89" w14:textId="1DA23207"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52</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6C9587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osigurača C16A</w:t>
            </w:r>
          </w:p>
        </w:tc>
        <w:tc>
          <w:tcPr>
            <w:tcW w:w="4196" w:type="dxa"/>
            <w:tcBorders>
              <w:top w:val="nil"/>
              <w:left w:val="nil"/>
              <w:bottom w:val="single" w:sz="4" w:space="0" w:color="000000"/>
              <w:right w:val="single" w:sz="4" w:space="0" w:color="000000"/>
            </w:tcBorders>
            <w:shd w:val="clear" w:color="000000" w:fill="FFFFFF"/>
            <w:hideMark/>
          </w:tcPr>
          <w:p w14:paraId="5553F77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u postojeći RO osigurača C16A</w:t>
            </w:r>
            <w:r w:rsidRPr="003F363A">
              <w:rPr>
                <w:rFonts w:ascii="Arial" w:hAnsi="Arial" w:cs="Arial"/>
                <w:color w:val="000000"/>
                <w:sz w:val="24"/>
                <w:szCs w:val="24"/>
                <w:lang w:val="sr-Latn-RS" w:eastAsia="sr-Latn-RS"/>
              </w:rPr>
              <w:br/>
              <w:t>Referentni model:</w:t>
            </w:r>
          </w:p>
        </w:tc>
        <w:tc>
          <w:tcPr>
            <w:tcW w:w="1036" w:type="dxa"/>
            <w:tcBorders>
              <w:top w:val="nil"/>
              <w:left w:val="nil"/>
              <w:bottom w:val="single" w:sz="4" w:space="0" w:color="000000"/>
              <w:right w:val="single" w:sz="4" w:space="0" w:color="000000"/>
            </w:tcBorders>
            <w:shd w:val="clear" w:color="auto" w:fill="auto"/>
            <w:vAlign w:val="bottom"/>
            <w:hideMark/>
          </w:tcPr>
          <w:p w14:paraId="1149847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4C6AD8B0"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tcPr>
          <w:p w14:paraId="5990BA27"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tcPr>
          <w:p w14:paraId="611754C5"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4CB68273" w14:textId="1EF57789"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553EA55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5F59474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7F105EBB"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320F3A60"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kom</w:t>
            </w:r>
          </w:p>
        </w:tc>
        <w:tc>
          <w:tcPr>
            <w:tcW w:w="1036" w:type="dxa"/>
            <w:tcBorders>
              <w:top w:val="nil"/>
              <w:left w:val="nil"/>
              <w:bottom w:val="single" w:sz="4" w:space="0" w:color="000000"/>
              <w:right w:val="single" w:sz="4" w:space="0" w:color="000000"/>
            </w:tcBorders>
            <w:shd w:val="clear" w:color="auto" w:fill="auto"/>
            <w:vAlign w:val="bottom"/>
            <w:hideMark/>
          </w:tcPr>
          <w:p w14:paraId="0D3F33E5"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10,00</w:t>
            </w:r>
          </w:p>
        </w:tc>
        <w:tc>
          <w:tcPr>
            <w:tcW w:w="1170" w:type="dxa"/>
            <w:tcBorders>
              <w:top w:val="nil"/>
              <w:left w:val="nil"/>
              <w:bottom w:val="single" w:sz="4" w:space="0" w:color="000000"/>
              <w:right w:val="single" w:sz="4" w:space="0" w:color="000000"/>
            </w:tcBorders>
          </w:tcPr>
          <w:p w14:paraId="760A00DA"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49F775A5"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2C0048F3" w14:textId="6BEE4135" w:rsidTr="00B44918">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0B760B4" w14:textId="4D2966F5"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53</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605949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polaganje rebrastih creva</w:t>
            </w:r>
          </w:p>
        </w:tc>
        <w:tc>
          <w:tcPr>
            <w:tcW w:w="4196" w:type="dxa"/>
            <w:tcBorders>
              <w:top w:val="single" w:sz="4" w:space="0" w:color="000000"/>
              <w:left w:val="nil"/>
              <w:bottom w:val="single" w:sz="4" w:space="0" w:color="000000"/>
              <w:right w:val="single" w:sz="4" w:space="0" w:color="000000"/>
            </w:tcBorders>
            <w:shd w:val="clear" w:color="auto" w:fill="auto"/>
            <w:hideMark/>
          </w:tcPr>
          <w:p w14:paraId="7F2204FF"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Nabavka, isporuka i polaganje rebrastih creva za polaganje instalacije</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726A7EA"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0104B0D3" w14:textId="77777777" w:rsidR="009C3A61" w:rsidRPr="003F363A" w:rsidRDefault="009C3A61" w:rsidP="004C38D3">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tcPr>
          <w:p w14:paraId="0008C87C" w14:textId="77777777" w:rsidR="009C3A61" w:rsidRPr="003F363A" w:rsidRDefault="009C3A61" w:rsidP="004C38D3">
            <w:pPr>
              <w:spacing w:line="240" w:lineRule="auto"/>
              <w:rPr>
                <w:rFonts w:ascii="Arial" w:hAnsi="Arial" w:cs="Arial"/>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2E48762E" w14:textId="77777777" w:rsidR="009C3A61" w:rsidRPr="003F363A" w:rsidRDefault="009C3A61" w:rsidP="004C38D3">
            <w:pPr>
              <w:spacing w:line="240" w:lineRule="auto"/>
              <w:rPr>
                <w:rFonts w:ascii="Arial" w:hAnsi="Arial" w:cs="Arial"/>
                <w:sz w:val="24"/>
                <w:szCs w:val="24"/>
                <w:lang w:val="sr-Latn-RS" w:eastAsia="sr-Latn-RS"/>
              </w:rPr>
            </w:pPr>
          </w:p>
        </w:tc>
      </w:tr>
      <w:tr w:rsidR="009C3A61" w:rsidRPr="003F363A" w14:paraId="45ADF39C" w14:textId="15035415"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21FB51E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4181855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auto" w:fill="auto"/>
            <w:hideMark/>
          </w:tcPr>
          <w:p w14:paraId="20E50CD9" w14:textId="77777777" w:rsidR="009C3A61" w:rsidRPr="003F363A" w:rsidRDefault="009C3A61" w:rsidP="00BC0A19">
            <w:pPr>
              <w:spacing w:line="240" w:lineRule="auto"/>
              <w:rPr>
                <w:rFonts w:ascii="Arial" w:hAnsi="Arial" w:cs="Arial"/>
                <w:sz w:val="24"/>
                <w:szCs w:val="24"/>
                <w:lang w:val="sr-Latn-RS" w:eastAsia="sr-Latn-RS"/>
              </w:rPr>
            </w:pPr>
            <w:r w:rsidRPr="003F363A">
              <w:rPr>
                <w:rFonts w:ascii="Arial" w:hAnsi="Arial" w:cs="Arial"/>
                <w:sz w:val="24"/>
                <w:szCs w:val="24"/>
                <w:lang w:val="sr-Latn-RS" w:eastAsia="sr-Latn-RS"/>
              </w:rPr>
              <w:t> </w:t>
            </w:r>
          </w:p>
        </w:tc>
        <w:tc>
          <w:tcPr>
            <w:tcW w:w="1036" w:type="dxa"/>
            <w:tcBorders>
              <w:top w:val="nil"/>
              <w:left w:val="nil"/>
              <w:bottom w:val="single" w:sz="4" w:space="0" w:color="000000"/>
              <w:right w:val="single" w:sz="4" w:space="0" w:color="000000"/>
            </w:tcBorders>
            <w:shd w:val="clear" w:color="auto" w:fill="auto"/>
            <w:vAlign w:val="bottom"/>
            <w:hideMark/>
          </w:tcPr>
          <w:p w14:paraId="0E2A9F7A" w14:textId="77777777" w:rsidR="009C3A61" w:rsidRPr="003F363A" w:rsidRDefault="009C3A61" w:rsidP="004C38D3">
            <w:pPr>
              <w:spacing w:line="240" w:lineRule="auto"/>
              <w:jc w:val="center"/>
              <w:rPr>
                <w:rFonts w:ascii="Arial" w:hAnsi="Arial" w:cs="Arial"/>
                <w:sz w:val="24"/>
                <w:szCs w:val="24"/>
                <w:lang w:val="sr-Latn-RS" w:eastAsia="sr-Latn-RS"/>
              </w:rPr>
            </w:pPr>
            <w:r w:rsidRPr="003F363A">
              <w:rPr>
                <w:rFonts w:ascii="Arial" w:hAnsi="Arial" w:cs="Arial"/>
                <w:sz w:val="24"/>
                <w:szCs w:val="24"/>
                <w:lang w:val="sr-Latn-RS" w:eastAsia="sr-Latn-RS"/>
              </w:rPr>
              <w:t>m</w:t>
            </w:r>
          </w:p>
        </w:tc>
        <w:tc>
          <w:tcPr>
            <w:tcW w:w="1036" w:type="dxa"/>
            <w:tcBorders>
              <w:top w:val="nil"/>
              <w:left w:val="nil"/>
              <w:bottom w:val="single" w:sz="4" w:space="0" w:color="000000"/>
              <w:right w:val="single" w:sz="4" w:space="0" w:color="000000"/>
            </w:tcBorders>
            <w:shd w:val="clear" w:color="auto" w:fill="auto"/>
            <w:vAlign w:val="bottom"/>
            <w:hideMark/>
          </w:tcPr>
          <w:p w14:paraId="1434B91B" w14:textId="77777777" w:rsidR="009C3A61" w:rsidRPr="003F363A" w:rsidRDefault="009C3A61" w:rsidP="004C38D3">
            <w:pPr>
              <w:spacing w:line="240" w:lineRule="auto"/>
              <w:jc w:val="right"/>
              <w:rPr>
                <w:rFonts w:ascii="Arial" w:hAnsi="Arial" w:cs="Arial"/>
                <w:sz w:val="24"/>
                <w:szCs w:val="24"/>
                <w:lang w:val="sr-Latn-RS" w:eastAsia="sr-Latn-RS"/>
              </w:rPr>
            </w:pPr>
            <w:r w:rsidRPr="003F363A">
              <w:rPr>
                <w:rFonts w:ascii="Arial" w:hAnsi="Arial" w:cs="Arial"/>
                <w:sz w:val="24"/>
                <w:szCs w:val="24"/>
                <w:lang w:val="sr-Latn-RS" w:eastAsia="sr-Latn-RS"/>
              </w:rPr>
              <w:t>200,00</w:t>
            </w:r>
          </w:p>
        </w:tc>
        <w:tc>
          <w:tcPr>
            <w:tcW w:w="1170" w:type="dxa"/>
            <w:tcBorders>
              <w:top w:val="nil"/>
              <w:left w:val="nil"/>
              <w:bottom w:val="single" w:sz="4" w:space="0" w:color="000000"/>
              <w:right w:val="single" w:sz="4" w:space="0" w:color="000000"/>
            </w:tcBorders>
          </w:tcPr>
          <w:p w14:paraId="4483E45B" w14:textId="77777777" w:rsidR="009C3A61" w:rsidRPr="003F363A" w:rsidRDefault="009C3A61" w:rsidP="004C38D3">
            <w:pPr>
              <w:spacing w:line="240" w:lineRule="auto"/>
              <w:jc w:val="right"/>
              <w:rPr>
                <w:rFonts w:ascii="Arial" w:hAnsi="Arial" w:cs="Arial"/>
                <w:sz w:val="24"/>
                <w:szCs w:val="24"/>
                <w:lang w:val="sr-Latn-RS" w:eastAsia="sr-Latn-RS"/>
              </w:rPr>
            </w:pPr>
          </w:p>
        </w:tc>
        <w:tc>
          <w:tcPr>
            <w:tcW w:w="1113" w:type="dxa"/>
            <w:tcBorders>
              <w:top w:val="nil"/>
              <w:left w:val="nil"/>
              <w:bottom w:val="single" w:sz="4" w:space="0" w:color="000000"/>
              <w:right w:val="single" w:sz="4" w:space="0" w:color="000000"/>
            </w:tcBorders>
          </w:tcPr>
          <w:p w14:paraId="3BBD6BDE" w14:textId="77777777" w:rsidR="009C3A61" w:rsidRPr="003F363A" w:rsidRDefault="009C3A61" w:rsidP="004C38D3">
            <w:pPr>
              <w:spacing w:line="240" w:lineRule="auto"/>
              <w:jc w:val="right"/>
              <w:rPr>
                <w:rFonts w:ascii="Arial" w:hAnsi="Arial" w:cs="Arial"/>
                <w:sz w:val="24"/>
                <w:szCs w:val="24"/>
                <w:lang w:val="sr-Latn-RS" w:eastAsia="sr-Latn-RS"/>
              </w:rPr>
            </w:pPr>
          </w:p>
        </w:tc>
      </w:tr>
      <w:tr w:rsidR="009C3A61" w:rsidRPr="003F363A" w14:paraId="127D71FD" w14:textId="7C97DD38" w:rsidTr="00B44918">
        <w:trPr>
          <w:trHeight w:val="165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D67875B" w14:textId="45421613"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54</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7C0862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Komplet kablovskog i sitnog instalacionog pribora za povezivanje opreme cca 2 %</w:t>
            </w:r>
          </w:p>
        </w:tc>
        <w:tc>
          <w:tcPr>
            <w:tcW w:w="4196" w:type="dxa"/>
            <w:tcBorders>
              <w:top w:val="nil"/>
              <w:left w:val="nil"/>
              <w:bottom w:val="single" w:sz="4" w:space="0" w:color="000000"/>
              <w:right w:val="single" w:sz="4" w:space="0" w:color="000000"/>
            </w:tcBorders>
            <w:shd w:val="clear" w:color="000000" w:fill="FFFFFF"/>
            <w:hideMark/>
          </w:tcPr>
          <w:p w14:paraId="3FE83734"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Komplet kablovskog i sitnog instalacionog pribora za povezivanje opreme cca 2 %</w:t>
            </w:r>
          </w:p>
        </w:tc>
        <w:tc>
          <w:tcPr>
            <w:tcW w:w="1036" w:type="dxa"/>
            <w:tcBorders>
              <w:top w:val="nil"/>
              <w:left w:val="nil"/>
              <w:bottom w:val="single" w:sz="4" w:space="0" w:color="000000"/>
              <w:right w:val="single" w:sz="4" w:space="0" w:color="000000"/>
            </w:tcBorders>
            <w:shd w:val="clear" w:color="000000" w:fill="FFFFFF"/>
            <w:vAlign w:val="bottom"/>
            <w:hideMark/>
          </w:tcPr>
          <w:p w14:paraId="4A9A8AF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000000" w:fill="FFFFFF"/>
            <w:vAlign w:val="bottom"/>
            <w:hideMark/>
          </w:tcPr>
          <w:p w14:paraId="25D25E6E"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shd w:val="clear" w:color="000000" w:fill="FFFFFF"/>
          </w:tcPr>
          <w:p w14:paraId="315EDE1A"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shd w:val="clear" w:color="000000" w:fill="FFFFFF"/>
          </w:tcPr>
          <w:p w14:paraId="690EAA2C"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56C6555" w14:textId="3D92BA24" w:rsidTr="00E76DE0">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18AAA1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6FABEA2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000000" w:fill="FFFFFF"/>
            <w:hideMark/>
          </w:tcPr>
          <w:p w14:paraId="3142C431"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000000" w:fill="FFFFFF"/>
            <w:vAlign w:val="bottom"/>
            <w:hideMark/>
          </w:tcPr>
          <w:p w14:paraId="696D668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000000" w:fill="FFFFFF"/>
            <w:vAlign w:val="bottom"/>
            <w:hideMark/>
          </w:tcPr>
          <w:p w14:paraId="250394B3"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shd w:val="clear" w:color="000000" w:fill="FFFFFF"/>
          </w:tcPr>
          <w:p w14:paraId="1109C2E5"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shd w:val="clear" w:color="000000" w:fill="FFFFFF"/>
          </w:tcPr>
          <w:p w14:paraId="40FBD69D"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518E701A" w14:textId="06A8B79B" w:rsidTr="00E76DE0">
        <w:trPr>
          <w:trHeight w:val="82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7A781A3C" w14:textId="102A0310"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55</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C935E0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Ugradnja opreme</w:t>
            </w:r>
          </w:p>
        </w:tc>
        <w:tc>
          <w:tcPr>
            <w:tcW w:w="4196" w:type="dxa"/>
            <w:tcBorders>
              <w:top w:val="single" w:sz="4" w:space="0" w:color="000000"/>
              <w:left w:val="nil"/>
              <w:bottom w:val="single" w:sz="4" w:space="0" w:color="000000"/>
              <w:right w:val="single" w:sz="4" w:space="0" w:color="000000"/>
            </w:tcBorders>
            <w:shd w:val="clear" w:color="000000" w:fill="FFFFFF"/>
            <w:hideMark/>
          </w:tcPr>
          <w:p w14:paraId="6C8AA0C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Ugradnja opreme konferencijskog sistema, video sistema i sistema dozvučavanja i puštanje u rad.</w:t>
            </w:r>
          </w:p>
        </w:tc>
        <w:tc>
          <w:tcPr>
            <w:tcW w:w="1036" w:type="dxa"/>
            <w:tcBorders>
              <w:top w:val="single" w:sz="4" w:space="0" w:color="000000"/>
              <w:left w:val="nil"/>
              <w:bottom w:val="single" w:sz="4" w:space="0" w:color="000000"/>
              <w:right w:val="single" w:sz="4" w:space="0" w:color="000000"/>
            </w:tcBorders>
            <w:shd w:val="clear" w:color="000000" w:fill="FFFFFF"/>
            <w:vAlign w:val="bottom"/>
            <w:hideMark/>
          </w:tcPr>
          <w:p w14:paraId="1D47171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000000" w:fill="FFFFFF"/>
            <w:vAlign w:val="bottom"/>
            <w:hideMark/>
          </w:tcPr>
          <w:p w14:paraId="4B4C84C6"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single" w:sz="4" w:space="0" w:color="000000"/>
              <w:right w:val="single" w:sz="4" w:space="0" w:color="000000"/>
            </w:tcBorders>
            <w:shd w:val="clear" w:color="000000" w:fill="FFFFFF"/>
          </w:tcPr>
          <w:p w14:paraId="6249398C"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shd w:val="clear" w:color="000000" w:fill="FFFFFF"/>
          </w:tcPr>
          <w:p w14:paraId="11985B9A"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1F912890" w14:textId="45382BD7"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606F7CE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30183DA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000000" w:fill="FFFFFF"/>
            <w:hideMark/>
          </w:tcPr>
          <w:p w14:paraId="2D021A4B"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000000" w:fill="FFFFFF"/>
            <w:vAlign w:val="bottom"/>
            <w:hideMark/>
          </w:tcPr>
          <w:p w14:paraId="44B774E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000000" w:fill="FFFFFF"/>
            <w:vAlign w:val="bottom"/>
            <w:hideMark/>
          </w:tcPr>
          <w:p w14:paraId="4D0DA574"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shd w:val="clear" w:color="000000" w:fill="FFFFFF"/>
          </w:tcPr>
          <w:p w14:paraId="3607F184"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shd w:val="clear" w:color="000000" w:fill="FFFFFF"/>
          </w:tcPr>
          <w:p w14:paraId="16F6A8DB"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3A2B13B8" w14:textId="4E7FEA6D" w:rsidTr="00B44918">
        <w:trPr>
          <w:trHeight w:val="552"/>
        </w:trPr>
        <w:tc>
          <w:tcPr>
            <w:tcW w:w="685" w:type="dxa"/>
            <w:tcBorders>
              <w:top w:val="nil"/>
              <w:left w:val="single" w:sz="4" w:space="0" w:color="000000"/>
              <w:bottom w:val="nil"/>
              <w:right w:val="single" w:sz="4" w:space="0" w:color="000000"/>
            </w:tcBorders>
            <w:shd w:val="clear" w:color="auto" w:fill="auto"/>
            <w:vAlign w:val="center"/>
            <w:hideMark/>
          </w:tcPr>
          <w:p w14:paraId="1ECDD27D" w14:textId="22C792AA"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w:t>
            </w:r>
            <w:r w:rsidR="00041F3B" w:rsidRPr="003F363A">
              <w:rPr>
                <w:rFonts w:ascii="Arial" w:hAnsi="Arial" w:cs="Arial"/>
                <w:color w:val="000000"/>
                <w:sz w:val="24"/>
                <w:szCs w:val="24"/>
                <w:lang w:val="sr-Latn-RS" w:eastAsia="sr-Latn-RS"/>
              </w:rPr>
              <w:t>6</w:t>
            </w:r>
            <w:r w:rsidRPr="003F363A">
              <w:rPr>
                <w:rFonts w:ascii="Arial" w:hAnsi="Arial" w:cs="Arial"/>
                <w:color w:val="000000"/>
                <w:sz w:val="24"/>
                <w:szCs w:val="24"/>
                <w:lang w:val="sr-Latn-RS" w:eastAsia="sr-Latn-RS"/>
              </w:rPr>
              <w:t>.</w:t>
            </w:r>
          </w:p>
        </w:tc>
        <w:tc>
          <w:tcPr>
            <w:tcW w:w="2247" w:type="dxa"/>
            <w:tcBorders>
              <w:top w:val="nil"/>
              <w:left w:val="nil"/>
              <w:bottom w:val="nil"/>
              <w:right w:val="single" w:sz="4" w:space="0" w:color="000000"/>
            </w:tcBorders>
            <w:shd w:val="clear" w:color="auto" w:fill="auto"/>
            <w:vAlign w:val="center"/>
            <w:hideMark/>
          </w:tcPr>
          <w:p w14:paraId="5910C56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Izrada tehničkih uslova</w:t>
            </w:r>
          </w:p>
        </w:tc>
        <w:tc>
          <w:tcPr>
            <w:tcW w:w="4196" w:type="dxa"/>
            <w:tcBorders>
              <w:top w:val="nil"/>
              <w:left w:val="nil"/>
              <w:bottom w:val="single" w:sz="4" w:space="0" w:color="000000"/>
              <w:right w:val="single" w:sz="4" w:space="0" w:color="000000"/>
            </w:tcBorders>
            <w:shd w:val="clear" w:color="000000" w:fill="FFFFFF"/>
            <w:hideMark/>
          </w:tcPr>
          <w:p w14:paraId="7371B889"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Izrada tehničkih uslova za ugradnju opreme, projekta izvedenog stanja i obuka korisnika.</w:t>
            </w:r>
          </w:p>
        </w:tc>
        <w:tc>
          <w:tcPr>
            <w:tcW w:w="1036" w:type="dxa"/>
            <w:tcBorders>
              <w:top w:val="nil"/>
              <w:left w:val="nil"/>
              <w:bottom w:val="single" w:sz="4" w:space="0" w:color="000000"/>
              <w:right w:val="single" w:sz="4" w:space="0" w:color="000000"/>
            </w:tcBorders>
            <w:shd w:val="clear" w:color="000000" w:fill="FFFFFF"/>
            <w:vAlign w:val="bottom"/>
            <w:hideMark/>
          </w:tcPr>
          <w:p w14:paraId="6CC161D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000000" w:fill="FFFFFF"/>
            <w:vAlign w:val="bottom"/>
            <w:hideMark/>
          </w:tcPr>
          <w:p w14:paraId="51D381E5" w14:textId="77777777" w:rsidR="009C3A61" w:rsidRPr="003F363A" w:rsidRDefault="009C3A61" w:rsidP="004C38D3">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nil"/>
              <w:left w:val="nil"/>
              <w:bottom w:val="single" w:sz="4" w:space="0" w:color="000000"/>
              <w:right w:val="single" w:sz="4" w:space="0" w:color="000000"/>
            </w:tcBorders>
            <w:shd w:val="clear" w:color="000000" w:fill="FFFFFF"/>
          </w:tcPr>
          <w:p w14:paraId="1FB604DE" w14:textId="77777777" w:rsidR="009C3A61" w:rsidRPr="003F363A" w:rsidRDefault="009C3A61" w:rsidP="004C38D3">
            <w:pPr>
              <w:spacing w:line="240" w:lineRule="auto"/>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shd w:val="clear" w:color="000000" w:fill="FFFFFF"/>
          </w:tcPr>
          <w:p w14:paraId="1C51466B" w14:textId="77777777" w:rsidR="009C3A61" w:rsidRPr="003F363A" w:rsidRDefault="009C3A61" w:rsidP="004C38D3">
            <w:pPr>
              <w:spacing w:line="240" w:lineRule="auto"/>
              <w:rPr>
                <w:rFonts w:ascii="Arial" w:hAnsi="Arial" w:cs="Arial"/>
                <w:color w:val="000000"/>
                <w:sz w:val="24"/>
                <w:szCs w:val="24"/>
                <w:lang w:val="sr-Latn-RS" w:eastAsia="sr-Latn-RS"/>
              </w:rPr>
            </w:pPr>
          </w:p>
        </w:tc>
      </w:tr>
      <w:tr w:rsidR="009C3A61" w:rsidRPr="003F363A" w14:paraId="5D5A691F" w14:textId="6D2A6BA2"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21A0586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1F6C4A1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nil"/>
              <w:left w:val="nil"/>
              <w:bottom w:val="single" w:sz="4" w:space="0" w:color="000000"/>
              <w:right w:val="single" w:sz="4" w:space="0" w:color="000000"/>
            </w:tcBorders>
            <w:shd w:val="clear" w:color="000000" w:fill="FFFFFF"/>
            <w:hideMark/>
          </w:tcPr>
          <w:p w14:paraId="18638364"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nil"/>
              <w:left w:val="nil"/>
              <w:bottom w:val="single" w:sz="4" w:space="0" w:color="000000"/>
              <w:right w:val="single" w:sz="4" w:space="0" w:color="000000"/>
            </w:tcBorders>
            <w:shd w:val="clear" w:color="000000" w:fill="FFFFFF"/>
            <w:vAlign w:val="bottom"/>
            <w:hideMark/>
          </w:tcPr>
          <w:p w14:paraId="3CB452C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nil"/>
              <w:left w:val="nil"/>
              <w:bottom w:val="single" w:sz="4" w:space="0" w:color="000000"/>
              <w:right w:val="single" w:sz="4" w:space="0" w:color="000000"/>
            </w:tcBorders>
            <w:shd w:val="clear" w:color="000000" w:fill="FFFFFF"/>
            <w:vAlign w:val="bottom"/>
            <w:hideMark/>
          </w:tcPr>
          <w:p w14:paraId="6CD909D0" w14:textId="77777777" w:rsidR="009C3A61" w:rsidRPr="003F363A" w:rsidRDefault="009C3A61" w:rsidP="004C38D3">
            <w:pPr>
              <w:spacing w:line="240" w:lineRule="auto"/>
              <w:jc w:val="right"/>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1,00</w:t>
            </w:r>
          </w:p>
        </w:tc>
        <w:tc>
          <w:tcPr>
            <w:tcW w:w="1170" w:type="dxa"/>
            <w:tcBorders>
              <w:top w:val="nil"/>
              <w:left w:val="nil"/>
              <w:bottom w:val="single" w:sz="4" w:space="0" w:color="000000"/>
              <w:right w:val="single" w:sz="4" w:space="0" w:color="000000"/>
            </w:tcBorders>
            <w:shd w:val="clear" w:color="000000" w:fill="FFFFFF"/>
          </w:tcPr>
          <w:p w14:paraId="1395FA4B"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c>
          <w:tcPr>
            <w:tcW w:w="1113" w:type="dxa"/>
            <w:tcBorders>
              <w:top w:val="nil"/>
              <w:left w:val="nil"/>
              <w:bottom w:val="single" w:sz="4" w:space="0" w:color="000000"/>
              <w:right w:val="single" w:sz="4" w:space="0" w:color="000000"/>
            </w:tcBorders>
            <w:shd w:val="clear" w:color="000000" w:fill="FFFFFF"/>
          </w:tcPr>
          <w:p w14:paraId="0F702A54" w14:textId="77777777" w:rsidR="009C3A61" w:rsidRPr="003F363A" w:rsidRDefault="009C3A61" w:rsidP="004C38D3">
            <w:pPr>
              <w:spacing w:line="240" w:lineRule="auto"/>
              <w:jc w:val="right"/>
              <w:rPr>
                <w:rFonts w:ascii="Arial" w:hAnsi="Arial" w:cs="Arial"/>
                <w:color w:val="000000"/>
                <w:sz w:val="24"/>
                <w:szCs w:val="24"/>
                <w:lang w:val="sr-Latn-RS" w:eastAsia="sr-Latn-RS"/>
              </w:rPr>
            </w:pPr>
          </w:p>
        </w:tc>
      </w:tr>
      <w:tr w:rsidR="009C3A61" w:rsidRPr="003F363A" w14:paraId="595F78CE" w14:textId="02A0C56F" w:rsidTr="00B44918">
        <w:trPr>
          <w:trHeight w:val="276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5FF58642" w14:textId="3911C875"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5</w:t>
            </w:r>
            <w:r w:rsidR="00041F3B" w:rsidRPr="003F363A">
              <w:rPr>
                <w:rFonts w:ascii="Arial" w:hAnsi="Arial" w:cs="Arial"/>
                <w:color w:val="000000"/>
                <w:sz w:val="24"/>
                <w:szCs w:val="24"/>
                <w:lang w:val="sr-Latn-RS" w:eastAsia="sr-Latn-RS"/>
              </w:rPr>
              <w:t>7</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92C7D3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ugradnih priključnih kutija 8M</w:t>
            </w:r>
          </w:p>
        </w:tc>
        <w:tc>
          <w:tcPr>
            <w:tcW w:w="4196" w:type="dxa"/>
            <w:tcBorders>
              <w:top w:val="single" w:sz="4" w:space="0" w:color="000000"/>
              <w:left w:val="nil"/>
              <w:bottom w:val="nil"/>
              <w:right w:val="single" w:sz="4" w:space="0" w:color="000000"/>
            </w:tcBorders>
            <w:shd w:val="clear" w:color="auto" w:fill="auto"/>
            <w:hideMark/>
          </w:tcPr>
          <w:p w14:paraId="6ACBE497"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isporuka i ugradnja ugradnih priključnih kutija 8M sa sledećim priključnim modulima: 2xRJ45 prolazni šildovan, 2 x 230V šuko tip F, 1xUSB A+C punjač 20W. </w:t>
            </w:r>
            <w:r w:rsidRPr="003F363A">
              <w:rPr>
                <w:rFonts w:ascii="Arial" w:hAnsi="Arial" w:cs="Arial"/>
                <w:color w:val="000000"/>
                <w:sz w:val="24"/>
                <w:szCs w:val="24"/>
                <w:lang w:val="sr-Latn-RS" w:eastAsia="sr-Latn-RS"/>
              </w:rPr>
              <w:br/>
              <w:t xml:space="preserve">Ugradnja u površinu klupe, u ravni sa gornjom pločom. </w:t>
            </w:r>
            <w:r w:rsidRPr="003F363A">
              <w:rPr>
                <w:rFonts w:ascii="Arial" w:hAnsi="Arial" w:cs="Arial"/>
                <w:color w:val="000000"/>
                <w:sz w:val="24"/>
                <w:szCs w:val="24"/>
                <w:lang w:val="sr-Latn-RS" w:eastAsia="sr-Latn-RS"/>
              </w:rPr>
              <w:br/>
              <w:t xml:space="preserve">Materijal: Alumijum, crni, brušeni. Boja: crna </w:t>
            </w:r>
            <w:r w:rsidRPr="003F363A">
              <w:rPr>
                <w:rFonts w:ascii="Arial" w:hAnsi="Arial" w:cs="Arial"/>
                <w:color w:val="000000"/>
                <w:sz w:val="24"/>
                <w:szCs w:val="24"/>
                <w:lang w:val="sr-Latn-RS" w:eastAsia="sr-Latn-RS"/>
              </w:rPr>
              <w:br/>
              <w:t>Sa poklopcem koji štiti utičnice od prašine i tečnosti, IP42. U svemu prema izvođačkom projektu.</w:t>
            </w:r>
          </w:p>
        </w:tc>
        <w:tc>
          <w:tcPr>
            <w:tcW w:w="1036" w:type="dxa"/>
            <w:tcBorders>
              <w:top w:val="single" w:sz="4" w:space="0" w:color="000000"/>
              <w:left w:val="nil"/>
              <w:bottom w:val="nil"/>
              <w:right w:val="single" w:sz="4" w:space="0" w:color="000000"/>
            </w:tcBorders>
            <w:shd w:val="clear" w:color="auto" w:fill="auto"/>
            <w:vAlign w:val="bottom"/>
            <w:hideMark/>
          </w:tcPr>
          <w:p w14:paraId="2B0D779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3EB24DC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1F6F26DB"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6CC2F63C"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66E33CE8" w14:textId="3C20C78B"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3EAA4DA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2672D3B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nil"/>
              <w:right w:val="single" w:sz="4" w:space="0" w:color="000000"/>
            </w:tcBorders>
            <w:shd w:val="clear" w:color="auto" w:fill="auto"/>
            <w:hideMark/>
          </w:tcPr>
          <w:p w14:paraId="1E301215"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35326ED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single" w:sz="4" w:space="0" w:color="000000"/>
              <w:left w:val="nil"/>
              <w:bottom w:val="nil"/>
              <w:right w:val="single" w:sz="4" w:space="0" w:color="000000"/>
            </w:tcBorders>
            <w:shd w:val="clear" w:color="auto" w:fill="auto"/>
            <w:vAlign w:val="bottom"/>
            <w:hideMark/>
          </w:tcPr>
          <w:p w14:paraId="6AD4202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33</w:t>
            </w:r>
          </w:p>
        </w:tc>
        <w:tc>
          <w:tcPr>
            <w:tcW w:w="1170" w:type="dxa"/>
            <w:tcBorders>
              <w:top w:val="single" w:sz="4" w:space="0" w:color="000000"/>
              <w:left w:val="nil"/>
              <w:bottom w:val="nil"/>
              <w:right w:val="single" w:sz="4" w:space="0" w:color="000000"/>
            </w:tcBorders>
          </w:tcPr>
          <w:p w14:paraId="755BB716"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5093EB66"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2182547B" w14:textId="284C0491" w:rsidTr="00B44918">
        <w:trPr>
          <w:trHeight w:val="248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6A4731D" w14:textId="1DC9951A"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w:t>
            </w:r>
            <w:r w:rsidR="00041F3B" w:rsidRPr="003F363A">
              <w:rPr>
                <w:rFonts w:ascii="Arial" w:hAnsi="Arial" w:cs="Arial"/>
                <w:color w:val="000000"/>
                <w:sz w:val="24"/>
                <w:szCs w:val="24"/>
                <w:lang w:val="sr-Latn-RS" w:eastAsia="sr-Latn-RS"/>
              </w:rPr>
              <w:t>8</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5DE0E96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Demontaža postojeće podne obloge</w:t>
            </w:r>
          </w:p>
        </w:tc>
        <w:tc>
          <w:tcPr>
            <w:tcW w:w="4196" w:type="dxa"/>
            <w:tcBorders>
              <w:top w:val="single" w:sz="4" w:space="0" w:color="000000"/>
              <w:left w:val="nil"/>
              <w:bottom w:val="nil"/>
              <w:right w:val="single" w:sz="4" w:space="0" w:color="000000"/>
            </w:tcBorders>
            <w:shd w:val="clear" w:color="auto" w:fill="auto"/>
            <w:hideMark/>
          </w:tcPr>
          <w:p w14:paraId="18676519"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Demontaža postojeće podne obloge, itisona u skupštinskoj sali, između poslaničkih klupa po podu. </w:t>
            </w:r>
            <w:r w:rsidRPr="003F363A">
              <w:rPr>
                <w:rFonts w:ascii="Arial" w:hAnsi="Arial" w:cs="Arial"/>
                <w:color w:val="000000"/>
                <w:sz w:val="24"/>
                <w:szCs w:val="24"/>
                <w:lang w:val="sr-Latn-RS" w:eastAsia="sr-Latn-RS"/>
              </w:rPr>
              <w:br/>
              <w:t>Izvođač je dužan da ukloni i sve pripadajuće lajsne i zaštitne rubove.</w:t>
            </w:r>
            <w:r w:rsidRPr="003F363A">
              <w:rPr>
                <w:rFonts w:ascii="Arial" w:hAnsi="Arial" w:cs="Arial"/>
                <w:color w:val="000000"/>
                <w:sz w:val="24"/>
                <w:szCs w:val="24"/>
                <w:lang w:val="sr-Latn-RS" w:eastAsia="sr-Latn-RS"/>
              </w:rPr>
              <w:br/>
              <w:t>Svi demontirani materijali, uključujući itison i pripadajuće lajsne/zaštitne rubove, moraju se prikupiti, razvrstati i odvesti na odgovarajuću deponiju</w:t>
            </w:r>
          </w:p>
        </w:tc>
        <w:tc>
          <w:tcPr>
            <w:tcW w:w="1036" w:type="dxa"/>
            <w:tcBorders>
              <w:top w:val="single" w:sz="4" w:space="0" w:color="000000"/>
              <w:left w:val="nil"/>
              <w:bottom w:val="nil"/>
              <w:right w:val="single" w:sz="4" w:space="0" w:color="000000"/>
            </w:tcBorders>
            <w:shd w:val="clear" w:color="auto" w:fill="auto"/>
            <w:vAlign w:val="bottom"/>
            <w:hideMark/>
          </w:tcPr>
          <w:p w14:paraId="519E1E8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3A065F4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6D437431"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0757FD6E"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7DE6A4E6" w14:textId="0E3A282C" w:rsidTr="00B44918">
        <w:trPr>
          <w:trHeight w:val="324"/>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1FEFA7CF"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480581B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single" w:sz="4" w:space="0" w:color="000000"/>
              <w:right w:val="single" w:sz="4" w:space="0" w:color="000000"/>
            </w:tcBorders>
            <w:shd w:val="clear" w:color="auto" w:fill="auto"/>
            <w:hideMark/>
          </w:tcPr>
          <w:p w14:paraId="164E61AA"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80566D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m</w:t>
            </w:r>
            <w:r w:rsidRPr="003F363A">
              <w:rPr>
                <w:rFonts w:ascii="Arial" w:hAnsi="Arial" w:cs="Arial"/>
                <w:color w:val="000000"/>
                <w:sz w:val="24"/>
                <w:szCs w:val="24"/>
                <w:vertAlign w:val="superscript"/>
                <w:lang w:val="sr-Latn-RS" w:eastAsia="sr-Latn-RS"/>
              </w:rPr>
              <w:t>2</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6247F749"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125</w:t>
            </w:r>
          </w:p>
        </w:tc>
        <w:tc>
          <w:tcPr>
            <w:tcW w:w="1170" w:type="dxa"/>
            <w:tcBorders>
              <w:top w:val="single" w:sz="4" w:space="0" w:color="000000"/>
              <w:left w:val="nil"/>
              <w:bottom w:val="single" w:sz="4" w:space="0" w:color="000000"/>
              <w:right w:val="single" w:sz="4" w:space="0" w:color="000000"/>
            </w:tcBorders>
          </w:tcPr>
          <w:p w14:paraId="3CE9F671"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6823DBDA"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4C3DA6A0" w14:textId="1FB9A39E" w:rsidTr="00B44918">
        <w:trPr>
          <w:trHeight w:val="4968"/>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45115A7" w14:textId="4AE2C3D1"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5</w:t>
            </w:r>
            <w:r w:rsidR="00041F3B" w:rsidRPr="003F363A">
              <w:rPr>
                <w:rFonts w:ascii="Arial" w:hAnsi="Arial" w:cs="Arial"/>
                <w:color w:val="000000"/>
                <w:sz w:val="24"/>
                <w:szCs w:val="24"/>
                <w:lang w:val="sr-Latn-RS" w:eastAsia="sr-Latn-RS"/>
              </w:rPr>
              <w:t>9</w:t>
            </w:r>
            <w:r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05B8522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itisona</w:t>
            </w:r>
          </w:p>
        </w:tc>
        <w:tc>
          <w:tcPr>
            <w:tcW w:w="4196" w:type="dxa"/>
            <w:tcBorders>
              <w:top w:val="single" w:sz="4" w:space="0" w:color="000000"/>
              <w:left w:val="nil"/>
              <w:bottom w:val="nil"/>
              <w:right w:val="single" w:sz="4" w:space="0" w:color="000000"/>
            </w:tcBorders>
            <w:shd w:val="clear" w:color="auto" w:fill="auto"/>
            <w:hideMark/>
          </w:tcPr>
          <w:p w14:paraId="0B347BA3"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Prije montaže, izvođač je dužan pripremiti podlogu na kojoj će biti montirana itisonska obloga. Podloga mora biti ravna, očišćena od prašine, ulja i drugih nečistoća koje bi mogle uticati na kvalitet lijepljenja i dugoročnost izvedenih radova.</w:t>
            </w:r>
            <w:r w:rsidRPr="003F363A">
              <w:rPr>
                <w:rFonts w:ascii="Arial" w:hAnsi="Arial" w:cs="Arial"/>
                <w:color w:val="000000"/>
                <w:sz w:val="24"/>
                <w:szCs w:val="24"/>
                <w:lang w:val="sr-Latn-RS" w:eastAsia="sr-Latn-RS"/>
              </w:rPr>
              <w:br w:type="page"/>
              <w:t xml:space="preserve">Nabavka materijala i montaža lijepljenjem itisonske obloge - tekstilnih ploča dimenzija 50 x 50cm u Skupštinskoj sali. </w:t>
            </w:r>
            <w:r w:rsidRPr="003F363A">
              <w:rPr>
                <w:rFonts w:ascii="Arial" w:hAnsi="Arial" w:cs="Arial"/>
                <w:color w:val="000000"/>
                <w:sz w:val="24"/>
                <w:szCs w:val="24"/>
                <w:lang w:val="sr-Latn-RS" w:eastAsia="sr-Latn-RS"/>
              </w:rPr>
              <w:br w:type="page"/>
              <w:t>Montaža krajnjih lajsni koje se izrađuju izrezivanjem iz odabranog itisona u trakama širine / visine 5cm, njihovim lijepljenjem za zid, a zatim postavljanjem alu. ""U"" lajsne dim. 10x10mm navlačenjem preko gornjeg čela zalijepljene trake itisona.</w:t>
            </w:r>
            <w:r w:rsidRPr="003F363A">
              <w:rPr>
                <w:rFonts w:ascii="Arial" w:hAnsi="Arial" w:cs="Arial"/>
                <w:color w:val="000000"/>
                <w:sz w:val="24"/>
                <w:szCs w:val="24"/>
                <w:lang w:val="sr-Latn-RS" w:eastAsia="sr-Latn-RS"/>
              </w:rPr>
              <w:br w:type="page"/>
              <w:t>Model itisonske obloge mora biti namijenjen za  visokofrekfentnu - komercijalnu upotrebu.</w:t>
            </w:r>
            <w:r w:rsidRPr="003F363A">
              <w:rPr>
                <w:rFonts w:ascii="Arial" w:hAnsi="Arial" w:cs="Arial"/>
                <w:color w:val="000000"/>
                <w:sz w:val="24"/>
                <w:szCs w:val="24"/>
                <w:lang w:val="sr-Latn-RS" w:eastAsia="sr-Latn-RS"/>
              </w:rPr>
              <w:br w:type="page"/>
              <w:t>Referentni model:</w:t>
            </w:r>
          </w:p>
        </w:tc>
        <w:tc>
          <w:tcPr>
            <w:tcW w:w="1036" w:type="dxa"/>
            <w:tcBorders>
              <w:top w:val="single" w:sz="4" w:space="0" w:color="000000"/>
              <w:left w:val="nil"/>
              <w:bottom w:val="nil"/>
              <w:right w:val="single" w:sz="4" w:space="0" w:color="000000"/>
            </w:tcBorders>
            <w:shd w:val="clear" w:color="auto" w:fill="auto"/>
            <w:vAlign w:val="bottom"/>
            <w:hideMark/>
          </w:tcPr>
          <w:p w14:paraId="7777CB0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49B552F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54A72A97"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2FC6A55D"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67F7637A" w14:textId="6AFD978C" w:rsidTr="00B44918">
        <w:trPr>
          <w:trHeight w:val="324"/>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742E257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2960EC5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single" w:sz="4" w:space="0" w:color="000000"/>
              <w:right w:val="single" w:sz="4" w:space="0" w:color="000000"/>
            </w:tcBorders>
            <w:shd w:val="clear" w:color="auto" w:fill="auto"/>
            <w:hideMark/>
          </w:tcPr>
          <w:p w14:paraId="065703BF"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tarkett essence aa90 2923</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533776D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m</w:t>
            </w:r>
            <w:r w:rsidRPr="003F363A">
              <w:rPr>
                <w:rFonts w:ascii="Arial" w:hAnsi="Arial" w:cs="Arial"/>
                <w:color w:val="000000"/>
                <w:sz w:val="24"/>
                <w:szCs w:val="24"/>
                <w:vertAlign w:val="superscript"/>
                <w:lang w:val="sr-Latn-RS" w:eastAsia="sr-Latn-RS"/>
              </w:rPr>
              <w:t>2</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11D65E9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125</w:t>
            </w:r>
          </w:p>
        </w:tc>
        <w:tc>
          <w:tcPr>
            <w:tcW w:w="1170" w:type="dxa"/>
            <w:tcBorders>
              <w:top w:val="single" w:sz="4" w:space="0" w:color="000000"/>
              <w:left w:val="nil"/>
              <w:bottom w:val="single" w:sz="4" w:space="0" w:color="000000"/>
              <w:right w:val="single" w:sz="4" w:space="0" w:color="000000"/>
            </w:tcBorders>
          </w:tcPr>
          <w:p w14:paraId="210962D2"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1DABBADD"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0CD31B71" w14:textId="2BBF304F" w:rsidTr="00B44918">
        <w:trPr>
          <w:trHeight w:val="303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8B027FF" w14:textId="03470D5C"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60</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38FB31F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Demontaža postojećih fotelja</w:t>
            </w:r>
          </w:p>
        </w:tc>
        <w:tc>
          <w:tcPr>
            <w:tcW w:w="4196" w:type="dxa"/>
            <w:tcBorders>
              <w:top w:val="single" w:sz="4" w:space="0" w:color="000000"/>
              <w:left w:val="nil"/>
              <w:bottom w:val="nil"/>
              <w:right w:val="single" w:sz="4" w:space="0" w:color="000000"/>
            </w:tcBorders>
            <w:shd w:val="clear" w:color="auto" w:fill="auto"/>
            <w:hideMark/>
          </w:tcPr>
          <w:p w14:paraId="17B8796B"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Demontaža postojećih fotelja u skupštinskoj Sali. Uklanjanje fotelja obavlja se ručno, vodeći računa da se ne ošteti podloga na kojoj su montirane fotelje kao i stolovi ispred i iza fotelja. </w:t>
            </w:r>
            <w:r w:rsidRPr="003F363A">
              <w:rPr>
                <w:rFonts w:ascii="Arial" w:hAnsi="Arial" w:cs="Arial"/>
                <w:color w:val="000000"/>
                <w:sz w:val="24"/>
                <w:szCs w:val="24"/>
                <w:lang w:val="sr-Latn-RS" w:eastAsia="sr-Latn-RS"/>
              </w:rPr>
              <w:br/>
              <w:t>Demontirane elemente pripremiti za odvoz na deponiju.</w:t>
            </w:r>
            <w:r w:rsidRPr="003F363A">
              <w:rPr>
                <w:rFonts w:ascii="Arial" w:hAnsi="Arial" w:cs="Arial"/>
                <w:color w:val="000000"/>
                <w:sz w:val="24"/>
                <w:szCs w:val="24"/>
                <w:lang w:val="sr-Latn-RS" w:eastAsia="sr-Latn-RS"/>
              </w:rPr>
              <w:br/>
              <w:t>Svi demontirani materijali, uključujući fotelje, i pripadajuću konstrukciju, moraju se prikupiti, razvrstati po vrstama i odvesti na odgovarajuću deponiju.</w:t>
            </w:r>
          </w:p>
        </w:tc>
        <w:tc>
          <w:tcPr>
            <w:tcW w:w="1036" w:type="dxa"/>
            <w:tcBorders>
              <w:top w:val="single" w:sz="4" w:space="0" w:color="000000"/>
              <w:left w:val="nil"/>
              <w:bottom w:val="nil"/>
              <w:right w:val="single" w:sz="4" w:space="0" w:color="000000"/>
            </w:tcBorders>
            <w:shd w:val="clear" w:color="auto" w:fill="auto"/>
            <w:vAlign w:val="bottom"/>
            <w:hideMark/>
          </w:tcPr>
          <w:p w14:paraId="1B16C98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543EEB3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1B8F6CFC"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60AD1ED0"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3760BFFD" w14:textId="78DD79C7"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19D06BD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6BC5A38B"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single" w:sz="4" w:space="0" w:color="000000"/>
              <w:right w:val="single" w:sz="4" w:space="0" w:color="000000"/>
            </w:tcBorders>
            <w:shd w:val="clear" w:color="auto" w:fill="auto"/>
            <w:hideMark/>
          </w:tcPr>
          <w:p w14:paraId="181FEB2F"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1B8E1BE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35D13EB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63</w:t>
            </w:r>
          </w:p>
        </w:tc>
        <w:tc>
          <w:tcPr>
            <w:tcW w:w="1170" w:type="dxa"/>
            <w:tcBorders>
              <w:top w:val="single" w:sz="4" w:space="0" w:color="000000"/>
              <w:left w:val="nil"/>
              <w:bottom w:val="single" w:sz="4" w:space="0" w:color="000000"/>
              <w:right w:val="single" w:sz="4" w:space="0" w:color="000000"/>
            </w:tcBorders>
          </w:tcPr>
          <w:p w14:paraId="44E37CD2"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6395CB9D"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6C6392B2" w14:textId="3F946804" w:rsidTr="00B44918">
        <w:trPr>
          <w:trHeight w:val="339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5B212E5" w14:textId="756A9163"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61</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6B8BA7B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fotelja</w:t>
            </w:r>
          </w:p>
        </w:tc>
        <w:tc>
          <w:tcPr>
            <w:tcW w:w="4196" w:type="dxa"/>
            <w:tcBorders>
              <w:top w:val="single" w:sz="4" w:space="0" w:color="000000"/>
              <w:left w:val="nil"/>
              <w:bottom w:val="nil"/>
              <w:right w:val="single" w:sz="4" w:space="0" w:color="000000"/>
            </w:tcBorders>
            <w:shd w:val="clear" w:color="auto" w:fill="auto"/>
            <w:hideMark/>
          </w:tcPr>
          <w:p w14:paraId="29225618" w14:textId="4B50946C"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isporuka i ugradnja fotelja u skupštinskoj Sali. </w:t>
            </w:r>
            <w:r w:rsidR="006C4851" w:rsidRPr="003F363A">
              <w:rPr>
                <w:rFonts w:ascii="Arial" w:hAnsi="Arial" w:cs="Arial"/>
                <w:color w:val="000000"/>
                <w:sz w:val="24"/>
                <w:szCs w:val="24"/>
                <w:lang w:val="sr-Latn-RS" w:eastAsia="sr-Latn-RS"/>
              </w:rPr>
              <w:t>Pod konstrukcija</w:t>
            </w:r>
            <w:r w:rsidRPr="003F363A">
              <w:rPr>
                <w:rFonts w:ascii="Arial" w:hAnsi="Arial" w:cs="Arial"/>
                <w:color w:val="000000"/>
                <w:sz w:val="24"/>
                <w:szCs w:val="24"/>
                <w:lang w:val="sr-Latn-RS" w:eastAsia="sr-Latn-RS"/>
              </w:rPr>
              <w:t xml:space="preserve"> fotelje treba da je izrađena od metalnih profila sa dva oslonca, koji se pričvršćuju za podlogu</w:t>
            </w:r>
          </w:p>
          <w:p w14:paraId="254D9C8E"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ankerisanjem pomoću plastičnih ili metalnih tiplova.</w:t>
            </w:r>
          </w:p>
          <w:p w14:paraId="2D7BB227"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Nosač fotelje treba da se sastoji od čeličnog pravougaonog profila preseka 70x30x2 mm, sa zavarenom stopom za pričvršćivanje sedišta za pod. Nosivi delovi treba da su plastificirani elektrostatickim prahom radi dodatne otpornosti..</w:t>
            </w:r>
          </w:p>
          <w:p w14:paraId="7D6E4F57"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Fotelja treba da ima anatomski oblikovano sedište i naslon izrađene od laminiranog otpreska debljine 12 mm. Sedište i naslon treba da budu obloženi poliuretanskom penom tvrdoće T-35, a tapacirani  visokokvalitetnim, negorivim štofom. Boja i dezen štofa po izboru naručioca.</w:t>
            </w:r>
          </w:p>
          <w:p w14:paraId="0BE6C042" w14:textId="1B9933E6"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Konstrukcija rukonaslona</w:t>
            </w:r>
            <w:r w:rsidR="006C4851" w:rsidRPr="003F363A">
              <w:rPr>
                <w:rFonts w:ascii="Arial" w:hAnsi="Arial" w:cs="Arial"/>
                <w:color w:val="000000"/>
                <w:sz w:val="24"/>
                <w:szCs w:val="24"/>
                <w:lang w:val="sr-Latn-RS" w:eastAsia="sr-Latn-RS"/>
              </w:rPr>
              <w:t xml:space="preserve"> </w:t>
            </w:r>
            <w:r w:rsidRPr="003F363A">
              <w:rPr>
                <w:rFonts w:ascii="Arial" w:hAnsi="Arial" w:cs="Arial"/>
                <w:color w:val="000000"/>
                <w:sz w:val="24"/>
                <w:szCs w:val="24"/>
                <w:lang w:val="sr-Latn-RS" w:eastAsia="sr-Latn-RS"/>
              </w:rPr>
              <w:t>treba ujedno da služe kao veza između naslona i baznih oslonaca i da bude izrađena od čeličnih profila i integrisana sa nosačima fotelje. Stranice rukonaslona mogu biti</w:t>
            </w:r>
          </w:p>
          <w:p w14:paraId="2E6A5D00"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tapacirane štofom ili opciono obložene furniranim medijapanom, po želji naručioca.</w:t>
            </w:r>
          </w:p>
          <w:p w14:paraId="417E853E"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Fotelja treba da je opremljena tihim sistemom za podizanje sedišta, zahvaljujući posebnom mehanizmu sa amortizerima udara, sa </w:t>
            </w:r>
            <w:r w:rsidRPr="003F363A">
              <w:rPr>
                <w:rFonts w:ascii="Arial" w:hAnsi="Arial" w:cs="Arial"/>
                <w:color w:val="000000"/>
                <w:sz w:val="24"/>
                <w:szCs w:val="24"/>
                <w:lang w:val="sr-Latn-RS" w:eastAsia="sr-Latn-RS"/>
              </w:rPr>
              <w:lastRenderedPageBreak/>
              <w:t>vertikalnom i horizontalnom regulacijom sedišta.</w:t>
            </w:r>
          </w:p>
          <w:p w14:paraId="2DCA76DD"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Sedište treba da se u radnom položaju nalazi pod uglom od 4 stepena u odnosu na horizontalu, dok se u slobodnom stanju podiže sopstvenom težinom u uspravan položaj.</w:t>
            </w:r>
          </w:p>
          <w:p w14:paraId="4B3EBFDF"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Naslon fotelje je izveden sa nagibom leđa koji varira između 8 i 13 stepeni, kako bi se postigao</w:t>
            </w:r>
          </w:p>
          <w:p w14:paraId="4153A1B5"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optimalan nivo udobnosti i ergonomije.</w:t>
            </w:r>
          </w:p>
          <w:p w14:paraId="406F7279"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Dimenzije fotelje:</w:t>
            </w:r>
          </w:p>
          <w:p w14:paraId="0E875E02"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Ukupna visina: 84 cm</w:t>
            </w:r>
          </w:p>
          <w:p w14:paraId="7A2E223A"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Širina: 61 cm</w:t>
            </w:r>
          </w:p>
          <w:p w14:paraId="56E4116A"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Osovinsko rastojanje: 55,5 cm</w:t>
            </w:r>
          </w:p>
          <w:p w14:paraId="067D0393"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Fotelja treba da je tapacirana negorivim štofom, visokog kvaliteta, koji zadovoljava standarde za</w:t>
            </w:r>
          </w:p>
          <w:p w14:paraId="04FEDFBE" w14:textId="77777777" w:rsidR="006244BA"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javnu upotrebu. Štof treba da ima test negorivosti - EN 1021-1.</w:t>
            </w:r>
          </w:p>
          <w:p w14:paraId="67AD1C99" w14:textId="69A45920" w:rsidR="009C3A61" w:rsidRPr="003F363A" w:rsidRDefault="006244BA"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Boja i dezen štofa po izboru naručioca.</w:t>
            </w:r>
            <w:r w:rsidR="009C3A61" w:rsidRPr="003F363A">
              <w:rPr>
                <w:rFonts w:ascii="Arial" w:hAnsi="Arial" w:cs="Arial"/>
                <w:color w:val="000000"/>
                <w:sz w:val="24"/>
                <w:szCs w:val="24"/>
                <w:lang w:val="sr-Latn-RS" w:eastAsia="sr-Latn-RS"/>
              </w:rPr>
              <w:t xml:space="preserve"> </w:t>
            </w:r>
            <w:r w:rsidR="009C3A61" w:rsidRPr="003F363A">
              <w:rPr>
                <w:rFonts w:ascii="Arial" w:hAnsi="Arial" w:cs="Arial"/>
                <w:color w:val="000000"/>
                <w:sz w:val="24"/>
                <w:szCs w:val="24"/>
                <w:lang w:val="sr-Latn-RS" w:eastAsia="sr-Latn-RS"/>
              </w:rPr>
              <w:br/>
              <w:t>Referentni model:</w:t>
            </w:r>
          </w:p>
        </w:tc>
        <w:tc>
          <w:tcPr>
            <w:tcW w:w="1036" w:type="dxa"/>
            <w:tcBorders>
              <w:top w:val="single" w:sz="4" w:space="0" w:color="000000"/>
              <w:left w:val="nil"/>
              <w:bottom w:val="nil"/>
              <w:right w:val="single" w:sz="4" w:space="0" w:color="000000"/>
            </w:tcBorders>
            <w:shd w:val="clear" w:color="auto" w:fill="auto"/>
            <w:vAlign w:val="bottom"/>
            <w:hideMark/>
          </w:tcPr>
          <w:p w14:paraId="772EF79D"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 </w:t>
            </w:r>
          </w:p>
        </w:tc>
        <w:tc>
          <w:tcPr>
            <w:tcW w:w="1036" w:type="dxa"/>
            <w:tcBorders>
              <w:top w:val="single" w:sz="4" w:space="0" w:color="000000"/>
              <w:left w:val="nil"/>
              <w:bottom w:val="nil"/>
              <w:right w:val="single" w:sz="4" w:space="0" w:color="000000"/>
            </w:tcBorders>
            <w:shd w:val="clear" w:color="auto" w:fill="auto"/>
            <w:vAlign w:val="bottom"/>
            <w:hideMark/>
          </w:tcPr>
          <w:p w14:paraId="5FDE40A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24768524"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3B672C15"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0C414EF2" w14:textId="6AD162E7" w:rsidTr="00B44918">
        <w:trPr>
          <w:trHeight w:val="276"/>
        </w:trPr>
        <w:tc>
          <w:tcPr>
            <w:tcW w:w="685" w:type="dxa"/>
            <w:tcBorders>
              <w:top w:val="nil"/>
              <w:left w:val="single" w:sz="4" w:space="0" w:color="000000"/>
              <w:bottom w:val="nil"/>
              <w:right w:val="single" w:sz="4" w:space="0" w:color="000000"/>
            </w:tcBorders>
            <w:shd w:val="clear" w:color="auto" w:fill="auto"/>
            <w:vAlign w:val="center"/>
            <w:hideMark/>
          </w:tcPr>
          <w:p w14:paraId="42FFA7C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64D56E7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nil"/>
              <w:right w:val="single" w:sz="4" w:space="0" w:color="000000"/>
            </w:tcBorders>
            <w:shd w:val="clear" w:color="auto" w:fill="auto"/>
            <w:hideMark/>
          </w:tcPr>
          <w:p w14:paraId="6AFBA2E5" w14:textId="285E657B"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Blažeks fotelja </w:t>
            </w:r>
            <w:r w:rsidR="006244BA" w:rsidRPr="003F363A">
              <w:rPr>
                <w:rFonts w:ascii="Arial" w:hAnsi="Arial" w:cs="Arial"/>
                <w:color w:val="000000"/>
                <w:sz w:val="24"/>
                <w:szCs w:val="24"/>
                <w:lang w:val="sr-Latn-RS" w:eastAsia="sr-Latn-RS"/>
              </w:rPr>
              <w:t>Dijana</w:t>
            </w:r>
          </w:p>
        </w:tc>
        <w:tc>
          <w:tcPr>
            <w:tcW w:w="1036" w:type="dxa"/>
            <w:tcBorders>
              <w:top w:val="single" w:sz="4" w:space="0" w:color="000000"/>
              <w:left w:val="nil"/>
              <w:bottom w:val="nil"/>
              <w:right w:val="single" w:sz="4" w:space="0" w:color="000000"/>
            </w:tcBorders>
            <w:shd w:val="clear" w:color="auto" w:fill="auto"/>
            <w:vAlign w:val="bottom"/>
            <w:hideMark/>
          </w:tcPr>
          <w:p w14:paraId="52A518F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single" w:sz="4" w:space="0" w:color="000000"/>
              <w:left w:val="nil"/>
              <w:bottom w:val="nil"/>
              <w:right w:val="single" w:sz="4" w:space="0" w:color="000000"/>
            </w:tcBorders>
            <w:shd w:val="clear" w:color="auto" w:fill="auto"/>
            <w:vAlign w:val="bottom"/>
            <w:hideMark/>
          </w:tcPr>
          <w:p w14:paraId="22BB734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63</w:t>
            </w:r>
          </w:p>
        </w:tc>
        <w:tc>
          <w:tcPr>
            <w:tcW w:w="1170" w:type="dxa"/>
            <w:tcBorders>
              <w:top w:val="single" w:sz="4" w:space="0" w:color="000000"/>
              <w:left w:val="nil"/>
              <w:bottom w:val="nil"/>
              <w:right w:val="single" w:sz="4" w:space="0" w:color="000000"/>
            </w:tcBorders>
          </w:tcPr>
          <w:p w14:paraId="52EA5821"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7DCC29BB"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777021AC" w14:textId="019CAF0A" w:rsidTr="00B44918">
        <w:trPr>
          <w:trHeight w:val="1104"/>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407E5495" w14:textId="07B11C2D" w:rsidR="009C3A61" w:rsidRPr="003F363A" w:rsidRDefault="00041F3B"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62</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497FBA9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elipsaste drvene bine</w:t>
            </w:r>
          </w:p>
        </w:tc>
        <w:tc>
          <w:tcPr>
            <w:tcW w:w="4196" w:type="dxa"/>
            <w:tcBorders>
              <w:top w:val="single" w:sz="4" w:space="0" w:color="000000"/>
              <w:left w:val="nil"/>
              <w:bottom w:val="nil"/>
              <w:right w:val="single" w:sz="4" w:space="0" w:color="000000"/>
            </w:tcBorders>
            <w:shd w:val="clear" w:color="auto" w:fill="auto"/>
            <w:hideMark/>
          </w:tcPr>
          <w:p w14:paraId="4425D9E5"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elipsaste drvene bine, 250cm x 175cm, h=12cm, radijusa 298cm, u svemu po izvođačkom projektu.</w:t>
            </w:r>
          </w:p>
        </w:tc>
        <w:tc>
          <w:tcPr>
            <w:tcW w:w="1036" w:type="dxa"/>
            <w:tcBorders>
              <w:top w:val="single" w:sz="4" w:space="0" w:color="000000"/>
              <w:left w:val="nil"/>
              <w:bottom w:val="nil"/>
              <w:right w:val="single" w:sz="4" w:space="0" w:color="000000"/>
            </w:tcBorders>
            <w:shd w:val="clear" w:color="auto" w:fill="auto"/>
            <w:vAlign w:val="bottom"/>
            <w:hideMark/>
          </w:tcPr>
          <w:p w14:paraId="7B24F20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53657CC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74512156"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72F3CC40"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4F991C27" w14:textId="30F656DC" w:rsidTr="00B44918">
        <w:trPr>
          <w:trHeight w:val="276"/>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23C8C5B6"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6855A54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single" w:sz="4" w:space="0" w:color="000000"/>
              <w:right w:val="single" w:sz="4" w:space="0" w:color="000000"/>
            </w:tcBorders>
            <w:shd w:val="clear" w:color="auto" w:fill="auto"/>
            <w:hideMark/>
          </w:tcPr>
          <w:p w14:paraId="38B20CDA"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21A3D74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258738C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p>
        </w:tc>
        <w:tc>
          <w:tcPr>
            <w:tcW w:w="1170" w:type="dxa"/>
            <w:tcBorders>
              <w:top w:val="single" w:sz="4" w:space="0" w:color="000000"/>
              <w:left w:val="nil"/>
              <w:bottom w:val="single" w:sz="4" w:space="0" w:color="000000"/>
              <w:right w:val="single" w:sz="4" w:space="0" w:color="000000"/>
            </w:tcBorders>
          </w:tcPr>
          <w:p w14:paraId="5140946F"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756EFEF9"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4FEF315E" w14:textId="24A174BB"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3FD9EE6B" w14:textId="7F3C5F00" w:rsidR="009C3A61" w:rsidRPr="003F363A" w:rsidRDefault="001848C3"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63</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269C481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elipsastog gipsanog zida</w:t>
            </w:r>
          </w:p>
        </w:tc>
        <w:tc>
          <w:tcPr>
            <w:tcW w:w="4196" w:type="dxa"/>
            <w:tcBorders>
              <w:top w:val="single" w:sz="4" w:space="0" w:color="000000"/>
              <w:left w:val="nil"/>
              <w:bottom w:val="nil"/>
              <w:right w:val="single" w:sz="4" w:space="0" w:color="000000"/>
            </w:tcBorders>
            <w:shd w:val="clear" w:color="auto" w:fill="auto"/>
            <w:hideMark/>
          </w:tcPr>
          <w:p w14:paraId="5485EC80" w14:textId="4DD3D25D"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isporuka i ugradnja enterijerske akustične obloge, gabaritnih, dužine 975 cm, visine h=337cm, zakrivljena na desnom </w:t>
            </w:r>
            <w:r w:rsidR="00683A31" w:rsidRPr="003F363A">
              <w:rPr>
                <w:rFonts w:ascii="Arial" w:hAnsi="Arial" w:cs="Arial"/>
                <w:color w:val="000000"/>
                <w:sz w:val="24"/>
                <w:szCs w:val="24"/>
                <w:lang w:val="sr-Latn-RS" w:eastAsia="sr-Latn-RS"/>
              </w:rPr>
              <w:t>kraju</w:t>
            </w:r>
            <w:r w:rsidRPr="003F363A">
              <w:rPr>
                <w:rFonts w:ascii="Arial" w:hAnsi="Arial" w:cs="Arial"/>
                <w:color w:val="000000"/>
                <w:sz w:val="24"/>
                <w:szCs w:val="24"/>
                <w:lang w:val="sr-Latn-RS" w:eastAsia="sr-Latn-RS"/>
              </w:rPr>
              <w:t xml:space="preserve"> radijusa 298cm, postavljene na drvenom roštilju u svemu po izvođačkom projektu.</w:t>
            </w:r>
          </w:p>
        </w:tc>
        <w:tc>
          <w:tcPr>
            <w:tcW w:w="1036" w:type="dxa"/>
            <w:tcBorders>
              <w:top w:val="single" w:sz="4" w:space="0" w:color="000000"/>
              <w:left w:val="nil"/>
              <w:bottom w:val="nil"/>
              <w:right w:val="single" w:sz="4" w:space="0" w:color="000000"/>
            </w:tcBorders>
            <w:shd w:val="clear" w:color="auto" w:fill="auto"/>
            <w:vAlign w:val="bottom"/>
            <w:hideMark/>
          </w:tcPr>
          <w:p w14:paraId="30CEBE0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065D9A2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158AFC4B"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61080306"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6281401F" w14:textId="417EDC71" w:rsidTr="00B44918">
        <w:trPr>
          <w:trHeight w:val="324"/>
        </w:trPr>
        <w:tc>
          <w:tcPr>
            <w:tcW w:w="685" w:type="dxa"/>
            <w:tcBorders>
              <w:top w:val="nil"/>
              <w:left w:val="single" w:sz="4" w:space="0" w:color="000000"/>
              <w:bottom w:val="nil"/>
              <w:right w:val="single" w:sz="4" w:space="0" w:color="000000"/>
            </w:tcBorders>
            <w:shd w:val="clear" w:color="auto" w:fill="auto"/>
            <w:vAlign w:val="center"/>
            <w:hideMark/>
          </w:tcPr>
          <w:p w14:paraId="2645B84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nil"/>
              <w:right w:val="single" w:sz="4" w:space="0" w:color="000000"/>
            </w:tcBorders>
            <w:shd w:val="clear" w:color="auto" w:fill="auto"/>
            <w:vAlign w:val="center"/>
            <w:hideMark/>
          </w:tcPr>
          <w:p w14:paraId="5BBAEFB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nil"/>
              <w:right w:val="single" w:sz="4" w:space="0" w:color="000000"/>
            </w:tcBorders>
            <w:shd w:val="clear" w:color="auto" w:fill="auto"/>
            <w:hideMark/>
          </w:tcPr>
          <w:p w14:paraId="2D8BA96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61EED7C4"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m</w:t>
            </w:r>
            <w:r w:rsidRPr="003F363A">
              <w:rPr>
                <w:rFonts w:ascii="Arial" w:hAnsi="Arial" w:cs="Arial"/>
                <w:color w:val="000000"/>
                <w:sz w:val="24"/>
                <w:szCs w:val="24"/>
                <w:vertAlign w:val="superscript"/>
                <w:lang w:val="sr-Latn-RS" w:eastAsia="sr-Latn-RS"/>
              </w:rPr>
              <w:t>2</w:t>
            </w:r>
          </w:p>
        </w:tc>
        <w:tc>
          <w:tcPr>
            <w:tcW w:w="1036" w:type="dxa"/>
            <w:tcBorders>
              <w:top w:val="single" w:sz="4" w:space="0" w:color="000000"/>
              <w:left w:val="nil"/>
              <w:bottom w:val="nil"/>
              <w:right w:val="single" w:sz="4" w:space="0" w:color="000000"/>
            </w:tcBorders>
            <w:shd w:val="clear" w:color="auto" w:fill="auto"/>
            <w:vAlign w:val="bottom"/>
            <w:hideMark/>
          </w:tcPr>
          <w:p w14:paraId="22D8640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35</w:t>
            </w:r>
          </w:p>
        </w:tc>
        <w:tc>
          <w:tcPr>
            <w:tcW w:w="1170" w:type="dxa"/>
            <w:tcBorders>
              <w:top w:val="single" w:sz="4" w:space="0" w:color="000000"/>
              <w:left w:val="nil"/>
              <w:bottom w:val="nil"/>
              <w:right w:val="single" w:sz="4" w:space="0" w:color="000000"/>
            </w:tcBorders>
          </w:tcPr>
          <w:p w14:paraId="62732DA0"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3ADBA3A8"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342957EE" w14:textId="7325D56A" w:rsidTr="00B44918">
        <w:trPr>
          <w:trHeight w:val="1380"/>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1385C33A" w14:textId="58318572" w:rsidR="009C3A61" w:rsidRPr="003F363A" w:rsidRDefault="001848C3"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64</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0D9F3302"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Krečenje sale</w:t>
            </w:r>
          </w:p>
        </w:tc>
        <w:tc>
          <w:tcPr>
            <w:tcW w:w="4196" w:type="dxa"/>
            <w:tcBorders>
              <w:top w:val="single" w:sz="4" w:space="0" w:color="000000"/>
              <w:left w:val="nil"/>
              <w:bottom w:val="nil"/>
              <w:right w:val="single" w:sz="4" w:space="0" w:color="000000"/>
            </w:tcBorders>
            <w:shd w:val="clear" w:color="auto" w:fill="auto"/>
            <w:hideMark/>
          </w:tcPr>
          <w:p w14:paraId="2F748A47" w14:textId="651CD1EA"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Priprema za krečenje zidova i plafona posle provlačenja </w:t>
            </w:r>
            <w:r w:rsidR="0076487A" w:rsidRPr="003F363A">
              <w:rPr>
                <w:rFonts w:ascii="Arial" w:hAnsi="Arial" w:cs="Arial"/>
                <w:color w:val="000000"/>
                <w:sz w:val="24"/>
                <w:szCs w:val="24"/>
                <w:lang w:val="sr-Latn-RS" w:eastAsia="sr-Latn-RS"/>
              </w:rPr>
              <w:t>kablova, montaže</w:t>
            </w:r>
            <w:r w:rsidRPr="003F363A">
              <w:rPr>
                <w:rFonts w:ascii="Arial" w:hAnsi="Arial" w:cs="Arial"/>
                <w:color w:val="000000"/>
                <w:sz w:val="24"/>
                <w:szCs w:val="24"/>
                <w:lang w:val="sr-Latn-RS" w:eastAsia="sr-Latn-RS"/>
              </w:rPr>
              <w:t xml:space="preserve"> zidnih priključnica, otvaranja otvora u plafonu za montažu zvučni</w:t>
            </w:r>
            <w:r w:rsidR="0076487A" w:rsidRPr="003F363A">
              <w:rPr>
                <w:rFonts w:ascii="Arial" w:hAnsi="Arial" w:cs="Arial"/>
                <w:color w:val="000000"/>
                <w:sz w:val="24"/>
                <w:szCs w:val="24"/>
                <w:lang w:val="sr-Latn-RS" w:eastAsia="sr-Latn-RS"/>
              </w:rPr>
              <w:t xml:space="preserve">čkih </w:t>
            </w:r>
            <w:r w:rsidR="00683A31" w:rsidRPr="003F363A">
              <w:rPr>
                <w:rFonts w:ascii="Arial" w:hAnsi="Arial" w:cs="Arial"/>
                <w:color w:val="000000"/>
                <w:sz w:val="24"/>
                <w:szCs w:val="24"/>
                <w:lang w:val="sr-Latn-RS" w:eastAsia="sr-Latn-RS"/>
              </w:rPr>
              <w:t>sistema. Boja</w:t>
            </w:r>
            <w:r w:rsidRPr="003F363A">
              <w:rPr>
                <w:rFonts w:ascii="Arial" w:hAnsi="Arial" w:cs="Arial"/>
                <w:color w:val="000000"/>
                <w:sz w:val="24"/>
                <w:szCs w:val="24"/>
                <w:lang w:val="sr-Latn-RS" w:eastAsia="sr-Latn-RS"/>
              </w:rPr>
              <w:t xml:space="preserve"> u dogovoru sa korisnikom</w:t>
            </w:r>
          </w:p>
        </w:tc>
        <w:tc>
          <w:tcPr>
            <w:tcW w:w="1036" w:type="dxa"/>
            <w:tcBorders>
              <w:top w:val="single" w:sz="4" w:space="0" w:color="000000"/>
              <w:left w:val="nil"/>
              <w:bottom w:val="nil"/>
              <w:right w:val="single" w:sz="4" w:space="0" w:color="000000"/>
            </w:tcBorders>
            <w:shd w:val="clear" w:color="auto" w:fill="auto"/>
            <w:vAlign w:val="bottom"/>
            <w:hideMark/>
          </w:tcPr>
          <w:p w14:paraId="24E98243"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2D370E3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7C34463A"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0D7939F9"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12BAF890" w14:textId="6EF96DAF" w:rsidTr="00B44918">
        <w:trPr>
          <w:trHeight w:val="324"/>
        </w:trPr>
        <w:tc>
          <w:tcPr>
            <w:tcW w:w="685" w:type="dxa"/>
            <w:tcBorders>
              <w:top w:val="nil"/>
              <w:left w:val="single" w:sz="4" w:space="0" w:color="000000"/>
              <w:bottom w:val="single" w:sz="4" w:space="0" w:color="000000"/>
              <w:right w:val="single" w:sz="4" w:space="0" w:color="000000"/>
            </w:tcBorders>
            <w:shd w:val="clear" w:color="auto" w:fill="auto"/>
            <w:vAlign w:val="center"/>
            <w:hideMark/>
          </w:tcPr>
          <w:p w14:paraId="311F1A4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000000"/>
              <w:right w:val="single" w:sz="4" w:space="0" w:color="000000"/>
            </w:tcBorders>
            <w:shd w:val="clear" w:color="auto" w:fill="auto"/>
            <w:vAlign w:val="center"/>
            <w:hideMark/>
          </w:tcPr>
          <w:p w14:paraId="1140075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single" w:sz="4" w:space="0" w:color="000000"/>
              <w:right w:val="single" w:sz="4" w:space="0" w:color="000000"/>
            </w:tcBorders>
            <w:shd w:val="clear" w:color="auto" w:fill="auto"/>
            <w:hideMark/>
          </w:tcPr>
          <w:p w14:paraId="606542A8" w14:textId="77777777"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27BB0285"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m</w:t>
            </w:r>
            <w:r w:rsidRPr="003F363A">
              <w:rPr>
                <w:rFonts w:ascii="Arial" w:hAnsi="Arial" w:cs="Arial"/>
                <w:color w:val="000000"/>
                <w:sz w:val="24"/>
                <w:szCs w:val="24"/>
                <w:vertAlign w:val="superscript"/>
                <w:lang w:val="sr-Latn-RS" w:eastAsia="sr-Latn-RS"/>
              </w:rPr>
              <w:t>2</w:t>
            </w:r>
          </w:p>
        </w:tc>
        <w:tc>
          <w:tcPr>
            <w:tcW w:w="1036" w:type="dxa"/>
            <w:tcBorders>
              <w:top w:val="single" w:sz="4" w:space="0" w:color="000000"/>
              <w:left w:val="nil"/>
              <w:bottom w:val="single" w:sz="4" w:space="0" w:color="000000"/>
              <w:right w:val="single" w:sz="4" w:space="0" w:color="000000"/>
            </w:tcBorders>
            <w:shd w:val="clear" w:color="auto" w:fill="auto"/>
            <w:vAlign w:val="bottom"/>
            <w:hideMark/>
          </w:tcPr>
          <w:p w14:paraId="4C5C79D7"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220</w:t>
            </w:r>
          </w:p>
        </w:tc>
        <w:tc>
          <w:tcPr>
            <w:tcW w:w="1170" w:type="dxa"/>
            <w:tcBorders>
              <w:top w:val="single" w:sz="4" w:space="0" w:color="000000"/>
              <w:left w:val="nil"/>
              <w:bottom w:val="single" w:sz="4" w:space="0" w:color="000000"/>
              <w:right w:val="single" w:sz="4" w:space="0" w:color="000000"/>
            </w:tcBorders>
          </w:tcPr>
          <w:p w14:paraId="0E88E533"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000000"/>
              <w:right w:val="single" w:sz="4" w:space="0" w:color="000000"/>
            </w:tcBorders>
          </w:tcPr>
          <w:p w14:paraId="71F1C284"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19E5383A" w14:textId="1B768924" w:rsidTr="00B44918">
        <w:trPr>
          <w:trHeight w:val="1656"/>
        </w:trPr>
        <w:tc>
          <w:tcPr>
            <w:tcW w:w="685" w:type="dxa"/>
            <w:tcBorders>
              <w:top w:val="single" w:sz="4" w:space="0" w:color="000000"/>
              <w:left w:val="single" w:sz="4" w:space="0" w:color="000000"/>
              <w:bottom w:val="nil"/>
              <w:right w:val="single" w:sz="4" w:space="0" w:color="000000"/>
            </w:tcBorders>
            <w:shd w:val="clear" w:color="auto" w:fill="auto"/>
            <w:vAlign w:val="center"/>
            <w:hideMark/>
          </w:tcPr>
          <w:p w14:paraId="29DE5C6B" w14:textId="64675C43" w:rsidR="009C3A61" w:rsidRPr="003F363A" w:rsidRDefault="001848C3"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lastRenderedPageBreak/>
              <w:t>65</w:t>
            </w:r>
            <w:r w:rsidR="009C3A61" w:rsidRPr="003F363A">
              <w:rPr>
                <w:rFonts w:ascii="Arial" w:hAnsi="Arial" w:cs="Arial"/>
                <w:color w:val="000000"/>
                <w:sz w:val="24"/>
                <w:szCs w:val="24"/>
                <w:lang w:val="sr-Latn-RS" w:eastAsia="sr-Latn-RS"/>
              </w:rPr>
              <w:t>.</w:t>
            </w:r>
          </w:p>
        </w:tc>
        <w:tc>
          <w:tcPr>
            <w:tcW w:w="2247" w:type="dxa"/>
            <w:tcBorders>
              <w:top w:val="single" w:sz="4" w:space="0" w:color="000000"/>
              <w:left w:val="nil"/>
              <w:bottom w:val="nil"/>
              <w:right w:val="single" w:sz="4" w:space="0" w:color="000000"/>
            </w:tcBorders>
            <w:shd w:val="clear" w:color="auto" w:fill="auto"/>
            <w:vAlign w:val="center"/>
            <w:hideMark/>
          </w:tcPr>
          <w:p w14:paraId="528C3FE0"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Nabavka, isporuka i ugradnja stola od pločastog materijala</w:t>
            </w:r>
          </w:p>
        </w:tc>
        <w:tc>
          <w:tcPr>
            <w:tcW w:w="4196" w:type="dxa"/>
            <w:tcBorders>
              <w:top w:val="single" w:sz="4" w:space="0" w:color="000000"/>
              <w:left w:val="nil"/>
              <w:bottom w:val="nil"/>
              <w:right w:val="single" w:sz="4" w:space="0" w:color="000000"/>
            </w:tcBorders>
            <w:shd w:val="clear" w:color="auto" w:fill="auto"/>
            <w:hideMark/>
          </w:tcPr>
          <w:p w14:paraId="697B4765" w14:textId="5EF73EF6" w:rsidR="009C3A61" w:rsidRPr="003F363A" w:rsidRDefault="009C3A61" w:rsidP="00BC0A19">
            <w:pPr>
              <w:spacing w:line="240" w:lineRule="auto"/>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xml:space="preserve">Nabavka, isporuka i ugradnja stola od pločastog materijala, dimenzija 160x80 cm sa metalnom </w:t>
            </w:r>
            <w:r w:rsidR="00BC0A19" w:rsidRPr="003F363A">
              <w:rPr>
                <w:rFonts w:ascii="Arial" w:hAnsi="Arial" w:cs="Arial"/>
                <w:color w:val="000000"/>
                <w:sz w:val="24"/>
                <w:szCs w:val="24"/>
                <w:lang w:val="sr-Latn-RS" w:eastAsia="sr-Latn-RS"/>
              </w:rPr>
              <w:t>pod konstrukcijom</w:t>
            </w:r>
            <w:r w:rsidRPr="003F363A">
              <w:rPr>
                <w:rFonts w:ascii="Arial" w:hAnsi="Arial" w:cs="Arial"/>
                <w:color w:val="000000"/>
                <w:sz w:val="24"/>
                <w:szCs w:val="24"/>
                <w:lang w:val="sr-Latn-RS" w:eastAsia="sr-Latn-RS"/>
              </w:rPr>
              <w:t>, u skladu sa postojećim stolom predsedništva. U svemu prema izvođačkom projektu koji odobrava korisnik.</w:t>
            </w:r>
          </w:p>
        </w:tc>
        <w:tc>
          <w:tcPr>
            <w:tcW w:w="1036" w:type="dxa"/>
            <w:tcBorders>
              <w:top w:val="single" w:sz="4" w:space="0" w:color="000000"/>
              <w:left w:val="nil"/>
              <w:bottom w:val="nil"/>
              <w:right w:val="single" w:sz="4" w:space="0" w:color="000000"/>
            </w:tcBorders>
            <w:shd w:val="clear" w:color="auto" w:fill="auto"/>
            <w:vAlign w:val="bottom"/>
            <w:hideMark/>
          </w:tcPr>
          <w:p w14:paraId="396ED16C"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nil"/>
              <w:right w:val="single" w:sz="4" w:space="0" w:color="000000"/>
            </w:tcBorders>
            <w:shd w:val="clear" w:color="auto" w:fill="auto"/>
            <w:vAlign w:val="bottom"/>
            <w:hideMark/>
          </w:tcPr>
          <w:p w14:paraId="6B64ED0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170" w:type="dxa"/>
            <w:tcBorders>
              <w:top w:val="single" w:sz="4" w:space="0" w:color="000000"/>
              <w:left w:val="nil"/>
              <w:bottom w:val="nil"/>
              <w:right w:val="single" w:sz="4" w:space="0" w:color="000000"/>
            </w:tcBorders>
          </w:tcPr>
          <w:p w14:paraId="093C6214"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nil"/>
              <w:right w:val="single" w:sz="4" w:space="0" w:color="000000"/>
            </w:tcBorders>
          </w:tcPr>
          <w:p w14:paraId="2D77EF64"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r w:rsidR="009C3A61" w:rsidRPr="003F363A" w14:paraId="21EC2B11" w14:textId="52D08DF6" w:rsidTr="00B44918">
        <w:trPr>
          <w:trHeight w:val="276"/>
        </w:trPr>
        <w:tc>
          <w:tcPr>
            <w:tcW w:w="685" w:type="dxa"/>
            <w:tcBorders>
              <w:top w:val="nil"/>
              <w:left w:val="single" w:sz="4" w:space="0" w:color="000000"/>
              <w:bottom w:val="single" w:sz="4" w:space="0" w:color="auto"/>
              <w:right w:val="single" w:sz="4" w:space="0" w:color="000000"/>
            </w:tcBorders>
            <w:shd w:val="clear" w:color="auto" w:fill="auto"/>
            <w:vAlign w:val="center"/>
            <w:hideMark/>
          </w:tcPr>
          <w:p w14:paraId="09AABC1A"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2247" w:type="dxa"/>
            <w:tcBorders>
              <w:top w:val="nil"/>
              <w:left w:val="nil"/>
              <w:bottom w:val="single" w:sz="4" w:space="0" w:color="auto"/>
              <w:right w:val="single" w:sz="4" w:space="0" w:color="000000"/>
            </w:tcBorders>
            <w:shd w:val="clear" w:color="auto" w:fill="auto"/>
            <w:vAlign w:val="center"/>
            <w:hideMark/>
          </w:tcPr>
          <w:p w14:paraId="75FED94E"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4196" w:type="dxa"/>
            <w:tcBorders>
              <w:top w:val="single" w:sz="4" w:space="0" w:color="000000"/>
              <w:left w:val="nil"/>
              <w:bottom w:val="single" w:sz="4" w:space="0" w:color="auto"/>
              <w:right w:val="single" w:sz="4" w:space="0" w:color="000000"/>
            </w:tcBorders>
            <w:shd w:val="clear" w:color="auto" w:fill="auto"/>
            <w:hideMark/>
          </w:tcPr>
          <w:p w14:paraId="4CE37774" w14:textId="77777777" w:rsidR="009C3A61" w:rsidRPr="003F363A" w:rsidRDefault="009C3A61" w:rsidP="004C38D3">
            <w:pPr>
              <w:spacing w:line="240" w:lineRule="auto"/>
              <w:jc w:val="both"/>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 </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4D6A6931"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kom</w:t>
            </w:r>
          </w:p>
        </w:tc>
        <w:tc>
          <w:tcPr>
            <w:tcW w:w="1036" w:type="dxa"/>
            <w:tcBorders>
              <w:top w:val="single" w:sz="4" w:space="0" w:color="000000"/>
              <w:left w:val="nil"/>
              <w:bottom w:val="single" w:sz="4" w:space="0" w:color="auto"/>
              <w:right w:val="single" w:sz="4" w:space="0" w:color="000000"/>
            </w:tcBorders>
            <w:shd w:val="clear" w:color="auto" w:fill="auto"/>
            <w:vAlign w:val="bottom"/>
            <w:hideMark/>
          </w:tcPr>
          <w:p w14:paraId="065264A8" w14:textId="77777777" w:rsidR="009C3A61" w:rsidRPr="003F363A" w:rsidRDefault="009C3A61" w:rsidP="004C38D3">
            <w:pPr>
              <w:spacing w:line="240" w:lineRule="auto"/>
              <w:jc w:val="center"/>
              <w:rPr>
                <w:rFonts w:ascii="Arial" w:hAnsi="Arial" w:cs="Arial"/>
                <w:color w:val="000000"/>
                <w:sz w:val="24"/>
                <w:szCs w:val="24"/>
                <w:lang w:val="sr-Latn-RS" w:eastAsia="sr-Latn-RS"/>
              </w:rPr>
            </w:pPr>
            <w:r w:rsidRPr="003F363A">
              <w:rPr>
                <w:rFonts w:ascii="Arial" w:hAnsi="Arial" w:cs="Arial"/>
                <w:color w:val="000000"/>
                <w:sz w:val="24"/>
                <w:szCs w:val="24"/>
                <w:lang w:val="sr-Latn-RS" w:eastAsia="sr-Latn-RS"/>
              </w:rPr>
              <w:t>1</w:t>
            </w:r>
          </w:p>
        </w:tc>
        <w:tc>
          <w:tcPr>
            <w:tcW w:w="1170" w:type="dxa"/>
            <w:tcBorders>
              <w:top w:val="single" w:sz="4" w:space="0" w:color="000000"/>
              <w:left w:val="nil"/>
              <w:bottom w:val="single" w:sz="4" w:space="0" w:color="auto"/>
              <w:right w:val="single" w:sz="4" w:space="0" w:color="000000"/>
            </w:tcBorders>
          </w:tcPr>
          <w:p w14:paraId="26B10DAC"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c>
          <w:tcPr>
            <w:tcW w:w="1113" w:type="dxa"/>
            <w:tcBorders>
              <w:top w:val="single" w:sz="4" w:space="0" w:color="000000"/>
              <w:left w:val="nil"/>
              <w:bottom w:val="single" w:sz="4" w:space="0" w:color="auto"/>
              <w:right w:val="single" w:sz="4" w:space="0" w:color="000000"/>
            </w:tcBorders>
          </w:tcPr>
          <w:p w14:paraId="25E2F262" w14:textId="77777777" w:rsidR="009C3A61" w:rsidRPr="003F363A" w:rsidRDefault="009C3A61" w:rsidP="004C38D3">
            <w:pPr>
              <w:spacing w:line="240" w:lineRule="auto"/>
              <w:jc w:val="center"/>
              <w:rPr>
                <w:rFonts w:ascii="Arial" w:hAnsi="Arial" w:cs="Arial"/>
                <w:color w:val="000000"/>
                <w:sz w:val="24"/>
                <w:szCs w:val="24"/>
                <w:lang w:val="sr-Latn-RS" w:eastAsia="sr-Latn-RS"/>
              </w:rPr>
            </w:pPr>
          </w:p>
        </w:tc>
      </w:tr>
    </w:tbl>
    <w:p w14:paraId="244D93A0" w14:textId="77777777" w:rsidR="00AD0C26" w:rsidRPr="003F363A" w:rsidRDefault="00AD0C26" w:rsidP="00AD0C26">
      <w:pPr>
        <w:rPr>
          <w:rFonts w:ascii="Arial" w:hAnsi="Arial" w:cs="Arial"/>
          <w:sz w:val="24"/>
          <w:szCs w:val="24"/>
          <w:lang w:eastAsia="en-US"/>
        </w:rPr>
      </w:pPr>
    </w:p>
    <w:p w14:paraId="228481E8" w14:textId="77777777" w:rsidR="00D040ED" w:rsidRPr="003F363A" w:rsidRDefault="00D040ED" w:rsidP="00D040ED">
      <w:pPr>
        <w:jc w:val="both"/>
        <w:rPr>
          <w:rFonts w:ascii="Arial" w:hAnsi="Arial" w:cs="Arial"/>
          <w:b/>
          <w:sz w:val="24"/>
          <w:szCs w:val="24"/>
        </w:rPr>
      </w:pPr>
    </w:p>
    <w:p w14:paraId="339D650C" w14:textId="77777777" w:rsidR="00D040ED" w:rsidRPr="003F363A" w:rsidRDefault="00D040ED" w:rsidP="00D040ED">
      <w:pPr>
        <w:jc w:val="both"/>
        <w:rPr>
          <w:rFonts w:ascii="Arial" w:hAnsi="Arial" w:cs="Arial"/>
          <w:b/>
          <w:sz w:val="24"/>
          <w:szCs w:val="24"/>
        </w:rPr>
      </w:pPr>
    </w:p>
    <w:p w14:paraId="72DB7E09" w14:textId="77777777" w:rsidR="00F9245F" w:rsidRPr="003F363A" w:rsidRDefault="00F9245F" w:rsidP="00682A52">
      <w:pPr>
        <w:jc w:val="both"/>
        <w:rPr>
          <w:rFonts w:ascii="Arial" w:hAnsi="Arial" w:cs="Arial"/>
          <w:b/>
          <w:sz w:val="24"/>
          <w:szCs w:val="24"/>
        </w:rPr>
      </w:pPr>
    </w:p>
    <w:p w14:paraId="499FDC77" w14:textId="77777777" w:rsidR="00F9245F" w:rsidRPr="003F363A" w:rsidRDefault="00F9245F" w:rsidP="00682A52">
      <w:pPr>
        <w:jc w:val="both"/>
        <w:rPr>
          <w:rFonts w:ascii="Arial" w:hAnsi="Arial" w:cs="Arial"/>
          <w:b/>
          <w:sz w:val="24"/>
          <w:szCs w:val="24"/>
        </w:rPr>
      </w:pPr>
    </w:p>
    <w:p w14:paraId="7E354FA5" w14:textId="77777777" w:rsidR="00F9245F" w:rsidRPr="003F363A" w:rsidRDefault="00F9245F" w:rsidP="00682A52">
      <w:pPr>
        <w:jc w:val="both"/>
        <w:rPr>
          <w:rFonts w:ascii="Arial" w:hAnsi="Arial" w:cs="Arial"/>
          <w:b/>
          <w:sz w:val="24"/>
          <w:szCs w:val="24"/>
        </w:rPr>
      </w:pPr>
    </w:p>
    <w:p w14:paraId="72637AB6" w14:textId="77777777" w:rsidR="00F9245F" w:rsidRPr="003F363A" w:rsidRDefault="00F9245F" w:rsidP="00682A52">
      <w:pPr>
        <w:jc w:val="both"/>
        <w:rPr>
          <w:rFonts w:ascii="Arial" w:hAnsi="Arial" w:cs="Arial"/>
          <w:b/>
          <w:sz w:val="24"/>
          <w:szCs w:val="24"/>
        </w:rPr>
      </w:pPr>
    </w:p>
    <w:p w14:paraId="35419D39" w14:textId="77777777" w:rsidR="00BA17F7" w:rsidRPr="003F363A" w:rsidRDefault="00BA17F7" w:rsidP="00682A52">
      <w:pPr>
        <w:jc w:val="both"/>
        <w:rPr>
          <w:rFonts w:ascii="Arial" w:hAnsi="Arial" w:cs="Arial"/>
          <w:b/>
          <w:sz w:val="24"/>
          <w:szCs w:val="24"/>
        </w:rPr>
      </w:pPr>
    </w:p>
    <w:p w14:paraId="4225DF04" w14:textId="668634B1" w:rsidR="00274D54" w:rsidRPr="003F363A" w:rsidRDefault="00F9245F" w:rsidP="00F9245F">
      <w:pPr>
        <w:jc w:val="both"/>
        <w:rPr>
          <w:rFonts w:ascii="Arial" w:hAnsi="Arial" w:cs="Arial"/>
          <w:bCs/>
          <w:sz w:val="24"/>
          <w:szCs w:val="24"/>
        </w:rPr>
      </w:pPr>
      <w:r w:rsidRPr="003F363A">
        <w:rPr>
          <w:rFonts w:ascii="Arial" w:hAnsi="Arial" w:cs="Arial"/>
          <w:bCs/>
          <w:sz w:val="24"/>
          <w:szCs w:val="24"/>
        </w:rPr>
        <w:t>U</w:t>
      </w:r>
      <w:r w:rsidR="00BA17F7" w:rsidRPr="003F363A">
        <w:rPr>
          <w:rFonts w:ascii="Arial" w:hAnsi="Arial" w:cs="Arial"/>
          <w:bCs/>
          <w:sz w:val="24"/>
          <w:szCs w:val="24"/>
        </w:rPr>
        <w:t xml:space="preserve"> </w:t>
      </w:r>
      <w:r w:rsidRPr="003F363A">
        <w:rPr>
          <w:rFonts w:ascii="Arial" w:hAnsi="Arial" w:cs="Arial"/>
          <w:bCs/>
          <w:sz w:val="24"/>
          <w:szCs w:val="24"/>
        </w:rPr>
        <w:t>Herceg Novom</w:t>
      </w:r>
      <w:r w:rsidR="003B5ED5" w:rsidRPr="003F363A">
        <w:rPr>
          <w:rFonts w:ascii="Arial" w:hAnsi="Arial" w:cs="Arial"/>
          <w:bCs/>
          <w:sz w:val="24"/>
          <w:szCs w:val="24"/>
        </w:rPr>
        <w:t xml:space="preserve">, </w:t>
      </w:r>
      <w:r w:rsidRPr="003F363A">
        <w:rPr>
          <w:rFonts w:ascii="Arial" w:hAnsi="Arial" w:cs="Arial"/>
          <w:bCs/>
          <w:sz w:val="24"/>
          <w:szCs w:val="24"/>
        </w:rPr>
        <w:t>Decembar</w:t>
      </w:r>
      <w:r w:rsidR="00BA17F7" w:rsidRPr="003F363A">
        <w:rPr>
          <w:rFonts w:ascii="Arial" w:hAnsi="Arial" w:cs="Arial"/>
          <w:bCs/>
          <w:sz w:val="24"/>
          <w:szCs w:val="24"/>
        </w:rPr>
        <w:t xml:space="preserve"> </w:t>
      </w:r>
      <w:r w:rsidRPr="003F363A">
        <w:rPr>
          <w:rFonts w:ascii="Arial" w:hAnsi="Arial" w:cs="Arial"/>
          <w:bCs/>
          <w:sz w:val="24"/>
          <w:szCs w:val="24"/>
        </w:rPr>
        <w:t>2024</w:t>
      </w:r>
      <w:r w:rsidR="00BA17F7" w:rsidRPr="003F363A">
        <w:rPr>
          <w:rFonts w:ascii="Arial" w:hAnsi="Arial" w:cs="Arial"/>
          <w:bCs/>
          <w:sz w:val="24"/>
          <w:szCs w:val="24"/>
        </w:rPr>
        <w:t>.</w:t>
      </w:r>
    </w:p>
    <w:sectPr w:rsidR="00274D54" w:rsidRPr="003F363A" w:rsidSect="00C34C58">
      <w:pgSz w:w="12240" w:h="15840"/>
      <w:pgMar w:top="851" w:right="1440" w:bottom="709"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DD33" w14:textId="77777777" w:rsidR="00B46160" w:rsidRPr="009E4E3A" w:rsidRDefault="00B46160" w:rsidP="00DE77F5">
      <w:pPr>
        <w:spacing w:line="240" w:lineRule="auto"/>
      </w:pPr>
      <w:r w:rsidRPr="009E4E3A">
        <w:separator/>
      </w:r>
    </w:p>
  </w:endnote>
  <w:endnote w:type="continuationSeparator" w:id="0">
    <w:p w14:paraId="3A4BFEDD" w14:textId="77777777" w:rsidR="00B46160" w:rsidRPr="009E4E3A" w:rsidRDefault="00B46160" w:rsidP="00DE77F5">
      <w:pPr>
        <w:spacing w:line="240" w:lineRule="auto"/>
      </w:pPr>
      <w:r w:rsidRPr="009E4E3A">
        <w:continuationSeparator/>
      </w:r>
    </w:p>
  </w:endnote>
  <w:endnote w:type="continuationNotice" w:id="1">
    <w:p w14:paraId="30A55936" w14:textId="77777777" w:rsidR="00B46160" w:rsidRPr="009E4E3A" w:rsidRDefault="00B461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Arial"/>
    <w:charset w:val="EE"/>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PKPAM+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Courier">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01E3" w14:textId="77777777" w:rsidR="00B46160" w:rsidRPr="009E4E3A" w:rsidRDefault="00B46160" w:rsidP="00DE77F5">
      <w:pPr>
        <w:spacing w:line="240" w:lineRule="auto"/>
      </w:pPr>
      <w:r w:rsidRPr="009E4E3A">
        <w:separator/>
      </w:r>
    </w:p>
  </w:footnote>
  <w:footnote w:type="continuationSeparator" w:id="0">
    <w:p w14:paraId="48151CA1" w14:textId="77777777" w:rsidR="00B46160" w:rsidRPr="009E4E3A" w:rsidRDefault="00B46160" w:rsidP="00DE77F5">
      <w:pPr>
        <w:spacing w:line="240" w:lineRule="auto"/>
      </w:pPr>
      <w:r w:rsidRPr="009E4E3A">
        <w:continuationSeparator/>
      </w:r>
    </w:p>
  </w:footnote>
  <w:footnote w:type="continuationNotice" w:id="1">
    <w:p w14:paraId="09A9363F" w14:textId="77777777" w:rsidR="00B46160" w:rsidRPr="009E4E3A" w:rsidRDefault="00B461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AD98" w14:textId="666225AE" w:rsidR="00AD29C4" w:rsidRDefault="00AD29C4">
    <w:pPr>
      <w:pStyle w:val="Header"/>
      <w:jc w:val="right"/>
    </w:pPr>
    <w:r>
      <w:t xml:space="preserve">strana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308226F" w14:textId="267B32E8" w:rsidR="00557C00" w:rsidRPr="009E4E3A" w:rsidRDefault="00557C00" w:rsidP="00DE77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12D3" w14:textId="3AD543FF" w:rsidR="008A396E" w:rsidRPr="009E4E3A" w:rsidRDefault="008A396E" w:rsidP="000A6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81DD" w14:textId="77777777" w:rsidR="00557C00" w:rsidRPr="009E4E3A" w:rsidRDefault="00557C00" w:rsidP="00DE77F5">
    <w:r w:rsidRPr="009E4E3A">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60F1" w14:textId="77777777" w:rsidR="00557C00" w:rsidRPr="009E4E3A" w:rsidRDefault="00557C00" w:rsidP="00DE77F5">
    <w:r w:rsidRPr="009E4E3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A1A0EFEA"/>
    <w:name w:val="WW8Num20"/>
    <w:lvl w:ilvl="0">
      <w:start w:val="1"/>
      <w:numFmt w:val="bullet"/>
      <w:lvlText w:val="-"/>
      <w:lvlJc w:val="left"/>
      <w:pPr>
        <w:tabs>
          <w:tab w:val="num" w:pos="720"/>
        </w:tabs>
        <w:ind w:left="720" w:hanging="360"/>
      </w:pPr>
      <w:rPr>
        <w:rFonts w:ascii="Calibri" w:eastAsia="Calibri" w:hAnsi="Calibri" w:cs="Times New Roman" w:hint="default"/>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000000F"/>
    <w:multiLevelType w:val="multilevel"/>
    <w:tmpl w:val="906E49F0"/>
    <w:name w:val="WW8Num21"/>
    <w:lvl w:ilvl="0">
      <w:start w:val="1"/>
      <w:numFmt w:val="bullet"/>
      <w:lvlText w:val="-"/>
      <w:lvlJc w:val="left"/>
      <w:pPr>
        <w:tabs>
          <w:tab w:val="num" w:pos="720"/>
        </w:tabs>
        <w:ind w:left="720" w:hanging="360"/>
      </w:pPr>
      <w:rPr>
        <w:rFonts w:ascii="Calibri" w:eastAsia="Calibri" w:hAnsi="Calibri" w:cs="Times New Roman" w:hint="default"/>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2" w15:restartNumberingAfterBreak="0">
    <w:nsid w:val="00000010"/>
    <w:multiLevelType w:val="multilevel"/>
    <w:tmpl w:val="00000010"/>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B973EC1"/>
    <w:multiLevelType w:val="multilevel"/>
    <w:tmpl w:val="0F1A96B2"/>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51583"/>
    <w:multiLevelType w:val="hybridMultilevel"/>
    <w:tmpl w:val="FFA4CB3A"/>
    <w:lvl w:ilvl="0" w:tplc="0809000F">
      <w:start w:val="1"/>
      <w:numFmt w:val="decimal"/>
      <w:lvlText w:val="%1."/>
      <w:lvlJc w:val="left"/>
      <w:pPr>
        <w:ind w:left="1287" w:hanging="360"/>
      </w:pPr>
    </w:lvl>
    <w:lvl w:ilvl="1" w:tplc="241A0019">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5" w15:restartNumberingAfterBreak="0">
    <w:nsid w:val="167A6C71"/>
    <w:multiLevelType w:val="hybridMultilevel"/>
    <w:tmpl w:val="F0385204"/>
    <w:lvl w:ilvl="0" w:tplc="7F3EE13E">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7EE4BEF"/>
    <w:multiLevelType w:val="multilevel"/>
    <w:tmpl w:val="75BC1FBE"/>
    <w:lvl w:ilvl="0">
      <w:start w:val="3"/>
      <w:numFmt w:val="decimal"/>
      <w:lvlText w:val="%1."/>
      <w:lvlJc w:val="left"/>
      <w:pPr>
        <w:ind w:left="720" w:hanging="360"/>
      </w:pPr>
      <w:rPr>
        <w:rFonts w:hint="default"/>
      </w:rPr>
    </w:lvl>
    <w:lvl w:ilvl="1">
      <w:start w:val="1"/>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274645E"/>
    <w:multiLevelType w:val="hybridMultilevel"/>
    <w:tmpl w:val="8B6C490A"/>
    <w:lvl w:ilvl="0" w:tplc="7F3EE13E">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26F83CCD"/>
    <w:multiLevelType w:val="hybridMultilevel"/>
    <w:tmpl w:val="CE38F4A6"/>
    <w:lvl w:ilvl="0" w:tplc="A1D02794">
      <w:start w:val="4"/>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79414B5"/>
    <w:multiLevelType w:val="hybridMultilevel"/>
    <w:tmpl w:val="691E3B1E"/>
    <w:lvl w:ilvl="0" w:tplc="16C288F4">
      <w:start w:val="3"/>
      <w:numFmt w:val="decimal"/>
      <w:lvlText w:val="%1"/>
      <w:lvlJc w:val="left"/>
      <w:pPr>
        <w:ind w:left="1080" w:hanging="360"/>
      </w:pPr>
      <w:rPr>
        <w:rFonts w:hint="default"/>
      </w:rPr>
    </w:lvl>
    <w:lvl w:ilvl="1" w:tplc="6EE81CE0">
      <w:start w:val="1"/>
      <w:numFmt w:val="decimal"/>
      <w:lvlText w:val="%2."/>
      <w:lvlJc w:val="left"/>
      <w:pPr>
        <w:ind w:left="1800" w:hanging="360"/>
      </w:pPr>
      <w:rPr>
        <w:rFonts w:hint="default"/>
      </w:r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2F307998"/>
    <w:multiLevelType w:val="multilevel"/>
    <w:tmpl w:val="01240B8A"/>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3E068C"/>
    <w:multiLevelType w:val="multilevel"/>
    <w:tmpl w:val="BB4AA490"/>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22B8E"/>
    <w:multiLevelType w:val="multilevel"/>
    <w:tmpl w:val="3604C8E2"/>
    <w:lvl w:ilvl="0">
      <w:start w:val="3"/>
      <w:numFmt w:val="decimal"/>
      <w:lvlText w:val="%1."/>
      <w:lvlJc w:val="left"/>
      <w:pPr>
        <w:ind w:left="648" w:hanging="648"/>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50587FED"/>
    <w:multiLevelType w:val="multilevel"/>
    <w:tmpl w:val="BB427A70"/>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09070F"/>
    <w:multiLevelType w:val="hybridMultilevel"/>
    <w:tmpl w:val="08CA9904"/>
    <w:lvl w:ilvl="0" w:tplc="7F3EE13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9B112CD"/>
    <w:multiLevelType w:val="hybridMultilevel"/>
    <w:tmpl w:val="327AE5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9BC5C4C"/>
    <w:multiLevelType w:val="multilevel"/>
    <w:tmpl w:val="76F2BDB8"/>
    <w:lvl w:ilvl="0">
      <w:start w:val="1"/>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E0646"/>
    <w:multiLevelType w:val="hybridMultilevel"/>
    <w:tmpl w:val="D688D91A"/>
    <w:lvl w:ilvl="0" w:tplc="7F3EE13E">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65B34014"/>
    <w:multiLevelType w:val="multilevel"/>
    <w:tmpl w:val="139E0EFC"/>
    <w:lvl w:ilvl="0">
      <w:start w:val="3"/>
      <w:numFmt w:val="decimal"/>
      <w:lvlText w:val="%1"/>
      <w:lvlJc w:val="left"/>
      <w:pPr>
        <w:ind w:left="405" w:hanging="40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8461F5B"/>
    <w:multiLevelType w:val="hybridMultilevel"/>
    <w:tmpl w:val="4914D8E8"/>
    <w:lvl w:ilvl="0" w:tplc="7F3EE13E">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6C762FF5"/>
    <w:multiLevelType w:val="hybridMultilevel"/>
    <w:tmpl w:val="19B0BBFE"/>
    <w:lvl w:ilvl="0" w:tplc="FFFFFFFF">
      <w:start w:val="1"/>
      <w:numFmt w:val="decimal"/>
      <w:lvlText w:val="%1."/>
      <w:lvlJc w:val="left"/>
      <w:pPr>
        <w:ind w:left="1287" w:hanging="360"/>
      </w:pPr>
    </w:lvl>
    <w:lvl w:ilvl="1" w:tplc="0402000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6D9D67AA"/>
    <w:multiLevelType w:val="hybridMultilevel"/>
    <w:tmpl w:val="52C250AE"/>
    <w:lvl w:ilvl="0" w:tplc="241A0019">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0535DAD"/>
    <w:multiLevelType w:val="hybridMultilevel"/>
    <w:tmpl w:val="12DAB132"/>
    <w:lvl w:ilvl="0" w:tplc="7F3EE13E">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4F93A58"/>
    <w:multiLevelType w:val="multilevel"/>
    <w:tmpl w:val="14B85496"/>
    <w:lvl w:ilvl="0">
      <w:start w:val="3"/>
      <w:numFmt w:val="decimal"/>
      <w:lvlText w:val="%1"/>
      <w:lvlJc w:val="left"/>
      <w:pPr>
        <w:ind w:left="576" w:hanging="576"/>
      </w:pPr>
      <w:rPr>
        <w:rFonts w:hint="default"/>
      </w:rPr>
    </w:lvl>
    <w:lvl w:ilvl="1">
      <w:start w:val="1"/>
      <w:numFmt w:val="decimal"/>
      <w:lvlText w:val="%1.%2"/>
      <w:lvlJc w:val="left"/>
      <w:pPr>
        <w:ind w:left="718" w:hanging="576"/>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7B4726D5"/>
    <w:multiLevelType w:val="hybridMultilevel"/>
    <w:tmpl w:val="41BC34F0"/>
    <w:lvl w:ilvl="0" w:tplc="08E8E69A">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003264">
    <w:abstractNumId w:val="24"/>
  </w:num>
  <w:num w:numId="2" w16cid:durableId="1336617467">
    <w:abstractNumId w:val="15"/>
  </w:num>
  <w:num w:numId="3" w16cid:durableId="1166166721">
    <w:abstractNumId w:val="18"/>
  </w:num>
  <w:num w:numId="4" w16cid:durableId="1750467171">
    <w:abstractNumId w:val="6"/>
  </w:num>
  <w:num w:numId="5" w16cid:durableId="537356696">
    <w:abstractNumId w:val="12"/>
  </w:num>
  <w:num w:numId="6" w16cid:durableId="1003358621">
    <w:abstractNumId w:val="23"/>
  </w:num>
  <w:num w:numId="7" w16cid:durableId="1430663192">
    <w:abstractNumId w:val="0"/>
  </w:num>
  <w:num w:numId="8" w16cid:durableId="1042631328">
    <w:abstractNumId w:val="1"/>
  </w:num>
  <w:num w:numId="9" w16cid:durableId="1740208338">
    <w:abstractNumId w:val="8"/>
  </w:num>
  <w:num w:numId="10" w16cid:durableId="1231383195">
    <w:abstractNumId w:val="9"/>
  </w:num>
  <w:num w:numId="11" w16cid:durableId="2081831648">
    <w:abstractNumId w:val="21"/>
  </w:num>
  <w:num w:numId="12" w16cid:durableId="869419831">
    <w:abstractNumId w:val="7"/>
  </w:num>
  <w:num w:numId="13" w16cid:durableId="1993292927">
    <w:abstractNumId w:val="5"/>
  </w:num>
  <w:num w:numId="14" w16cid:durableId="1444111482">
    <w:abstractNumId w:val="19"/>
  </w:num>
  <w:num w:numId="15" w16cid:durableId="887909809">
    <w:abstractNumId w:val="17"/>
  </w:num>
  <w:num w:numId="16" w16cid:durableId="974598573">
    <w:abstractNumId w:val="22"/>
  </w:num>
  <w:num w:numId="17" w16cid:durableId="309216029">
    <w:abstractNumId w:val="14"/>
  </w:num>
  <w:num w:numId="18" w16cid:durableId="1390107039">
    <w:abstractNumId w:val="10"/>
  </w:num>
  <w:num w:numId="19" w16cid:durableId="19670841">
    <w:abstractNumId w:val="16"/>
  </w:num>
  <w:num w:numId="20" w16cid:durableId="262539110">
    <w:abstractNumId w:val="13"/>
  </w:num>
  <w:num w:numId="21" w16cid:durableId="41290650">
    <w:abstractNumId w:val="3"/>
  </w:num>
  <w:num w:numId="22" w16cid:durableId="1374429519">
    <w:abstractNumId w:val="11"/>
  </w:num>
  <w:num w:numId="23" w16cid:durableId="772625787">
    <w:abstractNumId w:val="4"/>
  </w:num>
  <w:num w:numId="24" w16cid:durableId="28404567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xNjWwNDM2szAAIiUdpeDU4uLM/DyQAsNaACXQk94sAAAA"/>
  </w:docVars>
  <w:rsids>
    <w:rsidRoot w:val="00274D54"/>
    <w:rsid w:val="00006179"/>
    <w:rsid w:val="000078A6"/>
    <w:rsid w:val="00010C30"/>
    <w:rsid w:val="00011153"/>
    <w:rsid w:val="0001399B"/>
    <w:rsid w:val="00016A8C"/>
    <w:rsid w:val="00027FB0"/>
    <w:rsid w:val="00031D33"/>
    <w:rsid w:val="00032AB8"/>
    <w:rsid w:val="00033C7F"/>
    <w:rsid w:val="00041F3B"/>
    <w:rsid w:val="0005067E"/>
    <w:rsid w:val="000571E8"/>
    <w:rsid w:val="0006583F"/>
    <w:rsid w:val="000676AE"/>
    <w:rsid w:val="00076156"/>
    <w:rsid w:val="00077D8D"/>
    <w:rsid w:val="00082E36"/>
    <w:rsid w:val="00085392"/>
    <w:rsid w:val="00095337"/>
    <w:rsid w:val="00097227"/>
    <w:rsid w:val="000A2B80"/>
    <w:rsid w:val="000A332A"/>
    <w:rsid w:val="000A68F0"/>
    <w:rsid w:val="000B21AC"/>
    <w:rsid w:val="000B2903"/>
    <w:rsid w:val="000B3599"/>
    <w:rsid w:val="000C4E70"/>
    <w:rsid w:val="000E092C"/>
    <w:rsid w:val="000E430E"/>
    <w:rsid w:val="000F36CA"/>
    <w:rsid w:val="000F37FE"/>
    <w:rsid w:val="000F5E71"/>
    <w:rsid w:val="000F7B06"/>
    <w:rsid w:val="0010034D"/>
    <w:rsid w:val="001053CA"/>
    <w:rsid w:val="00112BD5"/>
    <w:rsid w:val="001135A0"/>
    <w:rsid w:val="001144F8"/>
    <w:rsid w:val="001157A6"/>
    <w:rsid w:val="0012028F"/>
    <w:rsid w:val="001346C4"/>
    <w:rsid w:val="00165779"/>
    <w:rsid w:val="001728AB"/>
    <w:rsid w:val="001736C8"/>
    <w:rsid w:val="00181F02"/>
    <w:rsid w:val="001820EE"/>
    <w:rsid w:val="001848C3"/>
    <w:rsid w:val="001876A2"/>
    <w:rsid w:val="001927F8"/>
    <w:rsid w:val="00194916"/>
    <w:rsid w:val="0019754D"/>
    <w:rsid w:val="001B2289"/>
    <w:rsid w:val="001B4BD3"/>
    <w:rsid w:val="001B6F88"/>
    <w:rsid w:val="001C0F96"/>
    <w:rsid w:val="001C4957"/>
    <w:rsid w:val="001C70BE"/>
    <w:rsid w:val="001C7B7F"/>
    <w:rsid w:val="001D3852"/>
    <w:rsid w:val="001D714F"/>
    <w:rsid w:val="001E082D"/>
    <w:rsid w:val="001E3FED"/>
    <w:rsid w:val="001F4120"/>
    <w:rsid w:val="00220655"/>
    <w:rsid w:val="00223245"/>
    <w:rsid w:val="0022645F"/>
    <w:rsid w:val="00226A35"/>
    <w:rsid w:val="00233335"/>
    <w:rsid w:val="0023609A"/>
    <w:rsid w:val="002412B5"/>
    <w:rsid w:val="00250359"/>
    <w:rsid w:val="00257EC8"/>
    <w:rsid w:val="002642DD"/>
    <w:rsid w:val="00264346"/>
    <w:rsid w:val="0027291B"/>
    <w:rsid w:val="00274D54"/>
    <w:rsid w:val="00275251"/>
    <w:rsid w:val="002769D0"/>
    <w:rsid w:val="00276E97"/>
    <w:rsid w:val="00276F53"/>
    <w:rsid w:val="00280C94"/>
    <w:rsid w:val="00281D7B"/>
    <w:rsid w:val="00285D32"/>
    <w:rsid w:val="00292BE1"/>
    <w:rsid w:val="002A3977"/>
    <w:rsid w:val="002A562D"/>
    <w:rsid w:val="002B1A35"/>
    <w:rsid w:val="002C2723"/>
    <w:rsid w:val="002C6014"/>
    <w:rsid w:val="002D5EE3"/>
    <w:rsid w:val="002D6CDA"/>
    <w:rsid w:val="002E770B"/>
    <w:rsid w:val="002F0913"/>
    <w:rsid w:val="002F3114"/>
    <w:rsid w:val="002F408D"/>
    <w:rsid w:val="002F4BAF"/>
    <w:rsid w:val="002F5770"/>
    <w:rsid w:val="002F6455"/>
    <w:rsid w:val="00301531"/>
    <w:rsid w:val="0030576C"/>
    <w:rsid w:val="00310603"/>
    <w:rsid w:val="00314CF8"/>
    <w:rsid w:val="00322F37"/>
    <w:rsid w:val="00323335"/>
    <w:rsid w:val="00330223"/>
    <w:rsid w:val="00332ED8"/>
    <w:rsid w:val="00333D3A"/>
    <w:rsid w:val="0033684E"/>
    <w:rsid w:val="003445C9"/>
    <w:rsid w:val="00344EF8"/>
    <w:rsid w:val="00350907"/>
    <w:rsid w:val="00361B18"/>
    <w:rsid w:val="00363B5E"/>
    <w:rsid w:val="0037109F"/>
    <w:rsid w:val="00371172"/>
    <w:rsid w:val="00375B67"/>
    <w:rsid w:val="00376920"/>
    <w:rsid w:val="00377CBA"/>
    <w:rsid w:val="00381AFD"/>
    <w:rsid w:val="00383488"/>
    <w:rsid w:val="00383990"/>
    <w:rsid w:val="003927FA"/>
    <w:rsid w:val="00395AFC"/>
    <w:rsid w:val="00396633"/>
    <w:rsid w:val="003A5505"/>
    <w:rsid w:val="003B2848"/>
    <w:rsid w:val="003B53C7"/>
    <w:rsid w:val="003B5993"/>
    <w:rsid w:val="003B5ED5"/>
    <w:rsid w:val="003B688F"/>
    <w:rsid w:val="003C48EE"/>
    <w:rsid w:val="003D27F2"/>
    <w:rsid w:val="003D430D"/>
    <w:rsid w:val="003D6763"/>
    <w:rsid w:val="003D7616"/>
    <w:rsid w:val="003E7699"/>
    <w:rsid w:val="003F363A"/>
    <w:rsid w:val="003F7ACB"/>
    <w:rsid w:val="00407F27"/>
    <w:rsid w:val="004102FD"/>
    <w:rsid w:val="00412C71"/>
    <w:rsid w:val="00422636"/>
    <w:rsid w:val="004238F5"/>
    <w:rsid w:val="00424358"/>
    <w:rsid w:val="004268DA"/>
    <w:rsid w:val="00426C26"/>
    <w:rsid w:val="00432F9A"/>
    <w:rsid w:val="00434761"/>
    <w:rsid w:val="00440C44"/>
    <w:rsid w:val="00441C79"/>
    <w:rsid w:val="0044504A"/>
    <w:rsid w:val="00446292"/>
    <w:rsid w:val="00452F69"/>
    <w:rsid w:val="00454E0B"/>
    <w:rsid w:val="00455830"/>
    <w:rsid w:val="004574D3"/>
    <w:rsid w:val="00460424"/>
    <w:rsid w:val="004618BF"/>
    <w:rsid w:val="00471B2E"/>
    <w:rsid w:val="0047529E"/>
    <w:rsid w:val="00476652"/>
    <w:rsid w:val="00476E64"/>
    <w:rsid w:val="004776B7"/>
    <w:rsid w:val="00480A30"/>
    <w:rsid w:val="004811FF"/>
    <w:rsid w:val="004828E9"/>
    <w:rsid w:val="00485CD5"/>
    <w:rsid w:val="00487B13"/>
    <w:rsid w:val="00491ADD"/>
    <w:rsid w:val="00497462"/>
    <w:rsid w:val="004A3C77"/>
    <w:rsid w:val="004A7A7D"/>
    <w:rsid w:val="004B0E9E"/>
    <w:rsid w:val="004B2C57"/>
    <w:rsid w:val="004C00A1"/>
    <w:rsid w:val="004C04B2"/>
    <w:rsid w:val="004C351F"/>
    <w:rsid w:val="004C38D3"/>
    <w:rsid w:val="004C47CA"/>
    <w:rsid w:val="004D0517"/>
    <w:rsid w:val="004D3144"/>
    <w:rsid w:val="004D6F35"/>
    <w:rsid w:val="004F098E"/>
    <w:rsid w:val="004F1191"/>
    <w:rsid w:val="004F2627"/>
    <w:rsid w:val="004F29AB"/>
    <w:rsid w:val="004F762E"/>
    <w:rsid w:val="005057A9"/>
    <w:rsid w:val="005118D3"/>
    <w:rsid w:val="005178B4"/>
    <w:rsid w:val="00517FE9"/>
    <w:rsid w:val="00521A1A"/>
    <w:rsid w:val="00524A51"/>
    <w:rsid w:val="005305BC"/>
    <w:rsid w:val="00534700"/>
    <w:rsid w:val="00537865"/>
    <w:rsid w:val="00550452"/>
    <w:rsid w:val="00550590"/>
    <w:rsid w:val="005559D2"/>
    <w:rsid w:val="005569CA"/>
    <w:rsid w:val="00557C00"/>
    <w:rsid w:val="005637EA"/>
    <w:rsid w:val="0056439A"/>
    <w:rsid w:val="00573FF8"/>
    <w:rsid w:val="00576212"/>
    <w:rsid w:val="00577FB0"/>
    <w:rsid w:val="00580BCF"/>
    <w:rsid w:val="00585870"/>
    <w:rsid w:val="00586ECF"/>
    <w:rsid w:val="005901C1"/>
    <w:rsid w:val="005931B0"/>
    <w:rsid w:val="00597A7D"/>
    <w:rsid w:val="005A5F99"/>
    <w:rsid w:val="005A612C"/>
    <w:rsid w:val="005A7632"/>
    <w:rsid w:val="005B6937"/>
    <w:rsid w:val="005C62A2"/>
    <w:rsid w:val="005D08F9"/>
    <w:rsid w:val="005E122B"/>
    <w:rsid w:val="005E6E91"/>
    <w:rsid w:val="005E7D7E"/>
    <w:rsid w:val="0060135C"/>
    <w:rsid w:val="00602353"/>
    <w:rsid w:val="00603F97"/>
    <w:rsid w:val="006059D4"/>
    <w:rsid w:val="00606B67"/>
    <w:rsid w:val="00612C79"/>
    <w:rsid w:val="00613936"/>
    <w:rsid w:val="00615E95"/>
    <w:rsid w:val="0061753B"/>
    <w:rsid w:val="00622666"/>
    <w:rsid w:val="006244BA"/>
    <w:rsid w:val="006326C9"/>
    <w:rsid w:val="0063394E"/>
    <w:rsid w:val="00633F41"/>
    <w:rsid w:val="00635740"/>
    <w:rsid w:val="0064053A"/>
    <w:rsid w:val="00640E17"/>
    <w:rsid w:val="00641FB0"/>
    <w:rsid w:val="00642237"/>
    <w:rsid w:val="00644632"/>
    <w:rsid w:val="00644E7F"/>
    <w:rsid w:val="0065733F"/>
    <w:rsid w:val="00661BDF"/>
    <w:rsid w:val="00665958"/>
    <w:rsid w:val="00667B85"/>
    <w:rsid w:val="00676504"/>
    <w:rsid w:val="00680D99"/>
    <w:rsid w:val="00681B4D"/>
    <w:rsid w:val="00682A52"/>
    <w:rsid w:val="00683A31"/>
    <w:rsid w:val="00684DA1"/>
    <w:rsid w:val="0068771F"/>
    <w:rsid w:val="0069062B"/>
    <w:rsid w:val="0069378F"/>
    <w:rsid w:val="0069728A"/>
    <w:rsid w:val="006A4FBC"/>
    <w:rsid w:val="006B018F"/>
    <w:rsid w:val="006B2539"/>
    <w:rsid w:val="006B5442"/>
    <w:rsid w:val="006B72A4"/>
    <w:rsid w:val="006C05B7"/>
    <w:rsid w:val="006C4851"/>
    <w:rsid w:val="006C5050"/>
    <w:rsid w:val="006C5199"/>
    <w:rsid w:val="006D1E68"/>
    <w:rsid w:val="006D1FCD"/>
    <w:rsid w:val="006D6AB9"/>
    <w:rsid w:val="006E0290"/>
    <w:rsid w:val="006E2BDA"/>
    <w:rsid w:val="00700193"/>
    <w:rsid w:val="00700B01"/>
    <w:rsid w:val="00710E61"/>
    <w:rsid w:val="00713DD5"/>
    <w:rsid w:val="00720718"/>
    <w:rsid w:val="007231CD"/>
    <w:rsid w:val="0072366C"/>
    <w:rsid w:val="00723B74"/>
    <w:rsid w:val="00725D8F"/>
    <w:rsid w:val="0072727A"/>
    <w:rsid w:val="00727717"/>
    <w:rsid w:val="00742376"/>
    <w:rsid w:val="007425D7"/>
    <w:rsid w:val="00743CB1"/>
    <w:rsid w:val="0075032A"/>
    <w:rsid w:val="007537EF"/>
    <w:rsid w:val="00755FC8"/>
    <w:rsid w:val="00756636"/>
    <w:rsid w:val="00761DE8"/>
    <w:rsid w:val="00762F98"/>
    <w:rsid w:val="0076487A"/>
    <w:rsid w:val="00766414"/>
    <w:rsid w:val="00777D56"/>
    <w:rsid w:val="007813ED"/>
    <w:rsid w:val="0079108A"/>
    <w:rsid w:val="00796030"/>
    <w:rsid w:val="00797B66"/>
    <w:rsid w:val="007A5A67"/>
    <w:rsid w:val="007A5B78"/>
    <w:rsid w:val="007B01CF"/>
    <w:rsid w:val="007B3239"/>
    <w:rsid w:val="007B4277"/>
    <w:rsid w:val="007B675E"/>
    <w:rsid w:val="007C0563"/>
    <w:rsid w:val="007D26D9"/>
    <w:rsid w:val="007D5D04"/>
    <w:rsid w:val="007E0F48"/>
    <w:rsid w:val="007E1926"/>
    <w:rsid w:val="007E4B0A"/>
    <w:rsid w:val="007E5A73"/>
    <w:rsid w:val="007E6398"/>
    <w:rsid w:val="008042C5"/>
    <w:rsid w:val="00807B9D"/>
    <w:rsid w:val="00807F6C"/>
    <w:rsid w:val="008145B7"/>
    <w:rsid w:val="00824540"/>
    <w:rsid w:val="00824C9A"/>
    <w:rsid w:val="0082520D"/>
    <w:rsid w:val="00827708"/>
    <w:rsid w:val="00832746"/>
    <w:rsid w:val="00840D6B"/>
    <w:rsid w:val="00847C7D"/>
    <w:rsid w:val="008557B3"/>
    <w:rsid w:val="00861271"/>
    <w:rsid w:val="00866C61"/>
    <w:rsid w:val="008713E8"/>
    <w:rsid w:val="00873691"/>
    <w:rsid w:val="00874459"/>
    <w:rsid w:val="00874F9C"/>
    <w:rsid w:val="0087788E"/>
    <w:rsid w:val="00881A88"/>
    <w:rsid w:val="008844BF"/>
    <w:rsid w:val="008916FE"/>
    <w:rsid w:val="008929DB"/>
    <w:rsid w:val="00893B6F"/>
    <w:rsid w:val="008A0FDD"/>
    <w:rsid w:val="008A396E"/>
    <w:rsid w:val="008A3DD7"/>
    <w:rsid w:val="008B2269"/>
    <w:rsid w:val="008B3333"/>
    <w:rsid w:val="008B3FD4"/>
    <w:rsid w:val="008C4E05"/>
    <w:rsid w:val="008C5938"/>
    <w:rsid w:val="008C6771"/>
    <w:rsid w:val="008C6850"/>
    <w:rsid w:val="008D2AB6"/>
    <w:rsid w:val="008D500B"/>
    <w:rsid w:val="008D591E"/>
    <w:rsid w:val="008D7885"/>
    <w:rsid w:val="008E3CC6"/>
    <w:rsid w:val="008E485A"/>
    <w:rsid w:val="008F00FF"/>
    <w:rsid w:val="008F0300"/>
    <w:rsid w:val="008F4C88"/>
    <w:rsid w:val="00912456"/>
    <w:rsid w:val="00914A77"/>
    <w:rsid w:val="009155B1"/>
    <w:rsid w:val="009216A4"/>
    <w:rsid w:val="00922E99"/>
    <w:rsid w:val="009265FD"/>
    <w:rsid w:val="00931F71"/>
    <w:rsid w:val="009351D7"/>
    <w:rsid w:val="009370EC"/>
    <w:rsid w:val="00942C2E"/>
    <w:rsid w:val="00951D35"/>
    <w:rsid w:val="00951F82"/>
    <w:rsid w:val="00954E0F"/>
    <w:rsid w:val="0096473D"/>
    <w:rsid w:val="009728A0"/>
    <w:rsid w:val="00983501"/>
    <w:rsid w:val="00987C4E"/>
    <w:rsid w:val="009917A0"/>
    <w:rsid w:val="00992094"/>
    <w:rsid w:val="009958C5"/>
    <w:rsid w:val="00996898"/>
    <w:rsid w:val="00996A63"/>
    <w:rsid w:val="00996C28"/>
    <w:rsid w:val="009A1DEE"/>
    <w:rsid w:val="009A2036"/>
    <w:rsid w:val="009A23BF"/>
    <w:rsid w:val="009A38F0"/>
    <w:rsid w:val="009B4CC3"/>
    <w:rsid w:val="009B7D87"/>
    <w:rsid w:val="009C2C78"/>
    <w:rsid w:val="009C30B1"/>
    <w:rsid w:val="009C3A61"/>
    <w:rsid w:val="009C3EDD"/>
    <w:rsid w:val="009D28D2"/>
    <w:rsid w:val="009D2FF1"/>
    <w:rsid w:val="009D6703"/>
    <w:rsid w:val="009E16D3"/>
    <w:rsid w:val="009E1762"/>
    <w:rsid w:val="009E48B9"/>
    <w:rsid w:val="009E4E3A"/>
    <w:rsid w:val="009F16BF"/>
    <w:rsid w:val="009F1D0C"/>
    <w:rsid w:val="009F7314"/>
    <w:rsid w:val="00A00144"/>
    <w:rsid w:val="00A010E2"/>
    <w:rsid w:val="00A02627"/>
    <w:rsid w:val="00A03054"/>
    <w:rsid w:val="00A06754"/>
    <w:rsid w:val="00A116B9"/>
    <w:rsid w:val="00A12C24"/>
    <w:rsid w:val="00A149FE"/>
    <w:rsid w:val="00A16BA3"/>
    <w:rsid w:val="00A2100B"/>
    <w:rsid w:val="00A224C9"/>
    <w:rsid w:val="00A27BD3"/>
    <w:rsid w:val="00A3228D"/>
    <w:rsid w:val="00A358D1"/>
    <w:rsid w:val="00A41196"/>
    <w:rsid w:val="00A431F9"/>
    <w:rsid w:val="00A44CF6"/>
    <w:rsid w:val="00A5747C"/>
    <w:rsid w:val="00A60C7D"/>
    <w:rsid w:val="00A7069B"/>
    <w:rsid w:val="00A73017"/>
    <w:rsid w:val="00A738AD"/>
    <w:rsid w:val="00A77D17"/>
    <w:rsid w:val="00A77FE2"/>
    <w:rsid w:val="00A8410E"/>
    <w:rsid w:val="00A936B8"/>
    <w:rsid w:val="00AA4799"/>
    <w:rsid w:val="00AB1B8E"/>
    <w:rsid w:val="00AB5267"/>
    <w:rsid w:val="00AC320D"/>
    <w:rsid w:val="00AD0234"/>
    <w:rsid w:val="00AD0C26"/>
    <w:rsid w:val="00AD0D1C"/>
    <w:rsid w:val="00AD1174"/>
    <w:rsid w:val="00AD2193"/>
    <w:rsid w:val="00AD29C4"/>
    <w:rsid w:val="00AE34F1"/>
    <w:rsid w:val="00AF387B"/>
    <w:rsid w:val="00B01333"/>
    <w:rsid w:val="00B075AF"/>
    <w:rsid w:val="00B15322"/>
    <w:rsid w:val="00B277BB"/>
    <w:rsid w:val="00B336DC"/>
    <w:rsid w:val="00B366A3"/>
    <w:rsid w:val="00B377BD"/>
    <w:rsid w:val="00B418D4"/>
    <w:rsid w:val="00B44918"/>
    <w:rsid w:val="00B45C71"/>
    <w:rsid w:val="00B46160"/>
    <w:rsid w:val="00B53C4D"/>
    <w:rsid w:val="00B56D0B"/>
    <w:rsid w:val="00B6033A"/>
    <w:rsid w:val="00B63776"/>
    <w:rsid w:val="00B8119D"/>
    <w:rsid w:val="00B917D4"/>
    <w:rsid w:val="00B94FFC"/>
    <w:rsid w:val="00B96A57"/>
    <w:rsid w:val="00BA0CE3"/>
    <w:rsid w:val="00BA17F7"/>
    <w:rsid w:val="00BA1EDC"/>
    <w:rsid w:val="00BA3246"/>
    <w:rsid w:val="00BA3DD5"/>
    <w:rsid w:val="00BA489C"/>
    <w:rsid w:val="00BB20CE"/>
    <w:rsid w:val="00BB6F6F"/>
    <w:rsid w:val="00BC046D"/>
    <w:rsid w:val="00BC0A19"/>
    <w:rsid w:val="00BC1C8E"/>
    <w:rsid w:val="00BC4B0E"/>
    <w:rsid w:val="00BC5F35"/>
    <w:rsid w:val="00BD1A70"/>
    <w:rsid w:val="00BD4E22"/>
    <w:rsid w:val="00BD7405"/>
    <w:rsid w:val="00BE3865"/>
    <w:rsid w:val="00BE4D8A"/>
    <w:rsid w:val="00BE5B9A"/>
    <w:rsid w:val="00BE637B"/>
    <w:rsid w:val="00BF287E"/>
    <w:rsid w:val="00BF7D14"/>
    <w:rsid w:val="00C013D5"/>
    <w:rsid w:val="00C03033"/>
    <w:rsid w:val="00C056A8"/>
    <w:rsid w:val="00C0570F"/>
    <w:rsid w:val="00C1190F"/>
    <w:rsid w:val="00C13DD8"/>
    <w:rsid w:val="00C22052"/>
    <w:rsid w:val="00C246CB"/>
    <w:rsid w:val="00C316B6"/>
    <w:rsid w:val="00C31D2D"/>
    <w:rsid w:val="00C34C58"/>
    <w:rsid w:val="00C53539"/>
    <w:rsid w:val="00C537BD"/>
    <w:rsid w:val="00C53B46"/>
    <w:rsid w:val="00C5449C"/>
    <w:rsid w:val="00C56202"/>
    <w:rsid w:val="00C57022"/>
    <w:rsid w:val="00C65D95"/>
    <w:rsid w:val="00C771D9"/>
    <w:rsid w:val="00C84804"/>
    <w:rsid w:val="00C85716"/>
    <w:rsid w:val="00C91BC0"/>
    <w:rsid w:val="00C95787"/>
    <w:rsid w:val="00CA14A9"/>
    <w:rsid w:val="00CA7149"/>
    <w:rsid w:val="00CA7D91"/>
    <w:rsid w:val="00CB76F5"/>
    <w:rsid w:val="00CD2047"/>
    <w:rsid w:val="00CE01DE"/>
    <w:rsid w:val="00CF103D"/>
    <w:rsid w:val="00CF517A"/>
    <w:rsid w:val="00D00F83"/>
    <w:rsid w:val="00D03C2F"/>
    <w:rsid w:val="00D040ED"/>
    <w:rsid w:val="00D04E7A"/>
    <w:rsid w:val="00D058D3"/>
    <w:rsid w:val="00D06159"/>
    <w:rsid w:val="00D069C0"/>
    <w:rsid w:val="00D06C36"/>
    <w:rsid w:val="00D1790C"/>
    <w:rsid w:val="00D21EC7"/>
    <w:rsid w:val="00D22932"/>
    <w:rsid w:val="00D236EE"/>
    <w:rsid w:val="00D30107"/>
    <w:rsid w:val="00D35106"/>
    <w:rsid w:val="00D4100C"/>
    <w:rsid w:val="00D417CC"/>
    <w:rsid w:val="00D43C79"/>
    <w:rsid w:val="00D4441E"/>
    <w:rsid w:val="00D455A1"/>
    <w:rsid w:val="00D46520"/>
    <w:rsid w:val="00D51BC9"/>
    <w:rsid w:val="00D54686"/>
    <w:rsid w:val="00D54B64"/>
    <w:rsid w:val="00D57D48"/>
    <w:rsid w:val="00D64202"/>
    <w:rsid w:val="00D7417B"/>
    <w:rsid w:val="00D76D8B"/>
    <w:rsid w:val="00D77574"/>
    <w:rsid w:val="00D81F23"/>
    <w:rsid w:val="00D82169"/>
    <w:rsid w:val="00D87C34"/>
    <w:rsid w:val="00DA15F4"/>
    <w:rsid w:val="00DA22E0"/>
    <w:rsid w:val="00DA28D4"/>
    <w:rsid w:val="00DA6A3A"/>
    <w:rsid w:val="00DB622A"/>
    <w:rsid w:val="00DB6A4F"/>
    <w:rsid w:val="00DC550F"/>
    <w:rsid w:val="00DD09E2"/>
    <w:rsid w:val="00DD0C40"/>
    <w:rsid w:val="00DD177F"/>
    <w:rsid w:val="00DD2C32"/>
    <w:rsid w:val="00DD7FC9"/>
    <w:rsid w:val="00DE77F5"/>
    <w:rsid w:val="00DF0855"/>
    <w:rsid w:val="00DF2A99"/>
    <w:rsid w:val="00DF2EDB"/>
    <w:rsid w:val="00DF3C59"/>
    <w:rsid w:val="00DF5F94"/>
    <w:rsid w:val="00E037E8"/>
    <w:rsid w:val="00E0449A"/>
    <w:rsid w:val="00E13417"/>
    <w:rsid w:val="00E13CA1"/>
    <w:rsid w:val="00E14220"/>
    <w:rsid w:val="00E14CFD"/>
    <w:rsid w:val="00E17BAD"/>
    <w:rsid w:val="00E20870"/>
    <w:rsid w:val="00E254B5"/>
    <w:rsid w:val="00E3018A"/>
    <w:rsid w:val="00E34AEA"/>
    <w:rsid w:val="00E3680A"/>
    <w:rsid w:val="00E56FE0"/>
    <w:rsid w:val="00E67611"/>
    <w:rsid w:val="00E70498"/>
    <w:rsid w:val="00E754A5"/>
    <w:rsid w:val="00E75E81"/>
    <w:rsid w:val="00E76DE0"/>
    <w:rsid w:val="00E77ACC"/>
    <w:rsid w:val="00E81681"/>
    <w:rsid w:val="00E90266"/>
    <w:rsid w:val="00E91C91"/>
    <w:rsid w:val="00E95B46"/>
    <w:rsid w:val="00EA0FCE"/>
    <w:rsid w:val="00EA3AC2"/>
    <w:rsid w:val="00EA4529"/>
    <w:rsid w:val="00EB07DE"/>
    <w:rsid w:val="00EB0CAD"/>
    <w:rsid w:val="00EB0E7B"/>
    <w:rsid w:val="00EB4F8E"/>
    <w:rsid w:val="00EC55FC"/>
    <w:rsid w:val="00EC70B7"/>
    <w:rsid w:val="00ED0F2B"/>
    <w:rsid w:val="00ED61EB"/>
    <w:rsid w:val="00EE11D1"/>
    <w:rsid w:val="00EE2560"/>
    <w:rsid w:val="00EE7A52"/>
    <w:rsid w:val="00EE7BD9"/>
    <w:rsid w:val="00EF0573"/>
    <w:rsid w:val="00EF1799"/>
    <w:rsid w:val="00EF4BF6"/>
    <w:rsid w:val="00EF64E3"/>
    <w:rsid w:val="00F045A4"/>
    <w:rsid w:val="00F056C5"/>
    <w:rsid w:val="00F06009"/>
    <w:rsid w:val="00F12468"/>
    <w:rsid w:val="00F134FE"/>
    <w:rsid w:val="00F214A7"/>
    <w:rsid w:val="00F246CA"/>
    <w:rsid w:val="00F24A6E"/>
    <w:rsid w:val="00F24BCC"/>
    <w:rsid w:val="00F31218"/>
    <w:rsid w:val="00F319B1"/>
    <w:rsid w:val="00F327C0"/>
    <w:rsid w:val="00F34BD1"/>
    <w:rsid w:val="00F439FD"/>
    <w:rsid w:val="00F503BD"/>
    <w:rsid w:val="00F537EC"/>
    <w:rsid w:val="00F6078A"/>
    <w:rsid w:val="00F7332D"/>
    <w:rsid w:val="00F76EFF"/>
    <w:rsid w:val="00F8093D"/>
    <w:rsid w:val="00F80D4E"/>
    <w:rsid w:val="00F819ED"/>
    <w:rsid w:val="00F8450B"/>
    <w:rsid w:val="00F87620"/>
    <w:rsid w:val="00F9245F"/>
    <w:rsid w:val="00FA4A8E"/>
    <w:rsid w:val="00FA7B2A"/>
    <w:rsid w:val="00FB1141"/>
    <w:rsid w:val="00FB69F4"/>
    <w:rsid w:val="00FB7356"/>
    <w:rsid w:val="00FB78E3"/>
    <w:rsid w:val="00FC28C4"/>
    <w:rsid w:val="00FC37D1"/>
    <w:rsid w:val="00FC40D9"/>
    <w:rsid w:val="00FC44A8"/>
    <w:rsid w:val="00FC483D"/>
    <w:rsid w:val="00FD2479"/>
    <w:rsid w:val="00FE159A"/>
    <w:rsid w:val="00FE1883"/>
    <w:rsid w:val="00FE2146"/>
    <w:rsid w:val="00FE274D"/>
    <w:rsid w:val="00FE42F9"/>
    <w:rsid w:val="00FE5714"/>
    <w:rsid w:val="00FF0010"/>
    <w:rsid w:val="00FF09C5"/>
    <w:rsid w:val="00FF23A5"/>
    <w:rsid w:val="00FF31BB"/>
    <w:rsid w:val="00FF33EF"/>
    <w:rsid w:val="00FF5D0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487268"/>
  <w15:chartTrackingRefBased/>
  <w15:docId w15:val="{ABD6C4BF-5F24-4698-AF2A-AB5389E7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54"/>
    <w:pPr>
      <w:spacing w:line="260" w:lineRule="atLeast"/>
    </w:pPr>
    <w:rPr>
      <w:rFonts w:ascii="Frutiger" w:eastAsia="Times New Roman" w:hAnsi="Frutiger"/>
      <w:sz w:val="22"/>
      <w:lang w:val="sr-Latn-ME" w:eastAsia="sl-SI"/>
    </w:rPr>
  </w:style>
  <w:style w:type="paragraph" w:styleId="Heading1">
    <w:name w:val="heading 1"/>
    <w:basedOn w:val="Normal"/>
    <w:next w:val="Normal"/>
    <w:link w:val="Heading1Char"/>
    <w:uiPriority w:val="9"/>
    <w:qFormat/>
    <w:rsid w:val="00C22052"/>
    <w:pPr>
      <w:keepNext/>
      <w:keepLines/>
      <w:spacing w:before="480" w:line="276" w:lineRule="auto"/>
      <w:outlineLvl w:val="0"/>
    </w:pPr>
    <w:rPr>
      <w:rFonts w:ascii="Arial" w:hAnsi="Arial"/>
      <w:b/>
      <w:bCs/>
      <w:sz w:val="32"/>
      <w:szCs w:val="28"/>
      <w:lang w:val="sr-Cyrl-RS" w:eastAsia="en-US"/>
    </w:rPr>
  </w:style>
  <w:style w:type="paragraph" w:styleId="Heading2">
    <w:name w:val="heading 2"/>
    <w:basedOn w:val="Normal"/>
    <w:next w:val="Normal"/>
    <w:link w:val="Heading2Char"/>
    <w:uiPriority w:val="9"/>
    <w:unhideWhenUsed/>
    <w:qFormat/>
    <w:rsid w:val="00C91BC0"/>
    <w:pPr>
      <w:keepNext/>
      <w:keepLines/>
      <w:spacing w:before="200" w:line="276" w:lineRule="auto"/>
      <w:outlineLvl w:val="1"/>
    </w:pPr>
    <w:rPr>
      <w:rFonts w:ascii="Times New Roman" w:hAnsi="Times New Roman"/>
      <w:b/>
      <w:bCs/>
      <w:sz w:val="28"/>
      <w:szCs w:val="26"/>
      <w:lang w:val="sr-Cyrl-RS" w:eastAsia="en-US"/>
    </w:rPr>
  </w:style>
  <w:style w:type="paragraph" w:styleId="Heading3">
    <w:name w:val="heading 3"/>
    <w:basedOn w:val="Normal"/>
    <w:next w:val="Normal"/>
    <w:link w:val="Heading3Char"/>
    <w:uiPriority w:val="9"/>
    <w:unhideWhenUsed/>
    <w:qFormat/>
    <w:rsid w:val="00557C00"/>
    <w:pPr>
      <w:keepNext/>
      <w:keepLines/>
      <w:spacing w:before="200" w:line="276" w:lineRule="auto"/>
      <w:outlineLvl w:val="2"/>
    </w:pPr>
    <w:rPr>
      <w:rFonts w:ascii="Times New Roman" w:hAnsi="Times New Roman"/>
      <w:b/>
      <w:bCs/>
      <w:sz w:val="24"/>
      <w:szCs w:val="22"/>
      <w:lang w:val="sr-Cyrl-RS" w:eastAsia="en-US"/>
    </w:rPr>
  </w:style>
  <w:style w:type="paragraph" w:styleId="Heading4">
    <w:name w:val="heading 4"/>
    <w:basedOn w:val="Normal"/>
    <w:next w:val="Normal"/>
    <w:link w:val="Heading4Char"/>
    <w:uiPriority w:val="9"/>
    <w:unhideWhenUsed/>
    <w:qFormat/>
    <w:rsid w:val="00557C00"/>
    <w:pPr>
      <w:keepNext/>
      <w:spacing w:before="240" w:after="60"/>
      <w:outlineLvl w:val="3"/>
    </w:pPr>
    <w:rPr>
      <w:rFonts w:ascii="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7F5"/>
    <w:pPr>
      <w:tabs>
        <w:tab w:val="center" w:pos="4680"/>
        <w:tab w:val="right" w:pos="9360"/>
      </w:tabs>
      <w:spacing w:line="240" w:lineRule="auto"/>
    </w:pPr>
  </w:style>
  <w:style w:type="character" w:customStyle="1" w:styleId="HeaderChar">
    <w:name w:val="Header Char"/>
    <w:link w:val="Header"/>
    <w:uiPriority w:val="99"/>
    <w:rsid w:val="00DE77F5"/>
    <w:rPr>
      <w:rFonts w:ascii="Frutiger" w:eastAsia="Times New Roman" w:hAnsi="Frutiger" w:cs="Times New Roman"/>
      <w:szCs w:val="20"/>
      <w:lang w:val="sl-SI" w:eastAsia="sl-SI"/>
    </w:rPr>
  </w:style>
  <w:style w:type="paragraph" w:styleId="Footer">
    <w:name w:val="footer"/>
    <w:basedOn w:val="Normal"/>
    <w:link w:val="FooterChar"/>
    <w:uiPriority w:val="99"/>
    <w:unhideWhenUsed/>
    <w:rsid w:val="00DE77F5"/>
    <w:pPr>
      <w:tabs>
        <w:tab w:val="center" w:pos="4680"/>
        <w:tab w:val="right" w:pos="9360"/>
      </w:tabs>
      <w:spacing w:line="240" w:lineRule="auto"/>
    </w:pPr>
  </w:style>
  <w:style w:type="character" w:customStyle="1" w:styleId="FooterChar">
    <w:name w:val="Footer Char"/>
    <w:link w:val="Footer"/>
    <w:uiPriority w:val="99"/>
    <w:rsid w:val="00DE77F5"/>
    <w:rPr>
      <w:rFonts w:ascii="Frutiger" w:eastAsia="Times New Roman" w:hAnsi="Frutiger" w:cs="Times New Roman"/>
      <w:szCs w:val="20"/>
      <w:lang w:val="sl-SI" w:eastAsia="sl-SI"/>
    </w:rPr>
  </w:style>
  <w:style w:type="paragraph" w:customStyle="1" w:styleId="CM5">
    <w:name w:val="CM5"/>
    <w:basedOn w:val="Normal"/>
    <w:next w:val="Normal"/>
    <w:uiPriority w:val="99"/>
    <w:rsid w:val="00A010E2"/>
    <w:pPr>
      <w:widowControl w:val="0"/>
      <w:autoSpaceDE w:val="0"/>
      <w:autoSpaceDN w:val="0"/>
      <w:adjustRightInd w:val="0"/>
      <w:spacing w:line="240" w:lineRule="auto"/>
    </w:pPr>
    <w:rPr>
      <w:rFonts w:ascii="CPKPAM+Arial" w:hAnsi="CPKPAM+Arial"/>
      <w:sz w:val="24"/>
      <w:szCs w:val="24"/>
      <w:lang w:val="en-US" w:eastAsia="en-US"/>
    </w:rPr>
  </w:style>
  <w:style w:type="paragraph" w:styleId="BalloonText">
    <w:name w:val="Balloon Text"/>
    <w:basedOn w:val="Normal"/>
    <w:link w:val="BalloonTextChar"/>
    <w:uiPriority w:val="99"/>
    <w:semiHidden/>
    <w:unhideWhenUsed/>
    <w:rsid w:val="002E770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E770B"/>
    <w:rPr>
      <w:rFonts w:ascii="Tahoma" w:eastAsia="Times New Roman" w:hAnsi="Tahoma" w:cs="Tahoma"/>
      <w:sz w:val="16"/>
      <w:szCs w:val="16"/>
      <w:lang w:val="sl-SI" w:eastAsia="sl-SI"/>
    </w:rPr>
  </w:style>
  <w:style w:type="paragraph" w:styleId="CommentText">
    <w:name w:val="annotation text"/>
    <w:basedOn w:val="Normal"/>
    <w:link w:val="CommentTextChar"/>
    <w:uiPriority w:val="99"/>
    <w:rsid w:val="0001399B"/>
    <w:pPr>
      <w:bidi/>
      <w:spacing w:line="360" w:lineRule="auto"/>
      <w:jc w:val="both"/>
    </w:pPr>
    <w:rPr>
      <w:rFonts w:ascii="Times New Roman" w:hAnsi="Times New Roman" w:cs="David"/>
      <w:sz w:val="20"/>
      <w:lang w:val="x-none" w:eastAsia="x-none" w:bidi="he-IL"/>
    </w:rPr>
  </w:style>
  <w:style w:type="character" w:customStyle="1" w:styleId="CommentTextChar">
    <w:name w:val="Comment Text Char"/>
    <w:link w:val="CommentText"/>
    <w:uiPriority w:val="99"/>
    <w:rsid w:val="0001399B"/>
    <w:rPr>
      <w:rFonts w:ascii="Times New Roman" w:eastAsia="Times New Roman" w:hAnsi="Times New Roman" w:cs="David"/>
      <w:sz w:val="20"/>
      <w:szCs w:val="20"/>
      <w:lang w:val="x-none" w:eastAsia="x-none" w:bidi="he-IL"/>
    </w:rPr>
  </w:style>
  <w:style w:type="paragraph" w:customStyle="1" w:styleId="Default">
    <w:name w:val="Default"/>
    <w:link w:val="DefaultChar"/>
    <w:rsid w:val="0001399B"/>
    <w:pPr>
      <w:autoSpaceDE w:val="0"/>
      <w:autoSpaceDN w:val="0"/>
      <w:adjustRightInd w:val="0"/>
    </w:pPr>
    <w:rPr>
      <w:rFonts w:ascii="Arial" w:eastAsia="Times New Roman" w:hAnsi="Arial" w:cs="Arial"/>
      <w:color w:val="000000"/>
      <w:sz w:val="24"/>
      <w:szCs w:val="24"/>
      <w:lang w:val="sl-SI" w:eastAsia="sl-SI"/>
    </w:rPr>
  </w:style>
  <w:style w:type="paragraph" w:styleId="ListParagraph">
    <w:name w:val="List Paragraph"/>
    <w:basedOn w:val="Normal"/>
    <w:uiPriority w:val="34"/>
    <w:qFormat/>
    <w:rsid w:val="0001399B"/>
    <w:pPr>
      <w:ind w:left="720"/>
      <w:contextualSpacing/>
    </w:p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Body Text Char Char"/>
    <w:basedOn w:val="Normal"/>
    <w:link w:val="BodyTextChar1"/>
    <w:rsid w:val="0001399B"/>
    <w:pPr>
      <w:overflowPunct w:val="0"/>
      <w:autoSpaceDE w:val="0"/>
      <w:autoSpaceDN w:val="0"/>
      <w:adjustRightInd w:val="0"/>
      <w:spacing w:after="120" w:line="300" w:lineRule="atLeast"/>
      <w:ind w:left="851" w:right="284"/>
      <w:jc w:val="both"/>
      <w:textAlignment w:val="baseline"/>
    </w:pPr>
    <w:rPr>
      <w:rFonts w:ascii="Arial" w:hAnsi="Arial"/>
      <w:color w:val="000080"/>
      <w:sz w:val="24"/>
      <w:lang w:val="x-none" w:eastAsia="x-none"/>
    </w:rPr>
  </w:style>
  <w:style w:type="character" w:customStyle="1" w:styleId="BodyTextChar">
    <w:name w:val="Body Text Char"/>
    <w:uiPriority w:val="99"/>
    <w:semiHidden/>
    <w:rsid w:val="0001399B"/>
    <w:rPr>
      <w:rFonts w:ascii="Frutiger" w:eastAsia="Times New Roman" w:hAnsi="Frutiger" w:cs="Times New Roman"/>
      <w:szCs w:val="20"/>
      <w:lang w:val="sl-SI" w:eastAsia="sl-SI"/>
    </w:rPr>
  </w:style>
  <w:style w:type="character" w:customStyle="1" w:styleId="BodyTextChar1">
    <w:name w:val="Body Text Char1"/>
    <w:aliases w:val="Body Text Char Char Char Char Char,Body Text Char Char Char Char1,Body Text Char Char Char Char Char Char Char Char Char Char,Body Text Char Char Char Char Char Char Char Char Char1,Body Text Char Char Char Char Char Char Char Char1"/>
    <w:link w:val="BodyText"/>
    <w:rsid w:val="0001399B"/>
    <w:rPr>
      <w:rFonts w:ascii="Arial" w:eastAsia="Times New Roman" w:hAnsi="Arial" w:cs="Times New Roman"/>
      <w:color w:val="000080"/>
      <w:sz w:val="24"/>
      <w:szCs w:val="20"/>
      <w:lang w:val="x-none" w:eastAsia="x-none"/>
    </w:rPr>
  </w:style>
  <w:style w:type="table" w:styleId="TableGrid">
    <w:name w:val="Table Grid"/>
    <w:basedOn w:val="TableNormal"/>
    <w:uiPriority w:val="59"/>
    <w:rsid w:val="0001399B"/>
    <w:rPr>
      <w:rFonts w:ascii="Cambria" w:eastAsia="MS Mincho"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AT">
    <w:name w:val="LAT"/>
    <w:basedOn w:val="Normal"/>
    <w:rsid w:val="00F819ED"/>
    <w:pPr>
      <w:overflowPunct w:val="0"/>
      <w:autoSpaceDE w:val="0"/>
      <w:autoSpaceDN w:val="0"/>
      <w:adjustRightInd w:val="0"/>
      <w:spacing w:line="240" w:lineRule="auto"/>
    </w:pPr>
    <w:rPr>
      <w:rFonts w:ascii="Yu Courier" w:hAnsi="Yu Courier"/>
      <w:color w:val="000080"/>
      <w:sz w:val="20"/>
      <w:lang w:val="en-US" w:eastAsia="en-US"/>
    </w:rPr>
  </w:style>
  <w:style w:type="paragraph" w:customStyle="1" w:styleId="izobrazba">
    <w:name w:val="izobrazba"/>
    <w:basedOn w:val="Normal"/>
    <w:rsid w:val="00680D99"/>
  </w:style>
  <w:style w:type="character" w:customStyle="1" w:styleId="Heading1Char">
    <w:name w:val="Heading 1 Char"/>
    <w:link w:val="Heading1"/>
    <w:uiPriority w:val="9"/>
    <w:rsid w:val="00C22052"/>
    <w:rPr>
      <w:rFonts w:ascii="Arial" w:eastAsia="Times New Roman" w:hAnsi="Arial"/>
      <w:b/>
      <w:bCs/>
      <w:sz w:val="32"/>
      <w:szCs w:val="28"/>
      <w:lang w:val="sr-Cyrl-RS" w:eastAsia="en-US"/>
    </w:rPr>
  </w:style>
  <w:style w:type="character" w:customStyle="1" w:styleId="Heading2Char">
    <w:name w:val="Heading 2 Char"/>
    <w:link w:val="Heading2"/>
    <w:uiPriority w:val="9"/>
    <w:rsid w:val="00C91BC0"/>
    <w:rPr>
      <w:rFonts w:ascii="Times New Roman" w:eastAsia="Times New Roman" w:hAnsi="Times New Roman"/>
      <w:b/>
      <w:bCs/>
      <w:sz w:val="28"/>
      <w:szCs w:val="26"/>
      <w:lang w:val="sr-Cyrl-RS"/>
    </w:rPr>
  </w:style>
  <w:style w:type="character" w:customStyle="1" w:styleId="Heading3Char">
    <w:name w:val="Heading 3 Char"/>
    <w:link w:val="Heading3"/>
    <w:uiPriority w:val="9"/>
    <w:rsid w:val="00557C00"/>
    <w:rPr>
      <w:rFonts w:ascii="Times New Roman" w:eastAsia="Times New Roman" w:hAnsi="Times New Roman"/>
      <w:b/>
      <w:bCs/>
      <w:sz w:val="24"/>
      <w:szCs w:val="22"/>
      <w:lang w:val="sr-Cyrl-RS"/>
    </w:rPr>
  </w:style>
  <w:style w:type="paragraph" w:styleId="TOCHeading">
    <w:name w:val="TOC Heading"/>
    <w:basedOn w:val="Heading1"/>
    <w:next w:val="Normal"/>
    <w:uiPriority w:val="39"/>
    <w:semiHidden/>
    <w:unhideWhenUsed/>
    <w:qFormat/>
    <w:rsid w:val="00557C00"/>
    <w:pPr>
      <w:outlineLvl w:val="9"/>
    </w:pPr>
    <w:rPr>
      <w:rFonts w:ascii="Cambria" w:hAnsi="Cambria"/>
      <w:color w:val="365F91"/>
      <w:lang w:val="en-US" w:eastAsia="ja-JP"/>
    </w:rPr>
  </w:style>
  <w:style w:type="paragraph" w:styleId="TOC1">
    <w:name w:val="toc 1"/>
    <w:basedOn w:val="Normal"/>
    <w:next w:val="Normal"/>
    <w:autoRedefine/>
    <w:uiPriority w:val="39"/>
    <w:unhideWhenUsed/>
    <w:rsid w:val="00557C00"/>
    <w:pPr>
      <w:spacing w:after="100" w:line="276" w:lineRule="auto"/>
    </w:pPr>
    <w:rPr>
      <w:rFonts w:ascii="Calibri" w:eastAsia="Calibri" w:hAnsi="Calibri"/>
      <w:szCs w:val="22"/>
      <w:lang w:val="sr-Cyrl-RS" w:eastAsia="en-US"/>
    </w:rPr>
  </w:style>
  <w:style w:type="character" w:styleId="Hyperlink">
    <w:name w:val="Hyperlink"/>
    <w:uiPriority w:val="99"/>
    <w:unhideWhenUsed/>
    <w:rsid w:val="00557C00"/>
    <w:rPr>
      <w:color w:val="0000FF"/>
      <w:u w:val="single"/>
    </w:rPr>
  </w:style>
  <w:style w:type="character" w:customStyle="1" w:styleId="hps">
    <w:name w:val="hps"/>
    <w:rsid w:val="00557C00"/>
  </w:style>
  <w:style w:type="character" w:customStyle="1" w:styleId="shorttext">
    <w:name w:val="short_text"/>
    <w:rsid w:val="00557C00"/>
  </w:style>
  <w:style w:type="character" w:styleId="CommentReference">
    <w:name w:val="annotation reference"/>
    <w:uiPriority w:val="99"/>
    <w:semiHidden/>
    <w:unhideWhenUsed/>
    <w:rsid w:val="00557C00"/>
    <w:rPr>
      <w:sz w:val="16"/>
      <w:szCs w:val="16"/>
    </w:rPr>
  </w:style>
  <w:style w:type="paragraph" w:styleId="CommentSubject">
    <w:name w:val="annotation subject"/>
    <w:basedOn w:val="CommentText"/>
    <w:next w:val="CommentText"/>
    <w:link w:val="CommentSubjectChar"/>
    <w:uiPriority w:val="99"/>
    <w:semiHidden/>
    <w:unhideWhenUsed/>
    <w:rsid w:val="00557C00"/>
    <w:pPr>
      <w:bidi w:val="0"/>
      <w:spacing w:after="200" w:line="240" w:lineRule="auto"/>
      <w:jc w:val="left"/>
    </w:pPr>
    <w:rPr>
      <w:rFonts w:ascii="Calibri" w:eastAsia="Calibri" w:hAnsi="Calibri" w:cs="Times New Roman"/>
      <w:b/>
      <w:bCs/>
      <w:lang w:val="sr-Cyrl-RS" w:eastAsia="en-US" w:bidi="ar-SA"/>
    </w:rPr>
  </w:style>
  <w:style w:type="character" w:customStyle="1" w:styleId="CommentSubjectChar">
    <w:name w:val="Comment Subject Char"/>
    <w:link w:val="CommentSubject"/>
    <w:uiPriority w:val="99"/>
    <w:semiHidden/>
    <w:rsid w:val="00557C00"/>
    <w:rPr>
      <w:rFonts w:ascii="Times New Roman" w:eastAsia="Times New Roman" w:hAnsi="Times New Roman" w:cs="David"/>
      <w:b/>
      <w:bCs/>
      <w:sz w:val="20"/>
      <w:szCs w:val="20"/>
      <w:lang w:val="sr-Cyrl-RS" w:eastAsia="x-none" w:bidi="he-IL"/>
    </w:rPr>
  </w:style>
  <w:style w:type="paragraph" w:styleId="TOC2">
    <w:name w:val="toc 2"/>
    <w:basedOn w:val="Normal"/>
    <w:next w:val="Normal"/>
    <w:autoRedefine/>
    <w:uiPriority w:val="39"/>
    <w:unhideWhenUsed/>
    <w:rsid w:val="00557C00"/>
    <w:pPr>
      <w:spacing w:after="100" w:line="276" w:lineRule="auto"/>
      <w:ind w:left="220"/>
    </w:pPr>
    <w:rPr>
      <w:rFonts w:ascii="Calibri" w:eastAsia="Calibri" w:hAnsi="Calibri"/>
      <w:szCs w:val="22"/>
      <w:lang w:val="sr-Cyrl-RS" w:eastAsia="en-US"/>
    </w:rPr>
  </w:style>
  <w:style w:type="paragraph" w:styleId="TOC3">
    <w:name w:val="toc 3"/>
    <w:basedOn w:val="Normal"/>
    <w:next w:val="Normal"/>
    <w:autoRedefine/>
    <w:uiPriority w:val="39"/>
    <w:unhideWhenUsed/>
    <w:rsid w:val="00557C00"/>
    <w:pPr>
      <w:spacing w:after="100" w:line="276" w:lineRule="auto"/>
      <w:ind w:left="440"/>
    </w:pPr>
    <w:rPr>
      <w:rFonts w:ascii="Calibri" w:eastAsia="Calibri" w:hAnsi="Calibri"/>
      <w:szCs w:val="22"/>
      <w:lang w:val="sr-Cyrl-RS" w:eastAsia="en-US"/>
    </w:rPr>
  </w:style>
  <w:style w:type="paragraph" w:styleId="Title">
    <w:name w:val="Title"/>
    <w:basedOn w:val="Normal"/>
    <w:next w:val="Normal"/>
    <w:link w:val="TitleChar"/>
    <w:uiPriority w:val="10"/>
    <w:qFormat/>
    <w:rsid w:val="00557C00"/>
    <w:pPr>
      <w:pBdr>
        <w:bottom w:val="single" w:sz="8" w:space="4" w:color="4F81BD"/>
      </w:pBdr>
      <w:spacing w:after="300" w:line="240" w:lineRule="auto"/>
      <w:contextualSpacing/>
    </w:pPr>
    <w:rPr>
      <w:rFonts w:ascii="Times New Roman" w:hAnsi="Times New Roman"/>
      <w:color w:val="17365D"/>
      <w:spacing w:val="5"/>
      <w:kern w:val="28"/>
      <w:sz w:val="32"/>
      <w:szCs w:val="52"/>
      <w:lang w:val="sr-Cyrl-RS" w:eastAsia="en-US"/>
    </w:rPr>
  </w:style>
  <w:style w:type="character" w:customStyle="1" w:styleId="TitleChar">
    <w:name w:val="Title Char"/>
    <w:link w:val="Title"/>
    <w:uiPriority w:val="10"/>
    <w:rsid w:val="00557C00"/>
    <w:rPr>
      <w:rFonts w:ascii="Times New Roman" w:eastAsia="Times New Roman" w:hAnsi="Times New Roman"/>
      <w:color w:val="17365D"/>
      <w:spacing w:val="5"/>
      <w:kern w:val="28"/>
      <w:sz w:val="32"/>
      <w:szCs w:val="52"/>
      <w:lang w:val="sr-Cyrl-RS"/>
    </w:rPr>
  </w:style>
  <w:style w:type="character" w:customStyle="1" w:styleId="DefaultChar">
    <w:name w:val="Default Char"/>
    <w:link w:val="Default"/>
    <w:rsid w:val="00557C00"/>
    <w:rPr>
      <w:rFonts w:ascii="Arial" w:eastAsia="Times New Roman" w:hAnsi="Arial" w:cs="Arial"/>
      <w:color w:val="000000"/>
      <w:sz w:val="24"/>
      <w:szCs w:val="24"/>
      <w:lang w:val="sl-SI" w:eastAsia="sl-SI"/>
    </w:rPr>
  </w:style>
  <w:style w:type="table" w:customStyle="1" w:styleId="TableGrid1">
    <w:name w:val="Table Grid1"/>
    <w:basedOn w:val="TableNormal"/>
    <w:next w:val="TableGrid"/>
    <w:uiPriority w:val="59"/>
    <w:rsid w:val="00557C00"/>
    <w:rPr>
      <w:sz w:val="22"/>
      <w:szCs w:val="22"/>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7C00"/>
    <w:rPr>
      <w:sz w:val="22"/>
      <w:szCs w:val="22"/>
      <w:lang w:val="sr-Cyrl-RS" w:eastAsia="en-US"/>
    </w:rPr>
  </w:style>
  <w:style w:type="character" w:customStyle="1" w:styleId="Heading4Char">
    <w:name w:val="Heading 4 Char"/>
    <w:link w:val="Heading4"/>
    <w:uiPriority w:val="9"/>
    <w:rsid w:val="00557C00"/>
    <w:rPr>
      <w:rFonts w:ascii="Times New Roman" w:eastAsia="Times New Roman" w:hAnsi="Times New Roman" w:cs="Times New Roman"/>
      <w:b/>
      <w:bCs/>
      <w:sz w:val="24"/>
      <w:szCs w:val="28"/>
      <w:lang w:val="sl-SI" w:eastAsia="sl-SI"/>
    </w:rPr>
  </w:style>
  <w:style w:type="paragraph" w:styleId="NoSpacing">
    <w:name w:val="No Spacing"/>
    <w:uiPriority w:val="1"/>
    <w:qFormat/>
    <w:rsid w:val="00FE42F9"/>
    <w:rPr>
      <w:rFonts w:ascii="Frutiger" w:eastAsia="Times New Roman" w:hAnsi="Frutiger"/>
      <w:sz w:val="22"/>
      <w:lang w:val="sl-SI" w:eastAsia="sl-SI"/>
    </w:rPr>
  </w:style>
  <w:style w:type="character" w:styleId="LineNumber">
    <w:name w:val="line number"/>
    <w:uiPriority w:val="99"/>
    <w:semiHidden/>
    <w:unhideWhenUsed/>
    <w:rsid w:val="00FE2146"/>
  </w:style>
  <w:style w:type="character" w:customStyle="1" w:styleId="apple-converted-space">
    <w:name w:val="apple-converted-space"/>
    <w:rsid w:val="00AB1B8E"/>
  </w:style>
  <w:style w:type="character" w:styleId="FollowedHyperlink">
    <w:name w:val="FollowedHyperlink"/>
    <w:uiPriority w:val="99"/>
    <w:semiHidden/>
    <w:unhideWhenUsed/>
    <w:rsid w:val="004C38D3"/>
    <w:rPr>
      <w:color w:val="954F72"/>
      <w:u w:val="single"/>
    </w:rPr>
  </w:style>
  <w:style w:type="paragraph" w:customStyle="1" w:styleId="msonormal0">
    <w:name w:val="msonormal"/>
    <w:basedOn w:val="Normal"/>
    <w:rsid w:val="004C38D3"/>
    <w:pPr>
      <w:spacing w:before="100" w:beforeAutospacing="1" w:after="100" w:afterAutospacing="1" w:line="240" w:lineRule="auto"/>
    </w:pPr>
    <w:rPr>
      <w:rFonts w:ascii="Times New Roman" w:hAnsi="Times New Roman"/>
      <w:sz w:val="24"/>
      <w:szCs w:val="24"/>
      <w:lang w:val="sr-Latn-RS" w:eastAsia="sr-Latn-RS"/>
    </w:rPr>
  </w:style>
  <w:style w:type="paragraph" w:customStyle="1" w:styleId="font5">
    <w:name w:val="font5"/>
    <w:basedOn w:val="Normal"/>
    <w:rsid w:val="004C38D3"/>
    <w:pPr>
      <w:spacing w:before="100" w:beforeAutospacing="1" w:after="100" w:afterAutospacing="1" w:line="240" w:lineRule="auto"/>
    </w:pPr>
    <w:rPr>
      <w:rFonts w:ascii="Arial" w:hAnsi="Arial" w:cs="Arial"/>
      <w:color w:val="000000"/>
      <w:szCs w:val="22"/>
      <w:lang w:val="sr-Latn-RS" w:eastAsia="sr-Latn-RS"/>
    </w:rPr>
  </w:style>
  <w:style w:type="paragraph" w:customStyle="1" w:styleId="font6">
    <w:name w:val="font6"/>
    <w:basedOn w:val="Normal"/>
    <w:rsid w:val="004C38D3"/>
    <w:pPr>
      <w:spacing w:before="100" w:beforeAutospacing="1" w:after="100" w:afterAutospacing="1" w:line="240" w:lineRule="auto"/>
    </w:pPr>
    <w:rPr>
      <w:rFonts w:ascii="Arial" w:hAnsi="Arial" w:cs="Arial"/>
      <w:color w:val="000000"/>
      <w:szCs w:val="22"/>
      <w:lang w:val="sr-Latn-RS" w:eastAsia="sr-Latn-RS"/>
    </w:rPr>
  </w:style>
  <w:style w:type="paragraph" w:customStyle="1" w:styleId="font7">
    <w:name w:val="font7"/>
    <w:basedOn w:val="Normal"/>
    <w:rsid w:val="004C38D3"/>
    <w:pPr>
      <w:spacing w:before="100" w:beforeAutospacing="1" w:after="100" w:afterAutospacing="1" w:line="240" w:lineRule="auto"/>
    </w:pPr>
    <w:rPr>
      <w:rFonts w:ascii="Arial" w:hAnsi="Arial" w:cs="Arial"/>
      <w:szCs w:val="22"/>
      <w:lang w:val="sr-Latn-RS" w:eastAsia="sr-Latn-RS"/>
    </w:rPr>
  </w:style>
  <w:style w:type="paragraph" w:customStyle="1" w:styleId="font8">
    <w:name w:val="font8"/>
    <w:basedOn w:val="Normal"/>
    <w:rsid w:val="004C38D3"/>
    <w:pPr>
      <w:spacing w:before="100" w:beforeAutospacing="1" w:after="100" w:afterAutospacing="1" w:line="240" w:lineRule="auto"/>
    </w:pPr>
    <w:rPr>
      <w:rFonts w:ascii="Arial" w:hAnsi="Arial" w:cs="Arial"/>
      <w:i/>
      <w:iCs/>
      <w:color w:val="000000"/>
      <w:szCs w:val="22"/>
      <w:lang w:val="sr-Latn-RS" w:eastAsia="sr-Latn-RS"/>
    </w:rPr>
  </w:style>
  <w:style w:type="paragraph" w:customStyle="1" w:styleId="font9">
    <w:name w:val="font9"/>
    <w:basedOn w:val="Normal"/>
    <w:rsid w:val="004C38D3"/>
    <w:pPr>
      <w:spacing w:before="100" w:beforeAutospacing="1" w:after="100" w:afterAutospacing="1" w:line="240" w:lineRule="auto"/>
    </w:pPr>
    <w:rPr>
      <w:rFonts w:ascii="Arial" w:hAnsi="Arial" w:cs="Arial"/>
      <w:color w:val="FF0000"/>
      <w:szCs w:val="22"/>
      <w:lang w:val="sr-Latn-RS" w:eastAsia="sr-Latn-RS"/>
    </w:rPr>
  </w:style>
  <w:style w:type="paragraph" w:customStyle="1" w:styleId="font10">
    <w:name w:val="font10"/>
    <w:basedOn w:val="Normal"/>
    <w:rsid w:val="004C38D3"/>
    <w:pPr>
      <w:spacing w:before="100" w:beforeAutospacing="1" w:after="100" w:afterAutospacing="1" w:line="240" w:lineRule="auto"/>
    </w:pPr>
    <w:rPr>
      <w:rFonts w:ascii="Arial" w:hAnsi="Arial" w:cs="Arial"/>
      <w:b/>
      <w:bCs/>
      <w:szCs w:val="22"/>
      <w:lang w:val="sr-Latn-RS" w:eastAsia="sr-Latn-RS"/>
    </w:rPr>
  </w:style>
  <w:style w:type="paragraph" w:customStyle="1" w:styleId="xl67">
    <w:name w:val="xl67"/>
    <w:basedOn w:val="Normal"/>
    <w:rsid w:val="004C38D3"/>
    <w:pPr>
      <w:spacing w:before="100" w:beforeAutospacing="1" w:after="100" w:afterAutospacing="1" w:line="240" w:lineRule="auto"/>
    </w:pPr>
    <w:rPr>
      <w:rFonts w:ascii="Arial" w:hAnsi="Arial" w:cs="Arial"/>
      <w:sz w:val="24"/>
      <w:szCs w:val="24"/>
      <w:lang w:val="sr-Latn-RS" w:eastAsia="sr-Latn-RS"/>
    </w:rPr>
  </w:style>
  <w:style w:type="paragraph" w:customStyle="1" w:styleId="xl68">
    <w:name w:val="xl68"/>
    <w:basedOn w:val="Normal"/>
    <w:rsid w:val="004C3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lang w:val="sr-Latn-RS" w:eastAsia="sr-Latn-RS"/>
    </w:rPr>
  </w:style>
  <w:style w:type="paragraph" w:customStyle="1" w:styleId="xl69">
    <w:name w:val="xl69"/>
    <w:basedOn w:val="Normal"/>
    <w:rsid w:val="004C38D3"/>
    <w:pPr>
      <w:pBdr>
        <w:top w:val="single" w:sz="4" w:space="0" w:color="auto"/>
        <w:bottom w:val="single" w:sz="4" w:space="0" w:color="auto"/>
      </w:pBdr>
      <w:spacing w:before="100" w:beforeAutospacing="1" w:after="100" w:afterAutospacing="1" w:line="240" w:lineRule="auto"/>
      <w:jc w:val="center"/>
      <w:textAlignment w:val="center"/>
    </w:pPr>
    <w:rPr>
      <w:rFonts w:ascii="Arial" w:hAnsi="Arial" w:cs="Arial"/>
      <w:b/>
      <w:bCs/>
      <w:sz w:val="24"/>
      <w:szCs w:val="24"/>
      <w:lang w:val="sr-Latn-RS" w:eastAsia="sr-Latn-RS"/>
    </w:rPr>
  </w:style>
  <w:style w:type="paragraph" w:customStyle="1" w:styleId="xl70">
    <w:name w:val="xl70"/>
    <w:basedOn w:val="Normal"/>
    <w:rsid w:val="004C3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lang w:val="sr-Latn-RS" w:eastAsia="sr-Latn-RS"/>
    </w:rPr>
  </w:style>
  <w:style w:type="paragraph" w:customStyle="1" w:styleId="xl71">
    <w:name w:val="xl71"/>
    <w:basedOn w:val="Normal"/>
    <w:rsid w:val="004C38D3"/>
    <w:pPr>
      <w:spacing w:before="100" w:beforeAutospacing="1" w:after="100" w:afterAutospacing="1" w:line="240" w:lineRule="auto"/>
      <w:jc w:val="center"/>
    </w:pPr>
    <w:rPr>
      <w:rFonts w:ascii="Arial" w:hAnsi="Arial" w:cs="Arial"/>
      <w:sz w:val="24"/>
      <w:szCs w:val="24"/>
      <w:lang w:val="sr-Latn-RS" w:eastAsia="sr-Latn-RS"/>
    </w:rPr>
  </w:style>
  <w:style w:type="paragraph" w:customStyle="1" w:styleId="xl72">
    <w:name w:val="xl72"/>
    <w:basedOn w:val="Normal"/>
    <w:rsid w:val="004C38D3"/>
    <w:pPr>
      <w:pBdr>
        <w:top w:val="single" w:sz="4" w:space="0" w:color="auto"/>
        <w:bottom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73">
    <w:name w:val="xl73"/>
    <w:basedOn w:val="Normal"/>
    <w:rsid w:val="004C38D3"/>
    <w:pPr>
      <w:pBdr>
        <w:top w:val="single" w:sz="4" w:space="0" w:color="auto"/>
        <w:bottom w:val="single" w:sz="4" w:space="0" w:color="000000"/>
      </w:pBdr>
      <w:spacing w:before="100" w:beforeAutospacing="1" w:after="100" w:afterAutospacing="1" w:line="240" w:lineRule="auto"/>
      <w:jc w:val="center"/>
      <w:textAlignment w:val="top"/>
    </w:pPr>
    <w:rPr>
      <w:rFonts w:ascii="Arial" w:hAnsi="Arial" w:cs="Arial"/>
      <w:sz w:val="24"/>
      <w:szCs w:val="24"/>
      <w:lang w:val="sr-Latn-RS" w:eastAsia="sr-Latn-RS"/>
    </w:rPr>
  </w:style>
  <w:style w:type="paragraph" w:customStyle="1" w:styleId="xl74">
    <w:name w:val="xl74"/>
    <w:basedOn w:val="Normal"/>
    <w:rsid w:val="004C38D3"/>
    <w:pPr>
      <w:pBdr>
        <w:top w:val="single" w:sz="4" w:space="0" w:color="auto"/>
        <w:bottom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75">
    <w:name w:val="xl75"/>
    <w:basedOn w:val="Normal"/>
    <w:rsid w:val="004C38D3"/>
    <w:pPr>
      <w:pBdr>
        <w:top w:val="single" w:sz="4" w:space="0" w:color="auto"/>
        <w:bottom w:val="single" w:sz="4" w:space="0" w:color="000000"/>
      </w:pBdr>
      <w:spacing w:before="100" w:beforeAutospacing="1" w:after="100" w:afterAutospacing="1" w:line="240" w:lineRule="auto"/>
      <w:jc w:val="right"/>
    </w:pPr>
    <w:rPr>
      <w:rFonts w:ascii="Arial" w:hAnsi="Arial" w:cs="Arial"/>
      <w:sz w:val="24"/>
      <w:szCs w:val="24"/>
      <w:lang w:val="sr-Latn-RS" w:eastAsia="sr-Latn-RS"/>
    </w:rPr>
  </w:style>
  <w:style w:type="paragraph" w:customStyle="1" w:styleId="xl76">
    <w:name w:val="xl76"/>
    <w:basedOn w:val="Normal"/>
    <w:rsid w:val="004C38D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77">
    <w:name w:val="xl77"/>
    <w:basedOn w:val="Normal"/>
    <w:rsid w:val="004C38D3"/>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78">
    <w:name w:val="xl78"/>
    <w:basedOn w:val="Normal"/>
    <w:rsid w:val="004C38D3"/>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79">
    <w:name w:val="xl79"/>
    <w:basedOn w:val="Normal"/>
    <w:rsid w:val="004C38D3"/>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80">
    <w:name w:val="xl80"/>
    <w:basedOn w:val="Normal"/>
    <w:rsid w:val="004C38D3"/>
    <w:pPr>
      <w:pBdr>
        <w:top w:val="single" w:sz="4" w:space="0" w:color="000000"/>
        <w:left w:val="single" w:sz="4" w:space="0" w:color="000000"/>
        <w:right w:val="single" w:sz="4" w:space="0" w:color="000000"/>
      </w:pBdr>
      <w:spacing w:before="100" w:beforeAutospacing="1" w:after="100" w:afterAutospacing="1" w:line="240" w:lineRule="auto"/>
    </w:pPr>
    <w:rPr>
      <w:rFonts w:ascii="Arial" w:hAnsi="Arial" w:cs="Arial"/>
      <w:sz w:val="24"/>
      <w:szCs w:val="24"/>
      <w:lang w:val="sr-Latn-RS" w:eastAsia="sr-Latn-RS"/>
    </w:rPr>
  </w:style>
  <w:style w:type="paragraph" w:customStyle="1" w:styleId="xl81">
    <w:name w:val="xl81"/>
    <w:basedOn w:val="Normal"/>
    <w:rsid w:val="004C38D3"/>
    <w:pPr>
      <w:spacing w:before="100" w:beforeAutospacing="1" w:after="100" w:afterAutospacing="1" w:line="240" w:lineRule="auto"/>
    </w:pPr>
    <w:rPr>
      <w:rFonts w:ascii="Arial" w:hAnsi="Arial" w:cs="Arial"/>
      <w:sz w:val="24"/>
      <w:szCs w:val="24"/>
      <w:lang w:val="sr-Latn-RS" w:eastAsia="sr-Latn-RS"/>
    </w:rPr>
  </w:style>
  <w:style w:type="paragraph" w:customStyle="1" w:styleId="xl82">
    <w:name w:val="xl82"/>
    <w:basedOn w:val="Normal"/>
    <w:rsid w:val="004C38D3"/>
    <w:pPr>
      <w:pBdr>
        <w:left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83">
    <w:name w:val="xl83"/>
    <w:basedOn w:val="Normal"/>
    <w:rsid w:val="004C38D3"/>
    <w:pPr>
      <w:pBdr>
        <w:left w:val="single" w:sz="4" w:space="0" w:color="000000"/>
        <w:right w:val="single" w:sz="4" w:space="0" w:color="000000"/>
      </w:pBdr>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84">
    <w:name w:val="xl84"/>
    <w:basedOn w:val="Normal"/>
    <w:rsid w:val="004C38D3"/>
    <w:pPr>
      <w:pBdr>
        <w:left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85">
    <w:name w:val="xl85"/>
    <w:basedOn w:val="Normal"/>
    <w:rsid w:val="004C38D3"/>
    <w:pPr>
      <w:pBdr>
        <w:left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86">
    <w:name w:val="xl86"/>
    <w:basedOn w:val="Normal"/>
    <w:rsid w:val="004C38D3"/>
    <w:pPr>
      <w:pBdr>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lang w:val="sr-Latn-RS" w:eastAsia="sr-Latn-RS"/>
    </w:rPr>
  </w:style>
  <w:style w:type="paragraph" w:customStyle="1" w:styleId="xl87">
    <w:name w:val="xl87"/>
    <w:basedOn w:val="Normal"/>
    <w:rsid w:val="004C38D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88">
    <w:name w:val="xl88"/>
    <w:basedOn w:val="Normal"/>
    <w:rsid w:val="004C38D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Arial" w:hAnsi="Arial" w:cs="Arial"/>
      <w:sz w:val="24"/>
      <w:szCs w:val="24"/>
      <w:lang w:val="sr-Latn-RS" w:eastAsia="sr-Latn-RS"/>
    </w:rPr>
  </w:style>
  <w:style w:type="paragraph" w:customStyle="1" w:styleId="xl89">
    <w:name w:val="xl89"/>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90">
    <w:name w:val="xl90"/>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lang w:val="sr-Latn-RS" w:eastAsia="sr-Latn-RS"/>
    </w:rPr>
  </w:style>
  <w:style w:type="paragraph" w:customStyle="1" w:styleId="xl91">
    <w:name w:val="xl91"/>
    <w:basedOn w:val="Normal"/>
    <w:rsid w:val="004C38D3"/>
    <w:pPr>
      <w:pBdr>
        <w:left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92">
    <w:name w:val="xl92"/>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Arial" w:hAnsi="Arial" w:cs="Arial"/>
      <w:sz w:val="24"/>
      <w:szCs w:val="24"/>
      <w:lang w:val="sr-Latn-RS" w:eastAsia="sr-Latn-RS"/>
    </w:rPr>
  </w:style>
  <w:style w:type="paragraph" w:customStyle="1" w:styleId="xl93">
    <w:name w:val="xl93"/>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94">
    <w:name w:val="xl94"/>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95">
    <w:name w:val="xl95"/>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96">
    <w:name w:val="xl96"/>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lang w:val="sr-Latn-RS" w:eastAsia="sr-Latn-RS"/>
    </w:rPr>
  </w:style>
  <w:style w:type="paragraph" w:customStyle="1" w:styleId="xl97">
    <w:name w:val="xl97"/>
    <w:basedOn w:val="Normal"/>
    <w:rsid w:val="004C38D3"/>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98">
    <w:name w:val="xl98"/>
    <w:basedOn w:val="Normal"/>
    <w:rsid w:val="004C38D3"/>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99">
    <w:name w:val="xl99"/>
    <w:basedOn w:val="Normal"/>
    <w:rsid w:val="004C38D3"/>
    <w:pPr>
      <w:pBdr>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100">
    <w:name w:val="xl100"/>
    <w:basedOn w:val="Normal"/>
    <w:rsid w:val="004C38D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101">
    <w:name w:val="xl101"/>
    <w:basedOn w:val="Normal"/>
    <w:rsid w:val="004C38D3"/>
    <w:pPr>
      <w:pBdr>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102">
    <w:name w:val="xl102"/>
    <w:basedOn w:val="Normal"/>
    <w:rsid w:val="004C38D3"/>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103">
    <w:name w:val="xl103"/>
    <w:basedOn w:val="Normal"/>
    <w:rsid w:val="004C38D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104">
    <w:name w:val="xl104"/>
    <w:basedOn w:val="Normal"/>
    <w:rsid w:val="004C38D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105">
    <w:name w:val="xl105"/>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106">
    <w:name w:val="xl106"/>
    <w:basedOn w:val="Normal"/>
    <w:rsid w:val="004C38D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4"/>
      <w:szCs w:val="24"/>
      <w:lang w:val="sr-Latn-RS" w:eastAsia="sr-Latn-RS"/>
    </w:rPr>
  </w:style>
  <w:style w:type="paragraph" w:customStyle="1" w:styleId="xl107">
    <w:name w:val="xl107"/>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hAnsi="Arial" w:cs="Arial"/>
      <w:sz w:val="24"/>
      <w:szCs w:val="24"/>
      <w:lang w:val="sr-Latn-RS" w:eastAsia="sr-Latn-RS"/>
    </w:rPr>
  </w:style>
  <w:style w:type="paragraph" w:customStyle="1" w:styleId="xl108">
    <w:name w:val="xl108"/>
    <w:basedOn w:val="Normal"/>
    <w:rsid w:val="004C38D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hAnsi="Arial" w:cs="Arial"/>
      <w:sz w:val="24"/>
      <w:szCs w:val="24"/>
      <w:lang w:val="sr-Latn-RS" w:eastAsia="sr-Latn-RS"/>
    </w:rPr>
  </w:style>
  <w:style w:type="paragraph" w:customStyle="1" w:styleId="xl109">
    <w:name w:val="xl109"/>
    <w:basedOn w:val="Normal"/>
    <w:rsid w:val="004C38D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FF0000"/>
      <w:sz w:val="24"/>
      <w:szCs w:val="24"/>
      <w:lang w:val="sr-Latn-RS" w:eastAsia="sr-Latn-RS"/>
    </w:rPr>
  </w:style>
  <w:style w:type="paragraph" w:customStyle="1" w:styleId="xl110">
    <w:name w:val="xl110"/>
    <w:basedOn w:val="Normal"/>
    <w:rsid w:val="004C38D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111">
    <w:name w:val="xl111"/>
    <w:basedOn w:val="Normal"/>
    <w:rsid w:val="004C38D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112">
    <w:name w:val="xl112"/>
    <w:basedOn w:val="Normal"/>
    <w:rsid w:val="004C38D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113">
    <w:name w:val="xl113"/>
    <w:basedOn w:val="Normal"/>
    <w:rsid w:val="004C38D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Arial" w:hAnsi="Arial" w:cs="Arial"/>
      <w:sz w:val="24"/>
      <w:szCs w:val="24"/>
      <w:lang w:val="sr-Latn-RS" w:eastAsia="sr-Latn-RS"/>
    </w:rPr>
  </w:style>
  <w:style w:type="paragraph" w:customStyle="1" w:styleId="xl114">
    <w:name w:val="xl114"/>
    <w:basedOn w:val="Normal"/>
    <w:rsid w:val="004C38D3"/>
    <w:pPr>
      <w:pBdr>
        <w:top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115">
    <w:name w:val="xl115"/>
    <w:basedOn w:val="Normal"/>
    <w:rsid w:val="004C38D3"/>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116">
    <w:name w:val="xl116"/>
    <w:basedOn w:val="Normal"/>
    <w:rsid w:val="004C38D3"/>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117">
    <w:name w:val="xl117"/>
    <w:basedOn w:val="Normal"/>
    <w:rsid w:val="004C38D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118">
    <w:name w:val="xl118"/>
    <w:basedOn w:val="Normal"/>
    <w:rsid w:val="004C38D3"/>
    <w:pPr>
      <w:pBdr>
        <w:bottom w:val="single" w:sz="4" w:space="0" w:color="000000"/>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119">
    <w:name w:val="xl119"/>
    <w:basedOn w:val="Normal"/>
    <w:rsid w:val="004C38D3"/>
    <w:pPr>
      <w:spacing w:before="100" w:beforeAutospacing="1" w:after="100" w:afterAutospacing="1" w:line="240" w:lineRule="auto"/>
    </w:pPr>
    <w:rPr>
      <w:rFonts w:ascii="Arial" w:hAnsi="Arial" w:cs="Arial"/>
      <w:color w:val="FF0000"/>
      <w:sz w:val="24"/>
      <w:szCs w:val="24"/>
      <w:lang w:val="sr-Latn-RS" w:eastAsia="sr-Latn-RS"/>
    </w:rPr>
  </w:style>
  <w:style w:type="paragraph" w:customStyle="1" w:styleId="xl120">
    <w:name w:val="xl120"/>
    <w:basedOn w:val="Normal"/>
    <w:rsid w:val="004C38D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ascii="Arial" w:hAnsi="Arial" w:cs="Arial"/>
      <w:sz w:val="24"/>
      <w:szCs w:val="24"/>
      <w:lang w:val="sr-Latn-RS" w:eastAsia="sr-Latn-RS"/>
    </w:rPr>
  </w:style>
  <w:style w:type="paragraph" w:customStyle="1" w:styleId="xl121">
    <w:name w:val="xl121"/>
    <w:basedOn w:val="Normal"/>
    <w:rsid w:val="004C38D3"/>
    <w:pPr>
      <w:pBdr>
        <w:top w:val="single" w:sz="4" w:space="0" w:color="000000"/>
        <w:left w:val="single" w:sz="4" w:space="0" w:color="000000"/>
        <w:right w:val="single" w:sz="4" w:space="0" w:color="000000"/>
      </w:pBdr>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122">
    <w:name w:val="xl122"/>
    <w:basedOn w:val="Normal"/>
    <w:rsid w:val="004C38D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both"/>
      <w:textAlignment w:val="top"/>
    </w:pPr>
    <w:rPr>
      <w:rFonts w:ascii="Arial" w:hAnsi="Arial" w:cs="Arial"/>
      <w:sz w:val="24"/>
      <w:szCs w:val="24"/>
      <w:lang w:val="sr-Latn-RS" w:eastAsia="sr-Latn-RS"/>
    </w:rPr>
  </w:style>
  <w:style w:type="paragraph" w:customStyle="1" w:styleId="xl123">
    <w:name w:val="xl123"/>
    <w:basedOn w:val="Normal"/>
    <w:rsid w:val="004C38D3"/>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4"/>
      <w:szCs w:val="24"/>
      <w:lang w:val="sr-Latn-RS" w:eastAsia="sr-Latn-RS"/>
    </w:rPr>
  </w:style>
  <w:style w:type="paragraph" w:customStyle="1" w:styleId="xl124">
    <w:name w:val="xl124"/>
    <w:basedOn w:val="Normal"/>
    <w:rsid w:val="004C38D3"/>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Arial" w:hAnsi="Arial" w:cs="Arial"/>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316">
      <w:bodyDiv w:val="1"/>
      <w:marLeft w:val="0"/>
      <w:marRight w:val="0"/>
      <w:marTop w:val="0"/>
      <w:marBottom w:val="0"/>
      <w:divBdr>
        <w:top w:val="none" w:sz="0" w:space="0" w:color="auto"/>
        <w:left w:val="none" w:sz="0" w:space="0" w:color="auto"/>
        <w:bottom w:val="none" w:sz="0" w:space="0" w:color="auto"/>
        <w:right w:val="none" w:sz="0" w:space="0" w:color="auto"/>
      </w:divBdr>
    </w:div>
    <w:div w:id="159086176">
      <w:bodyDiv w:val="1"/>
      <w:marLeft w:val="0"/>
      <w:marRight w:val="0"/>
      <w:marTop w:val="0"/>
      <w:marBottom w:val="0"/>
      <w:divBdr>
        <w:top w:val="none" w:sz="0" w:space="0" w:color="auto"/>
        <w:left w:val="none" w:sz="0" w:space="0" w:color="auto"/>
        <w:bottom w:val="none" w:sz="0" w:space="0" w:color="auto"/>
        <w:right w:val="none" w:sz="0" w:space="0" w:color="auto"/>
      </w:divBdr>
    </w:div>
    <w:div w:id="250235315">
      <w:bodyDiv w:val="1"/>
      <w:marLeft w:val="0"/>
      <w:marRight w:val="0"/>
      <w:marTop w:val="0"/>
      <w:marBottom w:val="0"/>
      <w:divBdr>
        <w:top w:val="none" w:sz="0" w:space="0" w:color="auto"/>
        <w:left w:val="none" w:sz="0" w:space="0" w:color="auto"/>
        <w:bottom w:val="none" w:sz="0" w:space="0" w:color="auto"/>
        <w:right w:val="none" w:sz="0" w:space="0" w:color="auto"/>
      </w:divBdr>
    </w:div>
    <w:div w:id="457069424">
      <w:bodyDiv w:val="1"/>
      <w:marLeft w:val="0"/>
      <w:marRight w:val="0"/>
      <w:marTop w:val="0"/>
      <w:marBottom w:val="0"/>
      <w:divBdr>
        <w:top w:val="none" w:sz="0" w:space="0" w:color="auto"/>
        <w:left w:val="none" w:sz="0" w:space="0" w:color="auto"/>
        <w:bottom w:val="none" w:sz="0" w:space="0" w:color="auto"/>
        <w:right w:val="none" w:sz="0" w:space="0" w:color="auto"/>
      </w:divBdr>
    </w:div>
    <w:div w:id="495263675">
      <w:bodyDiv w:val="1"/>
      <w:marLeft w:val="0"/>
      <w:marRight w:val="0"/>
      <w:marTop w:val="0"/>
      <w:marBottom w:val="0"/>
      <w:divBdr>
        <w:top w:val="none" w:sz="0" w:space="0" w:color="auto"/>
        <w:left w:val="none" w:sz="0" w:space="0" w:color="auto"/>
        <w:bottom w:val="none" w:sz="0" w:space="0" w:color="auto"/>
        <w:right w:val="none" w:sz="0" w:space="0" w:color="auto"/>
      </w:divBdr>
    </w:div>
    <w:div w:id="665597293">
      <w:bodyDiv w:val="1"/>
      <w:marLeft w:val="0"/>
      <w:marRight w:val="0"/>
      <w:marTop w:val="0"/>
      <w:marBottom w:val="0"/>
      <w:divBdr>
        <w:top w:val="none" w:sz="0" w:space="0" w:color="auto"/>
        <w:left w:val="none" w:sz="0" w:space="0" w:color="auto"/>
        <w:bottom w:val="none" w:sz="0" w:space="0" w:color="auto"/>
        <w:right w:val="none" w:sz="0" w:space="0" w:color="auto"/>
      </w:divBdr>
    </w:div>
    <w:div w:id="864513250">
      <w:bodyDiv w:val="1"/>
      <w:marLeft w:val="0"/>
      <w:marRight w:val="0"/>
      <w:marTop w:val="0"/>
      <w:marBottom w:val="0"/>
      <w:divBdr>
        <w:top w:val="none" w:sz="0" w:space="0" w:color="auto"/>
        <w:left w:val="none" w:sz="0" w:space="0" w:color="auto"/>
        <w:bottom w:val="none" w:sz="0" w:space="0" w:color="auto"/>
        <w:right w:val="none" w:sz="0" w:space="0" w:color="auto"/>
      </w:divBdr>
    </w:div>
    <w:div w:id="1176731597">
      <w:bodyDiv w:val="1"/>
      <w:marLeft w:val="0"/>
      <w:marRight w:val="0"/>
      <w:marTop w:val="0"/>
      <w:marBottom w:val="0"/>
      <w:divBdr>
        <w:top w:val="none" w:sz="0" w:space="0" w:color="auto"/>
        <w:left w:val="none" w:sz="0" w:space="0" w:color="auto"/>
        <w:bottom w:val="none" w:sz="0" w:space="0" w:color="auto"/>
        <w:right w:val="none" w:sz="0" w:space="0" w:color="auto"/>
      </w:divBdr>
      <w:divsChild>
        <w:div w:id="338586126">
          <w:marLeft w:val="0"/>
          <w:marRight w:val="0"/>
          <w:marTop w:val="0"/>
          <w:marBottom w:val="0"/>
          <w:divBdr>
            <w:top w:val="none" w:sz="0" w:space="0" w:color="auto"/>
            <w:left w:val="none" w:sz="0" w:space="0" w:color="auto"/>
            <w:bottom w:val="none" w:sz="0" w:space="0" w:color="auto"/>
            <w:right w:val="none" w:sz="0" w:space="0" w:color="auto"/>
          </w:divBdr>
          <w:divsChild>
            <w:div w:id="3577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7452">
      <w:bodyDiv w:val="1"/>
      <w:marLeft w:val="0"/>
      <w:marRight w:val="0"/>
      <w:marTop w:val="0"/>
      <w:marBottom w:val="0"/>
      <w:divBdr>
        <w:top w:val="none" w:sz="0" w:space="0" w:color="auto"/>
        <w:left w:val="none" w:sz="0" w:space="0" w:color="auto"/>
        <w:bottom w:val="none" w:sz="0" w:space="0" w:color="auto"/>
        <w:right w:val="none" w:sz="0" w:space="0" w:color="auto"/>
      </w:divBdr>
    </w:div>
    <w:div w:id="1290862986">
      <w:bodyDiv w:val="1"/>
      <w:marLeft w:val="0"/>
      <w:marRight w:val="0"/>
      <w:marTop w:val="0"/>
      <w:marBottom w:val="0"/>
      <w:divBdr>
        <w:top w:val="none" w:sz="0" w:space="0" w:color="auto"/>
        <w:left w:val="none" w:sz="0" w:space="0" w:color="auto"/>
        <w:bottom w:val="none" w:sz="0" w:space="0" w:color="auto"/>
        <w:right w:val="none" w:sz="0" w:space="0" w:color="auto"/>
      </w:divBdr>
    </w:div>
    <w:div w:id="1312061475">
      <w:bodyDiv w:val="1"/>
      <w:marLeft w:val="0"/>
      <w:marRight w:val="0"/>
      <w:marTop w:val="0"/>
      <w:marBottom w:val="0"/>
      <w:divBdr>
        <w:top w:val="none" w:sz="0" w:space="0" w:color="auto"/>
        <w:left w:val="none" w:sz="0" w:space="0" w:color="auto"/>
        <w:bottom w:val="none" w:sz="0" w:space="0" w:color="auto"/>
        <w:right w:val="none" w:sz="0" w:space="0" w:color="auto"/>
      </w:divBdr>
    </w:div>
    <w:div w:id="1358771511">
      <w:bodyDiv w:val="1"/>
      <w:marLeft w:val="0"/>
      <w:marRight w:val="0"/>
      <w:marTop w:val="0"/>
      <w:marBottom w:val="0"/>
      <w:divBdr>
        <w:top w:val="none" w:sz="0" w:space="0" w:color="auto"/>
        <w:left w:val="none" w:sz="0" w:space="0" w:color="auto"/>
        <w:bottom w:val="none" w:sz="0" w:space="0" w:color="auto"/>
        <w:right w:val="none" w:sz="0" w:space="0" w:color="auto"/>
      </w:divBdr>
    </w:div>
    <w:div w:id="1555047202">
      <w:bodyDiv w:val="1"/>
      <w:marLeft w:val="0"/>
      <w:marRight w:val="0"/>
      <w:marTop w:val="0"/>
      <w:marBottom w:val="0"/>
      <w:divBdr>
        <w:top w:val="none" w:sz="0" w:space="0" w:color="auto"/>
        <w:left w:val="none" w:sz="0" w:space="0" w:color="auto"/>
        <w:bottom w:val="none" w:sz="0" w:space="0" w:color="auto"/>
        <w:right w:val="none" w:sz="0" w:space="0" w:color="auto"/>
      </w:divBdr>
    </w:div>
    <w:div w:id="1678456703">
      <w:bodyDiv w:val="1"/>
      <w:marLeft w:val="0"/>
      <w:marRight w:val="0"/>
      <w:marTop w:val="0"/>
      <w:marBottom w:val="0"/>
      <w:divBdr>
        <w:top w:val="none" w:sz="0" w:space="0" w:color="auto"/>
        <w:left w:val="none" w:sz="0" w:space="0" w:color="auto"/>
        <w:bottom w:val="none" w:sz="0" w:space="0" w:color="auto"/>
        <w:right w:val="none" w:sz="0" w:space="0" w:color="auto"/>
      </w:divBdr>
      <w:divsChild>
        <w:div w:id="1719355329">
          <w:marLeft w:val="0"/>
          <w:marRight w:val="0"/>
          <w:marTop w:val="0"/>
          <w:marBottom w:val="0"/>
          <w:divBdr>
            <w:top w:val="none" w:sz="0" w:space="0" w:color="auto"/>
            <w:left w:val="none" w:sz="0" w:space="0" w:color="auto"/>
            <w:bottom w:val="none" w:sz="0" w:space="0" w:color="auto"/>
            <w:right w:val="none" w:sz="0" w:space="0" w:color="auto"/>
          </w:divBdr>
          <w:divsChild>
            <w:div w:id="5034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0917">
      <w:bodyDiv w:val="1"/>
      <w:marLeft w:val="0"/>
      <w:marRight w:val="0"/>
      <w:marTop w:val="0"/>
      <w:marBottom w:val="0"/>
      <w:divBdr>
        <w:top w:val="none" w:sz="0" w:space="0" w:color="auto"/>
        <w:left w:val="none" w:sz="0" w:space="0" w:color="auto"/>
        <w:bottom w:val="none" w:sz="0" w:space="0" w:color="auto"/>
        <w:right w:val="none" w:sz="0" w:space="0" w:color="auto"/>
      </w:divBdr>
    </w:div>
    <w:div w:id="1904020837">
      <w:bodyDiv w:val="1"/>
      <w:marLeft w:val="0"/>
      <w:marRight w:val="0"/>
      <w:marTop w:val="0"/>
      <w:marBottom w:val="0"/>
      <w:divBdr>
        <w:top w:val="none" w:sz="0" w:space="0" w:color="auto"/>
        <w:left w:val="none" w:sz="0" w:space="0" w:color="auto"/>
        <w:bottom w:val="none" w:sz="0" w:space="0" w:color="auto"/>
        <w:right w:val="none" w:sz="0" w:space="0" w:color="auto"/>
      </w:divBdr>
    </w:div>
    <w:div w:id="20736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a3fc5-365c-4d90-933d-0d9dc1fa4e17" xsi:nil="true"/>
    <lcf76f155ced4ddcb4097134ff3c332f xmlns="bd754fed-90c0-468a-88ce-7ba3d0f9ed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75FC80411CC409E1299CCBC5D4788" ma:contentTypeVersion="18" ma:contentTypeDescription="Create a new document." ma:contentTypeScope="" ma:versionID="51c7cc217d26e0dce006f64f9cf19a3f">
  <xsd:schema xmlns:xsd="http://www.w3.org/2001/XMLSchema" xmlns:xs="http://www.w3.org/2001/XMLSchema" xmlns:p="http://schemas.microsoft.com/office/2006/metadata/properties" xmlns:ns2="bd754fed-90c0-468a-88ce-7ba3d0f9edbd" xmlns:ns3="4dfa3fc5-365c-4d90-933d-0d9dc1fa4e17" targetNamespace="http://schemas.microsoft.com/office/2006/metadata/properties" ma:root="true" ma:fieldsID="37d54f39e6ef944dd23e4cc81b8195a6" ns2:_="" ns3:_="">
    <xsd:import namespace="bd754fed-90c0-468a-88ce-7ba3d0f9edbd"/>
    <xsd:import namespace="4dfa3fc5-365c-4d90-933d-0d9dc1fa4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54fed-90c0-468a-88ce-7ba3d0f9e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d36a88-f0df-4433-b2bb-dd20f4f8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a3fc5-365c-4d90-933d-0d9dc1fa4e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aaaf0-48a3-462f-9c27-5c0c005970c8}" ma:internalName="TaxCatchAll" ma:showField="CatchAllData" ma:web="4dfa3fc5-365c-4d90-933d-0d9dc1fa4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E322C-A131-40B4-A3F3-A28F2CFE8734}">
  <ds:schemaRefs>
    <ds:schemaRef ds:uri="http://schemas.microsoft.com/office/2006/metadata/properties"/>
    <ds:schemaRef ds:uri="http://schemas.microsoft.com/office/infopath/2007/PartnerControls"/>
    <ds:schemaRef ds:uri="4dfa3fc5-365c-4d90-933d-0d9dc1fa4e17"/>
    <ds:schemaRef ds:uri="bd754fed-90c0-468a-88ce-7ba3d0f9edbd"/>
  </ds:schemaRefs>
</ds:datastoreItem>
</file>

<file path=customXml/itemProps2.xml><?xml version="1.0" encoding="utf-8"?>
<ds:datastoreItem xmlns:ds="http://schemas.openxmlformats.org/officeDocument/2006/customXml" ds:itemID="{A20C8431-5658-48DA-94FD-5A5F900B6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54fed-90c0-468a-88ce-7ba3d0f9edbd"/>
    <ds:schemaRef ds:uri="4dfa3fc5-365c-4d90-933d-0d9dc1fa4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07FAF-6114-492E-ACA9-E2A16BD3B9DF}">
  <ds:schemaRefs>
    <ds:schemaRef ds:uri="http://schemas.microsoft.com/sharepoint/v3/contenttype/forms"/>
  </ds:schemaRefs>
</ds:datastoreItem>
</file>

<file path=customXml/itemProps4.xml><?xml version="1.0" encoding="utf-8"?>
<ds:datastoreItem xmlns:ds="http://schemas.openxmlformats.org/officeDocument/2006/customXml" ds:itemID="{4F7771F8-292D-4A00-86C9-1304DFC2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6295</Words>
  <Characters>35885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adamnjanovic</dc:creator>
  <cp:keywords/>
  <cp:lastModifiedBy>PC</cp:lastModifiedBy>
  <cp:revision>2</cp:revision>
  <cp:lastPrinted>2024-12-23T11:28:00Z</cp:lastPrinted>
  <dcterms:created xsi:type="dcterms:W3CDTF">2025-02-11T06:16:00Z</dcterms:created>
  <dcterms:modified xsi:type="dcterms:W3CDTF">2025-02-11T06:16:00Z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0x01010023A75FC80411CC409E1299CCBC5D4788</vt:lpwstr>
  </property>
</Properties>
</file>