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7719E" w14:textId="77777777" w:rsidR="00CE00E7" w:rsidRDefault="00CE00E7" w:rsidP="00BF51E2">
      <w:pPr>
        <w:spacing w:after="0" w:line="240" w:lineRule="auto"/>
        <w:jc w:val="right"/>
        <w:rPr>
          <w:rFonts w:ascii="Arial" w:eastAsia="Times New Roman" w:hAnsi="Arial" w:cs="Arial"/>
          <w:b/>
          <w:color w:val="000000"/>
          <w:sz w:val="24"/>
          <w:szCs w:val="24"/>
          <w:lang w:val="sr-Latn-ME"/>
        </w:rPr>
      </w:pPr>
    </w:p>
    <w:p w14:paraId="3D954D89" w14:textId="7FE20F71" w:rsidR="00BF51E2" w:rsidRPr="00BF51E2" w:rsidRDefault="00BF51E2" w:rsidP="00BF51E2">
      <w:pPr>
        <w:spacing w:after="0" w:line="240" w:lineRule="auto"/>
        <w:jc w:val="right"/>
        <w:rPr>
          <w:rFonts w:ascii="Arial" w:eastAsia="Times New Roman" w:hAnsi="Arial" w:cs="Arial"/>
          <w:b/>
          <w:color w:val="000000"/>
          <w:sz w:val="24"/>
          <w:szCs w:val="24"/>
          <w:lang w:val="sr-Latn-ME"/>
        </w:rPr>
      </w:pPr>
      <w:r w:rsidRPr="00BF51E2">
        <w:rPr>
          <w:rFonts w:ascii="Arial" w:eastAsia="Times New Roman" w:hAnsi="Arial" w:cs="Arial"/>
          <w:b/>
          <w:color w:val="000000"/>
          <w:sz w:val="24"/>
          <w:szCs w:val="24"/>
          <w:lang w:val="sr-Latn-ME"/>
        </w:rPr>
        <w:t xml:space="preserve">OBRAZAC 1  </w:t>
      </w:r>
    </w:p>
    <w:p w14:paraId="23CC5870"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71698817" w14:textId="4D3642A6" w:rsidR="004B7984" w:rsidRPr="004B7984" w:rsidRDefault="004B7984" w:rsidP="004B7984">
      <w:pPr>
        <w:tabs>
          <w:tab w:val="right" w:pos="9072"/>
        </w:tabs>
        <w:spacing w:after="0"/>
        <w:rPr>
          <w:rFonts w:ascii="Arial" w:eastAsia="Calibri" w:hAnsi="Arial" w:cs="Arial"/>
          <w:noProof/>
          <w:sz w:val="24"/>
          <w:szCs w:val="24"/>
          <w:lang w:val="sr-Latn-ME"/>
        </w:rPr>
      </w:pPr>
      <w:r w:rsidRPr="004B7984">
        <w:rPr>
          <w:rFonts w:ascii="Arial" w:eastAsia="Calibri" w:hAnsi="Arial" w:cs="Arial"/>
          <w:color w:val="000000"/>
          <w:sz w:val="24"/>
          <w:szCs w:val="24"/>
          <w:lang w:val="sr-Latn-ME"/>
        </w:rPr>
        <w:t xml:space="preserve">Naručilac: </w:t>
      </w:r>
      <w:r w:rsidR="00A62F51">
        <w:rPr>
          <w:rFonts w:ascii="Arial" w:eastAsia="Calibri" w:hAnsi="Arial" w:cs="Arial"/>
          <w:b/>
          <w:color w:val="000000"/>
          <w:sz w:val="24"/>
          <w:szCs w:val="24"/>
          <w:lang w:val="sr-Latn-ME"/>
        </w:rPr>
        <w:t>Uprava carina</w:t>
      </w:r>
      <w:r w:rsidRPr="004B7984">
        <w:rPr>
          <w:rFonts w:ascii="Arial" w:eastAsia="Calibri" w:hAnsi="Arial" w:cs="Arial"/>
          <w:b/>
          <w:color w:val="000000"/>
          <w:sz w:val="24"/>
          <w:szCs w:val="24"/>
          <w:lang w:val="sr-Latn-ME"/>
        </w:rPr>
        <w:t xml:space="preserve"> </w:t>
      </w:r>
    </w:p>
    <w:p w14:paraId="7896DE87" w14:textId="5289F540" w:rsidR="004B7984" w:rsidRPr="007677BA" w:rsidRDefault="004B7984" w:rsidP="00831BB7">
      <w:pPr>
        <w:tabs>
          <w:tab w:val="left" w:pos="3290"/>
        </w:tabs>
        <w:spacing w:after="0" w:line="240" w:lineRule="auto"/>
        <w:rPr>
          <w:rFonts w:ascii="Arial" w:eastAsia="Calibri" w:hAnsi="Arial" w:cs="Arial"/>
          <w:color w:val="000000"/>
          <w:sz w:val="24"/>
          <w:szCs w:val="24"/>
          <w:lang w:val="pl-PL"/>
        </w:rPr>
      </w:pPr>
      <w:r w:rsidRPr="004B7984">
        <w:rPr>
          <w:rFonts w:ascii="Arial" w:eastAsia="Times New Roman" w:hAnsi="Arial" w:cs="Arial"/>
          <w:sz w:val="24"/>
          <w:szCs w:val="24"/>
          <w:lang w:val="sr-Latn-ME"/>
        </w:rPr>
        <w:t xml:space="preserve">Broj iz </w:t>
      </w:r>
      <w:r w:rsidRPr="00D13957">
        <w:rPr>
          <w:rFonts w:ascii="Arial" w:eastAsia="Times New Roman" w:hAnsi="Arial" w:cs="Arial"/>
          <w:sz w:val="24"/>
          <w:szCs w:val="24"/>
          <w:lang w:val="sr-Latn-ME"/>
        </w:rPr>
        <w:t>evidencije postupaka javnih nabavki:</w:t>
      </w:r>
      <w:r w:rsidR="005A30C4" w:rsidRPr="00D13957">
        <w:rPr>
          <w:rFonts w:ascii="Arial" w:eastAsia="Times New Roman" w:hAnsi="Arial" w:cs="Arial"/>
          <w:sz w:val="24"/>
          <w:szCs w:val="24"/>
          <w:lang w:val="sr-Latn-ME"/>
        </w:rPr>
        <w:t xml:space="preserve"> </w:t>
      </w:r>
      <w:r w:rsidR="00A75491" w:rsidRPr="001075EA">
        <w:rPr>
          <w:rFonts w:ascii="Arial" w:eastAsia="Times New Roman" w:hAnsi="Arial" w:cs="Arial"/>
          <w:sz w:val="24"/>
          <w:szCs w:val="24"/>
          <w:lang w:val="sr-Latn-ME"/>
        </w:rPr>
        <w:t>9-</w:t>
      </w:r>
      <w:r w:rsidR="006E356E" w:rsidRPr="001075EA">
        <w:rPr>
          <w:rFonts w:ascii="Arial" w:eastAsia="Times New Roman" w:hAnsi="Arial" w:cs="Arial"/>
          <w:sz w:val="24"/>
          <w:szCs w:val="24"/>
          <w:lang w:val="sr-Latn-ME"/>
        </w:rPr>
        <w:t>3316/</w:t>
      </w:r>
      <w:r w:rsidR="006E356E">
        <w:rPr>
          <w:rFonts w:ascii="Arial" w:eastAsia="Times New Roman" w:hAnsi="Arial" w:cs="Arial"/>
          <w:sz w:val="24"/>
          <w:szCs w:val="24"/>
          <w:lang w:val="sr-Latn-ME"/>
        </w:rPr>
        <w:t>3-25</w:t>
      </w:r>
    </w:p>
    <w:p w14:paraId="4EE3CAC4" w14:textId="2BE5DD12" w:rsidR="004B7984" w:rsidRPr="007677BA" w:rsidRDefault="004B7984" w:rsidP="004B7984">
      <w:pPr>
        <w:tabs>
          <w:tab w:val="left" w:pos="1701"/>
          <w:tab w:val="left" w:pos="4820"/>
        </w:tabs>
        <w:spacing w:after="0" w:line="240" w:lineRule="auto"/>
        <w:jc w:val="both"/>
        <w:rPr>
          <w:rFonts w:ascii="Arial" w:eastAsia="Calibri" w:hAnsi="Arial" w:cs="Arial"/>
          <w:sz w:val="24"/>
          <w:szCs w:val="24"/>
          <w:lang w:val="sr-Latn-ME"/>
        </w:rPr>
      </w:pPr>
      <w:r w:rsidRPr="007677BA">
        <w:rPr>
          <w:rFonts w:ascii="Arial" w:eastAsia="Calibri" w:hAnsi="Arial" w:cs="Arial"/>
          <w:sz w:val="24"/>
          <w:szCs w:val="24"/>
          <w:lang w:val="sr-Latn-ME"/>
        </w:rPr>
        <w:t>Redni broj iz Plana javnih nabavki:</w:t>
      </w:r>
      <w:r w:rsidR="005A30C4" w:rsidRPr="007677BA">
        <w:rPr>
          <w:rFonts w:ascii="Arial" w:eastAsia="Calibri" w:hAnsi="Arial" w:cs="Arial"/>
          <w:sz w:val="24"/>
          <w:szCs w:val="24"/>
          <w:lang w:val="sr-Latn-ME"/>
        </w:rPr>
        <w:t xml:space="preserve"> </w:t>
      </w:r>
      <w:r w:rsidR="00A75491">
        <w:rPr>
          <w:rFonts w:ascii="Arial" w:eastAsia="Calibri" w:hAnsi="Arial" w:cs="Arial"/>
          <w:sz w:val="24"/>
          <w:szCs w:val="24"/>
          <w:lang w:val="sr-Latn-ME"/>
        </w:rPr>
        <w:t>26</w:t>
      </w:r>
    </w:p>
    <w:p w14:paraId="13E6A66F" w14:textId="48627D31" w:rsidR="004B7984" w:rsidRPr="004B7984" w:rsidRDefault="004B7984" w:rsidP="004B7984">
      <w:pPr>
        <w:tabs>
          <w:tab w:val="left" w:pos="1701"/>
          <w:tab w:val="left" w:pos="4820"/>
        </w:tabs>
        <w:spacing w:after="0" w:line="240" w:lineRule="auto"/>
        <w:jc w:val="both"/>
        <w:rPr>
          <w:rFonts w:ascii="Arial" w:eastAsia="Calibri" w:hAnsi="Arial" w:cs="Arial"/>
          <w:color w:val="000000"/>
          <w:sz w:val="24"/>
          <w:szCs w:val="24"/>
          <w:lang w:val="sr-Latn-ME"/>
        </w:rPr>
      </w:pPr>
      <w:r w:rsidRPr="007677BA">
        <w:rPr>
          <w:rFonts w:ascii="Arial" w:eastAsia="Calibri" w:hAnsi="Arial" w:cs="Arial"/>
          <w:color w:val="000000"/>
          <w:sz w:val="24"/>
          <w:szCs w:val="24"/>
          <w:lang w:val="sr-Latn-ME"/>
        </w:rPr>
        <w:t>Podgorica</w:t>
      </w:r>
      <w:r w:rsidRPr="007677BA">
        <w:rPr>
          <w:rFonts w:ascii="Arial" w:eastAsia="Calibri" w:hAnsi="Arial" w:cs="Arial"/>
          <w:sz w:val="24"/>
          <w:szCs w:val="24"/>
          <w:lang w:val="sr-Latn-ME"/>
        </w:rPr>
        <w:t xml:space="preserve">, </w:t>
      </w:r>
      <w:r w:rsidR="00F17D0C" w:rsidRPr="007677BA">
        <w:rPr>
          <w:rFonts w:ascii="Arial" w:eastAsia="Calibri" w:hAnsi="Arial" w:cs="Arial"/>
          <w:sz w:val="24"/>
          <w:szCs w:val="24"/>
          <w:lang w:val="sr-Latn-ME"/>
        </w:rPr>
        <w:t>1</w:t>
      </w:r>
      <w:r w:rsidR="0003769E">
        <w:rPr>
          <w:rFonts w:ascii="Arial" w:eastAsia="Calibri" w:hAnsi="Arial" w:cs="Arial"/>
          <w:sz w:val="24"/>
          <w:szCs w:val="24"/>
          <w:lang w:val="sr-Latn-ME"/>
        </w:rPr>
        <w:t>9</w:t>
      </w:r>
      <w:bookmarkStart w:id="0" w:name="_GoBack"/>
      <w:bookmarkEnd w:id="0"/>
      <w:r w:rsidR="005B3E97" w:rsidRPr="007677BA">
        <w:rPr>
          <w:rFonts w:ascii="Arial" w:eastAsia="Calibri" w:hAnsi="Arial" w:cs="Arial"/>
          <w:sz w:val="24"/>
          <w:szCs w:val="24"/>
          <w:lang w:val="sr-Latn-ME"/>
        </w:rPr>
        <w:t>.3.2025</w:t>
      </w:r>
      <w:r w:rsidR="00C22205" w:rsidRPr="007677BA">
        <w:rPr>
          <w:rFonts w:ascii="Arial" w:eastAsia="Calibri" w:hAnsi="Arial" w:cs="Arial"/>
          <w:sz w:val="24"/>
          <w:szCs w:val="24"/>
          <w:lang w:val="sr-Latn-ME"/>
        </w:rPr>
        <w:t>.</w:t>
      </w:r>
      <w:r w:rsidRPr="007677BA">
        <w:rPr>
          <w:rFonts w:ascii="Arial" w:eastAsia="Calibri" w:hAnsi="Arial" w:cs="Arial"/>
          <w:color w:val="000000"/>
          <w:sz w:val="24"/>
          <w:szCs w:val="24"/>
          <w:lang w:val="sr-Latn-ME"/>
        </w:rPr>
        <w:t xml:space="preserve"> godine</w:t>
      </w:r>
    </w:p>
    <w:p w14:paraId="128BB303" w14:textId="77777777" w:rsidR="00BF51E2" w:rsidRPr="00BF51E2" w:rsidRDefault="00BF51E2" w:rsidP="00BF51E2">
      <w:pPr>
        <w:spacing w:after="0" w:line="240" w:lineRule="auto"/>
        <w:rPr>
          <w:rFonts w:ascii="Arial" w:eastAsia="Times New Roman" w:hAnsi="Arial" w:cs="Arial"/>
          <w:sz w:val="24"/>
          <w:szCs w:val="24"/>
          <w:lang w:val="sr-Latn-ME"/>
        </w:rPr>
      </w:pPr>
    </w:p>
    <w:p w14:paraId="145F46E5" w14:textId="77777777" w:rsidR="00BF51E2" w:rsidRPr="00BF51E2" w:rsidRDefault="00BF51E2" w:rsidP="00BF51E2">
      <w:pPr>
        <w:spacing w:after="0" w:line="240" w:lineRule="auto"/>
        <w:rPr>
          <w:rFonts w:ascii="Arial" w:eastAsia="Times New Roman" w:hAnsi="Arial" w:cs="Arial"/>
          <w:sz w:val="24"/>
          <w:szCs w:val="24"/>
          <w:lang w:val="sr-Latn-ME"/>
        </w:rPr>
      </w:pPr>
    </w:p>
    <w:p w14:paraId="262F79A3" w14:textId="77777777" w:rsidR="00BF51E2" w:rsidRPr="00BF51E2" w:rsidRDefault="00BF51E2" w:rsidP="00BF51E2">
      <w:pPr>
        <w:spacing w:after="0" w:line="240" w:lineRule="auto"/>
        <w:rPr>
          <w:rFonts w:ascii="Arial" w:eastAsia="Times New Roman" w:hAnsi="Arial" w:cs="Arial"/>
          <w:sz w:val="24"/>
          <w:szCs w:val="24"/>
          <w:lang w:val="sr-Latn-ME"/>
        </w:rPr>
      </w:pPr>
    </w:p>
    <w:p w14:paraId="065A2FC5" w14:textId="6920D810" w:rsidR="00BF51E2" w:rsidRPr="00BF51E2" w:rsidRDefault="00BF51E2" w:rsidP="00BF51E2">
      <w:pPr>
        <w:tabs>
          <w:tab w:val="left" w:pos="1276"/>
          <w:tab w:val="left" w:pos="3261"/>
        </w:tabs>
        <w:spacing w:after="0" w:line="240" w:lineRule="auto"/>
        <w:jc w:val="both"/>
        <w:rPr>
          <w:rFonts w:ascii="Arial" w:eastAsia="Times New Roman" w:hAnsi="Arial" w:cs="Arial"/>
          <w:b/>
          <w:bCs/>
          <w:color w:val="000000"/>
          <w:sz w:val="24"/>
          <w:szCs w:val="24"/>
          <w:lang w:val="sr-Latn-ME"/>
        </w:rPr>
      </w:pPr>
      <w:r w:rsidRPr="00BF51E2">
        <w:rPr>
          <w:rFonts w:ascii="Arial" w:eastAsia="Times New Roman" w:hAnsi="Arial" w:cs="Arial"/>
          <w:sz w:val="24"/>
          <w:szCs w:val="24"/>
          <w:lang w:val="sr-Latn-ME"/>
        </w:rPr>
        <w:t>Na osnovu člana 53 stav 3 Zakona o javnim nabavkama („Službeni list C</w:t>
      </w:r>
      <w:r w:rsidR="0089723C">
        <w:rPr>
          <w:rFonts w:ascii="Arial" w:eastAsia="Times New Roman" w:hAnsi="Arial" w:cs="Arial"/>
          <w:sz w:val="24"/>
          <w:szCs w:val="24"/>
          <w:lang w:val="sr-Latn-ME"/>
        </w:rPr>
        <w:t xml:space="preserve">rne </w:t>
      </w:r>
      <w:r w:rsidRPr="00BF51E2">
        <w:rPr>
          <w:rFonts w:ascii="Arial" w:eastAsia="Times New Roman" w:hAnsi="Arial" w:cs="Arial"/>
          <w:sz w:val="24"/>
          <w:szCs w:val="24"/>
          <w:lang w:val="sr-Latn-ME"/>
        </w:rPr>
        <w:t>G</w:t>
      </w:r>
      <w:r w:rsidR="0089723C">
        <w:rPr>
          <w:rFonts w:ascii="Arial" w:eastAsia="Times New Roman" w:hAnsi="Arial" w:cs="Arial"/>
          <w:sz w:val="24"/>
          <w:szCs w:val="24"/>
          <w:lang w:val="sr-Latn-ME"/>
        </w:rPr>
        <w:t>ore</w:t>
      </w:r>
      <w:r w:rsidRPr="00BF51E2">
        <w:rPr>
          <w:rFonts w:ascii="Arial" w:eastAsia="Times New Roman" w:hAnsi="Arial" w:cs="Arial"/>
          <w:sz w:val="24"/>
          <w:szCs w:val="24"/>
          <w:lang w:val="sr-Latn-ME"/>
        </w:rPr>
        <w:t>“, br. 74/19</w:t>
      </w:r>
      <w:r w:rsidR="001252CA">
        <w:rPr>
          <w:rFonts w:ascii="Arial" w:eastAsia="Times New Roman" w:hAnsi="Arial" w:cs="Arial"/>
          <w:sz w:val="24"/>
          <w:szCs w:val="24"/>
          <w:lang w:val="sr-Latn-ME"/>
        </w:rPr>
        <w:t xml:space="preserve">, </w:t>
      </w:r>
      <w:r w:rsidRPr="00BF51E2">
        <w:rPr>
          <w:rFonts w:ascii="Arial" w:eastAsia="Times New Roman" w:hAnsi="Arial" w:cs="Arial"/>
          <w:sz w:val="24"/>
          <w:szCs w:val="24"/>
          <w:lang w:val="sr-Latn-ME"/>
        </w:rPr>
        <w:t>3/23</w:t>
      </w:r>
      <w:r w:rsidR="007A1867">
        <w:rPr>
          <w:rFonts w:ascii="Arial" w:eastAsia="Times New Roman" w:hAnsi="Arial" w:cs="Arial"/>
          <w:sz w:val="24"/>
          <w:szCs w:val="24"/>
          <w:lang w:val="sr-Latn-ME"/>
        </w:rPr>
        <w:t>,</w:t>
      </w:r>
      <w:r w:rsidR="001252CA">
        <w:rPr>
          <w:rFonts w:ascii="Arial" w:eastAsia="Times New Roman" w:hAnsi="Arial" w:cs="Arial"/>
          <w:sz w:val="24"/>
          <w:szCs w:val="24"/>
          <w:lang w:val="sr-Latn-ME"/>
        </w:rPr>
        <w:t>11/23</w:t>
      </w:r>
      <w:r w:rsidR="007A1867">
        <w:rPr>
          <w:rFonts w:ascii="Arial" w:eastAsia="Times New Roman" w:hAnsi="Arial" w:cs="Arial"/>
          <w:sz w:val="24"/>
          <w:szCs w:val="24"/>
          <w:lang w:val="sr-Latn-ME"/>
        </w:rPr>
        <w:t xml:space="preserve"> i 84/24 -drugi zakon</w:t>
      </w:r>
      <w:r w:rsidRPr="00BF51E2">
        <w:rPr>
          <w:rFonts w:ascii="Arial" w:eastAsia="Times New Roman" w:hAnsi="Arial" w:cs="Arial"/>
          <w:sz w:val="24"/>
          <w:szCs w:val="24"/>
          <w:lang w:val="sr-Latn-ME"/>
        </w:rPr>
        <w:t xml:space="preserve">) </w:t>
      </w:r>
      <w:r w:rsidR="000315BD">
        <w:rPr>
          <w:rFonts w:ascii="Arial" w:eastAsia="Times New Roman" w:hAnsi="Arial" w:cs="Arial"/>
          <w:color w:val="000000"/>
          <w:sz w:val="24"/>
          <w:szCs w:val="24"/>
          <w:u w:val="single"/>
          <w:lang w:val="sr-Latn-ME"/>
        </w:rPr>
        <w:t>Uprava carina</w:t>
      </w:r>
      <w:r w:rsidR="004E7352" w:rsidRPr="004E7352">
        <w:rPr>
          <w:rFonts w:ascii="Arial" w:eastAsia="Times New Roman" w:hAnsi="Arial" w:cs="Arial"/>
          <w:color w:val="000000"/>
          <w:sz w:val="24"/>
          <w:szCs w:val="24"/>
          <w:lang w:val="sr-Latn-ME"/>
        </w:rPr>
        <w:t xml:space="preserve"> </w:t>
      </w:r>
      <w:r w:rsidRPr="00BF51E2">
        <w:rPr>
          <w:rFonts w:ascii="Arial" w:eastAsia="Times New Roman" w:hAnsi="Arial" w:cs="Arial"/>
          <w:sz w:val="24"/>
          <w:szCs w:val="24"/>
          <w:lang w:val="sr-Latn-ME"/>
        </w:rPr>
        <w:t>objavljuje</w:t>
      </w:r>
      <w:r w:rsidRPr="00BF51E2">
        <w:rPr>
          <w:rFonts w:ascii="Arial" w:eastAsia="Times New Roman" w:hAnsi="Arial" w:cs="Arial"/>
          <w:b/>
          <w:bCs/>
          <w:color w:val="000000"/>
          <w:sz w:val="24"/>
          <w:szCs w:val="24"/>
          <w:lang w:val="sr-Latn-ME"/>
        </w:rPr>
        <w:t xml:space="preserve">        </w:t>
      </w:r>
    </w:p>
    <w:p w14:paraId="4CE74BF7" w14:textId="77777777" w:rsidR="00BF51E2" w:rsidRPr="00BF51E2" w:rsidRDefault="00BF51E2" w:rsidP="00BF51E2">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605A33CC" w14:textId="77777777" w:rsidR="00BF51E2" w:rsidRPr="00BF51E2" w:rsidRDefault="00BF51E2" w:rsidP="00BF51E2">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7F81F69E" w14:textId="77777777" w:rsidR="00BF51E2" w:rsidRPr="00BF51E2" w:rsidRDefault="00BF51E2" w:rsidP="00BF51E2">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37DEFF9D" w14:textId="77777777" w:rsidR="00BF51E2" w:rsidRPr="00BF51E2" w:rsidRDefault="00BF51E2" w:rsidP="00BF51E2">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0100F963" w14:textId="77777777" w:rsidR="00BF51E2" w:rsidRPr="00BF51E2" w:rsidRDefault="00BF51E2" w:rsidP="00BF51E2">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1D6C0C28" w14:textId="77777777" w:rsidR="00BF51E2" w:rsidRPr="00BF51E2" w:rsidRDefault="00BF51E2" w:rsidP="00BF51E2">
      <w:pPr>
        <w:tabs>
          <w:tab w:val="left" w:pos="1276"/>
          <w:tab w:val="left" w:pos="3261"/>
        </w:tabs>
        <w:spacing w:after="0" w:line="240" w:lineRule="auto"/>
        <w:jc w:val="both"/>
        <w:rPr>
          <w:rFonts w:ascii="Arial" w:eastAsia="Times New Roman" w:hAnsi="Arial" w:cs="Arial"/>
          <w:sz w:val="24"/>
          <w:szCs w:val="24"/>
          <w:lang w:val="sr-Latn-ME"/>
        </w:rPr>
      </w:pPr>
      <w:r w:rsidRPr="00BF51E2">
        <w:rPr>
          <w:rFonts w:ascii="Arial" w:eastAsia="Times New Roman" w:hAnsi="Arial" w:cs="Arial"/>
          <w:b/>
          <w:bCs/>
          <w:color w:val="000000"/>
          <w:sz w:val="24"/>
          <w:szCs w:val="24"/>
          <w:lang w:val="sr-Latn-ME"/>
        </w:rPr>
        <w:t xml:space="preserve">                                          </w:t>
      </w:r>
      <w:r w:rsidRPr="00BF51E2">
        <w:rPr>
          <w:rFonts w:ascii="Arial" w:eastAsia="Times New Roman" w:hAnsi="Arial" w:cs="Arial"/>
          <w:b/>
          <w:bCs/>
          <w:color w:val="000000"/>
          <w:sz w:val="24"/>
          <w:szCs w:val="24"/>
          <w:lang w:val="sr-Latn-ME"/>
        </w:rPr>
        <w:tab/>
      </w:r>
      <w:r w:rsidRPr="00BF51E2">
        <w:rPr>
          <w:rFonts w:ascii="Arial" w:eastAsia="Times New Roman" w:hAnsi="Arial" w:cs="Arial"/>
          <w:bCs/>
          <w:color w:val="000000"/>
          <w:sz w:val="24"/>
          <w:szCs w:val="24"/>
          <w:lang w:val="sr-Latn-ME"/>
        </w:rPr>
        <w:t xml:space="preserve">                                                      </w:t>
      </w:r>
    </w:p>
    <w:p w14:paraId="551B0F0E" w14:textId="77777777" w:rsidR="00BF51E2" w:rsidRPr="00BF51E2" w:rsidRDefault="00BF51E2" w:rsidP="00BF51E2">
      <w:pPr>
        <w:keepNext/>
        <w:spacing w:after="0" w:line="240" w:lineRule="auto"/>
        <w:jc w:val="center"/>
        <w:outlineLvl w:val="0"/>
        <w:rPr>
          <w:rFonts w:ascii="Arial" w:eastAsia="Times New Roman" w:hAnsi="Arial" w:cs="Arial"/>
          <w:b/>
          <w:bCs/>
          <w:color w:val="000000"/>
          <w:sz w:val="24"/>
          <w:szCs w:val="24"/>
          <w:lang w:val="sr-Latn-ME"/>
        </w:rPr>
      </w:pPr>
    </w:p>
    <w:p w14:paraId="0A1D7E18" w14:textId="77777777" w:rsidR="00BF51E2" w:rsidRPr="00BF51E2" w:rsidRDefault="00BF51E2" w:rsidP="00BF51E2">
      <w:pPr>
        <w:spacing w:after="0" w:line="240" w:lineRule="auto"/>
        <w:jc w:val="center"/>
        <w:rPr>
          <w:rFonts w:ascii="Arial" w:eastAsia="Times New Roman" w:hAnsi="Arial" w:cs="Arial"/>
          <w:b/>
          <w:bCs/>
          <w:color w:val="000000"/>
          <w:sz w:val="28"/>
          <w:szCs w:val="28"/>
          <w:lang w:val="sr-Latn-ME"/>
        </w:rPr>
      </w:pPr>
      <w:r w:rsidRPr="00BF51E2">
        <w:rPr>
          <w:rFonts w:ascii="Arial" w:eastAsia="Times New Roman" w:hAnsi="Arial" w:cs="Arial"/>
          <w:b/>
          <w:bCs/>
          <w:color w:val="000000"/>
          <w:sz w:val="28"/>
          <w:szCs w:val="28"/>
          <w:lang w:val="sr-Latn-ME"/>
        </w:rPr>
        <w:t>TENDERSKU DOKUMENTACIJU</w:t>
      </w:r>
    </w:p>
    <w:p w14:paraId="287B0D07" w14:textId="4E202723" w:rsidR="00BF51E2" w:rsidRDefault="00BF51E2" w:rsidP="00BF51E2">
      <w:pPr>
        <w:spacing w:after="0" w:line="240" w:lineRule="auto"/>
        <w:jc w:val="center"/>
        <w:rPr>
          <w:rFonts w:ascii="Arial" w:eastAsia="Times New Roman" w:hAnsi="Arial" w:cs="Arial"/>
          <w:b/>
          <w:bCs/>
          <w:color w:val="000000"/>
          <w:sz w:val="28"/>
          <w:szCs w:val="28"/>
          <w:lang w:val="sr-Latn-ME"/>
        </w:rPr>
      </w:pPr>
      <w:r w:rsidRPr="00BF51E2">
        <w:rPr>
          <w:rFonts w:ascii="Arial" w:eastAsia="Times New Roman" w:hAnsi="Arial" w:cs="Arial"/>
          <w:b/>
          <w:bCs/>
          <w:color w:val="000000"/>
          <w:sz w:val="28"/>
          <w:szCs w:val="28"/>
          <w:lang w:val="sr-Latn-ME"/>
        </w:rPr>
        <w:t>ZA OTVORENI POSTUPAK JAVNE NABAVKE</w:t>
      </w:r>
      <w:r w:rsidR="00116CEA">
        <w:rPr>
          <w:rFonts w:ascii="Arial" w:eastAsia="Times New Roman" w:hAnsi="Arial" w:cs="Arial"/>
          <w:b/>
          <w:bCs/>
          <w:color w:val="000000"/>
          <w:sz w:val="28"/>
          <w:szCs w:val="28"/>
          <w:lang w:val="sr-Latn-ME"/>
        </w:rPr>
        <w:t xml:space="preserve"> </w:t>
      </w:r>
    </w:p>
    <w:p w14:paraId="3ABE6F45" w14:textId="3079B44E" w:rsidR="00354626" w:rsidRPr="007F0910" w:rsidRDefault="00354626" w:rsidP="00354626">
      <w:pPr>
        <w:spacing w:after="0" w:line="240" w:lineRule="auto"/>
        <w:jc w:val="center"/>
        <w:rPr>
          <w:rFonts w:ascii="Arial" w:eastAsia="Times New Roman" w:hAnsi="Arial" w:cs="Arial"/>
          <w:sz w:val="24"/>
          <w:szCs w:val="24"/>
          <w:lang w:val="sr-Latn-ME"/>
        </w:rPr>
      </w:pPr>
      <w:r w:rsidRPr="00354626">
        <w:rPr>
          <w:rFonts w:ascii="Arial" w:eastAsia="Times New Roman" w:hAnsi="Arial" w:cs="Arial"/>
          <w:bCs/>
          <w:color w:val="000000"/>
          <w:sz w:val="28"/>
          <w:szCs w:val="28"/>
        </w:rPr>
        <w:t xml:space="preserve">Usluge održavanja, modifikacije, unapređenja i nadogradnje postojećeg, kao i operativnog obezbjeđenja </w:t>
      </w:r>
      <w:r w:rsidRPr="009438C6">
        <w:rPr>
          <w:rFonts w:ascii="Arial" w:eastAsia="Times New Roman" w:hAnsi="Arial" w:cs="Arial"/>
          <w:bCs/>
          <w:color w:val="000000"/>
          <w:sz w:val="28"/>
          <w:szCs w:val="28"/>
        </w:rPr>
        <w:t xml:space="preserve">rada Informacionog sistema u Upravi carina </w:t>
      </w:r>
    </w:p>
    <w:p w14:paraId="076DE82C" w14:textId="428A3EF9" w:rsidR="00354626" w:rsidRPr="00354626" w:rsidRDefault="00354626" w:rsidP="00BF51E2">
      <w:pPr>
        <w:spacing w:after="0" w:line="240" w:lineRule="auto"/>
        <w:jc w:val="center"/>
        <w:rPr>
          <w:rFonts w:ascii="Arial" w:eastAsia="Times New Roman" w:hAnsi="Arial" w:cs="Arial"/>
          <w:bCs/>
          <w:color w:val="000000"/>
          <w:sz w:val="28"/>
          <w:szCs w:val="28"/>
          <w:lang w:val="sr-Latn-ME"/>
        </w:rPr>
      </w:pPr>
    </w:p>
    <w:p w14:paraId="77063B0E" w14:textId="1CEFE16C" w:rsidR="00BF51E2" w:rsidRDefault="00BF51E2" w:rsidP="00BF51E2">
      <w:pPr>
        <w:spacing w:after="0" w:line="240" w:lineRule="auto"/>
        <w:rPr>
          <w:rFonts w:ascii="Arial" w:eastAsia="Times New Roman" w:hAnsi="Arial" w:cs="Arial"/>
          <w:b/>
          <w:bCs/>
          <w:color w:val="000000"/>
          <w:sz w:val="28"/>
          <w:szCs w:val="28"/>
          <w:lang w:val="sr-Latn-ME"/>
        </w:rPr>
      </w:pPr>
    </w:p>
    <w:p w14:paraId="39A7A063" w14:textId="6EC0B99F" w:rsidR="00354626" w:rsidRDefault="00354626" w:rsidP="00BF51E2">
      <w:pPr>
        <w:spacing w:after="0" w:line="240" w:lineRule="auto"/>
        <w:rPr>
          <w:rFonts w:ascii="Arial" w:eastAsia="Times New Roman" w:hAnsi="Arial" w:cs="Arial"/>
          <w:b/>
          <w:bCs/>
          <w:color w:val="000000"/>
          <w:sz w:val="28"/>
          <w:szCs w:val="28"/>
          <w:lang w:val="sr-Latn-ME"/>
        </w:rPr>
      </w:pPr>
    </w:p>
    <w:p w14:paraId="729E09C9" w14:textId="77777777" w:rsidR="00354626" w:rsidRPr="00BF51E2" w:rsidRDefault="00354626" w:rsidP="00BF51E2">
      <w:pPr>
        <w:spacing w:after="0" w:line="240" w:lineRule="auto"/>
        <w:rPr>
          <w:rFonts w:ascii="Arial" w:eastAsia="Times New Roman" w:hAnsi="Arial" w:cs="Arial"/>
          <w:sz w:val="24"/>
          <w:szCs w:val="24"/>
          <w:lang w:val="sr-Latn-ME"/>
        </w:rPr>
      </w:pPr>
    </w:p>
    <w:p w14:paraId="247C36AB" w14:textId="77777777" w:rsidR="00C5005A" w:rsidRDefault="00C5005A" w:rsidP="00BF51E2">
      <w:pPr>
        <w:spacing w:after="0" w:line="240" w:lineRule="auto"/>
        <w:jc w:val="both"/>
        <w:rPr>
          <w:rFonts w:ascii="Arial" w:eastAsia="Times New Roman" w:hAnsi="Arial" w:cs="Arial"/>
          <w:color w:val="000000"/>
          <w:sz w:val="24"/>
          <w:szCs w:val="24"/>
          <w:lang w:val="sr-Latn-ME"/>
        </w:rPr>
      </w:pPr>
    </w:p>
    <w:p w14:paraId="4F0DA67D" w14:textId="77777777" w:rsidR="00C5005A" w:rsidRDefault="00C5005A" w:rsidP="00BF51E2">
      <w:pPr>
        <w:spacing w:after="0" w:line="240" w:lineRule="auto"/>
        <w:jc w:val="both"/>
        <w:rPr>
          <w:rFonts w:ascii="Arial" w:eastAsia="Times New Roman" w:hAnsi="Arial" w:cs="Arial"/>
          <w:color w:val="000000"/>
          <w:sz w:val="24"/>
          <w:szCs w:val="24"/>
          <w:lang w:val="sr-Latn-ME"/>
        </w:rPr>
      </w:pPr>
    </w:p>
    <w:p w14:paraId="2884F6CC" w14:textId="77777777" w:rsidR="00C5005A" w:rsidRDefault="00C5005A" w:rsidP="00BF51E2">
      <w:pPr>
        <w:spacing w:after="0" w:line="240" w:lineRule="auto"/>
        <w:jc w:val="both"/>
        <w:rPr>
          <w:rFonts w:ascii="Arial" w:eastAsia="Times New Roman" w:hAnsi="Arial" w:cs="Arial"/>
          <w:color w:val="000000"/>
          <w:sz w:val="24"/>
          <w:szCs w:val="24"/>
          <w:lang w:val="sr-Latn-ME"/>
        </w:rPr>
      </w:pPr>
    </w:p>
    <w:p w14:paraId="45147CC0" w14:textId="59B8FB13" w:rsidR="00BF51E2" w:rsidRPr="00444910" w:rsidRDefault="00BF51E2" w:rsidP="00BF51E2">
      <w:pPr>
        <w:spacing w:after="0" w:line="240" w:lineRule="auto"/>
        <w:jc w:val="both"/>
        <w:rPr>
          <w:rFonts w:ascii="Arial" w:eastAsia="Times New Roman" w:hAnsi="Arial" w:cs="Arial"/>
          <w:color w:val="000000"/>
          <w:sz w:val="24"/>
          <w:szCs w:val="24"/>
          <w:lang w:val="sr-Latn-ME"/>
        </w:rPr>
      </w:pPr>
      <w:r w:rsidRPr="00444910">
        <w:rPr>
          <w:rFonts w:ascii="Arial" w:eastAsia="Times New Roman" w:hAnsi="Arial" w:cs="Arial"/>
          <w:color w:val="000000"/>
          <w:sz w:val="24"/>
          <w:szCs w:val="24"/>
          <w:lang w:val="sr-Latn-ME"/>
        </w:rPr>
        <w:t>Predmet nabavke se nabavlja:</w:t>
      </w:r>
    </w:p>
    <w:p w14:paraId="3E02A48C" w14:textId="77777777" w:rsidR="00BF51E2" w:rsidRPr="00444910" w:rsidRDefault="00BF51E2" w:rsidP="00BF51E2">
      <w:pPr>
        <w:spacing w:after="0" w:line="240" w:lineRule="auto"/>
        <w:jc w:val="both"/>
        <w:rPr>
          <w:rFonts w:ascii="Arial" w:eastAsia="Times New Roman" w:hAnsi="Arial" w:cs="Arial"/>
          <w:color w:val="000000"/>
          <w:sz w:val="24"/>
          <w:szCs w:val="24"/>
          <w:lang w:val="sr-Latn-ME"/>
        </w:rPr>
      </w:pPr>
    </w:p>
    <w:p w14:paraId="066F5DB0" w14:textId="6A78CD01" w:rsidR="00BF51E2" w:rsidRPr="00BF51E2" w:rsidRDefault="00AD4B09" w:rsidP="008A4951">
      <w:pPr>
        <w:tabs>
          <w:tab w:val="left" w:pos="5964"/>
        </w:tabs>
        <w:spacing w:after="0" w:line="240" w:lineRule="auto"/>
        <w:jc w:val="both"/>
        <w:rPr>
          <w:rFonts w:ascii="Arial" w:eastAsia="Times New Roman" w:hAnsi="Arial" w:cs="Arial"/>
          <w:color w:val="000000"/>
          <w:sz w:val="24"/>
          <w:szCs w:val="24"/>
          <w:lang w:val="sr-Latn-ME"/>
        </w:rPr>
      </w:pPr>
      <w:r w:rsidRPr="00444910">
        <w:rPr>
          <w:rFonts w:ascii="Arial" w:eastAsia="Times New Roman" w:hAnsi="Arial" w:cs="Arial"/>
          <w:color w:val="000000"/>
          <w:sz w:val="24"/>
          <w:szCs w:val="24"/>
          <w:lang w:val="sr-Latn-ME"/>
        </w:rPr>
        <w:sym w:font="Wingdings" w:char="F078"/>
      </w:r>
      <w:r w:rsidR="00BF51E2" w:rsidRPr="00444910">
        <w:rPr>
          <w:rFonts w:ascii="Arial" w:eastAsia="Times New Roman" w:hAnsi="Arial" w:cs="Arial"/>
          <w:color w:val="000000"/>
          <w:sz w:val="24"/>
          <w:szCs w:val="24"/>
          <w:lang w:val="sr-Latn-ME"/>
        </w:rPr>
        <w:t xml:space="preserve"> kao cjelina</w:t>
      </w:r>
      <w:r w:rsidR="00BF51E2" w:rsidRPr="00BF51E2">
        <w:rPr>
          <w:rFonts w:ascii="Arial" w:eastAsia="Times New Roman" w:hAnsi="Arial" w:cs="Arial"/>
          <w:color w:val="000000"/>
          <w:sz w:val="24"/>
          <w:szCs w:val="24"/>
          <w:lang w:val="sr-Latn-ME"/>
        </w:rPr>
        <w:t xml:space="preserve"> </w:t>
      </w:r>
      <w:r w:rsidR="008A4951">
        <w:rPr>
          <w:rFonts w:ascii="Arial" w:eastAsia="Times New Roman" w:hAnsi="Arial" w:cs="Arial"/>
          <w:color w:val="000000"/>
          <w:sz w:val="24"/>
          <w:szCs w:val="24"/>
          <w:lang w:val="sr-Latn-ME"/>
        </w:rPr>
        <w:tab/>
      </w:r>
    </w:p>
    <w:p w14:paraId="7969DFB5"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6DB81A7D"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4ADD1170"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1DF2E269"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09E49F21"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22B96552"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3D70B456"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27C30DE7"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00F9156A"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4646F5EC" w14:textId="491D4CB5" w:rsidR="00BF51E2" w:rsidRPr="00BF51E2" w:rsidRDefault="00BF51E2" w:rsidP="00BF51E2">
      <w:pPr>
        <w:spacing w:after="0" w:line="240" w:lineRule="auto"/>
        <w:rPr>
          <w:rFonts w:ascii="Arial" w:eastAsia="Times New Roman" w:hAnsi="Arial" w:cs="Arial"/>
          <w:color w:val="000000"/>
          <w:sz w:val="24"/>
          <w:szCs w:val="24"/>
          <w:lang w:val="sr-Latn-ME"/>
        </w:rPr>
      </w:pPr>
    </w:p>
    <w:p w14:paraId="0A1821C5" w14:textId="58F07394" w:rsidR="00BF51E2" w:rsidRPr="00BF51E2" w:rsidRDefault="00BF51E2" w:rsidP="00BF51E2">
      <w:pPr>
        <w:spacing w:after="0" w:line="240" w:lineRule="auto"/>
        <w:rPr>
          <w:rFonts w:ascii="Arial" w:eastAsia="Times New Roman" w:hAnsi="Arial" w:cs="Arial"/>
          <w:color w:val="000000"/>
          <w:sz w:val="24"/>
          <w:szCs w:val="24"/>
          <w:lang w:val="sr-Latn-ME"/>
        </w:rPr>
      </w:pPr>
    </w:p>
    <w:p w14:paraId="5AD429C1" w14:textId="77777777" w:rsidR="00BF51E2" w:rsidRPr="00BF51E2"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1" w:name="_Toc62730553"/>
      <w:r>
        <w:rPr>
          <w:rFonts w:ascii="Arial" w:eastAsia="Times New Roman" w:hAnsi="Arial" w:cs="Times New Roman"/>
          <w:b/>
          <w:color w:val="000000"/>
          <w:sz w:val="24"/>
          <w:szCs w:val="32"/>
          <w:lang w:val="sr-Latn-ME"/>
        </w:rPr>
        <w:lastRenderedPageBreak/>
        <w:t xml:space="preserve">1. </w:t>
      </w:r>
      <w:r w:rsidR="00BF51E2" w:rsidRPr="00BF51E2">
        <w:rPr>
          <w:rFonts w:ascii="Arial" w:eastAsia="Times New Roman" w:hAnsi="Arial" w:cs="Times New Roman"/>
          <w:b/>
          <w:color w:val="000000"/>
          <w:sz w:val="24"/>
          <w:szCs w:val="32"/>
          <w:lang w:val="sr-Latn-ME"/>
        </w:rPr>
        <w:t>POZIV ZA NADMETANJE</w:t>
      </w:r>
      <w:r w:rsidR="00BF51E2" w:rsidRPr="00BF51E2">
        <w:rPr>
          <w:rFonts w:ascii="Arial" w:eastAsia="Times New Roman" w:hAnsi="Arial" w:cs="Times New Roman"/>
          <w:b/>
          <w:color w:val="000000"/>
          <w:sz w:val="24"/>
          <w:szCs w:val="32"/>
          <w:vertAlign w:val="superscript"/>
          <w:lang w:val="sr-Latn-ME"/>
        </w:rPr>
        <w:footnoteReference w:id="1"/>
      </w:r>
      <w:bookmarkEnd w:id="1"/>
      <w:r w:rsidR="00BF51E2" w:rsidRPr="00BF51E2">
        <w:rPr>
          <w:rFonts w:ascii="Arial" w:eastAsia="Times New Roman" w:hAnsi="Arial" w:cs="Times New Roman"/>
          <w:b/>
          <w:color w:val="000000"/>
          <w:sz w:val="24"/>
          <w:szCs w:val="32"/>
          <w:lang w:val="sr-Latn-ME"/>
        </w:rPr>
        <w:t xml:space="preserve"> </w:t>
      </w:r>
    </w:p>
    <w:p w14:paraId="1852C1E0" w14:textId="77777777" w:rsidR="00BF51E2" w:rsidRPr="00BF51E2" w:rsidRDefault="00BF51E2" w:rsidP="00BF51E2">
      <w:pPr>
        <w:spacing w:after="0" w:line="240" w:lineRule="auto"/>
        <w:rPr>
          <w:rFonts w:ascii="Arial" w:eastAsia="Times New Roman" w:hAnsi="Arial" w:cs="Arial"/>
          <w:b/>
          <w:bCs/>
          <w:color w:val="000000"/>
          <w:sz w:val="24"/>
          <w:szCs w:val="24"/>
          <w:lang w:val="sr-Latn-ME"/>
        </w:rPr>
      </w:pPr>
      <w:r w:rsidRPr="00BF51E2">
        <w:rPr>
          <w:rFonts w:ascii="Arial" w:eastAsia="Times New Roman" w:hAnsi="Arial" w:cs="Arial"/>
          <w:b/>
          <w:bCs/>
          <w:color w:val="000000"/>
          <w:sz w:val="24"/>
          <w:szCs w:val="24"/>
          <w:lang w:val="sr-Latn-ME"/>
        </w:rPr>
        <w:tab/>
      </w:r>
    </w:p>
    <w:p w14:paraId="39E460BA" w14:textId="77777777" w:rsidR="00BF51E2" w:rsidRPr="00BF51E2" w:rsidRDefault="00BF51E2" w:rsidP="00BF51E2">
      <w:pPr>
        <w:spacing w:after="0" w:line="240" w:lineRule="auto"/>
        <w:ind w:left="360"/>
        <w:jc w:val="center"/>
        <w:rPr>
          <w:rFonts w:ascii="Arial" w:eastAsia="Times New Roman" w:hAnsi="Arial" w:cs="Arial"/>
          <w:b/>
          <w:bCs/>
          <w:color w:val="000000"/>
          <w:sz w:val="24"/>
          <w:szCs w:val="24"/>
          <w:lang w:val="sr-Latn-ME"/>
        </w:rPr>
      </w:pPr>
    </w:p>
    <w:p w14:paraId="095F9BD0" w14:textId="77777777" w:rsidR="00BF51E2" w:rsidRPr="00BF51E2" w:rsidRDefault="00BF51E2" w:rsidP="00BF51E2">
      <w:pPr>
        <w:numPr>
          <w:ilvl w:val="0"/>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Podaci o naručiocu;</w:t>
      </w:r>
    </w:p>
    <w:p w14:paraId="33E91EAE" w14:textId="77777777" w:rsidR="00BF51E2" w:rsidRPr="00BF51E2" w:rsidRDefault="00BF51E2" w:rsidP="00BF51E2">
      <w:pPr>
        <w:numPr>
          <w:ilvl w:val="0"/>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 xml:space="preserve">Podaci o postupku i predmetu javne nabavke: </w:t>
      </w:r>
    </w:p>
    <w:p w14:paraId="114AC1D2"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Vrsta postupka,</w:t>
      </w:r>
    </w:p>
    <w:p w14:paraId="7BFA4923"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Predmet javne nabavke (vrsta predmeta, naziv i opis predmeta),</w:t>
      </w:r>
    </w:p>
    <w:p w14:paraId="4BD4B83A"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Procijenjena vrijednost predmeta nabavke</w:t>
      </w:r>
      <w:r w:rsidRPr="00BF51E2">
        <w:rPr>
          <w:rFonts w:ascii="Arial" w:eastAsia="Calibri" w:hAnsi="Arial" w:cs="Arial"/>
          <w:color w:val="000000"/>
          <w:vertAlign w:val="superscript"/>
          <w:lang w:val="sr-Latn-ME"/>
        </w:rPr>
        <w:footnoteReference w:id="2"/>
      </w:r>
      <w:r w:rsidRPr="00BF51E2">
        <w:rPr>
          <w:rFonts w:ascii="Arial" w:eastAsia="Calibri" w:hAnsi="Arial" w:cs="Arial"/>
          <w:color w:val="000000"/>
          <w:lang w:val="sr-Latn-ME"/>
        </w:rPr>
        <w:t>,</w:t>
      </w:r>
    </w:p>
    <w:p w14:paraId="3AAC744B"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 xml:space="preserve">Način nabavke: </w:t>
      </w:r>
    </w:p>
    <w:p w14:paraId="04F63851" w14:textId="77777777" w:rsidR="00BF51E2" w:rsidRPr="00BF51E2" w:rsidRDefault="00BF51E2" w:rsidP="00BF51E2">
      <w:pPr>
        <w:numPr>
          <w:ilvl w:val="0"/>
          <w:numId w:val="7"/>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Cjelina, po partijama,</w:t>
      </w:r>
    </w:p>
    <w:p w14:paraId="74DB3172" w14:textId="77777777" w:rsidR="00BF51E2" w:rsidRPr="00BF51E2" w:rsidRDefault="00BF51E2" w:rsidP="00BF51E2">
      <w:pPr>
        <w:numPr>
          <w:ilvl w:val="0"/>
          <w:numId w:val="7"/>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Zajednička nabavka,</w:t>
      </w:r>
    </w:p>
    <w:p w14:paraId="1804E132" w14:textId="77777777" w:rsidR="00BF51E2" w:rsidRPr="00BF51E2" w:rsidRDefault="00BF51E2" w:rsidP="00BF51E2">
      <w:pPr>
        <w:numPr>
          <w:ilvl w:val="0"/>
          <w:numId w:val="7"/>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Centralizovana nabavka,</w:t>
      </w:r>
    </w:p>
    <w:p w14:paraId="0E3FFB88"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Posebni oblik nabavke:</w:t>
      </w:r>
    </w:p>
    <w:p w14:paraId="47A14501" w14:textId="77777777" w:rsidR="00BF51E2" w:rsidRPr="00BF51E2" w:rsidRDefault="00BF51E2" w:rsidP="00BF51E2">
      <w:pPr>
        <w:numPr>
          <w:ilvl w:val="0"/>
          <w:numId w:val="8"/>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Okvirni sporazum,</w:t>
      </w:r>
    </w:p>
    <w:p w14:paraId="10E124D6" w14:textId="77777777" w:rsidR="00BF51E2" w:rsidRPr="00BF51E2" w:rsidRDefault="00BF51E2" w:rsidP="00BF51E2">
      <w:pPr>
        <w:numPr>
          <w:ilvl w:val="0"/>
          <w:numId w:val="8"/>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Dinamički sistem nabavki,</w:t>
      </w:r>
    </w:p>
    <w:p w14:paraId="284EE7AE" w14:textId="77777777" w:rsidR="00BF51E2" w:rsidRPr="00BF51E2" w:rsidRDefault="00BF51E2" w:rsidP="00BF51E2">
      <w:pPr>
        <w:numPr>
          <w:ilvl w:val="0"/>
          <w:numId w:val="8"/>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Elektronska aukcija,</w:t>
      </w:r>
    </w:p>
    <w:p w14:paraId="761AD20D" w14:textId="77777777" w:rsidR="00BF51E2" w:rsidRPr="00BF51E2" w:rsidRDefault="00BF51E2" w:rsidP="00BF51E2">
      <w:pPr>
        <w:numPr>
          <w:ilvl w:val="0"/>
          <w:numId w:val="8"/>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Elektronski katalog,</w:t>
      </w:r>
    </w:p>
    <w:p w14:paraId="7DF946BD"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Uslovi za učešće u postupku javne nabavke i posebni osnovi za isključenje,</w:t>
      </w:r>
    </w:p>
    <w:p w14:paraId="5F1BB0FA"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Kriterijum za izbor najpovoljnije ponude,</w:t>
      </w:r>
    </w:p>
    <w:p w14:paraId="44614B73"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Način, mjesto i vrijeme podnošenja ponuda i otvaranja ponuda,</w:t>
      </w:r>
    </w:p>
    <w:p w14:paraId="10D73CCF" w14:textId="69BA23A1" w:rsidR="00BF51E2" w:rsidRPr="000031BC"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R</w:t>
      </w:r>
      <w:r w:rsidR="000031BC">
        <w:rPr>
          <w:rFonts w:ascii="Arial" w:eastAsia="Calibri" w:hAnsi="Arial" w:cs="Arial"/>
          <w:color w:val="000000"/>
          <w:lang w:val="sr-Latn-ME"/>
        </w:rPr>
        <w:t>ok za donošenje odluke o izboru.</w:t>
      </w:r>
    </w:p>
    <w:p w14:paraId="2C448FFE" w14:textId="77777777" w:rsidR="00BF51E2" w:rsidRPr="00BF51E2"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2" w:name="_Toc62730554"/>
      <w:r>
        <w:rPr>
          <w:rFonts w:ascii="Arial" w:eastAsia="Times New Roman" w:hAnsi="Arial" w:cs="Times New Roman"/>
          <w:b/>
          <w:color w:val="000000"/>
          <w:sz w:val="24"/>
          <w:szCs w:val="32"/>
          <w:lang w:val="sr-Latn-ME"/>
        </w:rPr>
        <w:t>2.</w:t>
      </w:r>
      <w:r w:rsidR="00BF51E2" w:rsidRPr="00BF51E2">
        <w:rPr>
          <w:rFonts w:ascii="Arial" w:eastAsia="Times New Roman" w:hAnsi="Arial" w:cs="Times New Roman"/>
          <w:b/>
          <w:color w:val="000000"/>
          <w:sz w:val="24"/>
          <w:szCs w:val="32"/>
          <w:lang w:val="sr-Latn-ME"/>
        </w:rPr>
        <w:t>TEHNIČKA SPECIFIKACIJA PREDMETA JAVNE NABAVKE</w:t>
      </w:r>
      <w:r w:rsidR="00BF51E2" w:rsidRPr="00BF51E2">
        <w:rPr>
          <w:rFonts w:ascii="Arial" w:eastAsia="Times New Roman" w:hAnsi="Arial" w:cs="Times New Roman"/>
          <w:b/>
          <w:color w:val="000000"/>
          <w:sz w:val="24"/>
          <w:szCs w:val="32"/>
          <w:vertAlign w:val="superscript"/>
          <w:lang w:val="sr-Latn-ME"/>
        </w:rPr>
        <w:footnoteReference w:id="3"/>
      </w:r>
      <w:bookmarkEnd w:id="2"/>
    </w:p>
    <w:p w14:paraId="5D54BEFD" w14:textId="77777777" w:rsidR="00BF51E2" w:rsidRPr="00BF51E2" w:rsidRDefault="00BF51E2" w:rsidP="00BF51E2">
      <w:pPr>
        <w:spacing w:after="0" w:line="240" w:lineRule="auto"/>
        <w:rPr>
          <w:rFonts w:ascii="Calibri" w:eastAsia="Calibri" w:hAnsi="Calibri" w:cs="Times New Roman"/>
          <w:color w:val="000000"/>
          <w:lang w:val="sr-Latn-ME"/>
        </w:rPr>
      </w:pPr>
    </w:p>
    <w:p w14:paraId="172FE733" w14:textId="77777777" w:rsidR="00BF51E2" w:rsidRPr="00BF51E2" w:rsidRDefault="00BF51E2" w:rsidP="00BF51E2">
      <w:pPr>
        <w:numPr>
          <w:ilvl w:val="0"/>
          <w:numId w:val="4"/>
        </w:numPr>
        <w:spacing w:after="0" w:line="240" w:lineRule="auto"/>
        <w:contextualSpacing/>
        <w:jc w:val="both"/>
        <w:rPr>
          <w:rFonts w:ascii="Arial" w:eastAsia="Calibri" w:hAnsi="Arial" w:cs="Arial"/>
          <w:color w:val="000000"/>
          <w:lang w:val="sr-Latn-ME"/>
        </w:rPr>
      </w:pPr>
      <w:r w:rsidRPr="00BF51E2">
        <w:rPr>
          <w:rFonts w:ascii="Arial" w:eastAsia="Calibri" w:hAnsi="Arial" w:cs="Arial"/>
          <w:color w:val="000000"/>
          <w:lang w:val="sr-Latn-ME"/>
        </w:rPr>
        <w:t>Naziv i opis predmeta nabavke u cjelini, po partijama i stavkama sa bitnim karakteristikama</w:t>
      </w:r>
    </w:p>
    <w:p w14:paraId="23C54999" w14:textId="77777777" w:rsidR="00BF51E2" w:rsidRPr="00BF51E2" w:rsidRDefault="00BF51E2" w:rsidP="00BF51E2">
      <w:pPr>
        <w:numPr>
          <w:ilvl w:val="0"/>
          <w:numId w:val="4"/>
        </w:numPr>
        <w:spacing w:after="0" w:line="240" w:lineRule="auto"/>
        <w:contextualSpacing/>
        <w:jc w:val="both"/>
        <w:rPr>
          <w:rFonts w:ascii="Arial" w:eastAsia="Calibri" w:hAnsi="Arial" w:cs="Arial"/>
          <w:color w:val="000000"/>
          <w:lang w:val="sr-Latn-ME"/>
        </w:rPr>
      </w:pPr>
      <w:r w:rsidRPr="00BF51E2">
        <w:rPr>
          <w:rFonts w:ascii="Arial" w:eastAsia="Calibri" w:hAnsi="Arial" w:cs="Arial"/>
          <w:color w:val="000000"/>
          <w:lang w:val="sr-Latn-ME"/>
        </w:rPr>
        <w:t>Zahtjevi u pogledu načina izvršavanja predmeta nabavke koji su od značaja za sačinjavanje ponude i izvršenje ugovora</w:t>
      </w:r>
    </w:p>
    <w:p w14:paraId="62A543A7" w14:textId="77777777" w:rsidR="00BF51E2" w:rsidRPr="00BF51E2" w:rsidRDefault="00BF51E2" w:rsidP="00BF51E2">
      <w:pPr>
        <w:spacing w:after="0" w:line="240" w:lineRule="auto"/>
        <w:rPr>
          <w:rFonts w:ascii="Calibri" w:eastAsia="Calibri" w:hAnsi="Calibri" w:cs="Times New Roman"/>
          <w:color w:val="000000"/>
          <w:lang w:val="sr-Latn-ME"/>
        </w:rPr>
      </w:pPr>
    </w:p>
    <w:p w14:paraId="79214C09" w14:textId="77777777" w:rsidR="00BF51E2" w:rsidRPr="005B30E9"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sz w:val="24"/>
          <w:szCs w:val="24"/>
          <w:lang w:val="sr-Latn-ME"/>
        </w:rPr>
      </w:pPr>
      <w:bookmarkStart w:id="3" w:name="_Toc62730555"/>
      <w:r>
        <w:rPr>
          <w:rFonts w:ascii="Arial" w:eastAsia="Times New Roman" w:hAnsi="Arial" w:cs="Times New Roman"/>
          <w:b/>
          <w:color w:val="000000"/>
          <w:sz w:val="24"/>
          <w:szCs w:val="32"/>
          <w:lang w:val="sr-Latn-ME"/>
        </w:rPr>
        <w:t xml:space="preserve">3. </w:t>
      </w:r>
      <w:r w:rsidR="00BF51E2" w:rsidRPr="005B30E9">
        <w:rPr>
          <w:rFonts w:ascii="Arial" w:eastAsia="Times New Roman" w:hAnsi="Arial" w:cs="Times New Roman"/>
          <w:b/>
          <w:color w:val="000000"/>
          <w:sz w:val="24"/>
          <w:szCs w:val="24"/>
          <w:lang w:val="sr-Latn-ME"/>
        </w:rPr>
        <w:t>DODATNE INFORMACIJE O PREDMETU I POSTUPKU NABAVKE</w:t>
      </w:r>
      <w:r w:rsidR="00BF51E2" w:rsidRPr="005B30E9">
        <w:rPr>
          <w:rFonts w:ascii="Arial" w:eastAsia="Times New Roman" w:hAnsi="Arial" w:cs="Times New Roman"/>
          <w:b/>
          <w:color w:val="000000"/>
          <w:sz w:val="24"/>
          <w:szCs w:val="24"/>
          <w:vertAlign w:val="superscript"/>
          <w:lang w:val="sr-Latn-ME"/>
        </w:rPr>
        <w:footnoteReference w:id="4"/>
      </w:r>
      <w:bookmarkEnd w:id="3"/>
    </w:p>
    <w:p w14:paraId="0D6EE477" w14:textId="77777777" w:rsidR="00BF51E2" w:rsidRPr="005B30E9" w:rsidRDefault="00BF51E2" w:rsidP="00BF51E2">
      <w:pPr>
        <w:spacing w:after="0" w:line="240" w:lineRule="auto"/>
        <w:jc w:val="both"/>
        <w:rPr>
          <w:rFonts w:ascii="Arial" w:eastAsia="Times New Roman" w:hAnsi="Arial" w:cs="Arial"/>
          <w:b/>
          <w:bCs/>
          <w:color w:val="000000"/>
          <w:sz w:val="24"/>
          <w:szCs w:val="24"/>
          <w:lang w:val="sr-Latn-ME"/>
        </w:rPr>
      </w:pPr>
    </w:p>
    <w:p w14:paraId="723F71FC" w14:textId="77777777" w:rsidR="00BF51E2" w:rsidRPr="005B30E9" w:rsidRDefault="00BF51E2" w:rsidP="005B30E9">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sz w:val="24"/>
          <w:szCs w:val="24"/>
          <w:lang w:val="sr-Latn-ME"/>
        </w:rPr>
      </w:pPr>
      <w:r w:rsidRPr="005B30E9">
        <w:rPr>
          <w:rFonts w:ascii="Arial" w:eastAsia="Calibri" w:hAnsi="Arial" w:cs="Arial"/>
          <w:b/>
          <w:bCs/>
          <w:color w:val="000000"/>
          <w:sz w:val="24"/>
          <w:szCs w:val="24"/>
          <w:lang w:val="sr-Latn-ME"/>
        </w:rPr>
        <w:t>Procijenjena vrijednost predmenta nabavke:</w:t>
      </w:r>
      <w:r w:rsidRPr="005B30E9">
        <w:rPr>
          <w:rFonts w:ascii="Arial" w:eastAsia="Calibri" w:hAnsi="Arial" w:cs="Arial"/>
          <w:b/>
          <w:bCs/>
          <w:color w:val="000000"/>
          <w:sz w:val="24"/>
          <w:szCs w:val="24"/>
          <w:vertAlign w:val="superscript"/>
          <w:lang w:val="sr-Latn-ME"/>
        </w:rPr>
        <w:footnoteReference w:id="5"/>
      </w:r>
    </w:p>
    <w:p w14:paraId="0704B8B3" w14:textId="77777777" w:rsidR="00BF51E2" w:rsidRPr="0036731A" w:rsidRDefault="00AD4B09" w:rsidP="00BF51E2">
      <w:pPr>
        <w:jc w:val="both"/>
        <w:rPr>
          <w:rFonts w:ascii="Arial" w:eastAsia="Calibri" w:hAnsi="Arial" w:cs="Arial"/>
          <w:b/>
          <w:bCs/>
          <w:color w:val="000000"/>
          <w:sz w:val="24"/>
          <w:szCs w:val="24"/>
          <w:lang w:val="sr-Latn-ME"/>
        </w:rPr>
      </w:pPr>
      <w:r w:rsidRPr="005B30E9">
        <w:rPr>
          <w:rFonts w:ascii="Arial" w:eastAsia="Calibri" w:hAnsi="Arial" w:cs="Arial"/>
          <w:color w:val="000000"/>
          <w:sz w:val="24"/>
          <w:szCs w:val="24"/>
          <w:lang w:val="sr-Latn-ME"/>
        </w:rPr>
        <w:sym w:font="Wingdings" w:char="F078"/>
      </w:r>
      <w:r w:rsidR="00BF51E2" w:rsidRPr="005B30E9">
        <w:rPr>
          <w:rFonts w:ascii="Arial" w:eastAsia="Calibri" w:hAnsi="Arial" w:cs="Arial"/>
          <w:color w:val="000000"/>
          <w:sz w:val="24"/>
          <w:szCs w:val="24"/>
          <w:lang w:val="sr-Latn-ME"/>
        </w:rPr>
        <w:t xml:space="preserve"> </w:t>
      </w:r>
      <w:r w:rsidR="00BF51E2" w:rsidRPr="0036731A">
        <w:rPr>
          <w:rFonts w:ascii="Arial" w:eastAsia="Calibri" w:hAnsi="Arial" w:cs="Arial"/>
          <w:b/>
          <w:bCs/>
          <w:color w:val="000000"/>
          <w:sz w:val="24"/>
          <w:szCs w:val="24"/>
          <w:lang w:val="sr-Latn-ME"/>
        </w:rPr>
        <w:t>Procijenjena vrijednost predmeta nabavke bez zaključivanja okvirnog sporazuma</w:t>
      </w:r>
      <w:r w:rsidR="00BF51E2" w:rsidRPr="0036731A">
        <w:rPr>
          <w:rFonts w:ascii="Arial" w:eastAsia="Calibri" w:hAnsi="Arial" w:cs="Arial"/>
          <w:color w:val="000000"/>
          <w:sz w:val="24"/>
          <w:szCs w:val="24"/>
          <w:lang w:val="sr-Latn-ME"/>
        </w:rPr>
        <w:t>:</w:t>
      </w:r>
    </w:p>
    <w:p w14:paraId="5B2E7115" w14:textId="12B300B0" w:rsidR="00BF51E2" w:rsidRPr="005B30E9" w:rsidRDefault="00AD4B09" w:rsidP="00BF51E2">
      <w:pPr>
        <w:jc w:val="both"/>
        <w:rPr>
          <w:rFonts w:ascii="Arial" w:eastAsia="Calibri" w:hAnsi="Arial" w:cs="Arial"/>
          <w:color w:val="000000"/>
          <w:sz w:val="24"/>
          <w:szCs w:val="24"/>
          <w:lang w:val="sr-Latn-ME"/>
        </w:rPr>
      </w:pPr>
      <w:r w:rsidRPr="0036731A">
        <w:rPr>
          <w:rFonts w:ascii="Arial" w:eastAsia="Calibri" w:hAnsi="Arial" w:cs="Arial"/>
          <w:color w:val="000000"/>
          <w:sz w:val="24"/>
          <w:szCs w:val="24"/>
          <w:lang w:val="sr-Latn-ME"/>
        </w:rPr>
        <w:sym w:font="Wingdings" w:char="F078"/>
      </w:r>
      <w:r w:rsidR="00BF51E2" w:rsidRPr="0036731A">
        <w:rPr>
          <w:rFonts w:ascii="Arial" w:eastAsia="Calibri" w:hAnsi="Arial" w:cs="Arial"/>
          <w:color w:val="000000"/>
          <w:sz w:val="24"/>
          <w:szCs w:val="24"/>
          <w:lang w:val="sr-Latn-ME"/>
        </w:rPr>
        <w:t xml:space="preserve"> kao </w:t>
      </w:r>
      <w:r w:rsidR="00BF51E2" w:rsidRPr="00B05650">
        <w:rPr>
          <w:rFonts w:ascii="Arial" w:eastAsia="Calibri" w:hAnsi="Arial" w:cs="Arial"/>
          <w:color w:val="000000"/>
          <w:sz w:val="24"/>
          <w:szCs w:val="24"/>
          <w:lang w:val="sr-Latn-ME"/>
        </w:rPr>
        <w:t xml:space="preserve">cjeline je </w:t>
      </w:r>
      <w:r w:rsidR="00305F76">
        <w:rPr>
          <w:rFonts w:ascii="Arial" w:eastAsia="Calibri" w:hAnsi="Arial" w:cs="Arial"/>
          <w:sz w:val="24"/>
          <w:szCs w:val="24"/>
          <w:lang w:val="sr-Latn-ME"/>
        </w:rPr>
        <w:t>33.057,00</w:t>
      </w:r>
      <w:r w:rsidR="00B05650" w:rsidRPr="00B05650">
        <w:rPr>
          <w:rFonts w:ascii="Arial" w:eastAsia="Calibri" w:hAnsi="Arial" w:cs="Arial"/>
          <w:sz w:val="24"/>
          <w:szCs w:val="24"/>
          <w:lang w:val="sr-Latn-ME"/>
        </w:rPr>
        <w:t xml:space="preserve"> </w:t>
      </w:r>
      <w:r w:rsidR="00BF51E2" w:rsidRPr="00B05650">
        <w:rPr>
          <w:rFonts w:ascii="Arial" w:eastAsia="Calibri" w:hAnsi="Arial" w:cs="Arial"/>
          <w:color w:val="000000"/>
          <w:sz w:val="24"/>
          <w:szCs w:val="24"/>
          <w:lang w:val="sr-Latn-ME"/>
        </w:rPr>
        <w:t>€</w:t>
      </w:r>
    </w:p>
    <w:p w14:paraId="1FB52C77" w14:textId="77777777" w:rsidR="00BF51E2" w:rsidRPr="00BF51E2" w:rsidRDefault="00BF51E2" w:rsidP="00BF51E2">
      <w:pPr>
        <w:spacing w:after="0" w:line="240" w:lineRule="auto"/>
        <w:jc w:val="both"/>
        <w:rPr>
          <w:rFonts w:ascii="Arial" w:eastAsia="Times New Roman" w:hAnsi="Arial" w:cs="Arial"/>
          <w:b/>
          <w:bCs/>
          <w:color w:val="000000"/>
          <w:sz w:val="24"/>
          <w:szCs w:val="24"/>
          <w:lang w:val="sr-Latn-ME"/>
        </w:rPr>
      </w:pPr>
    </w:p>
    <w:p w14:paraId="0477920C" w14:textId="77777777" w:rsidR="00BF51E2" w:rsidRPr="00BF51E2" w:rsidRDefault="00BF51E2" w:rsidP="00B43933">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000000"/>
          <w:sz w:val="24"/>
          <w:szCs w:val="24"/>
          <w:lang w:val="sr-Latn-ME"/>
        </w:rPr>
      </w:pPr>
      <w:r w:rsidRPr="00BF51E2">
        <w:rPr>
          <w:rFonts w:ascii="Arial" w:eastAsia="Times New Roman" w:hAnsi="Arial" w:cs="Arial"/>
          <w:color w:val="000000"/>
          <w:sz w:val="24"/>
          <w:szCs w:val="24"/>
          <w:lang w:val="sr-Latn-ME"/>
        </w:rPr>
        <w:t>Obrazloženje razloga zašto predmet nabavke nije podijeljen na partije:</w:t>
      </w:r>
      <w:r w:rsidRPr="00BF51E2">
        <w:rPr>
          <w:rFonts w:ascii="Arial" w:eastAsia="Times New Roman" w:hAnsi="Arial" w:cs="Arial"/>
          <w:color w:val="000000"/>
          <w:sz w:val="24"/>
          <w:szCs w:val="24"/>
          <w:vertAlign w:val="superscript"/>
          <w:lang w:val="sr-Latn-ME"/>
        </w:rPr>
        <w:footnoteReference w:id="6"/>
      </w:r>
    </w:p>
    <w:p w14:paraId="7A2A8E67" w14:textId="77777777" w:rsidR="00BF51E2" w:rsidRDefault="00BF51E2" w:rsidP="00BF51E2">
      <w:pPr>
        <w:spacing w:after="0" w:line="240" w:lineRule="auto"/>
        <w:jc w:val="both"/>
        <w:rPr>
          <w:rFonts w:ascii="Arial" w:eastAsia="Times New Roman" w:hAnsi="Arial" w:cs="Arial"/>
          <w:color w:val="000000"/>
          <w:sz w:val="24"/>
          <w:szCs w:val="24"/>
          <w:lang w:val="sr-Latn-ME"/>
        </w:rPr>
      </w:pPr>
    </w:p>
    <w:p w14:paraId="39C414FA" w14:textId="77777777" w:rsidR="009211E0" w:rsidRPr="009211E0" w:rsidRDefault="009211E0" w:rsidP="009211E0">
      <w:pPr>
        <w:spacing w:after="0" w:line="240" w:lineRule="auto"/>
        <w:jc w:val="both"/>
        <w:rPr>
          <w:rFonts w:ascii="Arial" w:eastAsia="Times New Roman" w:hAnsi="Arial" w:cs="Arial"/>
          <w:color w:val="000000"/>
          <w:sz w:val="24"/>
          <w:szCs w:val="24"/>
          <w:lang w:val="de-DE"/>
        </w:rPr>
      </w:pPr>
      <w:r w:rsidRPr="009211E0">
        <w:rPr>
          <w:rFonts w:ascii="Arial" w:eastAsia="Times New Roman" w:hAnsi="Arial" w:cs="Arial"/>
          <w:color w:val="000000"/>
          <w:sz w:val="24"/>
          <w:szCs w:val="24"/>
          <w:lang w:val="de-DE"/>
        </w:rPr>
        <w:lastRenderedPageBreak/>
        <w:t>Predmet nabavke predstavlja jedinstvenu cjelinu u smislu vrste, svojstva, namjene, mjesta i vremena izvršenja ugovora, te stoga nije podijeljen po partijama.</w:t>
      </w:r>
    </w:p>
    <w:p w14:paraId="746EFF4D"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61451904" w14:textId="77777777" w:rsidR="00BF51E2" w:rsidRPr="00BF51E2" w:rsidRDefault="00BF51E2" w:rsidP="00BF51E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b/>
          <w:color w:val="000000"/>
          <w:sz w:val="24"/>
          <w:szCs w:val="24"/>
          <w:lang w:val="sr-Latn-ME"/>
        </w:rPr>
        <w:t>PODACI O NARUČIOCIMA KOJI ZAKLJUČUJU ZAJEDNIČKU NABAVKU</w:t>
      </w:r>
    </w:p>
    <w:p w14:paraId="32DDABF6"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7D1AB95B" w14:textId="77777777" w:rsidR="00BF51E2" w:rsidRPr="00BF51E2" w:rsidRDefault="00445F5A" w:rsidP="00BF51E2">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Nije primjenljivo</w:t>
      </w:r>
    </w:p>
    <w:p w14:paraId="0545D2B8"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62B19DA8" w14:textId="77777777" w:rsidR="00BF51E2" w:rsidRPr="00BF51E2" w:rsidRDefault="00BF51E2" w:rsidP="00BF51E2">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b/>
          <w:color w:val="000000"/>
          <w:sz w:val="24"/>
          <w:szCs w:val="24"/>
          <w:lang w:val="sr-Latn-ME"/>
        </w:rPr>
        <w:t>PODACI O NARUČIOCIMA KOJI SU UKLJUČENI U CENTRALIZOVANU NABAVKU</w:t>
      </w:r>
    </w:p>
    <w:p w14:paraId="52FA1471"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5EEF07CB" w14:textId="77777777" w:rsidR="00BF51E2" w:rsidRPr="00BF51E2" w:rsidRDefault="00445F5A" w:rsidP="00BF51E2">
      <w:pPr>
        <w:spacing w:after="0" w:line="240" w:lineRule="auto"/>
        <w:jc w:val="both"/>
        <w:rPr>
          <w:rFonts w:ascii="Arial" w:eastAsia="Times New Roman" w:hAnsi="Arial" w:cs="Arial"/>
          <w:sz w:val="24"/>
          <w:szCs w:val="24"/>
          <w:lang w:val="sr-Latn-ME"/>
        </w:rPr>
      </w:pPr>
      <w:r>
        <w:rPr>
          <w:rFonts w:ascii="Arial" w:eastAsia="Times New Roman" w:hAnsi="Arial" w:cs="Arial"/>
          <w:sz w:val="24"/>
          <w:szCs w:val="24"/>
          <w:lang w:val="sr-Latn-ME"/>
        </w:rPr>
        <w:t>Nije primjenljivo</w:t>
      </w:r>
      <w:r w:rsidR="00BF51E2" w:rsidRPr="00BF51E2">
        <w:rPr>
          <w:rFonts w:ascii="Arial" w:eastAsia="Times New Roman" w:hAnsi="Arial" w:cs="Arial"/>
          <w:sz w:val="24"/>
          <w:szCs w:val="24"/>
          <w:lang w:val="sr-Latn-ME"/>
        </w:rPr>
        <w:t xml:space="preserve"> </w:t>
      </w:r>
    </w:p>
    <w:p w14:paraId="130AE14C"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2371DF54" w14:textId="77777777" w:rsidR="00BF51E2" w:rsidRPr="00BF51E2" w:rsidRDefault="00BF51E2" w:rsidP="00BF51E2">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BF51E2">
        <w:rPr>
          <w:rFonts w:ascii="Arial" w:eastAsia="Times New Roman" w:hAnsi="Arial" w:cs="Arial"/>
          <w:b/>
          <w:sz w:val="24"/>
          <w:szCs w:val="24"/>
          <w:lang w:val="sr-Latn-ME"/>
        </w:rPr>
        <w:t>NAČIN SPROVOĐENJA ELEKTRONSKE AUKCIJE</w:t>
      </w:r>
    </w:p>
    <w:p w14:paraId="62914E43"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7B745BBE" w14:textId="77777777" w:rsidR="00BF51E2" w:rsidRPr="00BF51E2" w:rsidRDefault="00445F5A" w:rsidP="00BF51E2">
      <w:pPr>
        <w:spacing w:after="0" w:line="240" w:lineRule="auto"/>
        <w:jc w:val="both"/>
        <w:rPr>
          <w:rFonts w:ascii="Arial" w:eastAsia="Times New Roman" w:hAnsi="Arial" w:cs="Arial"/>
          <w:color w:val="222A35"/>
          <w:sz w:val="24"/>
          <w:szCs w:val="24"/>
          <w:lang w:val="sr-Latn-ME"/>
        </w:rPr>
      </w:pPr>
      <w:r>
        <w:rPr>
          <w:rFonts w:ascii="Arial" w:eastAsia="Times New Roman" w:hAnsi="Arial" w:cs="Arial"/>
          <w:color w:val="222A35"/>
          <w:sz w:val="24"/>
          <w:szCs w:val="24"/>
          <w:lang w:val="sr-Latn-ME"/>
        </w:rPr>
        <w:t>Nije primjenljivo</w:t>
      </w:r>
    </w:p>
    <w:p w14:paraId="39F08E72"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5C958028" w14:textId="77777777" w:rsidR="00BF51E2" w:rsidRPr="00BF51E2" w:rsidRDefault="00BF51E2" w:rsidP="00BF51E2">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BF51E2">
        <w:rPr>
          <w:rFonts w:ascii="Arial" w:eastAsia="Times New Roman" w:hAnsi="Arial" w:cs="Arial"/>
          <w:b/>
          <w:sz w:val="24"/>
          <w:szCs w:val="24"/>
          <w:lang w:val="sr-Latn-ME"/>
        </w:rPr>
        <w:t>ELEKTRONSKI KATALOG</w:t>
      </w:r>
      <w:r w:rsidRPr="00BF51E2">
        <w:rPr>
          <w:rFonts w:ascii="Arial" w:eastAsia="Times New Roman" w:hAnsi="Arial" w:cs="Arial"/>
          <w:b/>
          <w:color w:val="FF0000"/>
          <w:sz w:val="24"/>
          <w:szCs w:val="24"/>
          <w:lang w:val="sr-Latn-ME"/>
        </w:rPr>
        <w:t xml:space="preserve"> </w:t>
      </w:r>
    </w:p>
    <w:p w14:paraId="6E626914" w14:textId="77777777" w:rsidR="00BF51E2" w:rsidRPr="00BF51E2" w:rsidRDefault="00BF51E2" w:rsidP="00BF51E2">
      <w:pPr>
        <w:spacing w:after="0" w:line="240" w:lineRule="auto"/>
        <w:jc w:val="both"/>
        <w:rPr>
          <w:rFonts w:ascii="Arial" w:eastAsia="Times New Roman" w:hAnsi="Arial" w:cs="Arial"/>
          <w:color w:val="FF0000"/>
          <w:sz w:val="24"/>
          <w:szCs w:val="24"/>
          <w:lang w:val="sr-Latn-ME"/>
        </w:rPr>
      </w:pPr>
    </w:p>
    <w:p w14:paraId="50660958" w14:textId="77777777" w:rsidR="00BF51E2" w:rsidRPr="00BF51E2" w:rsidRDefault="00445F5A" w:rsidP="00BF51E2">
      <w:pPr>
        <w:spacing w:after="0" w:line="240" w:lineRule="auto"/>
        <w:jc w:val="both"/>
        <w:rPr>
          <w:rFonts w:ascii="Arial" w:eastAsia="Times New Roman" w:hAnsi="Arial" w:cs="Arial"/>
          <w:color w:val="222A35"/>
          <w:sz w:val="24"/>
          <w:szCs w:val="24"/>
          <w:lang w:val="sr-Latn-ME"/>
        </w:rPr>
      </w:pPr>
      <w:r w:rsidRPr="00DE7E8C">
        <w:rPr>
          <w:rFonts w:ascii="Arial" w:eastAsia="Times New Roman" w:hAnsi="Arial" w:cs="Arial"/>
          <w:color w:val="222A35"/>
          <w:sz w:val="24"/>
          <w:szCs w:val="24"/>
          <w:lang w:val="sr-Latn-ME"/>
        </w:rPr>
        <w:t>Nije primjenljivo</w:t>
      </w:r>
    </w:p>
    <w:p w14:paraId="75815027"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7CECEA8A" w14:textId="77777777" w:rsidR="00BF51E2" w:rsidRPr="00BF51E2" w:rsidRDefault="00BF51E2" w:rsidP="00BF51E2">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BF51E2">
        <w:rPr>
          <w:rFonts w:ascii="Arial" w:eastAsia="Times New Roman" w:hAnsi="Arial" w:cs="Arial"/>
          <w:b/>
          <w:sz w:val="24"/>
          <w:szCs w:val="24"/>
          <w:lang w:val="sr-Latn-ME"/>
        </w:rPr>
        <w:t>PONUDA SA VARIJANTAMA</w:t>
      </w:r>
    </w:p>
    <w:p w14:paraId="27EEB26F" w14:textId="77777777" w:rsidR="00BF51E2" w:rsidRPr="00BF51E2" w:rsidRDefault="00BF51E2" w:rsidP="00BF51E2">
      <w:pPr>
        <w:spacing w:after="0" w:line="240" w:lineRule="auto"/>
        <w:jc w:val="both"/>
        <w:rPr>
          <w:rFonts w:ascii="Arial" w:eastAsia="Times New Roman" w:hAnsi="Arial" w:cs="Arial"/>
          <w:b/>
          <w:bCs/>
          <w:color w:val="000000"/>
          <w:sz w:val="24"/>
          <w:szCs w:val="24"/>
          <w:lang w:val="sr-Latn-ME"/>
        </w:rPr>
      </w:pPr>
    </w:p>
    <w:p w14:paraId="0B40215F"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Mogućnost podnošenja ponude sa varijantama</w:t>
      </w:r>
    </w:p>
    <w:p w14:paraId="364CF335"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411B0CD9" w14:textId="77777777" w:rsidR="00BF51E2" w:rsidRPr="00BF51E2" w:rsidRDefault="00445F5A" w:rsidP="00BF51E2">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BF51E2" w:rsidRPr="00BF51E2">
        <w:rPr>
          <w:rFonts w:ascii="Arial" w:eastAsia="Times New Roman" w:hAnsi="Arial" w:cs="Arial"/>
          <w:color w:val="000000"/>
          <w:sz w:val="24"/>
          <w:szCs w:val="24"/>
          <w:lang w:val="sr-Latn-ME"/>
        </w:rPr>
        <w:t xml:space="preserve"> </w:t>
      </w:r>
      <w:r w:rsidR="00BF51E2" w:rsidRPr="00BF51E2">
        <w:rPr>
          <w:rFonts w:ascii="Arial" w:eastAsia="Times New Roman" w:hAnsi="Arial" w:cs="Arial"/>
          <w:sz w:val="24"/>
          <w:szCs w:val="24"/>
          <w:lang w:val="sr-Latn-ME"/>
        </w:rPr>
        <w:t>Varijante ponude nijesu dozvoljene i neće biti razmatrane.</w:t>
      </w:r>
    </w:p>
    <w:p w14:paraId="45C8BD72" w14:textId="77777777" w:rsidR="00BF51E2" w:rsidRPr="00BF51E2" w:rsidRDefault="00BF51E2" w:rsidP="00BF51E2">
      <w:pPr>
        <w:spacing w:after="0" w:line="240" w:lineRule="auto"/>
        <w:jc w:val="both"/>
        <w:rPr>
          <w:rFonts w:ascii="Arial" w:eastAsia="Times New Roman" w:hAnsi="Arial" w:cs="Arial"/>
          <w:b/>
          <w:bCs/>
          <w:color w:val="FF0000"/>
          <w:sz w:val="24"/>
          <w:szCs w:val="24"/>
          <w:lang w:val="sr-Latn-ME"/>
        </w:rPr>
      </w:pPr>
    </w:p>
    <w:p w14:paraId="4118855F" w14:textId="77777777" w:rsidR="00BF51E2" w:rsidRPr="00BF51E2" w:rsidRDefault="00BF51E2" w:rsidP="00BF51E2">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sz w:val="24"/>
          <w:szCs w:val="24"/>
          <w:lang w:val="sr-Latn-ME"/>
        </w:rPr>
      </w:pPr>
      <w:r w:rsidRPr="00BF51E2">
        <w:rPr>
          <w:rFonts w:ascii="Arial" w:eastAsia="Times New Roman" w:hAnsi="Arial" w:cs="Arial"/>
          <w:b/>
          <w:sz w:val="24"/>
          <w:szCs w:val="24"/>
          <w:lang w:val="sr-Latn-ME"/>
        </w:rPr>
        <w:t>REZERVISANA NABAVKA</w:t>
      </w:r>
    </w:p>
    <w:p w14:paraId="64C167E0" w14:textId="77777777" w:rsidR="00BF51E2" w:rsidRPr="00BF51E2" w:rsidRDefault="00BF51E2" w:rsidP="00BF51E2">
      <w:pPr>
        <w:spacing w:after="0" w:line="240" w:lineRule="auto"/>
        <w:jc w:val="both"/>
        <w:rPr>
          <w:rFonts w:ascii="Arial" w:eastAsia="Times New Roman" w:hAnsi="Arial" w:cs="Arial"/>
          <w:b/>
          <w:bCs/>
          <w:color w:val="FF0000"/>
          <w:sz w:val="24"/>
          <w:szCs w:val="24"/>
          <w:lang w:val="sr-Latn-ME"/>
        </w:rPr>
      </w:pPr>
    </w:p>
    <w:p w14:paraId="6ABAD876" w14:textId="77777777" w:rsidR="00BF51E2" w:rsidRPr="00BF51E2" w:rsidRDefault="00445F5A" w:rsidP="00BF51E2">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BF51E2" w:rsidRPr="00BF51E2">
        <w:rPr>
          <w:rFonts w:ascii="Arial" w:eastAsia="Times New Roman" w:hAnsi="Arial" w:cs="Arial"/>
          <w:color w:val="000000"/>
          <w:sz w:val="24"/>
          <w:szCs w:val="24"/>
          <w:lang w:val="sr-Latn-ME"/>
        </w:rPr>
        <w:t xml:space="preserve"> Ne</w:t>
      </w:r>
    </w:p>
    <w:p w14:paraId="1D0F09C6" w14:textId="77777777" w:rsidR="00BF51E2" w:rsidRPr="00BF51E2" w:rsidRDefault="00BF51E2" w:rsidP="00BF51E2">
      <w:pPr>
        <w:spacing w:after="0" w:line="240" w:lineRule="auto"/>
        <w:jc w:val="both"/>
        <w:rPr>
          <w:rFonts w:ascii="Arial" w:eastAsia="Times New Roman" w:hAnsi="Arial" w:cs="Arial"/>
          <w:bCs/>
          <w:color w:val="FF0000"/>
          <w:sz w:val="24"/>
          <w:szCs w:val="24"/>
          <w:lang w:val="sr-Latn-ME"/>
        </w:rPr>
      </w:pPr>
    </w:p>
    <w:p w14:paraId="64F6C1C6" w14:textId="77777777" w:rsidR="00BF51E2" w:rsidRPr="00BF51E2" w:rsidRDefault="003A2AF7"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4" w:name="_Toc62730557"/>
      <w:r>
        <w:rPr>
          <w:rFonts w:ascii="Arial" w:eastAsia="Times New Roman" w:hAnsi="Arial" w:cs="Times New Roman"/>
          <w:b/>
          <w:sz w:val="24"/>
          <w:szCs w:val="32"/>
          <w:lang w:val="sr-Latn-ME"/>
        </w:rPr>
        <w:t>4</w:t>
      </w:r>
      <w:r w:rsidR="00246961">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OSNOVI ZA OBAVEZNO ISKLJUČENJE IZ POSTUPKA JAVNE NABAVKE</w:t>
      </w:r>
      <w:bookmarkEnd w:id="4"/>
    </w:p>
    <w:p w14:paraId="6974C8C1"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40468FAC" w14:textId="77777777" w:rsidR="00BF51E2" w:rsidRPr="00BF51E2" w:rsidRDefault="00BF51E2" w:rsidP="00BF51E2">
      <w:p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 xml:space="preserve">Privredni subjekat će se isključiti iz postupka javne nabavke, ako: </w:t>
      </w:r>
    </w:p>
    <w:p w14:paraId="6E02811D"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bookmarkStart w:id="5" w:name="_Toc62730558"/>
      <w:r w:rsidRPr="00BF51E2">
        <w:rPr>
          <w:rFonts w:ascii="Arial" w:eastAsia="Times New Roman" w:hAnsi="Arial" w:cs="Arial"/>
          <w:sz w:val="24"/>
          <w:szCs w:val="24"/>
          <w:lang w:val="sr-Latn-ME"/>
        </w:rPr>
        <w:t>je vršio neprimjeren uticaj u smislu člana 38 stav 2 tačka 1 ovog zakona;</w:t>
      </w:r>
    </w:p>
    <w:p w14:paraId="7120283F"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postoji sukob interesa iz člana 41 stav 1 tačka 2 ili člana 42 ovog zakona;</w:t>
      </w:r>
    </w:p>
    <w:p w14:paraId="79B4FCAF"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ne ispunjava uslov iz člana 99 ovog zakona;</w:t>
      </w:r>
    </w:p>
    <w:p w14:paraId="2F4EB2E5"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ne ispunjava uslov iz čl. 102, 104 ili 106 ovog zakona predviđen tenderskom dokumentacijom;</w:t>
      </w:r>
    </w:p>
    <w:p w14:paraId="7931D5A0"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nije dostavio izjavu privrednog subjekta ili dostavljena izjava ne sadrži informacije i podatke tražene tenderskom dokumentacijom ili je nepravilno sačinjena;</w:t>
      </w:r>
    </w:p>
    <w:p w14:paraId="07DD648C"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postoji razlog na osnovu kojeg se smatra da je odustao od prijave, odnosno ponude, a koji je propisan članom 120 stav 15 ovog zakona;</w:t>
      </w:r>
    </w:p>
    <w:p w14:paraId="5367076E"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 xml:space="preserve">nije dostavio garanciju ponude ili nije dostavio garanciju ponude na način predviđen tenderskom dokumentacijom u skladu sa članom 122 st. 2, 3 ili 4 ovog zakona ili je </w:t>
      </w:r>
      <w:r w:rsidRPr="00BF51E2">
        <w:rPr>
          <w:rFonts w:ascii="Arial" w:eastAsia="Times New Roman" w:hAnsi="Arial" w:cs="Arial"/>
          <w:sz w:val="24"/>
          <w:szCs w:val="24"/>
          <w:lang w:val="sr-Latn-ME"/>
        </w:rPr>
        <w:lastRenderedPageBreak/>
        <w:t>dostavio garanciju ponude na manji iznos od traženog ili je ta garancija neispravna; i/ili</w:t>
      </w:r>
    </w:p>
    <w:p w14:paraId="3294E61F"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postoji drugi razlog propisan ovim zakonom.</w:t>
      </w:r>
    </w:p>
    <w:p w14:paraId="154D00F7" w14:textId="77777777" w:rsidR="00BF51E2" w:rsidRPr="00BF51E2" w:rsidRDefault="003A2AF7"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r>
        <w:rPr>
          <w:rFonts w:ascii="Arial" w:eastAsia="Times New Roman" w:hAnsi="Arial" w:cs="Times New Roman"/>
          <w:b/>
          <w:sz w:val="24"/>
          <w:szCs w:val="32"/>
          <w:lang w:val="sr-Latn-ME"/>
        </w:rPr>
        <w:t>5</w:t>
      </w:r>
      <w:r w:rsidR="00246961">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SREDSTVA FINANSIJSKOG OBEZBJEĐENJA UGOVORA O JAVNOJ NABAVCI</w:t>
      </w:r>
      <w:bookmarkEnd w:id="5"/>
    </w:p>
    <w:p w14:paraId="462AC511"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71D705FF"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Ponuđač čija ponuda bude izabrana kao najpovoljnija je dužan da uz potpisan ugovor o javnoj nabavci dostavi naručiocu:</w:t>
      </w:r>
    </w:p>
    <w:p w14:paraId="02C67265" w14:textId="784A431B" w:rsidR="0083173E" w:rsidRDefault="00445F5A" w:rsidP="00BF51E2">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BF51E2" w:rsidRPr="00BF51E2">
        <w:rPr>
          <w:rFonts w:ascii="Arial" w:eastAsia="Times New Roman" w:hAnsi="Arial" w:cs="Arial"/>
          <w:color w:val="000000"/>
          <w:sz w:val="24"/>
          <w:szCs w:val="24"/>
          <w:lang w:val="sr-Latn-ME"/>
        </w:rPr>
        <w:t xml:space="preserve"> </w:t>
      </w:r>
      <w:r w:rsidR="00BF51E2" w:rsidRPr="00BF51E2">
        <w:rPr>
          <w:rFonts w:ascii="Arial" w:eastAsia="Times New Roman" w:hAnsi="Arial" w:cs="Arial"/>
          <w:sz w:val="24"/>
          <w:szCs w:val="24"/>
          <w:lang w:val="sr-Latn-ME"/>
        </w:rPr>
        <w:t xml:space="preserve">garanciju za dobro izvršenje ugovora za slučaj </w:t>
      </w:r>
      <w:r w:rsidR="00C4628F">
        <w:rPr>
          <w:rFonts w:ascii="Arial" w:eastAsia="Times New Roman" w:hAnsi="Arial" w:cs="Arial"/>
          <w:color w:val="000000"/>
          <w:sz w:val="24"/>
          <w:szCs w:val="24"/>
          <w:lang w:val="sr-Latn-ME"/>
        </w:rPr>
        <w:t>povrede ugovorenih obaveze</w:t>
      </w:r>
      <w:r w:rsidR="00DE34BF">
        <w:rPr>
          <w:rFonts w:ascii="Arial" w:eastAsia="Times New Roman" w:hAnsi="Arial" w:cs="Arial"/>
          <w:color w:val="000000"/>
          <w:sz w:val="24"/>
          <w:szCs w:val="24"/>
          <w:lang w:val="sr-Latn-ME"/>
        </w:rPr>
        <w:t xml:space="preserve"> </w:t>
      </w:r>
      <w:r w:rsidR="00C4628F">
        <w:rPr>
          <w:rFonts w:ascii="Arial" w:eastAsia="Times New Roman" w:hAnsi="Arial" w:cs="Arial"/>
          <w:color w:val="000000"/>
          <w:sz w:val="24"/>
          <w:szCs w:val="24"/>
          <w:lang w:val="sr-Latn-ME"/>
        </w:rPr>
        <w:t>(</w:t>
      </w:r>
      <w:r w:rsidR="00DE34BF">
        <w:rPr>
          <w:rFonts w:ascii="Arial" w:eastAsia="Times New Roman" w:hAnsi="Arial" w:cs="Arial"/>
          <w:color w:val="000000"/>
          <w:sz w:val="24"/>
          <w:szCs w:val="24"/>
          <w:lang w:val="sr-Latn-ME"/>
        </w:rPr>
        <w:t>ako je raskid</w:t>
      </w:r>
      <w:r w:rsidR="0078302A" w:rsidRPr="00D55B8E">
        <w:rPr>
          <w:rFonts w:ascii="Arial" w:eastAsia="Times New Roman" w:hAnsi="Arial" w:cs="Arial"/>
          <w:color w:val="000000"/>
          <w:sz w:val="24"/>
          <w:szCs w:val="24"/>
          <w:lang w:val="sr-Latn-ME"/>
        </w:rPr>
        <w:t xml:space="preserve"> </w:t>
      </w:r>
      <w:r w:rsidR="00DD4F37">
        <w:rPr>
          <w:rFonts w:ascii="Arial" w:eastAsia="Times New Roman" w:hAnsi="Arial" w:cs="Arial"/>
          <w:color w:val="000000"/>
          <w:sz w:val="24"/>
          <w:szCs w:val="24"/>
          <w:lang w:val="sr-Latn-ME"/>
        </w:rPr>
        <w:t xml:space="preserve">ugovora </w:t>
      </w:r>
      <w:r w:rsidR="0078302A" w:rsidRPr="00D55B8E">
        <w:rPr>
          <w:rFonts w:ascii="Arial" w:eastAsia="Times New Roman" w:hAnsi="Arial" w:cs="Arial"/>
          <w:color w:val="000000"/>
          <w:sz w:val="24"/>
          <w:szCs w:val="24"/>
          <w:lang w:val="sr-Latn-ME"/>
        </w:rPr>
        <w:t>nastao zbog neispunjenja ugovorenih obaveza natalih činjenjem ili nečinjenjem ponuđača</w:t>
      </w:r>
      <w:r w:rsidR="00C4628F">
        <w:rPr>
          <w:rFonts w:ascii="Arial" w:eastAsia="Times New Roman" w:hAnsi="Arial" w:cs="Arial"/>
          <w:color w:val="000000"/>
          <w:sz w:val="24"/>
          <w:szCs w:val="24"/>
          <w:lang w:val="sr-Latn-ME"/>
        </w:rPr>
        <w:t>)</w:t>
      </w:r>
      <w:r w:rsidR="0078302A" w:rsidRPr="00D55B8E">
        <w:rPr>
          <w:rFonts w:ascii="Arial" w:eastAsia="Times New Roman" w:hAnsi="Arial" w:cs="Arial"/>
          <w:color w:val="000000"/>
          <w:sz w:val="24"/>
          <w:szCs w:val="24"/>
          <w:lang w:val="sr-Latn-ME"/>
        </w:rPr>
        <w:t>,</w:t>
      </w:r>
      <w:r w:rsidR="00BF51E2" w:rsidRPr="00BF51E2">
        <w:rPr>
          <w:rFonts w:ascii="Arial" w:eastAsia="Times New Roman" w:hAnsi="Arial" w:cs="Arial"/>
          <w:sz w:val="24"/>
          <w:szCs w:val="24"/>
          <w:lang w:val="sr-Latn-ME"/>
        </w:rPr>
        <w:t xml:space="preserve"> </w:t>
      </w:r>
      <w:r w:rsidR="00BF51E2" w:rsidRPr="00BF51E2">
        <w:rPr>
          <w:rFonts w:ascii="Arial" w:eastAsia="Times New Roman" w:hAnsi="Arial" w:cs="Arial"/>
          <w:color w:val="000000"/>
          <w:sz w:val="24"/>
          <w:szCs w:val="24"/>
          <w:lang w:val="sr-Latn-ME"/>
        </w:rPr>
        <w:t xml:space="preserve">u iznosu od </w:t>
      </w:r>
      <w:r>
        <w:rPr>
          <w:rFonts w:ascii="Arial" w:eastAsia="Times New Roman" w:hAnsi="Arial" w:cs="Arial"/>
          <w:color w:val="000000"/>
          <w:sz w:val="24"/>
          <w:szCs w:val="24"/>
          <w:lang w:val="sr-Latn-ME"/>
        </w:rPr>
        <w:t>10</w:t>
      </w:r>
      <w:r w:rsidR="00BF51E2" w:rsidRPr="00BF51E2">
        <w:rPr>
          <w:rFonts w:ascii="Arial" w:eastAsia="Times New Roman" w:hAnsi="Arial" w:cs="Arial"/>
          <w:color w:val="000000"/>
          <w:sz w:val="24"/>
          <w:szCs w:val="24"/>
          <w:lang w:val="sr-Latn-ME"/>
        </w:rPr>
        <w:t>% od vrijednosti ugovora</w:t>
      </w:r>
      <w:r w:rsidR="0049086B">
        <w:rPr>
          <w:rFonts w:ascii="Arial" w:eastAsia="Times New Roman" w:hAnsi="Arial" w:cs="Arial"/>
          <w:color w:val="000000"/>
          <w:sz w:val="24"/>
          <w:szCs w:val="24"/>
          <w:lang w:val="sr-Latn-ME"/>
        </w:rPr>
        <w:t xml:space="preserve">, sa rokom važenja </w:t>
      </w:r>
      <w:r w:rsidR="004E088F">
        <w:rPr>
          <w:rFonts w:ascii="Arial" w:eastAsia="Times New Roman" w:hAnsi="Arial" w:cs="Arial"/>
          <w:color w:val="000000"/>
          <w:sz w:val="24"/>
          <w:szCs w:val="24"/>
          <w:lang w:val="sr-Latn-ME"/>
        </w:rPr>
        <w:t>5</w:t>
      </w:r>
      <w:r w:rsidR="0049086B">
        <w:rPr>
          <w:rFonts w:ascii="Arial" w:eastAsia="Times New Roman" w:hAnsi="Arial" w:cs="Arial"/>
          <w:color w:val="000000"/>
          <w:sz w:val="24"/>
          <w:szCs w:val="24"/>
          <w:lang w:val="sr-Latn-ME"/>
        </w:rPr>
        <w:t xml:space="preserve"> dana dužim od ugovorenog roka</w:t>
      </w:r>
      <w:r w:rsidR="00B90645">
        <w:rPr>
          <w:rFonts w:ascii="Arial" w:eastAsia="Times New Roman" w:hAnsi="Arial" w:cs="Arial"/>
          <w:color w:val="000000"/>
          <w:sz w:val="24"/>
          <w:szCs w:val="24"/>
          <w:lang w:val="sr-Latn-ME"/>
        </w:rPr>
        <w:t>.</w:t>
      </w:r>
    </w:p>
    <w:p w14:paraId="79A71F40" w14:textId="286D6711" w:rsidR="00DE7E8C" w:rsidRPr="00BF51E2" w:rsidRDefault="00DE7E8C" w:rsidP="00DE7E8C">
      <w:pPr>
        <w:spacing w:after="0" w:line="240" w:lineRule="auto"/>
        <w:jc w:val="both"/>
        <w:rPr>
          <w:rFonts w:ascii="Arial" w:eastAsia="Times New Roman" w:hAnsi="Arial" w:cs="Arial"/>
          <w:sz w:val="24"/>
          <w:szCs w:val="24"/>
          <w:lang w:val="sr-Latn-ME"/>
        </w:rPr>
      </w:pPr>
      <w:bookmarkStart w:id="6" w:name="_Toc62730559"/>
    </w:p>
    <w:p w14:paraId="72F92D4B" w14:textId="5CCD28E9" w:rsidR="00BF51E2" w:rsidRPr="00BF51E2" w:rsidRDefault="003A2AF7" w:rsidP="0083173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eastAsia="Times New Roman" w:hAnsi="Arial" w:cs="Times New Roman"/>
          <w:b/>
          <w:color w:val="000000"/>
          <w:sz w:val="24"/>
          <w:szCs w:val="32"/>
          <w:lang w:val="sr-Latn-ME"/>
        </w:rPr>
      </w:pPr>
      <w:r>
        <w:rPr>
          <w:rFonts w:ascii="Arial" w:eastAsia="Times New Roman" w:hAnsi="Arial" w:cs="Times New Roman"/>
          <w:b/>
          <w:sz w:val="24"/>
          <w:szCs w:val="32"/>
          <w:lang w:val="sr-Latn-ME"/>
        </w:rPr>
        <w:t>6</w:t>
      </w:r>
      <w:r w:rsidR="00246961">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METODOLOGIJA VREDNOVANJA PONUDA</w:t>
      </w:r>
      <w:bookmarkEnd w:id="6"/>
    </w:p>
    <w:p w14:paraId="5C4B96F9" w14:textId="77777777" w:rsidR="00BF51E2" w:rsidRPr="00BF51E2" w:rsidRDefault="00BF51E2" w:rsidP="00BF51E2">
      <w:pPr>
        <w:spacing w:after="0" w:line="240" w:lineRule="auto"/>
        <w:rPr>
          <w:rFonts w:ascii="Arial" w:eastAsia="Times New Roman" w:hAnsi="Arial" w:cs="Arial"/>
          <w:sz w:val="24"/>
          <w:szCs w:val="24"/>
          <w:lang w:val="sr-Latn-ME"/>
        </w:rPr>
      </w:pPr>
    </w:p>
    <w:p w14:paraId="5AEBAAB1" w14:textId="77777777" w:rsid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Naručilac će u postupku javne nabavki izabrati ekonomski najpovoljniju ponudu, primjenom pristupa isplativosti, po osnovu kriterijuma</w:t>
      </w:r>
      <w:r w:rsidR="0098135C">
        <w:rPr>
          <w:rFonts w:ascii="Arial" w:eastAsia="Times New Roman" w:hAnsi="Arial" w:cs="Arial"/>
          <w:sz w:val="24"/>
          <w:szCs w:val="24"/>
          <w:lang w:val="sr-Latn-ME"/>
        </w:rPr>
        <w:t>:</w:t>
      </w:r>
    </w:p>
    <w:p w14:paraId="1E003925" w14:textId="77777777" w:rsidR="00971177" w:rsidRPr="00BF51E2" w:rsidRDefault="00971177" w:rsidP="00BF51E2">
      <w:pPr>
        <w:spacing w:after="0" w:line="240" w:lineRule="auto"/>
        <w:jc w:val="both"/>
        <w:rPr>
          <w:rFonts w:ascii="Arial" w:eastAsia="Times New Roman" w:hAnsi="Arial" w:cs="Arial"/>
          <w:sz w:val="24"/>
          <w:szCs w:val="24"/>
          <w:lang w:val="sr-Latn-ME"/>
        </w:rPr>
      </w:pPr>
    </w:p>
    <w:p w14:paraId="099D090D" w14:textId="77777777" w:rsidR="00BF51E2" w:rsidRPr="00BF51E2" w:rsidRDefault="000A1F38" w:rsidP="00BF51E2">
      <w:pPr>
        <w:spacing w:after="0" w:line="240" w:lineRule="auto"/>
        <w:rPr>
          <w:rFonts w:ascii="Arial" w:eastAsia="Times New Roman" w:hAnsi="Arial" w:cs="Arial"/>
          <w:sz w:val="24"/>
          <w:szCs w:val="24"/>
          <w:lang w:val="sr-Latn-ME"/>
        </w:rPr>
      </w:pPr>
      <w:r>
        <w:rPr>
          <w:rFonts w:ascii="Arial" w:eastAsia="Times New Roman" w:hAnsi="Arial" w:cs="Arial"/>
          <w:color w:val="000000"/>
          <w:sz w:val="24"/>
          <w:szCs w:val="24"/>
          <w:lang w:val="sr-Latn-ME"/>
        </w:rPr>
        <w:sym w:font="Wingdings" w:char="F078"/>
      </w:r>
      <w:r w:rsidR="00BF51E2" w:rsidRPr="00BF51E2">
        <w:rPr>
          <w:rFonts w:ascii="Arial" w:eastAsia="Times New Roman" w:hAnsi="Arial" w:cs="Arial"/>
          <w:color w:val="000000"/>
          <w:sz w:val="24"/>
          <w:szCs w:val="24"/>
          <w:lang w:val="sr-Latn-ME"/>
        </w:rPr>
        <w:t xml:space="preserve"> </w:t>
      </w:r>
      <w:r w:rsidR="00BF51E2" w:rsidRPr="00BF51E2">
        <w:rPr>
          <w:rFonts w:ascii="Arial" w:eastAsia="Times New Roman" w:hAnsi="Arial" w:cs="Arial"/>
          <w:sz w:val="24"/>
          <w:szCs w:val="24"/>
          <w:lang w:val="sr-Latn-ME"/>
        </w:rPr>
        <w:t xml:space="preserve">odnos cijene i kvaliteta </w:t>
      </w:r>
    </w:p>
    <w:p w14:paraId="6870EB92" w14:textId="77777777" w:rsidR="00BF51E2" w:rsidRPr="00BF51E2" w:rsidRDefault="00BF51E2" w:rsidP="000A1F38">
      <w:pPr>
        <w:spacing w:after="0" w:line="240" w:lineRule="auto"/>
        <w:jc w:val="both"/>
        <w:rPr>
          <w:rFonts w:ascii="Arial" w:eastAsia="Times New Roman" w:hAnsi="Arial" w:cs="Arial"/>
          <w:i/>
          <w:color w:val="000000"/>
          <w:sz w:val="24"/>
          <w:szCs w:val="24"/>
          <w:lang w:val="sr-Latn-ME"/>
        </w:rPr>
      </w:pPr>
    </w:p>
    <w:p w14:paraId="595F90D2" w14:textId="77777777" w:rsidR="008028A2" w:rsidRPr="000A1F38" w:rsidRDefault="008028A2" w:rsidP="008028A2">
      <w:pPr>
        <w:jc w:val="both"/>
        <w:rPr>
          <w:rFonts w:ascii="Arial" w:eastAsia="Calibri" w:hAnsi="Arial" w:cs="Arial"/>
          <w:sz w:val="24"/>
          <w:szCs w:val="24"/>
          <w:lang w:val="sr-Latn-ME"/>
        </w:rPr>
      </w:pPr>
      <w:bookmarkStart w:id="7" w:name="_Hlk93145186"/>
      <w:r w:rsidRPr="000A1F38">
        <w:rPr>
          <w:rFonts w:ascii="Arial" w:eastAsia="Calibri" w:hAnsi="Arial" w:cs="Arial"/>
          <w:sz w:val="24"/>
          <w:szCs w:val="24"/>
          <w:lang w:val="sr-Latn-ME"/>
        </w:rPr>
        <w:t>Naručilac se opredijelio za vrednovanje ponuda po kriterijumu odnos cijene i kvaliteta, a shodno Pravilniku o metodologiji načina vrednovanja ponuda u postupku javnih nabavki.</w:t>
      </w:r>
    </w:p>
    <w:p w14:paraId="4243B0D0" w14:textId="77777777" w:rsidR="008028A2" w:rsidRPr="00DB144B" w:rsidRDefault="008028A2" w:rsidP="008028A2">
      <w:pPr>
        <w:jc w:val="both"/>
        <w:rPr>
          <w:rFonts w:ascii="Arial" w:eastAsia="Calibri" w:hAnsi="Arial" w:cs="Arial"/>
          <w:sz w:val="24"/>
          <w:szCs w:val="24"/>
          <w:lang w:val="sr-Latn-ME"/>
        </w:rPr>
      </w:pPr>
      <w:r w:rsidRPr="00DB144B">
        <w:rPr>
          <w:rFonts w:ascii="Arial" w:eastAsia="Calibri" w:hAnsi="Arial" w:cs="Arial"/>
          <w:sz w:val="24"/>
          <w:szCs w:val="24"/>
          <w:lang w:val="sr-Latn-ME"/>
        </w:rPr>
        <w:t>Vrednovanje će se vršiti na osnovu sljedećih parametara:</w:t>
      </w:r>
    </w:p>
    <w:p w14:paraId="39E30450" w14:textId="77777777" w:rsidR="008028A2" w:rsidRPr="00DB144B" w:rsidRDefault="008028A2" w:rsidP="008028A2">
      <w:pPr>
        <w:ind w:left="284"/>
        <w:rPr>
          <w:rFonts w:ascii="Arial" w:eastAsia="Calibri" w:hAnsi="Arial" w:cs="Arial"/>
          <w:sz w:val="24"/>
          <w:szCs w:val="24"/>
          <w:lang w:val="sr-Latn-ME"/>
        </w:rPr>
      </w:pPr>
      <w:r w:rsidRPr="00DB144B">
        <w:rPr>
          <w:rFonts w:ascii="Arial" w:eastAsia="Calibri" w:hAnsi="Arial" w:cs="Arial"/>
          <w:b/>
          <w:sz w:val="24"/>
          <w:szCs w:val="24"/>
          <w:lang w:val="sr-Latn-ME"/>
        </w:rPr>
        <w:t xml:space="preserve">         </w:t>
      </w:r>
      <w:r w:rsidRPr="00DB144B">
        <w:rPr>
          <w:rFonts w:ascii="Arial" w:eastAsia="Calibri" w:hAnsi="Arial" w:cs="Arial"/>
          <w:b/>
          <w:sz w:val="24"/>
          <w:szCs w:val="24"/>
          <w:lang w:val="sr-Latn-ME"/>
        </w:rPr>
        <w:sym w:font="Wingdings" w:char="F0FE"/>
      </w:r>
      <w:r w:rsidRPr="00DB144B">
        <w:rPr>
          <w:rFonts w:ascii="Arial" w:eastAsia="Calibri" w:hAnsi="Arial" w:cs="Arial"/>
          <w:sz w:val="24"/>
          <w:szCs w:val="24"/>
          <w:lang w:val="sr-Latn-ME"/>
        </w:rPr>
        <w:t xml:space="preserve"> najniža ponuđena cijena </w:t>
      </w:r>
      <w:r w:rsidRPr="00DB144B">
        <w:rPr>
          <w:rFonts w:ascii="Arial" w:eastAsia="Calibri" w:hAnsi="Arial" w:cs="Arial"/>
          <w:sz w:val="24"/>
          <w:szCs w:val="24"/>
          <w:lang w:val="sr-Latn-ME"/>
        </w:rPr>
        <w:tab/>
      </w:r>
      <w:r w:rsidRPr="00DB144B">
        <w:rPr>
          <w:rFonts w:ascii="Arial" w:eastAsia="Calibri" w:hAnsi="Arial" w:cs="Arial"/>
          <w:sz w:val="24"/>
          <w:szCs w:val="24"/>
          <w:lang w:val="sr-Latn-ME"/>
        </w:rPr>
        <w:tab/>
      </w:r>
      <w:r w:rsidRPr="00DB144B">
        <w:rPr>
          <w:rFonts w:ascii="Arial" w:eastAsia="Calibri" w:hAnsi="Arial" w:cs="Arial"/>
          <w:sz w:val="24"/>
          <w:szCs w:val="24"/>
          <w:lang w:val="sr-Latn-ME"/>
        </w:rPr>
        <w:tab/>
      </w:r>
      <w:r w:rsidRPr="00DB144B">
        <w:rPr>
          <w:rFonts w:ascii="Arial" w:eastAsia="Calibri" w:hAnsi="Arial" w:cs="Arial"/>
          <w:sz w:val="24"/>
          <w:szCs w:val="24"/>
          <w:lang w:val="sr-Latn-ME"/>
        </w:rPr>
        <w:tab/>
        <w:t xml:space="preserve">         broj bodova  </w:t>
      </w:r>
      <w:r>
        <w:rPr>
          <w:rFonts w:ascii="Arial" w:eastAsia="Calibri" w:hAnsi="Arial" w:cs="Arial"/>
          <w:sz w:val="24"/>
          <w:szCs w:val="24"/>
          <w:bdr w:val="single" w:sz="4" w:space="0" w:color="auto"/>
          <w:lang w:val="sr-Latn-ME"/>
        </w:rPr>
        <w:t>40</w:t>
      </w:r>
      <w:r w:rsidRPr="00DB144B">
        <w:rPr>
          <w:rFonts w:ascii="Arial" w:eastAsia="Calibri" w:hAnsi="Arial" w:cs="Arial"/>
          <w:sz w:val="24"/>
          <w:szCs w:val="24"/>
          <w:bdr w:val="single" w:sz="4" w:space="0" w:color="auto"/>
          <w:lang w:val="sr-Latn-ME"/>
        </w:rPr>
        <w:t xml:space="preserve"> </w:t>
      </w:r>
    </w:p>
    <w:p w14:paraId="5529485A" w14:textId="77777777" w:rsidR="008028A2" w:rsidRPr="00DB144B" w:rsidRDefault="008028A2" w:rsidP="008028A2">
      <w:pPr>
        <w:ind w:left="284"/>
        <w:jc w:val="center"/>
        <w:rPr>
          <w:rFonts w:ascii="Arial" w:eastAsia="Calibri" w:hAnsi="Arial" w:cs="Arial"/>
          <w:sz w:val="24"/>
          <w:szCs w:val="24"/>
          <w:bdr w:val="single" w:sz="4" w:space="0" w:color="auto"/>
          <w:lang w:val="sr-Latn-ME"/>
        </w:rPr>
      </w:pPr>
      <w:r w:rsidRPr="00DB144B">
        <w:rPr>
          <w:rFonts w:ascii="Arial" w:eastAsia="Calibri" w:hAnsi="Arial" w:cs="Arial"/>
          <w:b/>
          <w:sz w:val="24"/>
          <w:szCs w:val="24"/>
          <w:lang w:val="sr-Latn-ME"/>
        </w:rPr>
        <w:sym w:font="Wingdings" w:char="F0FE"/>
      </w:r>
      <w:r w:rsidRPr="00DB144B">
        <w:rPr>
          <w:rFonts w:ascii="Arial" w:eastAsia="Calibri" w:hAnsi="Arial" w:cs="Arial"/>
          <w:sz w:val="24"/>
          <w:szCs w:val="24"/>
          <w:lang w:val="sr-Latn-ME"/>
        </w:rPr>
        <w:t xml:space="preserve"> kvalitet  </w:t>
      </w:r>
      <w:r w:rsidRPr="00DB144B">
        <w:rPr>
          <w:rFonts w:ascii="Arial" w:eastAsia="Calibri" w:hAnsi="Arial" w:cs="Arial"/>
          <w:sz w:val="24"/>
          <w:szCs w:val="24"/>
          <w:lang w:val="sr-Latn-ME"/>
        </w:rPr>
        <w:tab/>
      </w:r>
      <w:r w:rsidRPr="00DB144B">
        <w:rPr>
          <w:rFonts w:ascii="Arial" w:eastAsia="Calibri" w:hAnsi="Arial" w:cs="Arial"/>
          <w:sz w:val="24"/>
          <w:szCs w:val="24"/>
          <w:lang w:val="sr-Latn-ME"/>
        </w:rPr>
        <w:tab/>
      </w:r>
      <w:r w:rsidRPr="00DB144B">
        <w:rPr>
          <w:rFonts w:ascii="Arial" w:eastAsia="Calibri" w:hAnsi="Arial" w:cs="Arial"/>
          <w:sz w:val="24"/>
          <w:szCs w:val="24"/>
          <w:lang w:val="sr-Latn-ME"/>
        </w:rPr>
        <w:tab/>
      </w:r>
      <w:r w:rsidRPr="00DB144B">
        <w:rPr>
          <w:rFonts w:ascii="Arial" w:eastAsia="Calibri" w:hAnsi="Arial" w:cs="Arial"/>
          <w:sz w:val="24"/>
          <w:szCs w:val="24"/>
          <w:lang w:val="sr-Latn-ME"/>
        </w:rPr>
        <w:tab/>
      </w:r>
      <w:r w:rsidRPr="00DB144B">
        <w:rPr>
          <w:rFonts w:ascii="Arial" w:eastAsia="Calibri" w:hAnsi="Arial" w:cs="Arial"/>
          <w:sz w:val="24"/>
          <w:szCs w:val="24"/>
          <w:lang w:val="sr-Latn-ME"/>
        </w:rPr>
        <w:tab/>
      </w:r>
      <w:r w:rsidRPr="00DB144B">
        <w:rPr>
          <w:rFonts w:ascii="Arial" w:eastAsia="Calibri" w:hAnsi="Arial" w:cs="Arial"/>
          <w:sz w:val="24"/>
          <w:szCs w:val="24"/>
          <w:lang w:val="sr-Latn-ME"/>
        </w:rPr>
        <w:tab/>
        <w:t xml:space="preserve">           broj bodova  </w:t>
      </w:r>
      <w:r>
        <w:rPr>
          <w:rFonts w:ascii="Arial" w:eastAsia="Calibri" w:hAnsi="Arial" w:cs="Arial"/>
          <w:sz w:val="24"/>
          <w:szCs w:val="24"/>
          <w:bdr w:val="single" w:sz="4" w:space="0" w:color="auto"/>
          <w:lang w:val="sr-Latn-ME"/>
        </w:rPr>
        <w:t>60</w:t>
      </w:r>
    </w:p>
    <w:p w14:paraId="2BC995FD" w14:textId="77777777" w:rsidR="008028A2" w:rsidRPr="00DB144B" w:rsidRDefault="008028A2" w:rsidP="008028A2">
      <w:pPr>
        <w:jc w:val="both"/>
        <w:rPr>
          <w:rFonts w:ascii="Arial" w:eastAsia="Calibri" w:hAnsi="Arial" w:cs="Arial"/>
          <w:b/>
          <w:sz w:val="24"/>
          <w:szCs w:val="24"/>
          <w:lang w:val="sr-Latn-ME"/>
        </w:rPr>
      </w:pPr>
      <w:r w:rsidRPr="00DB144B">
        <w:rPr>
          <w:rFonts w:ascii="Arial" w:eastAsia="Calibri" w:hAnsi="Arial" w:cs="Arial"/>
          <w:color w:val="000000"/>
          <w:sz w:val="24"/>
          <w:szCs w:val="24"/>
          <w:lang w:val="sr-Latn-ME"/>
        </w:rPr>
        <w:sym w:font="Wingdings" w:char="F0FE"/>
      </w:r>
      <w:r w:rsidRPr="00DB144B">
        <w:rPr>
          <w:rFonts w:ascii="Arial" w:eastAsia="Calibri" w:hAnsi="Arial" w:cs="Arial"/>
          <w:color w:val="000000"/>
          <w:sz w:val="24"/>
          <w:szCs w:val="24"/>
          <w:lang w:val="sr-Latn-ME"/>
        </w:rPr>
        <w:t xml:space="preserve"> </w:t>
      </w:r>
      <w:r w:rsidRPr="00DB144B">
        <w:rPr>
          <w:rFonts w:ascii="Arial" w:eastAsia="Calibri" w:hAnsi="Arial" w:cs="Arial"/>
          <w:b/>
          <w:sz w:val="24"/>
          <w:szCs w:val="24"/>
          <w:lang w:val="sr-Latn-ME"/>
        </w:rPr>
        <w:t xml:space="preserve">parametar najniža ponuđena cijena vrednovaće se na sljedeći način: ukupno </w:t>
      </w:r>
      <w:r>
        <w:rPr>
          <w:rFonts w:ascii="Arial" w:eastAsia="Calibri" w:hAnsi="Arial" w:cs="Arial"/>
          <w:b/>
          <w:sz w:val="24"/>
          <w:szCs w:val="24"/>
          <w:lang w:val="sr-Latn-ME"/>
        </w:rPr>
        <w:t>4</w:t>
      </w:r>
      <w:r w:rsidRPr="00DB144B">
        <w:rPr>
          <w:rFonts w:ascii="Arial" w:eastAsia="Calibri" w:hAnsi="Arial" w:cs="Arial"/>
          <w:b/>
          <w:sz w:val="24"/>
          <w:szCs w:val="24"/>
          <w:lang w:val="sr-Latn-ME"/>
        </w:rPr>
        <w:t>0 bodova</w:t>
      </w:r>
    </w:p>
    <w:p w14:paraId="6F8BD6F6" w14:textId="77777777" w:rsidR="008028A2" w:rsidRPr="00DB144B" w:rsidRDefault="008028A2" w:rsidP="008028A2">
      <w:pPr>
        <w:tabs>
          <w:tab w:val="left" w:pos="0"/>
        </w:tabs>
        <w:jc w:val="both"/>
        <w:rPr>
          <w:rFonts w:ascii="Arial" w:eastAsia="Calibri" w:hAnsi="Arial" w:cs="Arial"/>
          <w:iCs/>
          <w:sz w:val="24"/>
          <w:szCs w:val="24"/>
          <w:lang w:val="sr-Latn-ME"/>
        </w:rPr>
      </w:pPr>
      <w:r w:rsidRPr="00DB144B">
        <w:rPr>
          <w:rFonts w:ascii="Arial" w:eastAsia="Calibri" w:hAnsi="Arial" w:cs="Arial"/>
          <w:iCs/>
          <w:sz w:val="24"/>
          <w:szCs w:val="24"/>
          <w:lang w:val="sr-Latn-ME"/>
        </w:rPr>
        <w:t>Bodovi za parametar ponuđena cijena izračunavaju se na način što se kao osnova za vrednovanje uzima najniža ponuđena cijena, koja dobija maksimalan broj bodova.</w:t>
      </w:r>
    </w:p>
    <w:p w14:paraId="62C28337" w14:textId="77777777" w:rsidR="008028A2" w:rsidRPr="00DB144B" w:rsidRDefault="008028A2" w:rsidP="008028A2">
      <w:pPr>
        <w:rPr>
          <w:rFonts w:ascii="Arial" w:eastAsia="Calibri" w:hAnsi="Arial" w:cs="Arial"/>
          <w:sz w:val="24"/>
          <w:szCs w:val="24"/>
          <w:lang w:val="sr-Latn-ME"/>
        </w:rPr>
      </w:pPr>
      <w:r w:rsidRPr="00DB144B">
        <w:rPr>
          <w:rFonts w:ascii="Arial" w:eastAsia="Calibri" w:hAnsi="Arial" w:cs="Arial"/>
          <w:sz w:val="24"/>
          <w:szCs w:val="24"/>
          <w:lang w:val="sr-Latn-ME"/>
        </w:rPr>
        <w:t xml:space="preserve">Maksimalno predviđeni broj bodova je </w:t>
      </w:r>
      <w:r>
        <w:rPr>
          <w:rFonts w:ascii="Arial" w:eastAsia="Calibri" w:hAnsi="Arial" w:cs="Arial"/>
          <w:sz w:val="24"/>
          <w:szCs w:val="24"/>
          <w:lang w:val="sr-Latn-ME"/>
        </w:rPr>
        <w:t>4</w:t>
      </w:r>
      <w:r w:rsidRPr="00DB144B">
        <w:rPr>
          <w:rFonts w:ascii="Arial" w:eastAsia="Calibri" w:hAnsi="Arial" w:cs="Arial"/>
          <w:sz w:val="24"/>
          <w:szCs w:val="24"/>
          <w:lang w:val="sr-Latn-ME"/>
        </w:rPr>
        <w:t>0.</w:t>
      </w:r>
    </w:p>
    <w:p w14:paraId="5B30CBE4" w14:textId="77777777" w:rsidR="008028A2" w:rsidRPr="00DB144B" w:rsidRDefault="008028A2" w:rsidP="008028A2">
      <w:pPr>
        <w:jc w:val="both"/>
        <w:rPr>
          <w:rFonts w:ascii="Arial" w:eastAsia="PMingLiU" w:hAnsi="Arial" w:cs="Arial"/>
          <w:sz w:val="24"/>
          <w:szCs w:val="24"/>
          <w:lang w:val="sr-Latn-ME" w:eastAsia="zh-TW"/>
        </w:rPr>
      </w:pPr>
      <w:r w:rsidRPr="00DB144B">
        <w:rPr>
          <w:rFonts w:ascii="Arial" w:eastAsia="PMingLiU" w:hAnsi="Arial" w:cs="Arial"/>
          <w:sz w:val="24"/>
          <w:szCs w:val="24"/>
          <w:lang w:val="sr-Latn-ME" w:eastAsia="zh-TW"/>
        </w:rPr>
        <w:t>Ponuđena cijena će se bodovati na sljedeći način:</w:t>
      </w:r>
    </w:p>
    <w:p w14:paraId="7A0ACDC7" w14:textId="77777777" w:rsidR="008028A2" w:rsidRPr="00DB144B" w:rsidRDefault="008028A2" w:rsidP="008028A2">
      <w:pPr>
        <w:numPr>
          <w:ilvl w:val="0"/>
          <w:numId w:val="9"/>
        </w:numPr>
        <w:spacing w:after="0" w:line="240" w:lineRule="auto"/>
        <w:ind w:left="567"/>
        <w:jc w:val="both"/>
        <w:rPr>
          <w:rFonts w:ascii="Arial" w:eastAsia="PMingLiU" w:hAnsi="Arial" w:cs="Arial"/>
          <w:sz w:val="24"/>
          <w:szCs w:val="24"/>
          <w:lang w:val="sr-Latn-ME" w:eastAsia="zh-TW"/>
        </w:rPr>
      </w:pPr>
      <w:r w:rsidRPr="00DB144B">
        <w:rPr>
          <w:rFonts w:ascii="Arial" w:eastAsia="PMingLiU" w:hAnsi="Arial" w:cs="Arial"/>
          <w:sz w:val="24"/>
          <w:szCs w:val="24"/>
          <w:lang w:val="sr-Latn-ME" w:eastAsia="zh-TW"/>
        </w:rPr>
        <w:t xml:space="preserve">Najniža cijena dobija maksimalni broj bodova </w:t>
      </w:r>
    </w:p>
    <w:p w14:paraId="0B855756" w14:textId="77777777" w:rsidR="008028A2" w:rsidRPr="00DB144B" w:rsidRDefault="008028A2" w:rsidP="008028A2">
      <w:pPr>
        <w:numPr>
          <w:ilvl w:val="0"/>
          <w:numId w:val="9"/>
        </w:numPr>
        <w:spacing w:after="0" w:line="240" w:lineRule="auto"/>
        <w:ind w:left="567"/>
        <w:rPr>
          <w:rFonts w:ascii="Arial" w:eastAsia="PMingLiU" w:hAnsi="Arial" w:cs="Arial"/>
          <w:sz w:val="24"/>
          <w:szCs w:val="24"/>
          <w:u w:val="single"/>
          <w:lang w:val="sr-Latn-ME" w:eastAsia="zh-TW"/>
        </w:rPr>
      </w:pPr>
      <w:r w:rsidRPr="00DB144B">
        <w:rPr>
          <w:rFonts w:ascii="Arial" w:eastAsia="PMingLiU" w:hAnsi="Arial" w:cs="Arial"/>
          <w:sz w:val="24"/>
          <w:szCs w:val="24"/>
          <w:lang w:val="sr-Latn-ME" w:eastAsia="zh-TW"/>
        </w:rPr>
        <w:t xml:space="preserve">Ostale ponude će dobiti bodove po sljedećoj formuli: </w:t>
      </w:r>
    </w:p>
    <w:p w14:paraId="15744474" w14:textId="77777777" w:rsidR="008028A2" w:rsidRPr="00DB144B" w:rsidRDefault="008028A2" w:rsidP="008028A2">
      <w:pPr>
        <w:spacing w:before="96" w:after="0" w:line="240" w:lineRule="auto"/>
        <w:ind w:left="567"/>
        <w:rPr>
          <w:rFonts w:ascii="Arial" w:eastAsia="PMingLiU" w:hAnsi="Arial" w:cs="Arial"/>
          <w:sz w:val="24"/>
          <w:szCs w:val="24"/>
          <w:u w:val="single"/>
          <w:lang w:val="sr-Latn-ME" w:eastAsia="zh-TW"/>
        </w:rPr>
      </w:pPr>
      <w:r w:rsidRPr="00DB144B">
        <w:rPr>
          <w:rFonts w:ascii="Arial" w:eastAsia="PMingLiU" w:hAnsi="Arial" w:cs="Arial"/>
          <w:sz w:val="24"/>
          <w:szCs w:val="24"/>
          <w:lang w:val="sr-Latn-ME" w:eastAsia="zh-TW"/>
        </w:rPr>
        <w:t xml:space="preserve">           C= (C</w:t>
      </w:r>
      <w:r w:rsidRPr="00DB144B">
        <w:rPr>
          <w:rFonts w:ascii="Arial" w:eastAsia="PMingLiU" w:hAnsi="Arial" w:cs="Arial"/>
          <w:sz w:val="24"/>
          <w:szCs w:val="24"/>
          <w:vertAlign w:val="subscript"/>
          <w:lang w:val="sr-Latn-ME" w:eastAsia="zh-TW"/>
        </w:rPr>
        <w:t>min</w:t>
      </w:r>
      <w:r w:rsidRPr="00DB144B">
        <w:rPr>
          <w:rFonts w:ascii="Arial" w:eastAsia="PMingLiU" w:hAnsi="Arial" w:cs="Arial"/>
          <w:sz w:val="24"/>
          <w:szCs w:val="24"/>
          <w:lang w:val="sr-Latn-ME" w:eastAsia="zh-TW"/>
        </w:rPr>
        <w:t>/ C</w:t>
      </w:r>
      <w:r w:rsidRPr="00DB144B">
        <w:rPr>
          <w:rFonts w:ascii="Arial" w:eastAsia="PMingLiU" w:hAnsi="Arial" w:cs="Arial"/>
          <w:sz w:val="24"/>
          <w:szCs w:val="24"/>
          <w:vertAlign w:val="subscript"/>
          <w:lang w:val="sr-Latn-ME" w:eastAsia="zh-TW"/>
        </w:rPr>
        <w:t>p</w:t>
      </w:r>
      <w:r w:rsidRPr="00DB144B">
        <w:rPr>
          <w:rFonts w:ascii="Arial" w:eastAsia="PMingLiU" w:hAnsi="Arial" w:cs="Arial"/>
          <w:sz w:val="24"/>
          <w:szCs w:val="24"/>
          <w:lang w:val="sr-Latn-ME" w:eastAsia="zh-TW"/>
        </w:rPr>
        <w:t xml:space="preserve">) x </w:t>
      </w:r>
      <w:r>
        <w:rPr>
          <w:rFonts w:ascii="Arial" w:eastAsia="PMingLiU" w:hAnsi="Arial" w:cs="Arial"/>
          <w:sz w:val="24"/>
          <w:szCs w:val="24"/>
          <w:lang w:val="sr-Latn-ME" w:eastAsia="zh-TW"/>
        </w:rPr>
        <w:t>4</w:t>
      </w:r>
      <w:r w:rsidRPr="00DB144B">
        <w:rPr>
          <w:rFonts w:ascii="Arial" w:eastAsia="PMingLiU" w:hAnsi="Arial" w:cs="Arial"/>
          <w:sz w:val="24"/>
          <w:szCs w:val="24"/>
          <w:lang w:val="sr-Latn-ME" w:eastAsia="zh-TW"/>
        </w:rPr>
        <w:t>0</w:t>
      </w:r>
    </w:p>
    <w:p w14:paraId="2872D130" w14:textId="77777777" w:rsidR="008028A2" w:rsidRPr="00DB144B" w:rsidRDefault="008028A2" w:rsidP="008028A2">
      <w:pPr>
        <w:ind w:left="851"/>
        <w:jc w:val="both"/>
        <w:rPr>
          <w:rFonts w:ascii="Arial" w:eastAsia="Calibri" w:hAnsi="Arial" w:cs="Arial"/>
          <w:b/>
          <w:bCs/>
          <w:i/>
          <w:iCs/>
          <w:color w:val="000000"/>
          <w:sz w:val="24"/>
          <w:szCs w:val="24"/>
          <w:lang w:val="sr-Latn-ME"/>
        </w:rPr>
      </w:pPr>
      <w:r w:rsidRPr="00DB144B">
        <w:rPr>
          <w:rFonts w:ascii="Arial" w:eastAsia="PMingLiU" w:hAnsi="Arial" w:cs="Arial"/>
          <w:sz w:val="24"/>
          <w:szCs w:val="24"/>
          <w:lang w:val="sr-Latn-ME" w:eastAsia="zh-TW"/>
        </w:rPr>
        <w:t xml:space="preserve">      C</w:t>
      </w:r>
      <w:r w:rsidRPr="00DB144B">
        <w:rPr>
          <w:rFonts w:ascii="Arial" w:eastAsia="PMingLiU" w:hAnsi="Arial" w:cs="Arial"/>
          <w:sz w:val="24"/>
          <w:szCs w:val="24"/>
          <w:vertAlign w:val="subscript"/>
          <w:lang w:val="sr-Latn-ME" w:eastAsia="zh-TW"/>
        </w:rPr>
        <w:t>min</w:t>
      </w:r>
      <w:r w:rsidRPr="00DB144B">
        <w:rPr>
          <w:rFonts w:ascii="Arial" w:eastAsia="PMingLiU" w:hAnsi="Arial" w:cs="Arial"/>
          <w:sz w:val="24"/>
          <w:szCs w:val="24"/>
          <w:lang w:val="sr-Latn-ME" w:eastAsia="zh-TW"/>
        </w:rPr>
        <w:t xml:space="preserve"> – najniža ponuđena cijena </w:t>
      </w:r>
    </w:p>
    <w:p w14:paraId="57CFD702" w14:textId="77777777" w:rsidR="008028A2" w:rsidRPr="00DB144B" w:rsidRDefault="008028A2" w:rsidP="008028A2">
      <w:pPr>
        <w:ind w:left="1134"/>
        <w:rPr>
          <w:rFonts w:ascii="Arial" w:eastAsia="PMingLiU" w:hAnsi="Arial" w:cs="Arial"/>
          <w:sz w:val="24"/>
          <w:szCs w:val="24"/>
          <w:lang w:val="sr-Latn-ME" w:eastAsia="zh-TW"/>
        </w:rPr>
      </w:pPr>
      <w:r w:rsidRPr="00DB144B">
        <w:rPr>
          <w:rFonts w:ascii="Arial" w:eastAsia="PMingLiU" w:hAnsi="Arial" w:cs="Arial"/>
          <w:sz w:val="24"/>
          <w:szCs w:val="24"/>
          <w:lang w:val="sr-Latn-ME" w:eastAsia="zh-TW"/>
        </w:rPr>
        <w:t xml:space="preserve">  C</w:t>
      </w:r>
      <w:r w:rsidRPr="00DB144B">
        <w:rPr>
          <w:rFonts w:ascii="Arial" w:eastAsia="PMingLiU" w:hAnsi="Arial" w:cs="Arial"/>
          <w:sz w:val="24"/>
          <w:szCs w:val="24"/>
          <w:vertAlign w:val="subscript"/>
          <w:lang w:val="sr-Latn-ME" w:eastAsia="zh-TW"/>
        </w:rPr>
        <w:t>p</w:t>
      </w:r>
      <w:r w:rsidRPr="00DB144B">
        <w:rPr>
          <w:rFonts w:ascii="Arial" w:eastAsia="PMingLiU" w:hAnsi="Arial" w:cs="Arial"/>
          <w:sz w:val="24"/>
          <w:szCs w:val="24"/>
          <w:lang w:val="sr-Latn-ME" w:eastAsia="zh-TW"/>
        </w:rPr>
        <w:t xml:space="preserve">   – ponuđena cijena </w:t>
      </w:r>
    </w:p>
    <w:p w14:paraId="5B7846E2" w14:textId="77777777" w:rsidR="008028A2" w:rsidRPr="000D0394" w:rsidRDefault="008028A2" w:rsidP="008028A2">
      <w:pPr>
        <w:spacing w:after="0" w:line="240" w:lineRule="auto"/>
        <w:jc w:val="both"/>
        <w:rPr>
          <w:rFonts w:ascii="Arial" w:eastAsia="Calibri" w:hAnsi="Arial" w:cs="Arial"/>
          <w:sz w:val="24"/>
          <w:szCs w:val="24"/>
          <w:highlight w:val="yellow"/>
          <w:lang w:val="sr-Latn-ME"/>
        </w:rPr>
      </w:pPr>
    </w:p>
    <w:p w14:paraId="486F3A9E" w14:textId="136DE8BC" w:rsidR="0027341E" w:rsidRPr="0027341E" w:rsidRDefault="00964A71" w:rsidP="0027341E">
      <w:pPr>
        <w:spacing w:after="0" w:line="240" w:lineRule="auto"/>
        <w:jc w:val="both"/>
        <w:rPr>
          <w:rFonts w:ascii="Arial" w:eastAsia="Calibri" w:hAnsi="Arial" w:cs="Arial"/>
          <w:b/>
          <w:sz w:val="24"/>
          <w:szCs w:val="24"/>
          <w:lang w:val="sr-Latn-ME"/>
        </w:rPr>
      </w:pPr>
      <w:r w:rsidRPr="005509AA">
        <w:rPr>
          <w:rFonts w:ascii="Arial" w:eastAsia="Calibri" w:hAnsi="Arial" w:cs="Arial"/>
          <w:b/>
          <w:color w:val="000000"/>
          <w:sz w:val="24"/>
          <w:szCs w:val="24"/>
          <w:lang w:val="sr-Latn-ME"/>
        </w:rPr>
        <w:sym w:font="Wingdings" w:char="F0FE"/>
      </w:r>
      <w:r w:rsidRPr="005509AA">
        <w:rPr>
          <w:rFonts w:ascii="Arial" w:eastAsia="Calibri" w:hAnsi="Arial" w:cs="Arial"/>
          <w:b/>
          <w:sz w:val="24"/>
          <w:szCs w:val="24"/>
          <w:lang w:val="sr-Latn-ME"/>
        </w:rPr>
        <w:t xml:space="preserve"> parametar kvalitet – </w:t>
      </w:r>
      <w:r w:rsidR="0027341E" w:rsidRPr="0027341E">
        <w:rPr>
          <w:rFonts w:ascii="Arial" w:eastAsia="Times New Roman" w:hAnsi="Arial" w:cs="Arial"/>
          <w:color w:val="000000"/>
          <w:sz w:val="24"/>
          <w:szCs w:val="24"/>
          <w:lang w:val="sr-Latn-ME"/>
        </w:rPr>
        <w:t xml:space="preserve">Ponude po podkriterijumu kvalitet vrednovaće se na osnovu referenci ponuđača na uspješnom i blagovremenom izvršenju istih ili sličnih usluga koje </w:t>
      </w:r>
      <w:r w:rsidR="0027341E" w:rsidRPr="0027341E">
        <w:rPr>
          <w:rFonts w:ascii="Arial" w:eastAsia="Times New Roman" w:hAnsi="Arial" w:cs="Arial"/>
          <w:color w:val="000000"/>
          <w:sz w:val="24"/>
          <w:szCs w:val="24"/>
          <w:lang w:val="sr-Latn-ME"/>
        </w:rPr>
        <w:lastRenderedPageBreak/>
        <w:t>su potvrđene od strane korisnika pruženih usluga tokom prethodnih 5 godina, računajući i godinu u kojoj je započet postupak nabavke.</w:t>
      </w:r>
    </w:p>
    <w:p w14:paraId="6E289F4E" w14:textId="77777777" w:rsidR="0027341E" w:rsidRPr="0027341E" w:rsidRDefault="0027341E" w:rsidP="0027341E">
      <w:pPr>
        <w:spacing w:after="0" w:line="240" w:lineRule="auto"/>
        <w:jc w:val="both"/>
        <w:rPr>
          <w:rFonts w:ascii="Arial" w:eastAsia="Times New Roman" w:hAnsi="Arial" w:cs="Arial"/>
          <w:sz w:val="24"/>
          <w:szCs w:val="24"/>
          <w:lang w:val="sr-Latn-ME"/>
        </w:rPr>
      </w:pPr>
      <w:r w:rsidRPr="0027341E">
        <w:rPr>
          <w:rFonts w:ascii="Arial" w:eastAsia="Times New Roman" w:hAnsi="Arial" w:cs="Arial"/>
          <w:color w:val="000000"/>
          <w:sz w:val="24"/>
          <w:szCs w:val="24"/>
          <w:lang w:val="sr-Latn-ME"/>
        </w:rPr>
        <w:t xml:space="preserve">Pod istim ili sličnim poslovima iz oblasti predmeta javne nabavke podrazumijevaju se usluge održavanja softvera i drugih programskih modula namijenjenih </w:t>
      </w:r>
      <w:r w:rsidRPr="0027341E">
        <w:rPr>
          <w:rFonts w:ascii="Arial" w:eastAsia="Times New Roman" w:hAnsi="Arial" w:cs="Arial"/>
          <w:sz w:val="24"/>
          <w:szCs w:val="24"/>
          <w:lang w:val="sr-Latn-ME"/>
        </w:rPr>
        <w:t>za obračun i prikupljanje  poreskih dažbina (carina i akcize).</w:t>
      </w:r>
    </w:p>
    <w:p w14:paraId="2774605C" w14:textId="77777777" w:rsidR="0027341E" w:rsidRPr="0027341E" w:rsidRDefault="0027341E" w:rsidP="0027341E">
      <w:pPr>
        <w:spacing w:after="0" w:line="240" w:lineRule="auto"/>
        <w:jc w:val="both"/>
        <w:rPr>
          <w:rFonts w:ascii="Arial" w:eastAsia="Times New Roman" w:hAnsi="Arial" w:cs="Arial"/>
          <w:color w:val="000000"/>
          <w:sz w:val="24"/>
          <w:szCs w:val="24"/>
          <w:lang w:val="sr-Latn-ME"/>
        </w:rPr>
      </w:pPr>
      <w:r w:rsidRPr="0027341E">
        <w:rPr>
          <w:rFonts w:ascii="Arial" w:eastAsia="Times New Roman" w:hAnsi="Arial" w:cs="Arial"/>
          <w:color w:val="000000"/>
          <w:sz w:val="24"/>
          <w:szCs w:val="24"/>
          <w:lang w:val="sr-Latn-ME"/>
        </w:rPr>
        <w:t xml:space="preserve">Potvrde o izvršenim uslugama sadrže opis usluga na čijoj je realizaciji ponuđač bio angažovan, vrijeme realizacije ugovora i konstataciju da su usluge blagovremeno i kvalitetno pružene. </w:t>
      </w:r>
    </w:p>
    <w:p w14:paraId="36A167FD" w14:textId="77777777" w:rsidR="0027341E" w:rsidRPr="0027341E" w:rsidRDefault="0027341E" w:rsidP="0027341E">
      <w:pPr>
        <w:spacing w:after="0" w:line="240" w:lineRule="auto"/>
        <w:jc w:val="both"/>
        <w:rPr>
          <w:rFonts w:ascii="Arial" w:eastAsia="Times New Roman" w:hAnsi="Arial" w:cs="Arial"/>
          <w:color w:val="000000"/>
          <w:sz w:val="24"/>
          <w:szCs w:val="24"/>
          <w:lang w:val="sr-Latn-ME"/>
        </w:rPr>
      </w:pPr>
      <w:r w:rsidRPr="0027341E">
        <w:rPr>
          <w:rFonts w:ascii="Arial" w:eastAsia="Times New Roman" w:hAnsi="Arial" w:cs="Arial"/>
          <w:color w:val="000000"/>
          <w:sz w:val="24"/>
          <w:szCs w:val="24"/>
          <w:lang w:val="sr-Latn-ME"/>
        </w:rPr>
        <w:t>Ponuđaču koji ponudi najveći broj referenci, tj. potvrda dodjeljuje se maksimalan broj bodova, dok ostali ponuđači dobijaju proporcionalni broj bodova u odnosu na najveći broj referenci, prema formuli:</w:t>
      </w:r>
    </w:p>
    <w:p w14:paraId="691F2216" w14:textId="77777777" w:rsidR="0027341E" w:rsidRPr="0027341E" w:rsidRDefault="0027341E" w:rsidP="0027341E">
      <w:pPr>
        <w:spacing w:after="0" w:line="240" w:lineRule="auto"/>
        <w:jc w:val="both"/>
        <w:rPr>
          <w:rFonts w:ascii="Arial" w:eastAsia="Times New Roman" w:hAnsi="Arial" w:cs="Arial"/>
          <w:color w:val="000000"/>
          <w:sz w:val="24"/>
          <w:szCs w:val="24"/>
          <w:lang w:val="sr-Latn-ME"/>
        </w:rPr>
      </w:pPr>
    </w:p>
    <w:p w14:paraId="6A6B8347" w14:textId="508D1191" w:rsidR="0027341E" w:rsidRDefault="0027341E" w:rsidP="0027341E">
      <w:pPr>
        <w:spacing w:after="0" w:line="240" w:lineRule="auto"/>
        <w:jc w:val="both"/>
        <w:rPr>
          <w:rFonts w:ascii="Arial" w:eastAsia="Times New Roman" w:hAnsi="Arial" w:cs="Arial"/>
          <w:color w:val="000000"/>
          <w:sz w:val="24"/>
          <w:szCs w:val="24"/>
          <w:lang w:val="sr-Latn-ME"/>
        </w:rPr>
      </w:pPr>
      <w:r w:rsidRPr="0027341E">
        <w:rPr>
          <w:rFonts w:ascii="Arial" w:eastAsia="Times New Roman" w:hAnsi="Arial" w:cs="Arial"/>
          <w:color w:val="000000"/>
          <w:sz w:val="24"/>
          <w:szCs w:val="24"/>
          <w:lang w:val="sr-Latn-ME"/>
        </w:rPr>
        <w:t>Broj bodova = (broj ponuđenih referenci/najveći broj ponuđenih referenci) x 60</w:t>
      </w:r>
    </w:p>
    <w:p w14:paraId="4EE7BEE4" w14:textId="77777777" w:rsidR="0027341E" w:rsidRPr="0027341E" w:rsidRDefault="0027341E" w:rsidP="0027341E">
      <w:pPr>
        <w:spacing w:after="0" w:line="240" w:lineRule="auto"/>
        <w:jc w:val="both"/>
        <w:rPr>
          <w:rFonts w:ascii="Arial" w:eastAsia="Times New Roman" w:hAnsi="Arial" w:cs="Arial"/>
          <w:color w:val="000000"/>
          <w:sz w:val="24"/>
          <w:szCs w:val="24"/>
          <w:lang w:val="sr-Latn-ME"/>
        </w:rPr>
      </w:pPr>
    </w:p>
    <w:p w14:paraId="39981A1A" w14:textId="2C402C15" w:rsidR="0027341E" w:rsidRPr="0027341E" w:rsidRDefault="0027341E" w:rsidP="0027341E">
      <w:pPr>
        <w:numPr>
          <w:ilvl w:val="1"/>
          <w:numId w:val="25"/>
        </w:numPr>
        <w:spacing w:before="96" w:after="0" w:line="240" w:lineRule="auto"/>
        <w:ind w:hanging="153"/>
        <w:contextualSpacing/>
        <w:jc w:val="both"/>
        <w:rPr>
          <w:rFonts w:ascii="Arial" w:eastAsia="Times New Roman" w:hAnsi="Arial" w:cs="Arial"/>
          <w:bCs/>
          <w:sz w:val="24"/>
          <w:szCs w:val="24"/>
          <w:highlight w:val="white"/>
          <w:lang w:val="sr-Latn-ME"/>
        </w:rPr>
      </w:pPr>
      <w:r w:rsidRPr="0027341E">
        <w:rPr>
          <w:rFonts w:ascii="Arial" w:eastAsia="Times New Roman" w:hAnsi="Arial" w:cs="Arial"/>
          <w:bCs/>
          <w:sz w:val="24"/>
          <w:szCs w:val="24"/>
          <w:shd w:val="clear" w:color="auto" w:fill="FFFFFF"/>
        </w:rPr>
        <w:t>Referencu za razvoj i o</w:t>
      </w:r>
      <w:r>
        <w:rPr>
          <w:rFonts w:ascii="Arial" w:eastAsia="Times New Roman" w:hAnsi="Arial" w:cs="Arial"/>
          <w:bCs/>
          <w:sz w:val="24"/>
          <w:szCs w:val="24"/>
          <w:shd w:val="clear" w:color="auto" w:fill="FFFFFF"/>
        </w:rPr>
        <w:t>državanje Aplikativnog softvera:</w:t>
      </w:r>
    </w:p>
    <w:p w14:paraId="1B2E3316" w14:textId="77777777" w:rsidR="0027341E" w:rsidRPr="0027341E" w:rsidRDefault="0027341E" w:rsidP="0027341E">
      <w:pPr>
        <w:numPr>
          <w:ilvl w:val="1"/>
          <w:numId w:val="26"/>
        </w:numPr>
        <w:spacing w:before="96" w:after="0" w:line="240" w:lineRule="auto"/>
        <w:contextualSpacing/>
        <w:jc w:val="both"/>
        <w:rPr>
          <w:rFonts w:ascii="Arial" w:eastAsia="Times New Roman" w:hAnsi="Arial" w:cs="Arial"/>
          <w:bCs/>
          <w:sz w:val="24"/>
          <w:szCs w:val="24"/>
          <w:lang w:val="sr-Latn-ME"/>
        </w:rPr>
      </w:pPr>
      <w:r w:rsidRPr="0027341E">
        <w:rPr>
          <w:rFonts w:ascii="Arial" w:eastAsia="Times New Roman" w:hAnsi="Arial" w:cs="Arial"/>
          <w:bCs/>
          <w:sz w:val="24"/>
          <w:szCs w:val="24"/>
          <w:lang w:val="sr-Latn-ME"/>
        </w:rPr>
        <w:t xml:space="preserve">Ponuđač mora dokazati da ima iskustva na području razvoja, projektovanja, izrade aplikacija i interoperabilnosti više aplikacija, a da posebno iskaže iskustvo dizajniranja sistema i softvera, programiranja, isporuke, implementacije i održavanja softvera, za barem 50 istovremenih korisnika. </w:t>
      </w:r>
    </w:p>
    <w:p w14:paraId="566A8C16" w14:textId="77777777" w:rsidR="0027341E" w:rsidRPr="0027341E" w:rsidRDefault="0027341E" w:rsidP="0027341E">
      <w:pPr>
        <w:numPr>
          <w:ilvl w:val="1"/>
          <w:numId w:val="26"/>
        </w:numPr>
        <w:spacing w:before="96" w:after="0" w:line="240" w:lineRule="auto"/>
        <w:contextualSpacing/>
        <w:jc w:val="both"/>
        <w:rPr>
          <w:rFonts w:ascii="Arial" w:eastAsia="Times New Roman" w:hAnsi="Arial" w:cs="Arial"/>
          <w:bCs/>
          <w:sz w:val="24"/>
          <w:szCs w:val="24"/>
          <w:highlight w:val="white"/>
          <w:lang w:val="sr-Latn-ME"/>
        </w:rPr>
      </w:pPr>
      <w:r w:rsidRPr="0027341E">
        <w:rPr>
          <w:rFonts w:ascii="Arial" w:eastAsia="Times New Roman" w:hAnsi="Arial" w:cs="Arial"/>
          <w:bCs/>
          <w:sz w:val="24"/>
          <w:szCs w:val="24"/>
          <w:lang w:val="sr-Latn-ME"/>
        </w:rPr>
        <w:t xml:space="preserve">Potrebno iskustvo se dokazuje dostavljanjem potvrde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 kao što je navedeno u pozivu. </w:t>
      </w:r>
    </w:p>
    <w:p w14:paraId="49E242D7" w14:textId="77777777" w:rsidR="008028A2" w:rsidRPr="002518C2" w:rsidRDefault="008028A2" w:rsidP="003B3648">
      <w:pPr>
        <w:spacing w:after="0" w:line="256" w:lineRule="auto"/>
        <w:jc w:val="both"/>
        <w:rPr>
          <w:rFonts w:ascii="Arial" w:eastAsia="Calibri" w:hAnsi="Arial" w:cs="Arial"/>
          <w:b/>
          <w:sz w:val="24"/>
          <w:szCs w:val="24"/>
          <w:highlight w:val="yellow"/>
          <w:lang w:val="sr-Latn-ME"/>
        </w:rPr>
      </w:pPr>
    </w:p>
    <w:p w14:paraId="581B2F68" w14:textId="77777777" w:rsidR="008028A2" w:rsidRDefault="008028A2" w:rsidP="008028A2">
      <w:pPr>
        <w:spacing w:after="0" w:line="256" w:lineRule="auto"/>
        <w:jc w:val="both"/>
        <w:rPr>
          <w:rFonts w:ascii="Arial" w:eastAsia="Calibri" w:hAnsi="Arial" w:cs="Arial"/>
          <w:b/>
          <w:kern w:val="2"/>
          <w:sz w:val="24"/>
          <w:szCs w:val="24"/>
          <w14:ligatures w14:val="standardContextual"/>
        </w:rPr>
      </w:pPr>
      <w:r w:rsidRPr="007F227B">
        <w:rPr>
          <w:rFonts w:ascii="Arial" w:eastAsia="Calibri" w:hAnsi="Arial" w:cs="Arial"/>
          <w:b/>
          <w:kern w:val="2"/>
          <w:sz w:val="24"/>
          <w:szCs w:val="24"/>
          <w14:ligatures w14:val="standardContextual"/>
        </w:rPr>
        <w:t>Ispravna ponuda ponuđača sa najvećim brojem bodova (C + K) će biti izabrana kao prvorangirana.</w:t>
      </w:r>
    </w:p>
    <w:p w14:paraId="1DE70835" w14:textId="77777777" w:rsidR="00595B17" w:rsidRPr="00595B17" w:rsidRDefault="00595B17" w:rsidP="00595B17">
      <w:pPr>
        <w:spacing w:after="0" w:line="256" w:lineRule="auto"/>
        <w:jc w:val="both"/>
        <w:rPr>
          <w:rFonts w:ascii="Arial" w:eastAsia="Calibri" w:hAnsi="Arial" w:cs="Arial"/>
          <w:b/>
          <w:kern w:val="2"/>
          <w:sz w:val="24"/>
          <w:szCs w:val="24"/>
          <w14:ligatures w14:val="standardContextual"/>
        </w:rPr>
      </w:pPr>
    </w:p>
    <w:bookmarkEnd w:id="7"/>
    <w:p w14:paraId="34EE9D1C" w14:textId="77777777" w:rsidR="000A1F38" w:rsidRPr="000A1F38" w:rsidRDefault="003A2AF7" w:rsidP="00595B17">
      <w:pPr>
        <w:keepNext/>
        <w:keepLines/>
        <w:pBdr>
          <w:top w:val="single" w:sz="4" w:space="1" w:color="auto"/>
          <w:left w:val="single" w:sz="4" w:space="4" w:color="auto"/>
          <w:bottom w:val="single" w:sz="4" w:space="1" w:color="auto"/>
          <w:right w:val="single" w:sz="4" w:space="4" w:color="auto"/>
        </w:pBdr>
        <w:shd w:val="clear" w:color="auto" w:fill="D9D9D9"/>
        <w:spacing w:after="0" w:line="240" w:lineRule="auto"/>
        <w:outlineLvl w:val="0"/>
        <w:rPr>
          <w:rFonts w:ascii="Arial" w:eastAsia="Times New Roman" w:hAnsi="Arial" w:cs="Times New Roman"/>
          <w:b/>
          <w:sz w:val="24"/>
          <w:szCs w:val="32"/>
          <w:lang w:val="sr-Latn-ME"/>
        </w:rPr>
      </w:pPr>
      <w:r>
        <w:rPr>
          <w:rFonts w:ascii="Arial" w:eastAsia="Times New Roman" w:hAnsi="Arial" w:cs="Times New Roman"/>
          <w:b/>
          <w:sz w:val="24"/>
          <w:szCs w:val="32"/>
          <w:lang w:val="sr-Latn-ME"/>
        </w:rPr>
        <w:t>7</w:t>
      </w:r>
      <w:r w:rsidR="000A1F38" w:rsidRPr="000A1F38">
        <w:rPr>
          <w:rFonts w:ascii="Arial" w:eastAsia="Times New Roman" w:hAnsi="Arial" w:cs="Times New Roman"/>
          <w:b/>
          <w:sz w:val="24"/>
          <w:szCs w:val="32"/>
          <w:lang w:val="sr-Latn-ME"/>
        </w:rPr>
        <w:t>. JEZIK PONUDE</w:t>
      </w:r>
    </w:p>
    <w:p w14:paraId="0AA775D6" w14:textId="77777777" w:rsidR="001F4819" w:rsidRDefault="001F4819" w:rsidP="00595B17">
      <w:pPr>
        <w:spacing w:after="0" w:line="240" w:lineRule="auto"/>
        <w:jc w:val="both"/>
        <w:rPr>
          <w:rFonts w:ascii="Arial" w:eastAsia="Times New Roman" w:hAnsi="Arial" w:cs="Arial"/>
          <w:color w:val="000000"/>
          <w:sz w:val="24"/>
          <w:szCs w:val="24"/>
          <w:lang w:val="sr-Latn-ME"/>
        </w:rPr>
      </w:pPr>
    </w:p>
    <w:p w14:paraId="410E1709" w14:textId="2AB20646" w:rsidR="000A1F38" w:rsidRPr="000A1F38" w:rsidRDefault="000A1F38" w:rsidP="00595B17">
      <w:pPr>
        <w:spacing w:after="0" w:line="240" w:lineRule="auto"/>
        <w:jc w:val="both"/>
        <w:rPr>
          <w:rFonts w:ascii="Arial" w:eastAsia="Times New Roman" w:hAnsi="Arial" w:cs="Arial"/>
          <w:color w:val="000000"/>
          <w:sz w:val="24"/>
          <w:szCs w:val="24"/>
          <w:lang w:val="sr-Latn-ME"/>
        </w:rPr>
      </w:pPr>
      <w:r w:rsidRPr="000A1F38">
        <w:rPr>
          <w:rFonts w:ascii="Arial" w:eastAsia="Times New Roman" w:hAnsi="Arial" w:cs="Arial"/>
          <w:color w:val="000000"/>
          <w:sz w:val="24"/>
          <w:szCs w:val="24"/>
          <w:lang w:val="sr-Latn-ME"/>
        </w:rPr>
        <w:t>Ponuda se sačinjava na:</w:t>
      </w:r>
    </w:p>
    <w:p w14:paraId="54968245" w14:textId="73EFD3D0" w:rsidR="000A1F38" w:rsidRDefault="000A1F38" w:rsidP="000A1F38">
      <w:pPr>
        <w:spacing w:after="0" w:line="240" w:lineRule="auto"/>
        <w:jc w:val="both"/>
        <w:rPr>
          <w:rFonts w:ascii="Arial" w:eastAsia="Times New Roman" w:hAnsi="Arial" w:cs="Arial"/>
          <w:color w:val="000000"/>
          <w:sz w:val="24"/>
          <w:szCs w:val="24"/>
          <w:lang w:val="sr-Latn-ME"/>
        </w:rPr>
      </w:pPr>
      <w:r w:rsidRPr="000A1F38">
        <w:rPr>
          <w:rFonts w:ascii="Arial" w:eastAsia="Times New Roman" w:hAnsi="Arial" w:cs="Arial"/>
          <w:color w:val="000000"/>
          <w:sz w:val="24"/>
          <w:szCs w:val="24"/>
          <w:lang w:val="sr-Latn-ME"/>
        </w:rPr>
        <w:sym w:font="Wingdings" w:char="F078"/>
      </w:r>
      <w:r w:rsidRPr="000A1F38">
        <w:rPr>
          <w:rFonts w:ascii="Arial" w:eastAsia="Times New Roman" w:hAnsi="Arial" w:cs="Arial"/>
          <w:color w:val="000000"/>
          <w:sz w:val="24"/>
          <w:szCs w:val="24"/>
          <w:lang w:val="sr-Latn-ME"/>
        </w:rPr>
        <w:t xml:space="preserve"> crnogorski jezik i drugi jezik koji je u službenoj upotrebi u Crnoj Gori, u skladu sa Ustavom i zakonom</w:t>
      </w:r>
      <w:r w:rsidR="002B48A9">
        <w:rPr>
          <w:rFonts w:ascii="Arial" w:eastAsia="Times New Roman" w:hAnsi="Arial" w:cs="Arial"/>
          <w:color w:val="000000"/>
          <w:sz w:val="24"/>
          <w:szCs w:val="24"/>
          <w:lang w:val="sr-Latn-ME"/>
        </w:rPr>
        <w:t>;</w:t>
      </w:r>
    </w:p>
    <w:p w14:paraId="553347BE" w14:textId="77777777" w:rsidR="002B48A9" w:rsidRPr="002B48A9" w:rsidRDefault="002B48A9" w:rsidP="002B48A9">
      <w:pPr>
        <w:spacing w:after="0" w:line="240" w:lineRule="auto"/>
        <w:jc w:val="both"/>
        <w:rPr>
          <w:rFonts w:ascii="Arial" w:eastAsia="Calibri" w:hAnsi="Arial" w:cs="Arial"/>
          <w:color w:val="000000"/>
          <w:sz w:val="24"/>
          <w:szCs w:val="24"/>
          <w:lang w:val="sr-Latn-ME"/>
        </w:rPr>
      </w:pPr>
      <w:r w:rsidRPr="002B48A9">
        <w:rPr>
          <w:rFonts w:ascii="Arial" w:eastAsia="Calibri" w:hAnsi="Arial" w:cs="Arial"/>
          <w:color w:val="000000"/>
          <w:sz w:val="24"/>
          <w:szCs w:val="24"/>
          <w:lang w:val="sr-Latn-ME"/>
        </w:rPr>
        <w:sym w:font="Wingdings" w:char="F078"/>
      </w:r>
      <w:r w:rsidRPr="002B48A9">
        <w:rPr>
          <w:rFonts w:ascii="Arial" w:eastAsia="Calibri" w:hAnsi="Arial" w:cs="Arial"/>
          <w:color w:val="000000"/>
          <w:sz w:val="24"/>
          <w:szCs w:val="24"/>
          <w:lang w:val="sr-Latn-ME"/>
        </w:rPr>
        <w:t xml:space="preserve">  engleski jezik za djelove ponude koji se odnose na:</w:t>
      </w:r>
    </w:p>
    <w:p w14:paraId="529DC893" w14:textId="24EB80CA" w:rsidR="002B48A9" w:rsidRPr="002B48A9" w:rsidRDefault="002B48A9" w:rsidP="002B48A9">
      <w:pPr>
        <w:tabs>
          <w:tab w:val="left" w:pos="426"/>
        </w:tabs>
        <w:spacing w:before="96" w:after="0" w:line="240" w:lineRule="auto"/>
        <w:ind w:left="630" w:hanging="270"/>
        <w:jc w:val="both"/>
        <w:rPr>
          <w:rFonts w:ascii="Arial" w:eastAsia="Calibri" w:hAnsi="Arial" w:cs="Arial"/>
          <w:sz w:val="24"/>
          <w:szCs w:val="24"/>
          <w:lang w:val="sr-Latn-CS" w:eastAsia="x-none"/>
        </w:rPr>
      </w:pPr>
      <w:r w:rsidRPr="000A69E2">
        <w:rPr>
          <w:rFonts w:ascii="Arial" w:eastAsia="Calibri" w:hAnsi="Arial" w:cs="Arial"/>
          <w:sz w:val="24"/>
          <w:szCs w:val="24"/>
          <w:lang w:val="sr-Latn-CS" w:eastAsia="x-none"/>
        </w:rPr>
        <w:t>- nazive i tehničke karakteristike u dijelu opisa predmeta nabavke, koje je Naručilac naveo na engleskom jeziku.</w:t>
      </w:r>
    </w:p>
    <w:p w14:paraId="041E621D" w14:textId="77777777" w:rsidR="00BF51E2" w:rsidRPr="00BF51E2" w:rsidRDefault="003A2AF7"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8" w:name="_Toc62730561"/>
      <w:r>
        <w:rPr>
          <w:rFonts w:ascii="Arial" w:eastAsia="Times New Roman" w:hAnsi="Arial" w:cs="Times New Roman"/>
          <w:b/>
          <w:sz w:val="24"/>
          <w:szCs w:val="32"/>
          <w:lang w:val="sr-Latn-ME"/>
        </w:rPr>
        <w:t>8</w:t>
      </w:r>
      <w:r w:rsidR="00246961">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NAČIN, MJESTO I VRIJEME PODNOŠENJA PONUDA I OTVARANJA PONUDA</w:t>
      </w:r>
      <w:bookmarkEnd w:id="8"/>
    </w:p>
    <w:p w14:paraId="1CA6AB42" w14:textId="77777777" w:rsidR="00BF51E2" w:rsidRPr="00BF51E2" w:rsidRDefault="00BF51E2" w:rsidP="00BF51E2">
      <w:pPr>
        <w:spacing w:after="0" w:line="240" w:lineRule="auto"/>
        <w:jc w:val="both"/>
        <w:rPr>
          <w:rFonts w:ascii="Arial" w:eastAsia="Times New Roman" w:hAnsi="Arial" w:cs="Arial"/>
          <w:b/>
          <w:bCs/>
          <w:color w:val="000000"/>
          <w:sz w:val="24"/>
          <w:szCs w:val="24"/>
          <w:lang w:val="sr-Latn-ME"/>
        </w:rPr>
      </w:pPr>
    </w:p>
    <w:p w14:paraId="4104C9B6" w14:textId="40CD3D7D" w:rsidR="00BF51E2" w:rsidRPr="00E15C32" w:rsidRDefault="00BF51E2" w:rsidP="00BF51E2">
      <w:pPr>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 xml:space="preserve">Ponude se podnose preko ESJN-a zaključno sa </w:t>
      </w:r>
      <w:r w:rsidRPr="00D13957">
        <w:rPr>
          <w:rFonts w:ascii="Arial" w:eastAsia="Times New Roman" w:hAnsi="Arial" w:cs="Arial"/>
          <w:color w:val="000000"/>
          <w:sz w:val="24"/>
          <w:szCs w:val="24"/>
          <w:lang w:val="sr-Latn-ME"/>
        </w:rPr>
        <w:t xml:space="preserve">danom </w:t>
      </w:r>
      <w:r w:rsidR="0027341E">
        <w:rPr>
          <w:rFonts w:ascii="Arial" w:eastAsia="Times New Roman" w:hAnsi="Arial" w:cs="Arial"/>
          <w:color w:val="000000"/>
          <w:sz w:val="24"/>
          <w:szCs w:val="24"/>
          <w:lang w:val="sr-Latn-ME"/>
        </w:rPr>
        <w:t>4</w:t>
      </w:r>
      <w:r w:rsidR="000A69E2">
        <w:rPr>
          <w:rFonts w:ascii="Arial" w:eastAsia="Times New Roman" w:hAnsi="Arial" w:cs="Arial"/>
          <w:color w:val="000000"/>
          <w:sz w:val="24"/>
          <w:szCs w:val="24"/>
          <w:lang w:val="sr-Latn-ME"/>
        </w:rPr>
        <w:t>.4.2025</w:t>
      </w:r>
      <w:r w:rsidR="00C56723" w:rsidRPr="00D13957">
        <w:rPr>
          <w:rFonts w:ascii="Arial" w:eastAsia="Times New Roman" w:hAnsi="Arial" w:cs="Arial"/>
          <w:color w:val="000000"/>
          <w:sz w:val="24"/>
          <w:szCs w:val="24"/>
          <w:lang w:val="sr-Latn-ME"/>
        </w:rPr>
        <w:t>.</w:t>
      </w:r>
      <w:r w:rsidRPr="00D13957">
        <w:rPr>
          <w:rFonts w:ascii="Arial" w:eastAsia="Times New Roman" w:hAnsi="Arial" w:cs="Arial"/>
          <w:color w:val="000000"/>
          <w:sz w:val="24"/>
          <w:szCs w:val="24"/>
          <w:lang w:val="sr-Latn-ME"/>
        </w:rPr>
        <w:t xml:space="preserve"> godine</w:t>
      </w:r>
      <w:r w:rsidRPr="00E15C32">
        <w:rPr>
          <w:rFonts w:ascii="Arial" w:eastAsia="Times New Roman" w:hAnsi="Arial" w:cs="Arial"/>
          <w:color w:val="000000"/>
          <w:sz w:val="24"/>
          <w:szCs w:val="24"/>
          <w:lang w:val="sr-Latn-ME"/>
        </w:rPr>
        <w:t xml:space="preserve"> do </w:t>
      </w:r>
      <w:r w:rsidR="000739F4">
        <w:rPr>
          <w:rFonts w:ascii="Arial" w:eastAsia="Times New Roman" w:hAnsi="Arial" w:cs="Arial"/>
          <w:color w:val="000000"/>
          <w:sz w:val="24"/>
          <w:szCs w:val="24"/>
          <w:lang w:val="sr-Latn-ME"/>
        </w:rPr>
        <w:t>11</w:t>
      </w:r>
      <w:r w:rsidR="00964B62" w:rsidRPr="00E15C32">
        <w:rPr>
          <w:rFonts w:ascii="Arial" w:eastAsia="Times New Roman" w:hAnsi="Arial" w:cs="Arial"/>
          <w:color w:val="000000"/>
          <w:sz w:val="24"/>
          <w:szCs w:val="24"/>
          <w:lang w:val="sr-Latn-ME"/>
        </w:rPr>
        <w:t>:</w:t>
      </w:r>
      <w:r w:rsidR="003574D3">
        <w:rPr>
          <w:rFonts w:ascii="Arial" w:eastAsia="Times New Roman" w:hAnsi="Arial" w:cs="Arial"/>
          <w:color w:val="000000"/>
          <w:sz w:val="24"/>
          <w:szCs w:val="24"/>
          <w:lang w:val="sr-Latn-ME"/>
        </w:rPr>
        <w:t>00</w:t>
      </w:r>
      <w:r w:rsidRPr="00E15C32">
        <w:rPr>
          <w:rFonts w:ascii="Arial" w:eastAsia="Times New Roman" w:hAnsi="Arial" w:cs="Arial"/>
          <w:color w:val="000000"/>
          <w:sz w:val="24"/>
          <w:szCs w:val="24"/>
          <w:lang w:val="sr-Latn-ME"/>
        </w:rPr>
        <w:t xml:space="preserve"> sati.</w:t>
      </w:r>
    </w:p>
    <w:p w14:paraId="6FBB1093" w14:textId="77777777" w:rsidR="00BF51E2" w:rsidRPr="00E15C32" w:rsidRDefault="00BF51E2" w:rsidP="00BF51E2">
      <w:pPr>
        <w:spacing w:after="0" w:line="240" w:lineRule="auto"/>
        <w:jc w:val="both"/>
        <w:rPr>
          <w:rFonts w:ascii="Arial" w:eastAsia="Times New Roman" w:hAnsi="Arial" w:cs="Arial"/>
          <w:b/>
          <w:bCs/>
          <w:i/>
          <w:iCs/>
          <w:color w:val="000000"/>
          <w:sz w:val="24"/>
          <w:szCs w:val="24"/>
          <w:lang w:val="sr-Latn-ME"/>
        </w:rPr>
      </w:pPr>
    </w:p>
    <w:p w14:paraId="7677BFD9" w14:textId="602A40DD" w:rsidR="00BF51E2" w:rsidRPr="00E15C32" w:rsidRDefault="00BF51E2" w:rsidP="00BF51E2">
      <w:pPr>
        <w:spacing w:after="0" w:line="240" w:lineRule="auto"/>
        <w:jc w:val="both"/>
        <w:rPr>
          <w:rFonts w:ascii="Arial" w:eastAsia="Times New Roman" w:hAnsi="Arial" w:cs="Arial"/>
          <w:color w:val="000000"/>
          <w:sz w:val="24"/>
          <w:szCs w:val="24"/>
          <w:lang w:val="sr-Latn-ME"/>
        </w:rPr>
      </w:pPr>
      <w:r w:rsidRPr="00E15C32">
        <w:rPr>
          <w:rFonts w:ascii="Arial" w:eastAsia="Times New Roman" w:hAnsi="Arial" w:cs="Arial"/>
          <w:color w:val="000000"/>
          <w:sz w:val="24"/>
          <w:szCs w:val="24"/>
          <w:lang w:val="sr-Latn-ME"/>
        </w:rPr>
        <w:t xml:space="preserve">Otvaranje ponuda održaće se dana </w:t>
      </w:r>
      <w:r w:rsidR="0027341E">
        <w:rPr>
          <w:rFonts w:ascii="Arial" w:eastAsia="Times New Roman" w:hAnsi="Arial" w:cs="Arial"/>
          <w:color w:val="000000"/>
          <w:sz w:val="24"/>
          <w:szCs w:val="24"/>
          <w:lang w:val="sr-Latn-ME"/>
        </w:rPr>
        <w:t>4</w:t>
      </w:r>
      <w:r w:rsidR="000A69E2">
        <w:rPr>
          <w:rFonts w:ascii="Arial" w:eastAsia="Times New Roman" w:hAnsi="Arial" w:cs="Arial"/>
          <w:color w:val="000000"/>
          <w:sz w:val="24"/>
          <w:szCs w:val="24"/>
          <w:lang w:val="sr-Latn-ME"/>
        </w:rPr>
        <w:t>.4.2025</w:t>
      </w:r>
      <w:r w:rsidR="00C56723" w:rsidRPr="00E15C32">
        <w:rPr>
          <w:rFonts w:ascii="Arial" w:eastAsia="Times New Roman" w:hAnsi="Arial" w:cs="Arial"/>
          <w:color w:val="000000"/>
          <w:sz w:val="24"/>
          <w:szCs w:val="24"/>
          <w:lang w:val="sr-Latn-ME"/>
        </w:rPr>
        <w:t>.</w:t>
      </w:r>
      <w:r w:rsidRPr="00E15C32">
        <w:rPr>
          <w:rFonts w:ascii="Arial" w:eastAsia="Times New Roman" w:hAnsi="Arial" w:cs="Arial"/>
          <w:color w:val="000000"/>
          <w:sz w:val="24"/>
          <w:szCs w:val="24"/>
          <w:lang w:val="sr-Latn-ME"/>
        </w:rPr>
        <w:t xml:space="preserve"> godine u </w:t>
      </w:r>
      <w:r w:rsidR="000739F4">
        <w:rPr>
          <w:rFonts w:ascii="Arial" w:eastAsia="Times New Roman" w:hAnsi="Arial" w:cs="Arial"/>
          <w:color w:val="000000"/>
          <w:sz w:val="24"/>
          <w:szCs w:val="24"/>
          <w:lang w:val="sr-Latn-ME"/>
        </w:rPr>
        <w:t>11</w:t>
      </w:r>
      <w:r w:rsidR="00C56723" w:rsidRPr="00E15C32">
        <w:rPr>
          <w:rFonts w:ascii="Arial" w:eastAsia="Times New Roman" w:hAnsi="Arial" w:cs="Arial"/>
          <w:color w:val="000000"/>
          <w:sz w:val="24"/>
          <w:szCs w:val="24"/>
          <w:lang w:val="sr-Latn-ME"/>
        </w:rPr>
        <w:t>:00</w:t>
      </w:r>
      <w:r w:rsidRPr="00E15C32">
        <w:rPr>
          <w:rFonts w:ascii="Arial" w:eastAsia="Times New Roman" w:hAnsi="Arial" w:cs="Arial"/>
          <w:color w:val="000000"/>
          <w:sz w:val="24"/>
          <w:szCs w:val="24"/>
          <w:lang w:val="sr-Latn-ME"/>
        </w:rPr>
        <w:t xml:space="preserve"> sati. </w:t>
      </w:r>
    </w:p>
    <w:p w14:paraId="324FAD8F" w14:textId="7D2BDAE5"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35C21F84" w14:textId="21F46E05" w:rsidR="00BF51E2" w:rsidRPr="00BF51E2" w:rsidRDefault="00692C5F"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9" w:name="_Toc62730563"/>
      <w:r>
        <w:rPr>
          <w:rFonts w:ascii="Arial" w:eastAsia="Times New Roman" w:hAnsi="Arial" w:cs="Times New Roman"/>
          <w:b/>
          <w:sz w:val="24"/>
          <w:szCs w:val="32"/>
          <w:lang w:val="sr-Latn-ME"/>
        </w:rPr>
        <w:lastRenderedPageBreak/>
        <w:t>9</w:t>
      </w:r>
      <w:r w:rsidR="00246961">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TAJNOST PODATAKA</w:t>
      </w:r>
      <w:bookmarkEnd w:id="9"/>
    </w:p>
    <w:p w14:paraId="733FD940"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 xml:space="preserve"> </w:t>
      </w:r>
    </w:p>
    <w:p w14:paraId="737E6555"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Tenderska dokumentacija sadrži tajne podatke</w:t>
      </w:r>
    </w:p>
    <w:p w14:paraId="53025C19"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76AD1678" w14:textId="3F0F3CA7" w:rsidR="00BF51E2" w:rsidRPr="00A97574" w:rsidRDefault="008D568B" w:rsidP="00A97574">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BF51E2" w:rsidRPr="00BF51E2">
        <w:rPr>
          <w:rFonts w:ascii="Arial" w:eastAsia="Times New Roman" w:hAnsi="Arial" w:cs="Arial"/>
          <w:color w:val="000000"/>
          <w:sz w:val="24"/>
          <w:szCs w:val="24"/>
          <w:lang w:val="sr-Latn-ME"/>
        </w:rPr>
        <w:t xml:space="preserve"> ne</w:t>
      </w:r>
    </w:p>
    <w:p w14:paraId="6944033C" w14:textId="272ADC5A" w:rsidR="00BF51E2" w:rsidRPr="00BF51E2"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10" w:name="_Toc62730564"/>
      <w:r>
        <w:rPr>
          <w:rFonts w:ascii="Arial" w:eastAsia="Times New Roman" w:hAnsi="Arial" w:cs="Times New Roman"/>
          <w:b/>
          <w:sz w:val="24"/>
          <w:szCs w:val="32"/>
          <w:lang w:val="sr-Latn-ME"/>
        </w:rPr>
        <w:t>1</w:t>
      </w:r>
      <w:r w:rsidR="00692C5F">
        <w:rPr>
          <w:rFonts w:ascii="Arial" w:eastAsia="Times New Roman" w:hAnsi="Arial" w:cs="Times New Roman"/>
          <w:b/>
          <w:sz w:val="24"/>
          <w:szCs w:val="32"/>
          <w:lang w:val="sr-Latn-ME"/>
        </w:rPr>
        <w:t>0</w:t>
      </w:r>
      <w:r>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UPUTSTVO ZA SAČINJAVANJE PONUDE</w:t>
      </w:r>
      <w:bookmarkEnd w:id="10"/>
    </w:p>
    <w:p w14:paraId="713D088F" w14:textId="77777777" w:rsidR="00BF51E2" w:rsidRPr="00BF51E2" w:rsidRDefault="00BF51E2" w:rsidP="00BF51E2">
      <w:pPr>
        <w:spacing w:after="0" w:line="240" w:lineRule="auto"/>
        <w:rPr>
          <w:rFonts w:ascii="Arial" w:eastAsia="Times New Roman" w:hAnsi="Arial" w:cs="Arial"/>
          <w:sz w:val="24"/>
          <w:szCs w:val="24"/>
          <w:lang w:val="sr-Latn-ME"/>
        </w:rPr>
      </w:pPr>
    </w:p>
    <w:p w14:paraId="4D7E4824"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 xml:space="preserve">Ponude se sačinjava u ESJN u skladu sa tenderskom dokumentacijom i važećim Pravilnikom o sadržaju ponude i uputstvu za sačinjavanje i podnošenje ponude. </w:t>
      </w:r>
    </w:p>
    <w:p w14:paraId="00A26007"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Ispunjenost uslova za učešće u postupku javne nabavke dokazuje se izjavom privrednog subjekta, koja se sačinjava na obrascu datom u Pravilniku o obrascu izjave privrednog subjekta.</w:t>
      </w:r>
    </w:p>
    <w:p w14:paraId="704AA2F0" w14:textId="77777777" w:rsidR="00BF51E2" w:rsidRDefault="00BF51E2" w:rsidP="00BF51E2">
      <w:pPr>
        <w:spacing w:after="0" w:line="240" w:lineRule="auto"/>
        <w:jc w:val="both"/>
        <w:rPr>
          <w:rFonts w:ascii="Arial" w:eastAsia="Calibri" w:hAnsi="Arial" w:cs="Arial"/>
          <w:sz w:val="24"/>
          <w:szCs w:val="24"/>
          <w:lang w:val="sr-Latn-ME"/>
        </w:rPr>
      </w:pPr>
      <w:r w:rsidRPr="00BF51E2">
        <w:rPr>
          <w:rFonts w:ascii="Arial" w:eastAsia="Times New Roman" w:hAnsi="Arial" w:cs="Arial"/>
          <w:sz w:val="24"/>
          <w:szCs w:val="24"/>
          <w:lang w:val="sr-Latn-ME"/>
        </w:rPr>
        <w:t xml:space="preserve">Ponuđač je dužan da tačno, potpuno, pravilno i nedvosmisleno popuni </w:t>
      </w:r>
      <w:r w:rsidRPr="00BF51E2">
        <w:rPr>
          <w:rFonts w:ascii="Arial" w:eastAsia="Calibri" w:hAnsi="Arial" w:cs="Arial"/>
          <w:sz w:val="24"/>
          <w:szCs w:val="24"/>
          <w:lang w:val="sr-Latn-ME"/>
        </w:rPr>
        <w:t>Izjavu privrednog subjekta u skladu sa zahtjevima iz tenderske dokumentacije.</w:t>
      </w:r>
    </w:p>
    <w:p w14:paraId="7A59CC71" w14:textId="77777777" w:rsidR="008C76B4" w:rsidRPr="00BF51E2" w:rsidRDefault="008C76B4" w:rsidP="00BF51E2">
      <w:pPr>
        <w:spacing w:after="0" w:line="240" w:lineRule="auto"/>
        <w:jc w:val="both"/>
        <w:rPr>
          <w:rFonts w:ascii="Arial" w:eastAsia="Times New Roman" w:hAnsi="Arial" w:cs="Arial"/>
          <w:i/>
          <w:iCs/>
          <w:color w:val="000000"/>
          <w:sz w:val="24"/>
          <w:szCs w:val="24"/>
          <w:lang w:val="sr-Latn-ME"/>
        </w:rPr>
      </w:pPr>
    </w:p>
    <w:p w14:paraId="62050F26" w14:textId="5527D145" w:rsidR="00BF51E2" w:rsidRPr="00BF51E2"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lang w:val="sr-Latn-ME"/>
        </w:rPr>
      </w:pPr>
      <w:bookmarkStart w:id="11" w:name="_Toc62730565"/>
      <w:r>
        <w:rPr>
          <w:rFonts w:ascii="Arial" w:eastAsia="Times New Roman" w:hAnsi="Arial" w:cs="Times New Roman"/>
          <w:b/>
          <w:sz w:val="24"/>
          <w:szCs w:val="32"/>
          <w:lang w:val="sr-Latn-ME"/>
        </w:rPr>
        <w:t>1</w:t>
      </w:r>
      <w:r w:rsidR="00692C5F">
        <w:rPr>
          <w:rFonts w:ascii="Arial" w:eastAsia="Times New Roman" w:hAnsi="Arial" w:cs="Times New Roman"/>
          <w:b/>
          <w:sz w:val="24"/>
          <w:szCs w:val="32"/>
          <w:lang w:val="sr-Latn-ME"/>
        </w:rPr>
        <w:t>1</w:t>
      </w:r>
      <w:r>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NAČIN ZAKLJUČIVANJA I IZMJENE UGOVORA O JAVNOJ NABAVCI</w:t>
      </w:r>
      <w:bookmarkEnd w:id="11"/>
    </w:p>
    <w:p w14:paraId="772307A2" w14:textId="77777777" w:rsidR="00BF51E2" w:rsidRPr="00BF51E2" w:rsidRDefault="00BF51E2" w:rsidP="00BF51E2">
      <w:pPr>
        <w:spacing w:after="0" w:line="240" w:lineRule="auto"/>
        <w:jc w:val="both"/>
        <w:rPr>
          <w:rFonts w:ascii="Arial" w:eastAsia="Times New Roman" w:hAnsi="Arial" w:cs="Arial"/>
          <w:i/>
          <w:sz w:val="24"/>
          <w:szCs w:val="24"/>
          <w:lang w:val="sr-Latn-ME"/>
        </w:rPr>
      </w:pPr>
    </w:p>
    <w:p w14:paraId="15E8C219"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 xml:space="preserve">Naručilac zaključuje ugovor o javnoj nabavci u pisanom ili elektronskom obliku sa ponuđačem čija je ponuda izabrana kao najpovoljnija, nakon izvršnosti odluke o izboru najpovoljnije ponude. </w:t>
      </w:r>
    </w:p>
    <w:p w14:paraId="1D6AF075"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2A9774E6"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Ugovor o javnoj nabavci mora da bude u skladu sa uslovima utvrđenim tenderskom dokumentacijom, izabranom ponudom i odlukom o izboru najpovoljnije ponude, osim u pogledu iskazivanja PDV-a.</w:t>
      </w:r>
    </w:p>
    <w:p w14:paraId="0F6C5E78"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5BBA43D1" w14:textId="6BD5DC2E" w:rsidR="004B078F" w:rsidRPr="004807B9" w:rsidRDefault="00BF51E2" w:rsidP="00BF51E2">
      <w:pPr>
        <w:spacing w:after="0" w:line="240" w:lineRule="auto"/>
        <w:jc w:val="both"/>
        <w:rPr>
          <w:rFonts w:ascii="Arial" w:eastAsia="Times New Roman" w:hAnsi="Arial" w:cs="Arial"/>
          <w:color w:val="000000"/>
          <w:sz w:val="24"/>
          <w:szCs w:val="24"/>
          <w:lang w:val="sr-Latn-ME"/>
        </w:rPr>
      </w:pPr>
      <w:r w:rsidRPr="0051114E">
        <w:rPr>
          <w:rFonts w:ascii="Arial" w:eastAsia="Times New Roman" w:hAnsi="Arial" w:cs="Arial"/>
          <w:color w:val="000000"/>
          <w:sz w:val="24"/>
          <w:szCs w:val="24"/>
          <w:lang w:val="sr-Latn-ME"/>
        </w:rPr>
        <w:t xml:space="preserve">Ugovor između naručioca i ponuđača čija je ponuda izabrana kao najpovoljnija, </w:t>
      </w:r>
      <w:r w:rsidRPr="0051114E">
        <w:rPr>
          <w:rFonts w:ascii="Arial" w:eastAsia="Times New Roman" w:hAnsi="Arial" w:cs="Arial"/>
          <w:b/>
          <w:color w:val="000000"/>
          <w:sz w:val="24"/>
          <w:szCs w:val="24"/>
          <w:lang w:val="sr-Latn-ME"/>
        </w:rPr>
        <w:t>pored uslova koji su propisani ovom tenderskom dokumentacijom</w:t>
      </w:r>
      <w:r w:rsidRPr="0051114E">
        <w:rPr>
          <w:rFonts w:ascii="Arial" w:eastAsia="Times New Roman" w:hAnsi="Arial" w:cs="Arial"/>
          <w:color w:val="000000"/>
          <w:sz w:val="24"/>
          <w:szCs w:val="24"/>
          <w:lang w:val="sr-Latn-ME"/>
        </w:rPr>
        <w:t>, će sadržati i sljedeće:</w:t>
      </w:r>
      <w:r w:rsidRPr="0051114E">
        <w:rPr>
          <w:rFonts w:ascii="Arial" w:eastAsia="Times New Roman" w:hAnsi="Arial" w:cs="Arial"/>
          <w:color w:val="000000"/>
          <w:sz w:val="24"/>
          <w:szCs w:val="24"/>
          <w:vertAlign w:val="superscript"/>
          <w:lang w:val="sr-Latn-ME"/>
        </w:rPr>
        <w:footnoteReference w:id="7"/>
      </w:r>
    </w:p>
    <w:p w14:paraId="19F81E09" w14:textId="77777777" w:rsidR="008C18E2" w:rsidRPr="00263CB4" w:rsidRDefault="008C18E2" w:rsidP="008C18E2">
      <w:pPr>
        <w:spacing w:before="240" w:after="0" w:line="240" w:lineRule="auto"/>
        <w:jc w:val="both"/>
        <w:rPr>
          <w:rFonts w:ascii="Arial" w:eastAsia="Times New Roman" w:hAnsi="Arial" w:cs="Arial"/>
          <w:sz w:val="24"/>
          <w:szCs w:val="24"/>
          <w:u w:val="single"/>
        </w:rPr>
      </w:pPr>
      <w:bookmarkStart w:id="12" w:name="_Toc62730566"/>
      <w:r w:rsidRPr="00453C0E">
        <w:rPr>
          <w:rFonts w:ascii="Arial" w:eastAsia="Times New Roman" w:hAnsi="Arial" w:cs="Arial"/>
          <w:sz w:val="24"/>
          <w:szCs w:val="24"/>
          <w:u w:val="single"/>
        </w:rPr>
        <w:t>Obaveze ugovornih strana</w:t>
      </w:r>
    </w:p>
    <w:p w14:paraId="5EA50D91" w14:textId="77777777" w:rsidR="008C18E2" w:rsidRPr="00263CB4" w:rsidRDefault="008C18E2" w:rsidP="008C18E2">
      <w:pPr>
        <w:spacing w:after="0" w:line="240" w:lineRule="auto"/>
        <w:jc w:val="both"/>
        <w:rPr>
          <w:rFonts w:ascii="Arial" w:eastAsia="Times New Roman" w:hAnsi="Arial" w:cs="Arial"/>
          <w:sz w:val="24"/>
          <w:szCs w:val="24"/>
          <w:u w:val="single"/>
        </w:rPr>
      </w:pPr>
    </w:p>
    <w:p w14:paraId="7D066CC2" w14:textId="77777777" w:rsidR="008C18E2" w:rsidRPr="00F807FC" w:rsidRDefault="008C18E2" w:rsidP="008C18E2">
      <w:pPr>
        <w:spacing w:line="240" w:lineRule="auto"/>
        <w:jc w:val="both"/>
        <w:rPr>
          <w:rFonts w:ascii="Arial" w:eastAsia="Calibri" w:hAnsi="Arial" w:cs="Arial"/>
          <w:sz w:val="24"/>
          <w:szCs w:val="24"/>
          <w:lang w:val="sr-Latn-CS"/>
        </w:rPr>
      </w:pPr>
      <w:r w:rsidRPr="00F807FC">
        <w:rPr>
          <w:rFonts w:ascii="Arial" w:eastAsia="Times New Roman" w:hAnsi="Arial" w:cs="Arial"/>
          <w:sz w:val="24"/>
          <w:szCs w:val="24"/>
        </w:rPr>
        <w:t>Izvršilac se obavezuje</w:t>
      </w:r>
      <w:r w:rsidRPr="00F807FC">
        <w:rPr>
          <w:rFonts w:ascii="Arial" w:eastAsia="Calibri" w:hAnsi="Arial" w:cs="Arial"/>
          <w:sz w:val="24"/>
          <w:szCs w:val="24"/>
          <w:lang w:val="sr-Latn-CS"/>
        </w:rPr>
        <w:t xml:space="preserve">: </w:t>
      </w:r>
    </w:p>
    <w:p w14:paraId="7A873CB1" w14:textId="6765CCD7" w:rsidR="008C18E2" w:rsidRDefault="008C18E2" w:rsidP="008C18E2">
      <w:pPr>
        <w:numPr>
          <w:ilvl w:val="0"/>
          <w:numId w:val="10"/>
        </w:numPr>
        <w:spacing w:after="0" w:line="240" w:lineRule="auto"/>
        <w:jc w:val="both"/>
        <w:rPr>
          <w:rFonts w:ascii="Arial" w:eastAsia="Calibri" w:hAnsi="Arial" w:cs="Arial"/>
          <w:sz w:val="24"/>
          <w:szCs w:val="24"/>
          <w:lang w:val="sr-Latn-RS"/>
        </w:rPr>
      </w:pPr>
      <w:r>
        <w:rPr>
          <w:rFonts w:ascii="Arial" w:eastAsia="Calibri" w:hAnsi="Arial" w:cs="Arial"/>
          <w:sz w:val="24"/>
          <w:szCs w:val="24"/>
          <w:lang w:val="sr-Latn-CS"/>
        </w:rPr>
        <w:t xml:space="preserve">da </w:t>
      </w:r>
      <w:r w:rsidRPr="00A96E53">
        <w:rPr>
          <w:rFonts w:ascii="Arial" w:eastAsia="Calibri" w:hAnsi="Arial" w:cs="Arial"/>
          <w:sz w:val="24"/>
          <w:szCs w:val="24"/>
          <w:lang w:val="sr-Latn-CS"/>
        </w:rPr>
        <w:t>će izvršiti uslugu u skladu uslovima iz Tenderske dokumentacije i u skladu sa prihvaćenom ponudom;</w:t>
      </w:r>
    </w:p>
    <w:p w14:paraId="313059FF" w14:textId="77777777" w:rsidR="008C18E2" w:rsidRDefault="008C18E2" w:rsidP="008C18E2">
      <w:pPr>
        <w:numPr>
          <w:ilvl w:val="0"/>
          <w:numId w:val="10"/>
        </w:numPr>
        <w:spacing w:after="0" w:line="240" w:lineRule="auto"/>
        <w:jc w:val="both"/>
        <w:rPr>
          <w:rFonts w:ascii="Arial" w:eastAsia="Calibri" w:hAnsi="Arial" w:cs="Arial"/>
          <w:sz w:val="24"/>
          <w:szCs w:val="24"/>
          <w:lang w:val="sr-Latn-RS"/>
        </w:rPr>
      </w:pPr>
      <w:r>
        <w:rPr>
          <w:rFonts w:ascii="Arial" w:eastAsia="Calibri" w:hAnsi="Arial" w:cs="Arial"/>
          <w:sz w:val="24"/>
          <w:szCs w:val="24"/>
          <w:lang w:val="sr-Latn-CS"/>
        </w:rPr>
        <w:t xml:space="preserve">da </w:t>
      </w:r>
      <w:r w:rsidRPr="00A96E53">
        <w:rPr>
          <w:rFonts w:ascii="Arial" w:eastAsia="Calibri" w:hAnsi="Arial" w:cs="Arial"/>
          <w:sz w:val="24"/>
          <w:szCs w:val="24"/>
          <w:lang w:val="sr-Latn-CS"/>
        </w:rPr>
        <w:t xml:space="preserve">će u najkraćem roku, a najkasnije u roku od 48 časova, postupi po zahtjevu Naručioca, </w:t>
      </w:r>
      <w:r>
        <w:rPr>
          <w:rFonts w:ascii="Arial" w:eastAsia="Calibri" w:hAnsi="Arial" w:cs="Arial"/>
          <w:sz w:val="24"/>
          <w:szCs w:val="24"/>
          <w:lang w:val="sr-Latn-CS"/>
        </w:rPr>
        <w:t xml:space="preserve">a </w:t>
      </w:r>
      <w:r w:rsidRPr="00A96E53">
        <w:rPr>
          <w:rFonts w:ascii="Arial" w:eastAsia="Calibri" w:hAnsi="Arial" w:cs="Arial"/>
          <w:sz w:val="24"/>
          <w:szCs w:val="24"/>
          <w:lang w:val="sr-Latn-CS"/>
        </w:rPr>
        <w:t>u skladu sa prihvaćenom ponudom;</w:t>
      </w:r>
    </w:p>
    <w:p w14:paraId="26F963AE" w14:textId="77777777" w:rsidR="008C18E2" w:rsidRDefault="008C18E2" w:rsidP="008C18E2">
      <w:pPr>
        <w:numPr>
          <w:ilvl w:val="0"/>
          <w:numId w:val="10"/>
        </w:numPr>
        <w:spacing w:after="0" w:line="240" w:lineRule="auto"/>
        <w:jc w:val="both"/>
        <w:rPr>
          <w:rFonts w:ascii="Arial" w:eastAsia="Calibri" w:hAnsi="Arial" w:cs="Arial"/>
          <w:sz w:val="24"/>
          <w:szCs w:val="24"/>
          <w:lang w:val="sr-Latn-RS"/>
        </w:rPr>
      </w:pPr>
      <w:r>
        <w:rPr>
          <w:rFonts w:ascii="Arial" w:eastAsia="Calibri" w:hAnsi="Arial" w:cs="Arial"/>
          <w:sz w:val="24"/>
          <w:szCs w:val="24"/>
          <w:lang w:val="sr-Latn-CS"/>
        </w:rPr>
        <w:t xml:space="preserve">da </w:t>
      </w:r>
      <w:r w:rsidRPr="00A96E53">
        <w:rPr>
          <w:rFonts w:ascii="Arial" w:eastAsia="Calibri" w:hAnsi="Arial" w:cs="Arial"/>
          <w:sz w:val="24"/>
          <w:szCs w:val="24"/>
          <w:lang w:val="sr-Latn-CS"/>
        </w:rPr>
        <w:t>će imenovati kontakt osobu prema kojoj će ići svi korisnički zahtjevi i koja će biti zadužena za njihovu organizaciju i realizaciju;</w:t>
      </w:r>
    </w:p>
    <w:p w14:paraId="4871CE19" w14:textId="77777777" w:rsidR="008C18E2" w:rsidRDefault="008C18E2" w:rsidP="008C18E2">
      <w:pPr>
        <w:numPr>
          <w:ilvl w:val="0"/>
          <w:numId w:val="10"/>
        </w:numPr>
        <w:spacing w:after="0" w:line="240" w:lineRule="auto"/>
        <w:jc w:val="both"/>
        <w:rPr>
          <w:rFonts w:ascii="Arial" w:eastAsia="Calibri" w:hAnsi="Arial" w:cs="Arial"/>
          <w:sz w:val="24"/>
          <w:szCs w:val="24"/>
          <w:lang w:val="sr-Latn-RS"/>
        </w:rPr>
      </w:pPr>
      <w:r>
        <w:rPr>
          <w:rFonts w:ascii="Arial" w:eastAsia="Calibri" w:hAnsi="Arial" w:cs="Arial"/>
          <w:sz w:val="24"/>
          <w:szCs w:val="24"/>
          <w:lang w:val="sr-Latn-CS"/>
        </w:rPr>
        <w:t xml:space="preserve">da će </w:t>
      </w:r>
      <w:r w:rsidRPr="00A96E53">
        <w:rPr>
          <w:rFonts w:ascii="Arial" w:eastAsia="Calibri" w:hAnsi="Arial" w:cs="Arial"/>
          <w:sz w:val="24"/>
          <w:szCs w:val="24"/>
          <w:lang w:val="sr-Latn-CS"/>
        </w:rPr>
        <w:t xml:space="preserve">na mjesečnom nivou dostavljati račun i izvještaj za izvršene pojedinačne </w:t>
      </w:r>
      <w:r>
        <w:rPr>
          <w:rFonts w:ascii="Arial" w:eastAsia="Calibri" w:hAnsi="Arial" w:cs="Arial"/>
          <w:sz w:val="24"/>
          <w:szCs w:val="24"/>
          <w:lang w:val="sr-Latn-CS"/>
        </w:rPr>
        <w:t xml:space="preserve">usluge Naručiocu, a najkasnije </w:t>
      </w:r>
      <w:r w:rsidRPr="00A96E53">
        <w:rPr>
          <w:rFonts w:ascii="Arial" w:eastAsia="Calibri" w:hAnsi="Arial" w:cs="Arial"/>
          <w:sz w:val="24"/>
          <w:szCs w:val="24"/>
          <w:lang w:val="sr-Latn-CS"/>
        </w:rPr>
        <w:t>do 10-og u mjesecu za prethodni mjesec;</w:t>
      </w:r>
    </w:p>
    <w:p w14:paraId="50FC5E49" w14:textId="77777777" w:rsidR="008C18E2" w:rsidRPr="00A96E53" w:rsidRDefault="008C18E2" w:rsidP="008C18E2">
      <w:pPr>
        <w:numPr>
          <w:ilvl w:val="0"/>
          <w:numId w:val="10"/>
        </w:numPr>
        <w:spacing w:after="0" w:line="240" w:lineRule="auto"/>
        <w:jc w:val="both"/>
        <w:rPr>
          <w:rFonts w:ascii="Arial" w:eastAsia="Calibri" w:hAnsi="Arial" w:cs="Arial"/>
          <w:sz w:val="24"/>
          <w:szCs w:val="24"/>
          <w:lang w:val="sr-Latn-RS"/>
        </w:rPr>
      </w:pPr>
      <w:r>
        <w:rPr>
          <w:rFonts w:ascii="Arial" w:eastAsia="Calibri" w:hAnsi="Arial" w:cs="Arial"/>
          <w:sz w:val="24"/>
          <w:szCs w:val="24"/>
          <w:lang w:val="sr-Latn-CS"/>
        </w:rPr>
        <w:t xml:space="preserve">da </w:t>
      </w:r>
      <w:r w:rsidRPr="00A96E53">
        <w:rPr>
          <w:rFonts w:ascii="Arial" w:eastAsia="Calibri" w:hAnsi="Arial" w:cs="Arial"/>
          <w:sz w:val="24"/>
          <w:szCs w:val="24"/>
          <w:lang w:val="sr-Latn-CS"/>
        </w:rPr>
        <w:t>ispostavi Naručiocu mjesečne fakture sa izvještajem utrošenih radnih sati, u skladu sa dogovorenim načinom plaćanja,</w:t>
      </w:r>
      <w:r>
        <w:rPr>
          <w:rFonts w:ascii="Arial" w:eastAsia="Calibri" w:hAnsi="Arial" w:cs="Arial"/>
          <w:sz w:val="24"/>
          <w:szCs w:val="24"/>
          <w:lang w:val="sr-Latn-CS"/>
        </w:rPr>
        <w:t xml:space="preserve"> potpisanu od ovlašćenog lica;</w:t>
      </w:r>
    </w:p>
    <w:p w14:paraId="7CBA021D" w14:textId="77777777" w:rsidR="008C18E2" w:rsidRPr="00A96E53" w:rsidRDefault="008C18E2" w:rsidP="008C18E2">
      <w:pPr>
        <w:numPr>
          <w:ilvl w:val="0"/>
          <w:numId w:val="10"/>
        </w:numPr>
        <w:spacing w:after="0" w:line="240" w:lineRule="auto"/>
        <w:jc w:val="both"/>
        <w:rPr>
          <w:rFonts w:ascii="Arial" w:eastAsia="Calibri" w:hAnsi="Arial" w:cs="Arial"/>
          <w:sz w:val="24"/>
          <w:szCs w:val="24"/>
          <w:lang w:val="sr-Latn-RS"/>
        </w:rPr>
      </w:pPr>
      <w:r w:rsidRPr="00A96E53">
        <w:rPr>
          <w:rFonts w:ascii="Arial" w:eastAsia="Calibri" w:hAnsi="Arial" w:cs="Arial"/>
          <w:sz w:val="24"/>
          <w:szCs w:val="24"/>
        </w:rPr>
        <w:lastRenderedPageBreak/>
        <w:t>da nadoknadi svu štetu koja bude prouzrokovana nesavjesnim ili nekvalitetnim radom,</w:t>
      </w:r>
      <w:r w:rsidRPr="00A96E53">
        <w:rPr>
          <w:rFonts w:ascii="Arial" w:eastAsia="Calibri" w:hAnsi="Arial" w:cs="Arial"/>
          <w:sz w:val="24"/>
          <w:szCs w:val="24"/>
          <w:lang w:val="sr-Latn-CS"/>
        </w:rPr>
        <w:t xml:space="preserve"> Izvršioca, suprotno pažnji dobrog stručnjaka.</w:t>
      </w:r>
    </w:p>
    <w:p w14:paraId="06F00C73" w14:textId="77777777" w:rsidR="008C18E2" w:rsidRPr="00A96E53" w:rsidRDefault="008C18E2" w:rsidP="008C18E2">
      <w:pPr>
        <w:spacing w:after="0" w:line="240" w:lineRule="auto"/>
        <w:ind w:left="360"/>
        <w:jc w:val="both"/>
        <w:rPr>
          <w:rFonts w:ascii="Arial" w:eastAsia="Calibri" w:hAnsi="Arial" w:cs="Arial"/>
          <w:sz w:val="24"/>
          <w:szCs w:val="24"/>
          <w:lang w:val="sr-Latn-RS"/>
        </w:rPr>
      </w:pPr>
    </w:p>
    <w:p w14:paraId="421A3945" w14:textId="77777777" w:rsidR="008C18E2" w:rsidRPr="004807B9" w:rsidRDefault="008C18E2" w:rsidP="008C18E2">
      <w:pPr>
        <w:spacing w:before="240" w:after="0" w:line="276" w:lineRule="auto"/>
        <w:contextualSpacing/>
        <w:jc w:val="both"/>
        <w:rPr>
          <w:rFonts w:ascii="Arial" w:eastAsia="Times New Roman" w:hAnsi="Arial" w:cs="Arial"/>
          <w:sz w:val="24"/>
          <w:szCs w:val="24"/>
        </w:rPr>
      </w:pPr>
      <w:r w:rsidRPr="004807B9">
        <w:rPr>
          <w:rFonts w:ascii="Arial" w:eastAsia="Times New Roman" w:hAnsi="Arial" w:cs="Arial"/>
          <w:sz w:val="24"/>
          <w:szCs w:val="24"/>
        </w:rPr>
        <w:t>Naručilac se obavezuje:</w:t>
      </w:r>
    </w:p>
    <w:p w14:paraId="0313ED54" w14:textId="77777777" w:rsidR="008C18E2" w:rsidRPr="00770065" w:rsidRDefault="008C18E2" w:rsidP="008C18E2">
      <w:pPr>
        <w:pStyle w:val="ListParagraph"/>
        <w:numPr>
          <w:ilvl w:val="0"/>
          <w:numId w:val="19"/>
        </w:numPr>
        <w:spacing w:after="0" w:line="240" w:lineRule="auto"/>
        <w:jc w:val="both"/>
        <w:rPr>
          <w:rFonts w:ascii="Arial" w:eastAsia="Times New Roman" w:hAnsi="Arial" w:cs="Arial"/>
          <w:color w:val="000000"/>
          <w:sz w:val="24"/>
          <w:szCs w:val="24"/>
          <w:lang w:val="sr-Latn-ME"/>
        </w:rPr>
      </w:pPr>
      <w:r w:rsidRPr="00C668CA">
        <w:rPr>
          <w:rFonts w:ascii="Arial" w:eastAsia="Times New Roman" w:hAnsi="Arial" w:cs="Arial"/>
          <w:color w:val="000000"/>
          <w:sz w:val="24"/>
          <w:szCs w:val="24"/>
          <w:lang w:val="sr-Latn-ME"/>
        </w:rPr>
        <w:t xml:space="preserve">da </w:t>
      </w:r>
      <w:r>
        <w:rPr>
          <w:rFonts w:ascii="Arial" w:eastAsia="Times New Roman" w:hAnsi="Arial" w:cs="Arial"/>
          <w:color w:val="000000"/>
          <w:sz w:val="24"/>
          <w:szCs w:val="24"/>
          <w:lang w:val="sr-Latn-ME"/>
        </w:rPr>
        <w:t>blagovremeno iz</w:t>
      </w:r>
      <w:r w:rsidRPr="00C668CA">
        <w:rPr>
          <w:rFonts w:ascii="Arial" w:eastAsia="Times New Roman" w:hAnsi="Arial" w:cs="Arial"/>
          <w:color w:val="000000"/>
          <w:sz w:val="24"/>
          <w:szCs w:val="24"/>
          <w:lang w:val="sr-Latn-ME"/>
        </w:rPr>
        <w:t xml:space="preserve">vrši uplatu, </w:t>
      </w:r>
      <w:r w:rsidRPr="00A97574">
        <w:rPr>
          <w:rFonts w:ascii="Arial" w:eastAsia="Times New Roman" w:hAnsi="Arial" w:cs="Arial"/>
          <w:color w:val="000000"/>
          <w:sz w:val="24"/>
          <w:szCs w:val="24"/>
          <w:lang w:val="sr-Latn-ME"/>
        </w:rPr>
        <w:t>u</w:t>
      </w:r>
      <w:r w:rsidRPr="00C668CA">
        <w:rPr>
          <w:rFonts w:ascii="Arial" w:eastAsia="Times New Roman" w:hAnsi="Arial" w:cs="Arial"/>
          <w:color w:val="000000"/>
          <w:sz w:val="24"/>
          <w:szCs w:val="24"/>
          <w:lang w:val="sr-Latn-ME"/>
        </w:rPr>
        <w:t xml:space="preserve"> skladu sa ovim Ugovorom</w:t>
      </w:r>
      <w:r>
        <w:rPr>
          <w:rFonts w:ascii="Arial" w:eastAsia="Times New Roman" w:hAnsi="Arial" w:cs="Arial"/>
          <w:color w:val="000000"/>
          <w:sz w:val="24"/>
          <w:szCs w:val="24"/>
          <w:lang w:val="sr-Latn-ME"/>
        </w:rPr>
        <w:t>;</w:t>
      </w:r>
    </w:p>
    <w:p w14:paraId="2E845A27" w14:textId="77777777" w:rsidR="008C18E2" w:rsidRPr="00A96E53" w:rsidRDefault="008C18E2" w:rsidP="008C18E2">
      <w:pPr>
        <w:pStyle w:val="ListParagraph"/>
        <w:numPr>
          <w:ilvl w:val="0"/>
          <w:numId w:val="19"/>
        </w:numPr>
        <w:spacing w:after="0" w:line="240" w:lineRule="auto"/>
        <w:jc w:val="both"/>
        <w:rPr>
          <w:rFonts w:ascii="Arial" w:eastAsia="Times New Roman" w:hAnsi="Arial" w:cs="Arial"/>
          <w:color w:val="000000"/>
          <w:sz w:val="24"/>
          <w:szCs w:val="24"/>
          <w:lang w:val="sr-Latn-ME"/>
        </w:rPr>
      </w:pPr>
      <w:r w:rsidRPr="00A96E53">
        <w:rPr>
          <w:rFonts w:ascii="Arial" w:eastAsia="Times New Roman" w:hAnsi="Arial" w:cs="Arial"/>
          <w:color w:val="000000"/>
          <w:sz w:val="24"/>
          <w:szCs w:val="24"/>
          <w:lang w:val="sr-Latn-ME"/>
        </w:rPr>
        <w:t xml:space="preserve">da će pružiti potpunu podršku </w:t>
      </w:r>
      <w:r>
        <w:rPr>
          <w:rFonts w:ascii="Arial" w:eastAsia="Times New Roman" w:hAnsi="Arial" w:cs="Arial"/>
          <w:color w:val="000000"/>
          <w:sz w:val="24"/>
          <w:szCs w:val="24"/>
          <w:lang w:val="sr-Latn-ME"/>
        </w:rPr>
        <w:t>Izvršiocu</w:t>
      </w:r>
      <w:r w:rsidRPr="00A96E53">
        <w:rPr>
          <w:rFonts w:ascii="Arial" w:eastAsia="Times New Roman" w:hAnsi="Arial" w:cs="Arial"/>
          <w:color w:val="000000"/>
          <w:sz w:val="24"/>
          <w:szCs w:val="24"/>
          <w:lang w:val="sr-Latn-ME"/>
        </w:rPr>
        <w:t>,</w:t>
      </w:r>
    </w:p>
    <w:p w14:paraId="26834B36" w14:textId="77777777" w:rsidR="008C18E2" w:rsidRPr="00A96E53" w:rsidRDefault="008C18E2" w:rsidP="008C18E2">
      <w:pPr>
        <w:pStyle w:val="ListParagraph"/>
        <w:numPr>
          <w:ilvl w:val="0"/>
          <w:numId w:val="19"/>
        </w:numPr>
        <w:spacing w:after="0" w:line="240" w:lineRule="auto"/>
        <w:jc w:val="both"/>
        <w:rPr>
          <w:rFonts w:ascii="Arial" w:eastAsia="Times New Roman" w:hAnsi="Arial" w:cs="Arial"/>
          <w:color w:val="000000"/>
          <w:sz w:val="24"/>
          <w:szCs w:val="24"/>
          <w:lang w:val="sr-Latn-ME"/>
        </w:rPr>
      </w:pPr>
      <w:r w:rsidRPr="00A96E53">
        <w:rPr>
          <w:rFonts w:ascii="Arial" w:eastAsia="Times New Roman" w:hAnsi="Arial" w:cs="Arial"/>
          <w:color w:val="000000"/>
          <w:sz w:val="24"/>
          <w:szCs w:val="24"/>
          <w:lang w:val="sr-Latn-ME"/>
        </w:rPr>
        <w:t>da će dostaviti postojeće tehničke i korisničke dokumentacije,</w:t>
      </w:r>
    </w:p>
    <w:p w14:paraId="15E91436" w14:textId="77777777" w:rsidR="008C18E2" w:rsidRPr="00A96E53" w:rsidRDefault="008C18E2" w:rsidP="008C18E2">
      <w:pPr>
        <w:pStyle w:val="ListParagraph"/>
        <w:numPr>
          <w:ilvl w:val="0"/>
          <w:numId w:val="19"/>
        </w:numPr>
        <w:spacing w:after="0" w:line="240" w:lineRule="auto"/>
        <w:jc w:val="both"/>
        <w:rPr>
          <w:rFonts w:ascii="Arial" w:eastAsia="Times New Roman" w:hAnsi="Arial" w:cs="Arial"/>
          <w:color w:val="000000"/>
          <w:sz w:val="24"/>
          <w:szCs w:val="24"/>
          <w:lang w:val="sr-Latn-ME"/>
        </w:rPr>
      </w:pPr>
      <w:r w:rsidRPr="00A96E53">
        <w:rPr>
          <w:rFonts w:ascii="Arial" w:eastAsia="Times New Roman" w:hAnsi="Arial" w:cs="Arial"/>
          <w:color w:val="000000"/>
          <w:sz w:val="24"/>
          <w:szCs w:val="24"/>
          <w:lang w:val="sr-Latn-ME"/>
        </w:rPr>
        <w:t>da će pružiti detaljnije tehničke informacije vezane uz postojeću računarsku i komunikacionu infrastrukturu,</w:t>
      </w:r>
    </w:p>
    <w:p w14:paraId="29B91AEF" w14:textId="77777777" w:rsidR="008C18E2" w:rsidRPr="00A96E53" w:rsidRDefault="008C18E2" w:rsidP="008C18E2">
      <w:pPr>
        <w:pStyle w:val="ListParagraph"/>
        <w:numPr>
          <w:ilvl w:val="0"/>
          <w:numId w:val="19"/>
        </w:numPr>
        <w:spacing w:after="0" w:line="240" w:lineRule="auto"/>
        <w:jc w:val="both"/>
        <w:rPr>
          <w:rFonts w:ascii="Arial" w:eastAsia="Times New Roman" w:hAnsi="Arial" w:cs="Arial"/>
          <w:color w:val="000000"/>
          <w:sz w:val="24"/>
          <w:szCs w:val="24"/>
          <w:lang w:val="sr-Latn-ME"/>
        </w:rPr>
      </w:pPr>
      <w:r w:rsidRPr="00A96E53">
        <w:rPr>
          <w:rFonts w:ascii="Arial" w:eastAsia="Times New Roman" w:hAnsi="Arial" w:cs="Arial"/>
          <w:color w:val="000000"/>
          <w:sz w:val="24"/>
          <w:szCs w:val="24"/>
          <w:lang w:val="sr-Latn-ME"/>
        </w:rPr>
        <w:t>da će pružiti detaljnije tehničke informacije uz organizacionu strukturu, raspored radnih mjesta i organizaciju računarske infrastrukture krajnjih korisnika,</w:t>
      </w:r>
    </w:p>
    <w:p w14:paraId="3D4B08F5" w14:textId="77777777" w:rsidR="008C18E2" w:rsidRPr="00A96E53" w:rsidRDefault="008C18E2" w:rsidP="008C18E2">
      <w:pPr>
        <w:pStyle w:val="ListParagraph"/>
        <w:numPr>
          <w:ilvl w:val="0"/>
          <w:numId w:val="19"/>
        </w:numPr>
        <w:spacing w:after="0" w:line="240" w:lineRule="auto"/>
        <w:jc w:val="both"/>
        <w:rPr>
          <w:rFonts w:ascii="Arial" w:eastAsia="Times New Roman" w:hAnsi="Arial" w:cs="Arial"/>
          <w:color w:val="000000"/>
          <w:sz w:val="24"/>
          <w:szCs w:val="24"/>
          <w:lang w:val="sr-Latn-ME"/>
        </w:rPr>
      </w:pPr>
      <w:r w:rsidRPr="00A96E53">
        <w:rPr>
          <w:rFonts w:ascii="Arial" w:eastAsia="Times New Roman" w:hAnsi="Arial" w:cs="Arial"/>
          <w:color w:val="000000"/>
          <w:sz w:val="24"/>
          <w:szCs w:val="24"/>
          <w:lang w:val="sr-Latn-ME"/>
        </w:rPr>
        <w:t>da će osigurati nesmetani pristup informatičkoj infrastrukturi koja je predmet održavanja u skladu sa zahtjevima iz ponude,</w:t>
      </w:r>
    </w:p>
    <w:p w14:paraId="02A37972" w14:textId="77777777" w:rsidR="008C18E2" w:rsidRPr="00A96E53" w:rsidRDefault="008C18E2" w:rsidP="008C18E2">
      <w:pPr>
        <w:pStyle w:val="ListParagraph"/>
        <w:numPr>
          <w:ilvl w:val="0"/>
          <w:numId w:val="19"/>
        </w:numPr>
        <w:spacing w:after="0" w:line="240" w:lineRule="auto"/>
        <w:jc w:val="both"/>
        <w:rPr>
          <w:rFonts w:ascii="Arial" w:eastAsia="Times New Roman" w:hAnsi="Arial" w:cs="Arial"/>
          <w:color w:val="000000"/>
          <w:sz w:val="24"/>
          <w:szCs w:val="24"/>
          <w:lang w:val="sr-Latn-ME"/>
        </w:rPr>
      </w:pPr>
      <w:r w:rsidRPr="00A96E53">
        <w:rPr>
          <w:rFonts w:ascii="Arial" w:eastAsia="Times New Roman" w:hAnsi="Arial" w:cs="Arial"/>
          <w:color w:val="000000"/>
          <w:sz w:val="24"/>
          <w:szCs w:val="24"/>
          <w:lang w:val="sr-Latn-ME"/>
        </w:rPr>
        <w:t>da će obezbijediti komuni</w:t>
      </w:r>
      <w:r>
        <w:rPr>
          <w:rFonts w:ascii="Arial" w:eastAsia="Times New Roman" w:hAnsi="Arial" w:cs="Arial"/>
          <w:color w:val="000000"/>
          <w:sz w:val="24"/>
          <w:szCs w:val="24"/>
          <w:lang w:val="sr-Latn-ME"/>
        </w:rPr>
        <w:t>kacije mobilnim telefonom između korisnika N</w:t>
      </w:r>
      <w:r w:rsidRPr="00A96E53">
        <w:rPr>
          <w:rFonts w:ascii="Arial" w:eastAsia="Times New Roman" w:hAnsi="Arial" w:cs="Arial"/>
          <w:color w:val="000000"/>
          <w:sz w:val="24"/>
          <w:szCs w:val="24"/>
          <w:lang w:val="sr-Latn-ME"/>
        </w:rPr>
        <w:t xml:space="preserve">aručioca posla i dežurne službe </w:t>
      </w:r>
      <w:r>
        <w:rPr>
          <w:rFonts w:ascii="Arial" w:eastAsia="Times New Roman" w:hAnsi="Arial" w:cs="Arial"/>
          <w:color w:val="000000"/>
          <w:sz w:val="24"/>
          <w:szCs w:val="24"/>
          <w:lang w:val="sr-Latn-ME"/>
        </w:rPr>
        <w:t>Izvršioca.</w:t>
      </w:r>
    </w:p>
    <w:p w14:paraId="5476C71B" w14:textId="77777777" w:rsidR="008C18E2" w:rsidRDefault="008C18E2" w:rsidP="008C18E2">
      <w:pPr>
        <w:pStyle w:val="ListParagraph"/>
        <w:spacing w:after="0" w:line="240" w:lineRule="auto"/>
        <w:ind w:left="0"/>
        <w:jc w:val="both"/>
        <w:rPr>
          <w:rFonts w:ascii="Arial" w:eastAsia="Times New Roman" w:hAnsi="Arial" w:cs="Arial"/>
          <w:color w:val="000000"/>
          <w:sz w:val="24"/>
          <w:szCs w:val="24"/>
          <w:lang w:val="sr-Latn-ME"/>
        </w:rPr>
      </w:pPr>
    </w:p>
    <w:p w14:paraId="6BC13598" w14:textId="77777777" w:rsidR="008C18E2" w:rsidRPr="00D33C3D" w:rsidRDefault="008C18E2" w:rsidP="008C18E2">
      <w:pPr>
        <w:pStyle w:val="ListParagraph"/>
        <w:spacing w:after="0" w:line="240" w:lineRule="auto"/>
        <w:ind w:left="0"/>
        <w:jc w:val="both"/>
        <w:rPr>
          <w:rFonts w:ascii="Arial" w:eastAsia="Times New Roman" w:hAnsi="Arial" w:cs="Arial"/>
          <w:color w:val="000000"/>
          <w:sz w:val="24"/>
          <w:szCs w:val="24"/>
          <w:u w:val="single"/>
          <w:lang w:val="sr-Latn-ME"/>
        </w:rPr>
      </w:pPr>
      <w:r w:rsidRPr="00D33C3D">
        <w:rPr>
          <w:rFonts w:ascii="Arial" w:eastAsia="Calibri" w:hAnsi="Arial" w:cs="Arial"/>
          <w:sz w:val="24"/>
          <w:szCs w:val="24"/>
          <w:u w:val="single"/>
          <w:lang w:val="sr-Latn-CS"/>
        </w:rPr>
        <w:t>Način sprovođenja kontrole kvaliteta</w:t>
      </w:r>
    </w:p>
    <w:p w14:paraId="6E31F071" w14:textId="77777777" w:rsidR="008C18E2" w:rsidRPr="00803E8B" w:rsidRDefault="008C18E2" w:rsidP="008C18E2">
      <w:pPr>
        <w:tabs>
          <w:tab w:val="left" w:pos="284"/>
        </w:tabs>
        <w:spacing w:after="0" w:line="240" w:lineRule="auto"/>
        <w:jc w:val="center"/>
        <w:rPr>
          <w:rFonts w:ascii="Arial" w:eastAsia="Calibri" w:hAnsi="Arial" w:cs="Arial"/>
          <w:b/>
          <w:lang w:val="sr-Latn-CS"/>
        </w:rPr>
      </w:pPr>
    </w:p>
    <w:p w14:paraId="0CE2125E" w14:textId="77777777" w:rsidR="008C18E2" w:rsidRDefault="008C18E2" w:rsidP="008C18E2">
      <w:pPr>
        <w:spacing w:after="0" w:line="240" w:lineRule="auto"/>
        <w:jc w:val="both"/>
        <w:rPr>
          <w:rFonts w:ascii="Arial" w:eastAsia="Calibri" w:hAnsi="Arial" w:cs="Arial"/>
          <w:sz w:val="24"/>
          <w:szCs w:val="24"/>
        </w:rPr>
      </w:pPr>
      <w:r w:rsidRPr="00803E8B">
        <w:rPr>
          <w:rFonts w:ascii="Arial" w:eastAsia="Calibri" w:hAnsi="Arial" w:cs="Arial"/>
          <w:color w:val="000000"/>
          <w:sz w:val="24"/>
          <w:szCs w:val="24"/>
        </w:rPr>
        <w:t>Stručno osoblje koje odredi Naručilac će izvršiti kvalitativan i kvantitativan prijem predmetnih usluga.</w:t>
      </w:r>
      <w:r>
        <w:rPr>
          <w:rFonts w:ascii="Arial" w:eastAsia="Calibri" w:hAnsi="Arial" w:cs="Arial"/>
          <w:sz w:val="24"/>
          <w:szCs w:val="24"/>
        </w:rPr>
        <w:t xml:space="preserve"> </w:t>
      </w:r>
    </w:p>
    <w:p w14:paraId="57E7689A" w14:textId="77777777" w:rsidR="008C18E2" w:rsidRPr="00A96E53" w:rsidRDefault="008C18E2" w:rsidP="008C18E2">
      <w:pPr>
        <w:spacing w:after="0" w:line="240" w:lineRule="auto"/>
        <w:jc w:val="both"/>
        <w:rPr>
          <w:rFonts w:ascii="Arial" w:eastAsia="Calibri" w:hAnsi="Arial" w:cs="Arial"/>
          <w:sz w:val="24"/>
          <w:szCs w:val="24"/>
        </w:rPr>
      </w:pPr>
      <w:r w:rsidRPr="00A96E53">
        <w:rPr>
          <w:rFonts w:ascii="Arial" w:eastAsia="Times New Roman" w:hAnsi="Arial" w:cs="Arial"/>
          <w:sz w:val="24"/>
          <w:szCs w:val="24"/>
          <w:lang w:val="sr-Latn-ME"/>
        </w:rPr>
        <w:t>Naručilac ima pravo da naloži Izvršiocu da otkloni sve uočene nedostatke na izvršenim u</w:t>
      </w:r>
      <w:r>
        <w:rPr>
          <w:rFonts w:ascii="Arial" w:eastAsia="Times New Roman" w:hAnsi="Arial" w:cs="Arial"/>
          <w:sz w:val="24"/>
          <w:szCs w:val="24"/>
          <w:lang w:val="sr-Latn-ME"/>
        </w:rPr>
        <w:t>slugama, a ako Izvršilac</w:t>
      </w:r>
      <w:r w:rsidRPr="00A96E53">
        <w:rPr>
          <w:rFonts w:ascii="Arial" w:eastAsia="Times New Roman" w:hAnsi="Arial" w:cs="Arial"/>
          <w:sz w:val="24"/>
          <w:szCs w:val="24"/>
          <w:lang w:val="sr-Latn-ME"/>
        </w:rPr>
        <w:t xml:space="preserve"> i pored upozorenja i zahtjeva Naručioca, ne ot</w:t>
      </w:r>
      <w:r>
        <w:rPr>
          <w:rFonts w:ascii="Arial" w:eastAsia="Times New Roman" w:hAnsi="Arial" w:cs="Arial"/>
          <w:sz w:val="24"/>
          <w:szCs w:val="24"/>
          <w:lang w:val="sr-Latn-ME"/>
        </w:rPr>
        <w:t xml:space="preserve">kloni uočene nedostatke u roku </w:t>
      </w:r>
      <w:r w:rsidRPr="00A96E53">
        <w:rPr>
          <w:rFonts w:ascii="Arial" w:eastAsia="Times New Roman" w:hAnsi="Arial" w:cs="Arial"/>
          <w:sz w:val="24"/>
          <w:szCs w:val="24"/>
          <w:lang w:val="sr-Latn-ME"/>
        </w:rPr>
        <w:t>od 48 časova od upućivanja primjedbi i n</w:t>
      </w:r>
      <w:r>
        <w:rPr>
          <w:rFonts w:ascii="Arial" w:eastAsia="Times New Roman" w:hAnsi="Arial" w:cs="Arial"/>
          <w:sz w:val="24"/>
          <w:szCs w:val="24"/>
          <w:lang w:val="sr-Latn-ME"/>
        </w:rPr>
        <w:t>astavi sa izvršenjem usluga koja</w:t>
      </w:r>
      <w:r w:rsidRPr="00A96E53">
        <w:rPr>
          <w:rFonts w:ascii="Arial" w:eastAsia="Times New Roman" w:hAnsi="Arial" w:cs="Arial"/>
          <w:sz w:val="24"/>
          <w:szCs w:val="24"/>
          <w:lang w:val="sr-Latn-ME"/>
        </w:rPr>
        <w:t xml:space="preserve"> odstupaju od ugovorenih, </w:t>
      </w:r>
      <w:r>
        <w:rPr>
          <w:rFonts w:ascii="Arial" w:eastAsia="Times New Roman" w:hAnsi="Arial" w:cs="Arial"/>
          <w:sz w:val="24"/>
          <w:szCs w:val="24"/>
          <w:lang w:val="sr-Latn-ME"/>
        </w:rPr>
        <w:t xml:space="preserve">Naručilac ima pravo da </w:t>
      </w:r>
      <w:r w:rsidRPr="00A96E53">
        <w:rPr>
          <w:rFonts w:ascii="Arial" w:eastAsia="Times New Roman" w:hAnsi="Arial" w:cs="Arial"/>
          <w:sz w:val="24"/>
          <w:szCs w:val="24"/>
          <w:lang w:val="sr-Latn-ME"/>
        </w:rPr>
        <w:t>pokrene postupak raskida Ugovora o javnoj nabavci</w:t>
      </w:r>
      <w:r>
        <w:rPr>
          <w:rFonts w:ascii="Arial" w:eastAsia="Times New Roman" w:hAnsi="Arial" w:cs="Arial"/>
          <w:sz w:val="24"/>
          <w:szCs w:val="24"/>
          <w:lang w:val="sr-Latn-ME"/>
        </w:rPr>
        <w:t>.</w:t>
      </w:r>
    </w:p>
    <w:p w14:paraId="63A4CE95" w14:textId="77777777" w:rsidR="008C18E2" w:rsidRDefault="008C18E2" w:rsidP="008C18E2">
      <w:pPr>
        <w:pStyle w:val="ListParagraph"/>
        <w:spacing w:line="240" w:lineRule="auto"/>
        <w:ind w:left="0"/>
        <w:jc w:val="both"/>
        <w:rPr>
          <w:rFonts w:ascii="Arial" w:eastAsia="Calibri" w:hAnsi="Arial" w:cs="Arial"/>
          <w:sz w:val="24"/>
          <w:szCs w:val="24"/>
          <w:u w:val="single"/>
          <w:lang w:val="sr-Latn-ME"/>
        </w:rPr>
      </w:pPr>
    </w:p>
    <w:p w14:paraId="449626E2" w14:textId="77777777" w:rsidR="008C18E2" w:rsidRDefault="008C18E2" w:rsidP="008C18E2">
      <w:pPr>
        <w:pStyle w:val="ListParagraph"/>
        <w:spacing w:line="240" w:lineRule="auto"/>
        <w:ind w:left="0"/>
        <w:jc w:val="both"/>
        <w:rPr>
          <w:rFonts w:ascii="Arial" w:eastAsia="Calibri" w:hAnsi="Arial" w:cs="Arial"/>
          <w:sz w:val="24"/>
          <w:szCs w:val="24"/>
          <w:u w:val="single"/>
          <w:lang w:val="sr-Latn-ME"/>
        </w:rPr>
      </w:pPr>
      <w:r w:rsidRPr="00237285">
        <w:rPr>
          <w:rFonts w:ascii="Arial" w:eastAsia="Calibri" w:hAnsi="Arial" w:cs="Arial"/>
          <w:sz w:val="24"/>
          <w:szCs w:val="24"/>
          <w:u w:val="single"/>
          <w:lang w:val="sr-Latn-ME"/>
        </w:rPr>
        <w:t>Naknada štete</w:t>
      </w:r>
    </w:p>
    <w:p w14:paraId="4F5E9680" w14:textId="77777777" w:rsidR="008C18E2" w:rsidRDefault="008C18E2" w:rsidP="008C18E2">
      <w:pPr>
        <w:pStyle w:val="ListParagraph"/>
        <w:spacing w:line="240" w:lineRule="auto"/>
        <w:ind w:left="0"/>
        <w:jc w:val="both"/>
        <w:rPr>
          <w:rFonts w:ascii="Arial" w:eastAsia="Calibri" w:hAnsi="Arial" w:cs="Arial"/>
          <w:sz w:val="24"/>
          <w:szCs w:val="24"/>
          <w:u w:val="single"/>
          <w:lang w:val="sr-Latn-ME"/>
        </w:rPr>
      </w:pPr>
    </w:p>
    <w:p w14:paraId="7AC083A3" w14:textId="77777777" w:rsidR="008C18E2" w:rsidRPr="00237285" w:rsidRDefault="008C18E2" w:rsidP="008C18E2">
      <w:pPr>
        <w:pStyle w:val="ListParagraph"/>
        <w:spacing w:line="240" w:lineRule="auto"/>
        <w:ind w:left="0"/>
        <w:jc w:val="both"/>
        <w:rPr>
          <w:rFonts w:ascii="Arial" w:eastAsia="Calibri" w:hAnsi="Arial" w:cs="Arial"/>
          <w:sz w:val="24"/>
          <w:szCs w:val="24"/>
          <w:u w:val="single"/>
          <w:lang w:val="sr-Latn-ME"/>
        </w:rPr>
      </w:pPr>
      <w:r w:rsidRPr="00237285">
        <w:rPr>
          <w:rFonts w:ascii="Arial" w:eastAsia="PMingLiU" w:hAnsi="Arial" w:cs="Arial"/>
          <w:sz w:val="24"/>
          <w:szCs w:val="24"/>
          <w:lang w:val="sr-Latn-ME" w:eastAsia="zh-TW"/>
        </w:rPr>
        <w:t>Ukoliko Izvršilac, namjerno ili krajnjom nepažnjom, postupi suprotno odredbama Ugovora, te zbog toga Naručilac pretrpi štetu, dužan je da prouzrokovanu štetu nadoknadi.</w:t>
      </w:r>
    </w:p>
    <w:p w14:paraId="46870DEF" w14:textId="77777777" w:rsidR="008C18E2" w:rsidRPr="00237285" w:rsidRDefault="008C18E2" w:rsidP="008C18E2">
      <w:pPr>
        <w:pStyle w:val="ListParagraph"/>
        <w:spacing w:after="0" w:line="240" w:lineRule="auto"/>
        <w:ind w:left="0"/>
        <w:jc w:val="both"/>
        <w:rPr>
          <w:rFonts w:ascii="Arial" w:eastAsia="PMingLiU" w:hAnsi="Arial" w:cs="Arial"/>
          <w:sz w:val="24"/>
          <w:szCs w:val="24"/>
          <w:lang w:val="sr-Latn-ME" w:eastAsia="zh-TW"/>
        </w:rPr>
      </w:pPr>
      <w:r w:rsidRPr="00237285">
        <w:rPr>
          <w:rFonts w:ascii="Arial" w:eastAsia="PMingLiU" w:hAnsi="Arial" w:cs="Arial"/>
          <w:sz w:val="24"/>
          <w:szCs w:val="24"/>
          <w:lang w:val="sr-Latn-ME" w:eastAsia="zh-TW"/>
        </w:rPr>
        <w:t>Procjenu uzroka štete izvršiće Komisija Naručioca u prisustvu predstavnika Izvršioca. Ukoliko Komisija Naručioca u prisustvu predstavnika Izvršioca utvrdi da je uzrok nastale štete neispunjavanje ugovrnih obaveza, Naručilac će imati pravo na naknadu štete i na raskid ovog Ugovora.</w:t>
      </w:r>
    </w:p>
    <w:p w14:paraId="462E5E45" w14:textId="77777777" w:rsidR="008C18E2" w:rsidRPr="00263CB4" w:rsidRDefault="008C18E2" w:rsidP="008C18E2">
      <w:pPr>
        <w:spacing w:after="0" w:line="240" w:lineRule="auto"/>
        <w:jc w:val="both"/>
        <w:rPr>
          <w:rFonts w:ascii="Arial" w:eastAsia="PMingLiU" w:hAnsi="Arial" w:cs="Arial"/>
          <w:sz w:val="24"/>
          <w:szCs w:val="24"/>
          <w:lang w:val="sr-Latn-ME" w:eastAsia="zh-TW"/>
        </w:rPr>
      </w:pPr>
    </w:p>
    <w:p w14:paraId="7BE34BBD" w14:textId="77777777" w:rsidR="008C18E2" w:rsidRPr="005C531B" w:rsidRDefault="008C18E2" w:rsidP="008C18E2">
      <w:pPr>
        <w:spacing w:line="240" w:lineRule="auto"/>
        <w:jc w:val="both"/>
        <w:rPr>
          <w:rFonts w:ascii="Arial" w:eastAsia="PMingLiU" w:hAnsi="Arial" w:cs="Arial"/>
          <w:sz w:val="24"/>
          <w:szCs w:val="24"/>
          <w:u w:val="single"/>
          <w:lang w:val="sr-Latn-ME" w:eastAsia="zh-TW"/>
        </w:rPr>
      </w:pPr>
      <w:r w:rsidRPr="00263CB4">
        <w:rPr>
          <w:rFonts w:ascii="Arial" w:eastAsia="PMingLiU" w:hAnsi="Arial" w:cs="Arial"/>
          <w:sz w:val="24"/>
          <w:szCs w:val="24"/>
          <w:u w:val="single"/>
          <w:lang w:val="sr-Latn-ME" w:eastAsia="zh-TW"/>
        </w:rPr>
        <w:t>Raskid ugovora</w:t>
      </w:r>
    </w:p>
    <w:p w14:paraId="59DD8739" w14:textId="77777777" w:rsidR="008C18E2" w:rsidRPr="005C531B" w:rsidRDefault="008C18E2" w:rsidP="008C18E2">
      <w:pPr>
        <w:spacing w:before="100" w:beforeAutospacing="1" w:after="0" w:line="240" w:lineRule="auto"/>
        <w:jc w:val="both"/>
        <w:rPr>
          <w:rFonts w:ascii="Arial" w:eastAsia="Calibri" w:hAnsi="Arial" w:cs="Arial"/>
          <w:sz w:val="24"/>
          <w:szCs w:val="24"/>
          <w:lang w:val="sr-Latn-ME"/>
        </w:rPr>
      </w:pPr>
      <w:r w:rsidRPr="005C531B">
        <w:rPr>
          <w:rFonts w:ascii="Arial" w:eastAsia="Calibri" w:hAnsi="Arial" w:cs="Arial"/>
          <w:sz w:val="24"/>
          <w:szCs w:val="24"/>
          <w:lang w:val="sr-Latn-ME"/>
        </w:rPr>
        <w:t>Naručilac će jednostrano rakinuti ovaj ugovor u slučaju ako:</w:t>
      </w:r>
    </w:p>
    <w:p w14:paraId="22996F66" w14:textId="18160B48" w:rsidR="008C18E2" w:rsidRDefault="008C18E2" w:rsidP="008C18E2">
      <w:pPr>
        <w:spacing w:after="0" w:line="240" w:lineRule="auto"/>
        <w:jc w:val="both"/>
        <w:rPr>
          <w:rFonts w:ascii="Arial" w:eastAsia="Calibri" w:hAnsi="Arial" w:cs="Arial"/>
          <w:color w:val="000000"/>
          <w:sz w:val="24"/>
          <w:szCs w:val="24"/>
        </w:rPr>
      </w:pPr>
      <w:r>
        <w:rPr>
          <w:rFonts w:ascii="Arial" w:eastAsia="Calibri" w:hAnsi="Arial" w:cs="Arial"/>
          <w:sz w:val="24"/>
          <w:szCs w:val="24"/>
          <w:lang w:val="sr-Latn-ME"/>
        </w:rPr>
        <w:t xml:space="preserve">- </w:t>
      </w:r>
      <w:r w:rsidRPr="005C531B">
        <w:rPr>
          <w:rFonts w:ascii="Arial" w:eastAsia="Calibri" w:hAnsi="Arial" w:cs="Arial"/>
          <w:sz w:val="24"/>
          <w:szCs w:val="24"/>
          <w:lang w:val="sr-Latn-ME"/>
        </w:rPr>
        <w:t xml:space="preserve">Izvršilac </w:t>
      </w:r>
      <w:r w:rsidRPr="005C531B">
        <w:rPr>
          <w:rFonts w:ascii="Arial" w:eastAsia="Calibri" w:hAnsi="Arial" w:cs="Arial"/>
          <w:color w:val="000000"/>
          <w:sz w:val="24"/>
          <w:szCs w:val="24"/>
        </w:rPr>
        <w:t>ne bude izvršavao svoje obaveze u rokovima i na način predviđenim Ugovorom;</w:t>
      </w:r>
    </w:p>
    <w:p w14:paraId="20BB8C38" w14:textId="10CB6EC9" w:rsidR="00502FBE" w:rsidRPr="00964A71" w:rsidRDefault="00502FBE" w:rsidP="008C18E2">
      <w:pPr>
        <w:spacing w:after="0" w:line="240" w:lineRule="auto"/>
        <w:jc w:val="both"/>
        <w:rPr>
          <w:rFonts w:ascii="Arial" w:eastAsia="Calibri" w:hAnsi="Arial" w:cs="Arial"/>
          <w:color w:val="000000"/>
          <w:sz w:val="24"/>
          <w:szCs w:val="24"/>
        </w:rPr>
      </w:pPr>
      <w:r w:rsidRPr="00964A71">
        <w:rPr>
          <w:rFonts w:ascii="Arial" w:eastAsia="Calibri" w:hAnsi="Arial" w:cs="Arial"/>
          <w:color w:val="000000"/>
          <w:sz w:val="24"/>
          <w:szCs w:val="24"/>
        </w:rPr>
        <w:t xml:space="preserve">- </w:t>
      </w:r>
      <w:r w:rsidRPr="00964A71">
        <w:rPr>
          <w:rFonts w:ascii="Arial" w:eastAsia="Calibri" w:hAnsi="Arial" w:cs="Arial"/>
          <w:sz w:val="24"/>
          <w:szCs w:val="24"/>
          <w:lang w:val="sr-Latn-ME"/>
        </w:rPr>
        <w:t>Izvršilac</w:t>
      </w:r>
      <w:r w:rsidRPr="00964A71">
        <w:rPr>
          <w:rFonts w:ascii="Arial" w:eastAsia="Times New Roman" w:hAnsi="Arial" w:cs="Arial"/>
          <w:sz w:val="24"/>
          <w:szCs w:val="24"/>
          <w:lang w:val="sr-Latn-ME"/>
        </w:rPr>
        <w:t xml:space="preserve"> ne izvrši korekciju propusta u realizaciji svojih ugovornih obaveza u roku od 5 (pet) dana od dana prijema zvaničnog upozorenja Naručioca, ili u bilo kom daljem periodu koji je Naručilac nakon toga pisano odobrio;</w:t>
      </w:r>
    </w:p>
    <w:p w14:paraId="73535FC9" w14:textId="77777777" w:rsidR="008C18E2" w:rsidRPr="0069569F" w:rsidRDefault="008C18E2" w:rsidP="008C18E2">
      <w:pPr>
        <w:autoSpaceDE w:val="0"/>
        <w:autoSpaceDN w:val="0"/>
        <w:adjustRightInd w:val="0"/>
        <w:spacing w:after="0" w:line="240" w:lineRule="auto"/>
        <w:jc w:val="both"/>
        <w:rPr>
          <w:rFonts w:ascii="Arial" w:eastAsia="Calibri" w:hAnsi="Arial" w:cs="Arial"/>
          <w:sz w:val="24"/>
          <w:szCs w:val="24"/>
          <w:lang w:val="sr-Latn-ME"/>
        </w:rPr>
      </w:pPr>
      <w:r w:rsidRPr="00964A71">
        <w:rPr>
          <w:rFonts w:ascii="Arial" w:eastAsia="Calibri" w:hAnsi="Arial" w:cs="Arial"/>
          <w:sz w:val="24"/>
          <w:szCs w:val="24"/>
          <w:lang w:val="sr-Latn-ME"/>
        </w:rPr>
        <w:lastRenderedPageBreak/>
        <w:t>- nastupe okolnosti koje za posljedicu imaju bitnu</w:t>
      </w:r>
      <w:r w:rsidRPr="0069569F">
        <w:rPr>
          <w:rFonts w:ascii="Arial" w:eastAsia="Calibri" w:hAnsi="Arial" w:cs="Arial"/>
          <w:sz w:val="24"/>
          <w:szCs w:val="24"/>
          <w:lang w:val="sr-Latn-ME"/>
        </w:rPr>
        <w:t xml:space="preserve"> izmjenu ugovora koja iziskuje sprovođenje novog postupka javne nabavke, shodno članu 150 Zakona o javnim nabavkama;</w:t>
      </w:r>
    </w:p>
    <w:p w14:paraId="608EAA03" w14:textId="77777777" w:rsidR="008C18E2" w:rsidRPr="0069569F" w:rsidRDefault="008C18E2" w:rsidP="008C18E2">
      <w:pPr>
        <w:autoSpaceDE w:val="0"/>
        <w:autoSpaceDN w:val="0"/>
        <w:adjustRightInd w:val="0"/>
        <w:spacing w:after="0" w:line="240" w:lineRule="auto"/>
        <w:jc w:val="both"/>
        <w:rPr>
          <w:rFonts w:ascii="Arial" w:eastAsia="Calibri" w:hAnsi="Arial" w:cs="Arial"/>
          <w:sz w:val="24"/>
          <w:szCs w:val="24"/>
          <w:lang w:val="sr-Latn-ME"/>
        </w:rPr>
      </w:pPr>
      <w:r w:rsidRPr="0069569F">
        <w:rPr>
          <w:rFonts w:ascii="Arial" w:eastAsia="Calibri" w:hAnsi="Arial" w:cs="Arial"/>
          <w:sz w:val="24"/>
          <w:szCs w:val="24"/>
          <w:lang w:val="sr-Latn-ME"/>
        </w:rPr>
        <w:t>- nastupi neki razlog koji predstavlja osnov za obavezno isključenje iz člana 108 Zakona o javnim nabavkama, a utvrđen ovom tenderskom dokumentacijom.</w:t>
      </w:r>
    </w:p>
    <w:p w14:paraId="5C1D2901" w14:textId="77777777" w:rsidR="008C18E2" w:rsidRPr="005C531B" w:rsidRDefault="008C18E2" w:rsidP="008C18E2">
      <w:pPr>
        <w:spacing w:before="100" w:beforeAutospacing="1" w:after="0" w:line="240" w:lineRule="auto"/>
        <w:jc w:val="both"/>
        <w:rPr>
          <w:rFonts w:ascii="Arial" w:eastAsia="Calibri" w:hAnsi="Arial" w:cs="Arial"/>
          <w:color w:val="000000"/>
          <w:sz w:val="24"/>
          <w:szCs w:val="24"/>
        </w:rPr>
      </w:pPr>
      <w:r w:rsidRPr="005C531B">
        <w:rPr>
          <w:rFonts w:ascii="Arial" w:eastAsia="Calibri" w:hAnsi="Arial" w:cs="Arial"/>
          <w:color w:val="000000"/>
          <w:sz w:val="24"/>
          <w:szCs w:val="24"/>
        </w:rPr>
        <w:t>Izvršilac ima pravo da jednostrano raskine Ugovor ako Naručilac ne plaća Izvršiocu u rokovima i na način predviđen Ugovorom.</w:t>
      </w:r>
    </w:p>
    <w:p w14:paraId="65BAE520" w14:textId="77777777" w:rsidR="008C18E2" w:rsidRPr="005C531B" w:rsidRDefault="008C18E2" w:rsidP="008C18E2">
      <w:pPr>
        <w:autoSpaceDE w:val="0"/>
        <w:autoSpaceDN w:val="0"/>
        <w:adjustRightInd w:val="0"/>
        <w:spacing w:after="0" w:line="240" w:lineRule="auto"/>
        <w:jc w:val="both"/>
        <w:rPr>
          <w:rFonts w:ascii="Arial" w:eastAsia="Calibri" w:hAnsi="Arial" w:cs="Arial"/>
          <w:sz w:val="24"/>
          <w:szCs w:val="24"/>
          <w:lang w:val="sr-Latn-ME"/>
        </w:rPr>
      </w:pPr>
    </w:p>
    <w:p w14:paraId="4DF4EDB1" w14:textId="77777777" w:rsidR="008C18E2" w:rsidRPr="005C531B" w:rsidRDefault="008C18E2" w:rsidP="008C18E2">
      <w:pPr>
        <w:spacing w:line="240" w:lineRule="auto"/>
        <w:jc w:val="both"/>
        <w:rPr>
          <w:rFonts w:ascii="Arial" w:eastAsia="PMingLiU" w:hAnsi="Arial" w:cs="Arial"/>
          <w:sz w:val="24"/>
          <w:szCs w:val="24"/>
          <w:lang w:val="sr-Latn-ME"/>
        </w:rPr>
      </w:pPr>
      <w:r w:rsidRPr="005C531B">
        <w:rPr>
          <w:rFonts w:ascii="Arial" w:eastAsia="PMingLiU" w:hAnsi="Arial" w:cs="Arial"/>
          <w:sz w:val="24"/>
          <w:szCs w:val="24"/>
          <w:lang w:val="sr-Latn-ME"/>
        </w:rPr>
        <w:t xml:space="preserve">U bilo kom slučaju prestanka važenja Ugovora </w:t>
      </w:r>
      <w:r>
        <w:rPr>
          <w:rFonts w:ascii="Arial" w:eastAsia="PMingLiU" w:hAnsi="Arial" w:cs="Arial"/>
          <w:sz w:val="24"/>
          <w:szCs w:val="24"/>
          <w:lang w:val="sr-Latn-ME"/>
        </w:rPr>
        <w:t>iz ovog člana, otkazni rok je 15</w:t>
      </w:r>
      <w:r w:rsidRPr="005C531B">
        <w:rPr>
          <w:rFonts w:ascii="Arial" w:eastAsia="PMingLiU" w:hAnsi="Arial" w:cs="Arial"/>
          <w:sz w:val="24"/>
          <w:szCs w:val="24"/>
          <w:lang w:val="sr-Latn-ME"/>
        </w:rPr>
        <w:t xml:space="preserve"> dana od dana </w:t>
      </w:r>
      <w:r w:rsidRPr="005C531B">
        <w:rPr>
          <w:rFonts w:ascii="Arial" w:eastAsia="Calibri" w:hAnsi="Arial" w:cs="Arial"/>
          <w:sz w:val="24"/>
          <w:szCs w:val="24"/>
          <w:lang w:val="sr-Latn-ME"/>
        </w:rPr>
        <w:t>prijema</w:t>
      </w:r>
      <w:r w:rsidRPr="005C531B">
        <w:rPr>
          <w:rFonts w:ascii="Arial" w:eastAsia="PMingLiU" w:hAnsi="Arial" w:cs="Arial"/>
          <w:sz w:val="24"/>
          <w:szCs w:val="24"/>
          <w:lang w:val="sr-Latn-ME"/>
        </w:rPr>
        <w:t xml:space="preserve"> obavještenja o raskidu Ugov</w:t>
      </w:r>
      <w:r>
        <w:rPr>
          <w:rFonts w:ascii="Arial" w:eastAsia="PMingLiU" w:hAnsi="Arial" w:cs="Arial"/>
          <w:sz w:val="24"/>
          <w:szCs w:val="24"/>
          <w:lang w:val="sr-Latn-ME"/>
        </w:rPr>
        <w:t xml:space="preserve">ora, </w:t>
      </w:r>
      <w:r w:rsidRPr="004332B2">
        <w:rPr>
          <w:rFonts w:ascii="Arial" w:eastAsia="Times New Roman" w:hAnsi="Arial" w:cs="Arial"/>
          <w:noProof/>
          <w:sz w:val="24"/>
          <w:szCs w:val="24"/>
          <w:lang w:val="hr-HR"/>
        </w:rPr>
        <w:t xml:space="preserve">u kom je svaka ugovorna strana dužna da izvrši sve svoje preuzete obaveze, kao i obaveze koje nastanu u toku trajanja otkaznog roka, a čije izvršenje dospjeva do isteka otkaznog roka. Izvršenim otkazom Ugovora o javnoj nabavci ne mogu se osporavati ni dovoditi u pitanje prava i obaveze između ugovornih strana koja su nastala do dana prestanka Ugovora. </w:t>
      </w:r>
    </w:p>
    <w:p w14:paraId="484F7CD0" w14:textId="77777777" w:rsidR="008C18E2" w:rsidRPr="005C531B" w:rsidRDefault="008C18E2" w:rsidP="008C18E2">
      <w:pPr>
        <w:spacing w:line="240" w:lineRule="auto"/>
        <w:jc w:val="both"/>
        <w:rPr>
          <w:rFonts w:ascii="Arial" w:eastAsia="PMingLiU" w:hAnsi="Arial" w:cs="Arial"/>
          <w:sz w:val="24"/>
          <w:szCs w:val="24"/>
          <w:lang w:val="sr-Latn-ME"/>
        </w:rPr>
      </w:pPr>
      <w:r w:rsidRPr="005C531B">
        <w:rPr>
          <w:rFonts w:ascii="Arial" w:eastAsia="PMingLiU" w:hAnsi="Arial" w:cs="Arial"/>
          <w:sz w:val="24"/>
          <w:szCs w:val="24"/>
          <w:lang w:val="sr-Latn-ME"/>
        </w:rPr>
        <w:t>Ako strane Ugovora sporazumno raskinu ugovor, sporazumom o raskidu ugovora utvrđuju se međusobna prava i obaveze koje proističu iz ugovora.</w:t>
      </w:r>
    </w:p>
    <w:p w14:paraId="2C74056A" w14:textId="77777777" w:rsidR="008C18E2" w:rsidRPr="00C32C0D" w:rsidRDefault="008C18E2" w:rsidP="008C18E2">
      <w:pPr>
        <w:autoSpaceDE w:val="0"/>
        <w:autoSpaceDN w:val="0"/>
        <w:adjustRightInd w:val="0"/>
        <w:spacing w:after="0" w:line="240" w:lineRule="auto"/>
        <w:jc w:val="both"/>
        <w:rPr>
          <w:rFonts w:ascii="Arial" w:eastAsia="Calibri" w:hAnsi="Arial" w:cs="Arial"/>
          <w:sz w:val="24"/>
          <w:szCs w:val="24"/>
          <w:highlight w:val="yellow"/>
          <w:lang w:val="sr-Latn-ME"/>
        </w:rPr>
      </w:pPr>
    </w:p>
    <w:p w14:paraId="7A0082C7" w14:textId="77777777" w:rsidR="008C18E2" w:rsidRPr="005C531B" w:rsidRDefault="008C18E2" w:rsidP="008C18E2">
      <w:pPr>
        <w:spacing w:line="240" w:lineRule="auto"/>
        <w:jc w:val="both"/>
        <w:rPr>
          <w:rFonts w:ascii="Arial" w:eastAsia="PMingLiU" w:hAnsi="Arial" w:cs="Arial"/>
          <w:sz w:val="24"/>
          <w:szCs w:val="24"/>
          <w:u w:val="single"/>
          <w:lang w:val="sr-Latn-ME"/>
        </w:rPr>
      </w:pPr>
      <w:r w:rsidRPr="005C531B">
        <w:rPr>
          <w:rFonts w:ascii="Arial" w:eastAsia="PMingLiU" w:hAnsi="Arial" w:cs="Arial"/>
          <w:sz w:val="24"/>
          <w:szCs w:val="24"/>
          <w:u w:val="single"/>
          <w:lang w:val="sr-Latn-ME"/>
        </w:rPr>
        <w:t>Zaštita poslovnih interesa i čuvanje poslovne tajne</w:t>
      </w:r>
    </w:p>
    <w:p w14:paraId="00A6133E" w14:textId="77777777" w:rsidR="008C18E2" w:rsidRPr="005C531B" w:rsidRDefault="008C18E2" w:rsidP="008C18E2">
      <w:pPr>
        <w:spacing w:line="240" w:lineRule="auto"/>
        <w:jc w:val="both"/>
        <w:rPr>
          <w:rFonts w:ascii="Arial" w:eastAsia="PMingLiU" w:hAnsi="Arial" w:cs="Arial"/>
          <w:sz w:val="24"/>
          <w:szCs w:val="24"/>
          <w:lang w:val="sr-Latn-ME"/>
        </w:rPr>
      </w:pPr>
      <w:r w:rsidRPr="005C531B">
        <w:rPr>
          <w:rFonts w:ascii="Arial" w:eastAsia="PMingLiU" w:hAnsi="Arial" w:cs="Arial"/>
          <w:sz w:val="24"/>
          <w:szCs w:val="24"/>
          <w:lang w:val="sr-Latn-ME"/>
        </w:rPr>
        <w:t>Ugovorne strane se obavezuju da sa pažnjom dobrog privrednika čuvaju i štite poslovne interese druge ugovorne strane, koje proizilaze iz ovog Ugovora, kao i da u obostranom interesu rade na unaprjeđenju svojih odnosa.</w:t>
      </w:r>
    </w:p>
    <w:p w14:paraId="7E3CEA3E" w14:textId="77777777" w:rsidR="008C18E2" w:rsidRPr="005C531B" w:rsidRDefault="008C18E2" w:rsidP="008C18E2">
      <w:pPr>
        <w:spacing w:line="240" w:lineRule="auto"/>
        <w:jc w:val="both"/>
        <w:rPr>
          <w:rFonts w:ascii="Arial" w:eastAsia="PMingLiU" w:hAnsi="Arial" w:cs="Arial"/>
          <w:sz w:val="24"/>
          <w:szCs w:val="24"/>
          <w:lang w:val="sr-Latn-ME"/>
        </w:rPr>
      </w:pPr>
      <w:r w:rsidRPr="005C531B">
        <w:rPr>
          <w:rFonts w:ascii="Arial" w:eastAsia="PMingLiU" w:hAnsi="Arial" w:cs="Arial"/>
          <w:sz w:val="24"/>
          <w:szCs w:val="24"/>
          <w:lang w:val="sr-Latn-ME"/>
        </w:rPr>
        <w:t>Izvršilac se obavezuje na čuvanje svih podataka iz predmeta nabavke, te da iste ni na koji način neće učiniti dostupnim trećim licima bez saglasnosti Naručioca.</w:t>
      </w:r>
    </w:p>
    <w:p w14:paraId="01F339A0" w14:textId="77777777" w:rsidR="008C18E2" w:rsidRDefault="008C18E2" w:rsidP="008C18E2">
      <w:pPr>
        <w:spacing w:line="240" w:lineRule="auto"/>
        <w:jc w:val="both"/>
        <w:rPr>
          <w:rFonts w:ascii="Arial" w:eastAsia="PMingLiU" w:hAnsi="Arial" w:cs="Arial"/>
          <w:sz w:val="24"/>
          <w:szCs w:val="24"/>
          <w:u w:val="single"/>
          <w:lang w:val="sr-Latn-ME"/>
        </w:rPr>
      </w:pPr>
      <w:r w:rsidRPr="005C531B">
        <w:rPr>
          <w:rFonts w:ascii="Arial" w:eastAsia="PMingLiU" w:hAnsi="Arial" w:cs="Arial"/>
          <w:sz w:val="24"/>
          <w:szCs w:val="24"/>
          <w:u w:val="single"/>
          <w:lang w:val="sr-Latn-ME"/>
        </w:rPr>
        <w:t>Ostali elementi ugovora</w:t>
      </w:r>
    </w:p>
    <w:p w14:paraId="6AF659C2" w14:textId="77777777" w:rsidR="008C18E2" w:rsidRPr="004332B2" w:rsidRDefault="008C18E2" w:rsidP="008C18E2">
      <w:pPr>
        <w:spacing w:line="240" w:lineRule="auto"/>
        <w:jc w:val="both"/>
        <w:rPr>
          <w:rFonts w:ascii="Arial" w:eastAsia="PMingLiU" w:hAnsi="Arial" w:cs="Arial"/>
          <w:sz w:val="24"/>
          <w:szCs w:val="24"/>
          <w:lang w:val="sr-Latn-ME"/>
        </w:rPr>
      </w:pPr>
      <w:r w:rsidRPr="004332B2">
        <w:rPr>
          <w:rFonts w:ascii="Arial" w:eastAsia="Times New Roman" w:hAnsi="Arial" w:cs="Arial"/>
          <w:iCs/>
          <w:color w:val="000000"/>
          <w:sz w:val="24"/>
          <w:szCs w:val="24"/>
        </w:rPr>
        <w:t>Ugovor obavezno sadrži i klauzulu koja se odnosi na ispunjavanje svih obaveza preuzetih dostavljenom ponudom, a cijenjenih u dijelu kvaliteta ponude u predmetnom postupku javne nabavke, sa jasno definisanim odgovornostima i obavezama ponuđača i naručioca u sluč</w:t>
      </w:r>
      <w:r>
        <w:rPr>
          <w:rFonts w:ascii="Arial" w:eastAsia="Times New Roman" w:hAnsi="Arial" w:cs="Arial"/>
          <w:iCs/>
          <w:color w:val="000000"/>
          <w:sz w:val="24"/>
          <w:szCs w:val="24"/>
        </w:rPr>
        <w:t xml:space="preserve">aju eventualnog neispunjavanja </w:t>
      </w:r>
      <w:r w:rsidRPr="004332B2">
        <w:rPr>
          <w:rFonts w:ascii="Arial" w:eastAsia="Times New Roman" w:hAnsi="Arial" w:cs="Arial"/>
          <w:iCs/>
          <w:color w:val="000000"/>
          <w:sz w:val="24"/>
          <w:szCs w:val="24"/>
        </w:rPr>
        <w:t>obaveza, vremenskog okvira i načina izvršenja.</w:t>
      </w:r>
    </w:p>
    <w:p w14:paraId="07DE4EE2" w14:textId="77777777" w:rsidR="008C18E2" w:rsidRPr="005C531B" w:rsidRDefault="008C18E2" w:rsidP="008C18E2">
      <w:pPr>
        <w:spacing w:after="0" w:line="276" w:lineRule="auto"/>
        <w:jc w:val="both"/>
        <w:rPr>
          <w:rFonts w:ascii="Arial" w:eastAsia="Calibri" w:hAnsi="Arial" w:cs="Arial"/>
          <w:color w:val="000000"/>
          <w:sz w:val="24"/>
          <w:szCs w:val="24"/>
          <w:lang w:val="sr-Latn-ME"/>
        </w:rPr>
      </w:pPr>
      <w:r w:rsidRPr="005C531B">
        <w:rPr>
          <w:rFonts w:ascii="Arial" w:eastAsia="Calibri" w:hAnsi="Arial" w:cs="Arial"/>
          <w:color w:val="000000"/>
          <w:sz w:val="24"/>
          <w:szCs w:val="24"/>
          <w:lang w:val="sr-Latn-ME"/>
        </w:rPr>
        <w:t>Ugovor o javnoj nabavci koji je zaključen uz kršenje antikorupcijskih pravila u skladu sa odredbama čla</w:t>
      </w:r>
      <w:r>
        <w:rPr>
          <w:rFonts w:ascii="Arial" w:eastAsia="Calibri" w:hAnsi="Arial" w:cs="Arial"/>
          <w:color w:val="000000"/>
          <w:sz w:val="24"/>
          <w:szCs w:val="24"/>
          <w:lang w:val="sr-Latn-ME"/>
        </w:rPr>
        <w:t>na 38 Zakona o javnim nabavkama</w:t>
      </w:r>
      <w:r w:rsidRPr="005C531B">
        <w:rPr>
          <w:rFonts w:ascii="Arial" w:eastAsia="Calibri" w:hAnsi="Arial" w:cs="Arial"/>
          <w:color w:val="000000"/>
          <w:sz w:val="24"/>
          <w:szCs w:val="24"/>
          <w:lang w:val="sr-Latn-ME"/>
        </w:rPr>
        <w:t xml:space="preserve"> ništav je.</w:t>
      </w:r>
    </w:p>
    <w:p w14:paraId="7684F1C4" w14:textId="77777777" w:rsidR="008C18E2" w:rsidRPr="005C531B" w:rsidRDefault="008C18E2" w:rsidP="008C18E2">
      <w:pPr>
        <w:spacing w:after="0" w:line="240" w:lineRule="auto"/>
        <w:jc w:val="both"/>
        <w:rPr>
          <w:rFonts w:ascii="Arial" w:eastAsia="Calibri" w:hAnsi="Arial" w:cs="Arial"/>
          <w:bCs/>
          <w:color w:val="000000"/>
          <w:sz w:val="24"/>
          <w:szCs w:val="24"/>
          <w:lang w:val="sr-Latn-ME"/>
        </w:rPr>
      </w:pPr>
    </w:p>
    <w:p w14:paraId="653BD8D9" w14:textId="77777777" w:rsidR="008C18E2" w:rsidRPr="005C531B" w:rsidRDefault="008C18E2" w:rsidP="008C18E2">
      <w:pPr>
        <w:jc w:val="both"/>
        <w:rPr>
          <w:rFonts w:ascii="Arial" w:eastAsia="Calibri" w:hAnsi="Arial" w:cs="Arial"/>
          <w:sz w:val="24"/>
          <w:szCs w:val="24"/>
          <w:lang w:val="sr-Latn-ME"/>
        </w:rPr>
      </w:pPr>
      <w:r w:rsidRPr="005C531B">
        <w:rPr>
          <w:rFonts w:ascii="Arial" w:eastAsia="Calibri" w:hAnsi="Arial" w:cs="Arial"/>
          <w:sz w:val="24"/>
          <w:szCs w:val="24"/>
          <w:lang w:val="sr-Latn-ME"/>
        </w:rPr>
        <w:t>Za sve što nije definisano ovim ugovorom primjenjivaće se odredbe Zakona o obligacionim odnosima.</w:t>
      </w:r>
    </w:p>
    <w:p w14:paraId="43FAE55B" w14:textId="77777777" w:rsidR="008C18E2" w:rsidRDefault="008C18E2" w:rsidP="008C18E2">
      <w:pPr>
        <w:jc w:val="both"/>
        <w:rPr>
          <w:rFonts w:ascii="Arial" w:eastAsia="Calibri" w:hAnsi="Arial" w:cs="Arial"/>
          <w:color w:val="000000"/>
          <w:sz w:val="24"/>
          <w:szCs w:val="24"/>
          <w:lang w:val="sr-Latn-ME"/>
        </w:rPr>
      </w:pPr>
      <w:r w:rsidRPr="005C531B">
        <w:rPr>
          <w:rFonts w:ascii="Arial" w:eastAsia="Calibri" w:hAnsi="Arial" w:cs="Arial"/>
          <w:color w:val="000000"/>
          <w:sz w:val="24"/>
          <w:szCs w:val="24"/>
          <w:lang w:val="sr-Latn-ME"/>
        </w:rPr>
        <w:t>Eventualne nesporazume koji mogu da se pojave u vezi ovog Ugovora ugovorne strane će pokušati da  riješe sporazumno. Sve sporove koji nastanu u vezi ovog Ugovora rješavaće nadležni sud u Podgorici.</w:t>
      </w:r>
    </w:p>
    <w:p w14:paraId="0B3DBCD0" w14:textId="4067C5D0" w:rsidR="008C18E2" w:rsidRDefault="008C18E2" w:rsidP="008C18E2">
      <w:pPr>
        <w:spacing w:after="0"/>
        <w:jc w:val="both"/>
        <w:rPr>
          <w:rFonts w:ascii="Arial" w:eastAsia="Calibri" w:hAnsi="Arial" w:cs="Arial"/>
          <w:color w:val="000000"/>
          <w:sz w:val="24"/>
          <w:szCs w:val="24"/>
          <w:lang w:val="sr-Latn-ME"/>
        </w:rPr>
      </w:pPr>
      <w:r w:rsidRPr="00155137">
        <w:rPr>
          <w:rFonts w:ascii="Arial" w:eastAsia="Calibri" w:hAnsi="Arial" w:cs="Arial"/>
          <w:color w:val="000000"/>
          <w:sz w:val="24"/>
          <w:szCs w:val="24"/>
          <w:lang w:val="sr-Latn-ME"/>
        </w:rPr>
        <w:sym w:font="Wingdings" w:char="F078"/>
      </w:r>
      <w:r w:rsidRPr="00155137">
        <w:rPr>
          <w:rFonts w:ascii="Arial" w:eastAsia="Calibri" w:hAnsi="Arial" w:cs="Arial"/>
          <w:color w:val="000000"/>
          <w:sz w:val="24"/>
          <w:szCs w:val="24"/>
          <w:lang w:val="sr-Latn-ME"/>
        </w:rPr>
        <w:t xml:space="preserve"> Ugovor o javnoj nabavci tokom njegovog trajanja može da se izmijeni bez sprovođenja novog postupka javne nabavke u skladu sa članom 151 Zakona o javnim nabavkama.</w:t>
      </w:r>
    </w:p>
    <w:p w14:paraId="681C804C" w14:textId="77777777" w:rsidR="008C18E2" w:rsidRPr="00155137" w:rsidRDefault="008C18E2" w:rsidP="008C18E2">
      <w:pPr>
        <w:spacing w:after="0" w:line="240" w:lineRule="auto"/>
        <w:jc w:val="both"/>
        <w:rPr>
          <w:rFonts w:ascii="Arial" w:eastAsia="Calibri" w:hAnsi="Arial" w:cs="Arial"/>
          <w:color w:val="000000"/>
          <w:sz w:val="24"/>
          <w:szCs w:val="24"/>
          <w:lang w:val="sr-Latn-ME"/>
        </w:rPr>
      </w:pPr>
    </w:p>
    <w:p w14:paraId="07CF7B62" w14:textId="7E21BC48" w:rsidR="00BF51E2" w:rsidRPr="00BF51E2" w:rsidRDefault="00246961" w:rsidP="003B3648">
      <w:pPr>
        <w:keepNext/>
        <w:keepLines/>
        <w:pBdr>
          <w:top w:val="single" w:sz="4" w:space="1" w:color="auto"/>
          <w:left w:val="single" w:sz="4" w:space="4" w:color="auto"/>
          <w:bottom w:val="single" w:sz="4" w:space="1" w:color="auto"/>
          <w:right w:val="single" w:sz="4" w:space="4" w:color="auto"/>
        </w:pBdr>
        <w:shd w:val="clear" w:color="auto" w:fill="D9D9D9"/>
        <w:spacing w:after="0" w:line="240" w:lineRule="auto"/>
        <w:jc w:val="both"/>
        <w:outlineLvl w:val="0"/>
        <w:rPr>
          <w:rFonts w:ascii="Arial" w:eastAsia="Times New Roman" w:hAnsi="Arial" w:cs="Times New Roman"/>
          <w:b/>
          <w:sz w:val="24"/>
          <w:szCs w:val="32"/>
          <w:lang w:val="sr-Latn-ME"/>
        </w:rPr>
      </w:pPr>
      <w:r>
        <w:rPr>
          <w:rFonts w:ascii="Arial" w:eastAsia="Times New Roman" w:hAnsi="Arial" w:cs="Times New Roman"/>
          <w:b/>
          <w:sz w:val="24"/>
          <w:szCs w:val="32"/>
          <w:lang w:val="sr-Latn-ME"/>
        </w:rPr>
        <w:lastRenderedPageBreak/>
        <w:t>1</w:t>
      </w:r>
      <w:r w:rsidR="00692C5F">
        <w:rPr>
          <w:rFonts w:ascii="Arial" w:eastAsia="Times New Roman" w:hAnsi="Arial" w:cs="Times New Roman"/>
          <w:b/>
          <w:sz w:val="24"/>
          <w:szCs w:val="32"/>
          <w:lang w:val="sr-Latn-ME"/>
        </w:rPr>
        <w:t>2</w:t>
      </w:r>
      <w:r>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ZAHTJEV ZA POJAŠNJENJE ILI IZMJENU I DOPUNU TENDERSKE DOKUMENTACIJE</w:t>
      </w:r>
      <w:bookmarkEnd w:id="12"/>
    </w:p>
    <w:p w14:paraId="3DBD1FDD"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1B7C4325" w14:textId="77777777" w:rsidR="00BF51E2" w:rsidRPr="00BF51E2" w:rsidRDefault="00BF51E2" w:rsidP="00BF51E2">
      <w:pPr>
        <w:autoSpaceDE w:val="0"/>
        <w:autoSpaceDN w:val="0"/>
        <w:adjustRightInd w:val="0"/>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9289E76"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7653DB4C"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Privredni subjekat ima pravo da pisanim zahtjevom traži od naručioca pojašnjenje tenderske dokumentacije najkasnije deset dana prije isteka roka određenog za dostavljanje ponuda.</w:t>
      </w:r>
    </w:p>
    <w:p w14:paraId="0A10E8ED"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1D4B087E" w14:textId="0F78BA2C" w:rsidR="00BF51E2" w:rsidRPr="00BF51E2" w:rsidRDefault="00BF51E2" w:rsidP="00BF51E2">
      <w:pPr>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Zahtjev se podnosi isključivo putem ESJN-a.</w:t>
      </w:r>
    </w:p>
    <w:p w14:paraId="77F30F92" w14:textId="724471B4" w:rsidR="00294E60" w:rsidRPr="00294E60" w:rsidRDefault="00246961" w:rsidP="00692C5F">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sz w:val="24"/>
          <w:szCs w:val="32"/>
          <w:lang w:val="sr-Latn-ME"/>
        </w:rPr>
      </w:pPr>
      <w:bookmarkStart w:id="13" w:name="_Toc416180136"/>
      <w:bookmarkStart w:id="14" w:name="_Toc508349235"/>
      <w:bookmarkStart w:id="15" w:name="_Toc62730567"/>
      <w:r>
        <w:rPr>
          <w:rFonts w:ascii="Arial" w:eastAsia="Times New Roman" w:hAnsi="Arial" w:cs="Times New Roman"/>
          <w:b/>
          <w:sz w:val="24"/>
          <w:szCs w:val="32"/>
          <w:lang w:val="sr-Latn-ME"/>
        </w:rPr>
        <w:t>1</w:t>
      </w:r>
      <w:r w:rsidR="00692C5F">
        <w:rPr>
          <w:rFonts w:ascii="Arial" w:eastAsia="Times New Roman" w:hAnsi="Arial" w:cs="Times New Roman"/>
          <w:b/>
          <w:sz w:val="24"/>
          <w:szCs w:val="32"/>
          <w:lang w:val="sr-Latn-ME"/>
        </w:rPr>
        <w:t>3</w:t>
      </w:r>
      <w:r>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IZJAVA NARUČIOCA O NEPOSTOJANJU SUKOBA INTERESA</w:t>
      </w:r>
      <w:bookmarkStart w:id="16" w:name="_Toc62730568"/>
      <w:bookmarkEnd w:id="13"/>
      <w:bookmarkEnd w:id="14"/>
      <w:bookmarkEnd w:id="15"/>
    </w:p>
    <w:p w14:paraId="42A943E8" w14:textId="77777777" w:rsidR="00294E60" w:rsidRPr="00294E60" w:rsidRDefault="00294E60" w:rsidP="00294E60">
      <w:pPr>
        <w:tabs>
          <w:tab w:val="left" w:pos="851"/>
          <w:tab w:val="right" w:pos="3402"/>
        </w:tabs>
        <w:spacing w:after="0" w:line="240" w:lineRule="auto"/>
        <w:jc w:val="both"/>
        <w:rPr>
          <w:rFonts w:ascii="Arial" w:eastAsia="Calibri" w:hAnsi="Arial" w:cs="Arial"/>
          <w:color w:val="000000"/>
          <w:sz w:val="24"/>
          <w:szCs w:val="24"/>
          <w:lang w:val="pl-PL"/>
        </w:rPr>
      </w:pPr>
    </w:p>
    <w:p w14:paraId="283C47FB" w14:textId="785F33CC" w:rsidR="007F379F" w:rsidRPr="001962EE" w:rsidRDefault="007F379F" w:rsidP="007F379F">
      <w:pPr>
        <w:tabs>
          <w:tab w:val="left" w:pos="851"/>
          <w:tab w:val="right" w:pos="3402"/>
        </w:tabs>
        <w:spacing w:after="0"/>
        <w:jc w:val="both"/>
        <w:rPr>
          <w:rFonts w:ascii="Arial" w:eastAsia="Calibri" w:hAnsi="Arial" w:cs="Arial"/>
          <w:color w:val="000000"/>
          <w:sz w:val="24"/>
          <w:szCs w:val="24"/>
          <w:lang w:val="pl-PL"/>
        </w:rPr>
      </w:pPr>
      <w:r w:rsidRPr="001962EE">
        <w:rPr>
          <w:rFonts w:ascii="Arial" w:eastAsia="Calibri" w:hAnsi="Arial" w:cs="Arial"/>
          <w:color w:val="000000"/>
          <w:sz w:val="24"/>
          <w:szCs w:val="24"/>
          <w:lang w:val="pl-PL"/>
        </w:rPr>
        <w:t xml:space="preserve">Naručilac: Uprava carina </w:t>
      </w:r>
    </w:p>
    <w:p w14:paraId="2BA236A3" w14:textId="3E0B5C20" w:rsidR="007F379F" w:rsidRPr="007F379F" w:rsidRDefault="007F379F" w:rsidP="007F379F">
      <w:pPr>
        <w:tabs>
          <w:tab w:val="right" w:pos="3402"/>
        </w:tabs>
        <w:spacing w:after="0" w:line="240" w:lineRule="auto"/>
        <w:jc w:val="both"/>
        <w:rPr>
          <w:rFonts w:ascii="Arial" w:eastAsia="Calibri" w:hAnsi="Arial" w:cs="Arial"/>
          <w:sz w:val="24"/>
          <w:szCs w:val="24"/>
          <w:lang w:val="pl-PL"/>
        </w:rPr>
      </w:pPr>
      <w:r w:rsidRPr="001962EE">
        <w:rPr>
          <w:rFonts w:ascii="Arial" w:eastAsia="Calibri" w:hAnsi="Arial" w:cs="Arial"/>
          <w:sz w:val="24"/>
          <w:szCs w:val="24"/>
          <w:lang w:val="pl-PL"/>
        </w:rPr>
        <w:t xml:space="preserve">Broj: </w:t>
      </w:r>
      <w:r w:rsidR="001962EE" w:rsidRPr="001962EE">
        <w:rPr>
          <w:rFonts w:ascii="Arial" w:eastAsia="Calibri" w:hAnsi="Arial" w:cs="Arial"/>
          <w:sz w:val="24"/>
          <w:szCs w:val="24"/>
          <w:lang w:val="pl-PL"/>
        </w:rPr>
        <w:t>9-3316/2-25</w:t>
      </w:r>
    </w:p>
    <w:p w14:paraId="0916C583" w14:textId="1175BC24" w:rsidR="007F379F" w:rsidRPr="007F379F" w:rsidRDefault="007F379F" w:rsidP="007F379F">
      <w:pPr>
        <w:tabs>
          <w:tab w:val="right" w:pos="3402"/>
        </w:tabs>
        <w:spacing w:after="0" w:line="240" w:lineRule="auto"/>
        <w:rPr>
          <w:rFonts w:ascii="Arial" w:eastAsia="Calibri" w:hAnsi="Arial" w:cs="Arial"/>
          <w:sz w:val="24"/>
          <w:szCs w:val="24"/>
          <w:lang w:val="pl-PL"/>
        </w:rPr>
      </w:pPr>
      <w:r w:rsidRPr="007F379F">
        <w:rPr>
          <w:rFonts w:ascii="Arial" w:eastAsia="Calibri" w:hAnsi="Arial" w:cs="Arial"/>
          <w:sz w:val="24"/>
          <w:szCs w:val="24"/>
          <w:lang w:val="pl-PL"/>
        </w:rPr>
        <w:t xml:space="preserve">Podgorica, </w:t>
      </w:r>
      <w:r>
        <w:rPr>
          <w:rFonts w:ascii="Arial" w:eastAsia="Calibri" w:hAnsi="Arial" w:cs="Arial"/>
          <w:sz w:val="24"/>
          <w:szCs w:val="24"/>
          <w:lang w:val="pl-PL"/>
        </w:rPr>
        <w:t xml:space="preserve">11.3.2025. </w:t>
      </w:r>
      <w:r w:rsidRPr="007F379F">
        <w:rPr>
          <w:rFonts w:ascii="Arial" w:eastAsia="Calibri" w:hAnsi="Arial" w:cs="Arial"/>
          <w:sz w:val="24"/>
          <w:szCs w:val="24"/>
          <w:lang w:val="pl-PL"/>
        </w:rPr>
        <w:t>godine</w:t>
      </w:r>
    </w:p>
    <w:p w14:paraId="49A3F234" w14:textId="77777777" w:rsidR="007F379F" w:rsidRPr="007F379F" w:rsidRDefault="007F379F" w:rsidP="007F379F">
      <w:pPr>
        <w:spacing w:after="0" w:line="240" w:lineRule="auto"/>
        <w:jc w:val="both"/>
        <w:rPr>
          <w:rFonts w:ascii="Arial" w:eastAsia="Times New Roman" w:hAnsi="Arial" w:cs="Arial"/>
          <w:b/>
          <w:bCs/>
          <w:color w:val="000000"/>
          <w:sz w:val="24"/>
          <w:szCs w:val="24"/>
          <w:lang w:val="sr-Latn-ME"/>
        </w:rPr>
      </w:pPr>
    </w:p>
    <w:p w14:paraId="318F96E6" w14:textId="77777777" w:rsidR="007F379F" w:rsidRPr="007F379F" w:rsidRDefault="007F379F" w:rsidP="007F379F">
      <w:pPr>
        <w:tabs>
          <w:tab w:val="left" w:pos="3290"/>
        </w:tabs>
        <w:spacing w:after="0" w:line="240" w:lineRule="auto"/>
        <w:ind w:firstLine="708"/>
        <w:jc w:val="both"/>
        <w:rPr>
          <w:rFonts w:ascii="Arial" w:eastAsia="Times New Roman" w:hAnsi="Arial" w:cs="Arial"/>
          <w:color w:val="000000"/>
          <w:sz w:val="24"/>
          <w:szCs w:val="24"/>
          <w:lang w:val="sr-Latn-ME"/>
        </w:rPr>
      </w:pPr>
      <w:r w:rsidRPr="007F379F">
        <w:rPr>
          <w:rFonts w:ascii="Arial" w:eastAsia="Times New Roman" w:hAnsi="Arial" w:cs="Arial"/>
          <w:color w:val="000000"/>
          <w:sz w:val="24"/>
          <w:szCs w:val="24"/>
          <w:lang w:val="sr-Latn-ME"/>
        </w:rPr>
        <w:t xml:space="preserve">U skladu sa članom 43 stav 1 Zakona o javnim nabavkama („Službeni list CG”, br.74/19, 3/23, 11/23 i 84/24 -drugi zakon), </w:t>
      </w:r>
    </w:p>
    <w:p w14:paraId="6C9CBF82" w14:textId="77777777" w:rsidR="007F379F" w:rsidRPr="007F379F" w:rsidRDefault="007F379F" w:rsidP="007F379F">
      <w:pPr>
        <w:tabs>
          <w:tab w:val="left" w:pos="3290"/>
        </w:tabs>
        <w:spacing w:after="0" w:line="240" w:lineRule="auto"/>
        <w:jc w:val="both"/>
        <w:rPr>
          <w:rFonts w:ascii="Arial" w:eastAsia="Times New Roman" w:hAnsi="Arial" w:cs="Arial"/>
          <w:color w:val="000000"/>
          <w:sz w:val="24"/>
          <w:szCs w:val="24"/>
          <w:lang w:val="sr-Latn-ME"/>
        </w:rPr>
      </w:pPr>
    </w:p>
    <w:p w14:paraId="546BC2C8" w14:textId="77777777" w:rsidR="007F379F" w:rsidRPr="007F379F" w:rsidRDefault="007F379F" w:rsidP="007F379F">
      <w:pPr>
        <w:tabs>
          <w:tab w:val="left" w:pos="3290"/>
        </w:tabs>
        <w:spacing w:after="0" w:line="240" w:lineRule="auto"/>
        <w:jc w:val="both"/>
        <w:rPr>
          <w:rFonts w:ascii="Arial" w:eastAsia="Times New Roman" w:hAnsi="Arial" w:cs="Arial"/>
          <w:color w:val="000000"/>
          <w:sz w:val="24"/>
          <w:szCs w:val="24"/>
          <w:lang w:val="sr-Latn-ME"/>
        </w:rPr>
      </w:pPr>
    </w:p>
    <w:p w14:paraId="451C4381" w14:textId="77777777" w:rsidR="007F379F" w:rsidRPr="007F379F" w:rsidRDefault="007F379F" w:rsidP="007F379F">
      <w:pPr>
        <w:tabs>
          <w:tab w:val="left" w:pos="3290"/>
        </w:tabs>
        <w:spacing w:after="0" w:line="240" w:lineRule="auto"/>
        <w:jc w:val="center"/>
        <w:rPr>
          <w:rFonts w:ascii="Arial" w:eastAsia="Times New Roman" w:hAnsi="Arial" w:cs="Arial"/>
          <w:b/>
          <w:bCs/>
          <w:color w:val="000000"/>
          <w:sz w:val="24"/>
          <w:szCs w:val="24"/>
          <w:lang w:val="sr-Latn-ME"/>
        </w:rPr>
      </w:pPr>
      <w:r w:rsidRPr="007F379F">
        <w:rPr>
          <w:rFonts w:ascii="Arial" w:eastAsia="Times New Roman" w:hAnsi="Arial" w:cs="Arial"/>
          <w:b/>
          <w:bCs/>
          <w:color w:val="000000"/>
          <w:sz w:val="24"/>
          <w:szCs w:val="24"/>
          <w:lang w:val="sr-Latn-ME"/>
        </w:rPr>
        <w:t>Izjavljujem</w:t>
      </w:r>
    </w:p>
    <w:p w14:paraId="68568553" w14:textId="77777777" w:rsidR="007F379F" w:rsidRPr="007F379F" w:rsidRDefault="007F379F" w:rsidP="007F379F">
      <w:pPr>
        <w:tabs>
          <w:tab w:val="left" w:pos="3290"/>
        </w:tabs>
        <w:spacing w:after="0" w:line="240" w:lineRule="auto"/>
        <w:jc w:val="both"/>
        <w:rPr>
          <w:rFonts w:ascii="Arial" w:eastAsia="Times New Roman" w:hAnsi="Arial" w:cs="Arial"/>
          <w:color w:val="000000"/>
          <w:sz w:val="24"/>
          <w:szCs w:val="24"/>
          <w:lang w:val="sr-Latn-ME"/>
        </w:rPr>
      </w:pPr>
    </w:p>
    <w:p w14:paraId="5A45BCB5" w14:textId="77777777" w:rsidR="007F379F" w:rsidRPr="007F379F" w:rsidRDefault="007F379F" w:rsidP="007F379F">
      <w:pPr>
        <w:tabs>
          <w:tab w:val="left" w:pos="3290"/>
        </w:tabs>
        <w:spacing w:after="0" w:line="240" w:lineRule="auto"/>
        <w:jc w:val="both"/>
        <w:rPr>
          <w:rFonts w:ascii="Arial" w:eastAsia="Calibri" w:hAnsi="Arial" w:cs="Arial"/>
          <w:sz w:val="24"/>
          <w:szCs w:val="24"/>
          <w:lang w:val="sr-Latn-CS"/>
        </w:rPr>
      </w:pPr>
      <w:r w:rsidRPr="007F379F">
        <w:rPr>
          <w:rFonts w:ascii="Arial" w:eastAsia="Times New Roman" w:hAnsi="Arial" w:cs="Arial"/>
          <w:color w:val="000000"/>
          <w:sz w:val="24"/>
          <w:szCs w:val="24"/>
          <w:lang w:val="sr-Latn-ME"/>
        </w:rPr>
        <w:t xml:space="preserve">da u postupku javne nabavke redni broj 26 iz Plana javnih nabavki Uprave carina za 2025. godinu, </w:t>
      </w:r>
      <w:r w:rsidRPr="007F379F">
        <w:rPr>
          <w:rFonts w:ascii="Arial" w:eastAsia="Calibri" w:hAnsi="Arial" w:cs="Arial"/>
          <w:sz w:val="24"/>
          <w:szCs w:val="24"/>
          <w:lang w:val="sr-Latn-CS"/>
        </w:rPr>
        <w:t>šifra plana 21501, objavljenog 3.3.2025. godine,</w:t>
      </w:r>
      <w:r w:rsidRPr="007F379F">
        <w:rPr>
          <w:rFonts w:ascii="Arial" w:eastAsia="Times New Roman" w:hAnsi="Arial" w:cs="Arial"/>
          <w:color w:val="000000"/>
          <w:sz w:val="24"/>
          <w:szCs w:val="24"/>
          <w:lang w:val="sr-Latn-ME"/>
        </w:rPr>
        <w:t xml:space="preserve"> za </w:t>
      </w:r>
      <w:r w:rsidRPr="007F379F">
        <w:rPr>
          <w:rFonts w:ascii="Arial" w:eastAsia="Calibri" w:hAnsi="Arial" w:cs="Arial"/>
          <w:sz w:val="24"/>
          <w:szCs w:val="24"/>
          <w:lang w:val="sr-Latn-CS"/>
        </w:rPr>
        <w:t>nabavku usluga -</w:t>
      </w:r>
      <w:r w:rsidRPr="007F379F">
        <w:rPr>
          <w:rFonts w:ascii="Calibri" w:eastAsia="Calibri" w:hAnsi="Calibri" w:cs="Times New Roman"/>
          <w:sz w:val="24"/>
          <w:szCs w:val="24"/>
          <w:lang w:val="sr-Latn-CS"/>
        </w:rPr>
        <w:t xml:space="preserve"> </w:t>
      </w:r>
      <w:r w:rsidRPr="007F379F">
        <w:rPr>
          <w:rFonts w:ascii="Arial" w:eastAsia="Calibri" w:hAnsi="Arial" w:cs="Arial"/>
          <w:sz w:val="24"/>
          <w:szCs w:val="24"/>
          <w:lang w:val="sr-Latn-CS"/>
        </w:rPr>
        <w:t>održavanje i nadogradnja softvera za nacionalni akcizni sistem</w:t>
      </w:r>
      <w:r w:rsidRPr="007F379F">
        <w:rPr>
          <w:rFonts w:ascii="Arial" w:eastAsia="Times New Roman" w:hAnsi="Arial" w:cs="Arial"/>
          <w:color w:val="000000"/>
          <w:sz w:val="24"/>
          <w:szCs w:val="24"/>
          <w:lang w:val="sr-Latn-ME"/>
        </w:rPr>
        <w:t>, nijesam u sukobu interesa u smislu člana 41 stav 1 tačka 1 Zakona o javnim nabavkama i da ne postoji ekonomski i drugi lični interes koji može uticati na moju nepristrasnost i nezavisnost u ovom postupku javne nabavke.</w:t>
      </w:r>
    </w:p>
    <w:p w14:paraId="406559C0" w14:textId="77777777" w:rsidR="007F379F" w:rsidRPr="007F379F" w:rsidRDefault="007F379F" w:rsidP="007F379F">
      <w:pPr>
        <w:spacing w:after="0" w:line="240" w:lineRule="auto"/>
        <w:rPr>
          <w:rFonts w:ascii="Arial" w:eastAsia="Calibri" w:hAnsi="Arial" w:cs="Arial"/>
          <w:color w:val="000000"/>
          <w:sz w:val="24"/>
          <w:szCs w:val="24"/>
        </w:rPr>
      </w:pPr>
      <w:r w:rsidRPr="007F379F">
        <w:rPr>
          <w:rFonts w:ascii="Arial" w:eastAsia="Calibri" w:hAnsi="Arial" w:cs="Arial"/>
          <w:color w:val="000000"/>
          <w:sz w:val="24"/>
          <w:szCs w:val="24"/>
        </w:rPr>
        <w:t xml:space="preserve">                                         </w:t>
      </w:r>
    </w:p>
    <w:p w14:paraId="6E1EADCE" w14:textId="22FEE98F" w:rsidR="007F379F" w:rsidRPr="007F379F" w:rsidRDefault="007F379F" w:rsidP="007F379F">
      <w:pPr>
        <w:tabs>
          <w:tab w:val="left" w:pos="6405"/>
        </w:tabs>
        <w:spacing w:after="0" w:line="240" w:lineRule="auto"/>
        <w:rPr>
          <w:rFonts w:ascii="Arial" w:eastAsia="Calibri" w:hAnsi="Arial" w:cs="Arial"/>
          <w:i/>
          <w:iCs/>
          <w:color w:val="000000"/>
          <w:sz w:val="24"/>
          <w:szCs w:val="24"/>
          <w:lang w:val="sr-Latn-CS"/>
        </w:rPr>
      </w:pPr>
      <w:r w:rsidRPr="007F379F">
        <w:rPr>
          <w:rFonts w:ascii="Arial" w:eastAsia="Calibri" w:hAnsi="Arial" w:cs="Arial"/>
          <w:color w:val="000000"/>
          <w:sz w:val="24"/>
          <w:szCs w:val="24"/>
          <w:lang w:val="it-IT"/>
        </w:rPr>
        <w:t xml:space="preserve">                                                        </w:t>
      </w:r>
      <w:r w:rsidRPr="007F379F">
        <w:rPr>
          <w:rFonts w:ascii="Arial" w:eastAsia="Times New Roman" w:hAnsi="Arial" w:cs="Arial"/>
          <w:iCs/>
          <w:color w:val="000000"/>
          <w:sz w:val="24"/>
          <w:szCs w:val="24"/>
        </w:rPr>
        <w:t xml:space="preserve">    </w:t>
      </w:r>
    </w:p>
    <w:p w14:paraId="29FE9E1D" w14:textId="77777777" w:rsidR="007F379F" w:rsidRPr="007F379F" w:rsidRDefault="007F379F" w:rsidP="007F379F">
      <w:pPr>
        <w:tabs>
          <w:tab w:val="left" w:pos="3290"/>
        </w:tabs>
        <w:spacing w:after="0" w:line="240" w:lineRule="auto"/>
        <w:rPr>
          <w:rFonts w:ascii="Arial" w:eastAsia="Times New Roman" w:hAnsi="Arial" w:cs="Arial"/>
          <w:i/>
          <w:iCs/>
          <w:color w:val="000000"/>
          <w:sz w:val="24"/>
          <w:szCs w:val="24"/>
        </w:rPr>
      </w:pPr>
      <w:r w:rsidRPr="007F379F">
        <w:rPr>
          <w:rFonts w:ascii="Arial" w:eastAsia="Times New Roman" w:hAnsi="Arial" w:cs="Arial"/>
          <w:iCs/>
          <w:color w:val="000000"/>
          <w:sz w:val="24"/>
          <w:szCs w:val="24"/>
        </w:rPr>
        <w:t xml:space="preserve">        </w:t>
      </w:r>
    </w:p>
    <w:p w14:paraId="28049621" w14:textId="77777777" w:rsidR="007F379F" w:rsidRPr="007F379F" w:rsidRDefault="007F379F" w:rsidP="007F379F">
      <w:pPr>
        <w:tabs>
          <w:tab w:val="left" w:pos="3290"/>
        </w:tabs>
        <w:spacing w:after="0" w:line="240" w:lineRule="auto"/>
        <w:rPr>
          <w:rFonts w:ascii="Arial" w:eastAsia="Times New Roman" w:hAnsi="Arial" w:cs="Arial"/>
          <w:color w:val="000000"/>
          <w:sz w:val="24"/>
          <w:szCs w:val="24"/>
          <w:lang w:val="sr-Latn-ME"/>
        </w:rPr>
      </w:pPr>
      <w:r w:rsidRPr="007F379F">
        <w:rPr>
          <w:rFonts w:ascii="Arial" w:eastAsia="Times New Roman" w:hAnsi="Arial" w:cs="Arial"/>
          <w:color w:val="000000"/>
          <w:sz w:val="24"/>
          <w:szCs w:val="24"/>
          <w:lang w:val="sr-Latn-ME"/>
        </w:rPr>
        <w:t xml:space="preserve">                                              Ovlašćeno lice naručioca v.d. direktorice Maja Vučinić, </w:t>
      </w:r>
      <w:r w:rsidRPr="007F379F">
        <w:rPr>
          <w:rFonts w:ascii="Arial" w:eastAsia="Times New Roman" w:hAnsi="Arial" w:cs="Arial"/>
          <w:i/>
          <w:color w:val="000000"/>
          <w:sz w:val="24"/>
          <w:szCs w:val="24"/>
          <w:lang w:val="sr-Latn-ME"/>
        </w:rPr>
        <w:t>s.r.</w:t>
      </w:r>
      <w:r w:rsidRPr="007F379F">
        <w:rPr>
          <w:rFonts w:ascii="Arial" w:eastAsia="Times New Roman" w:hAnsi="Arial" w:cs="Arial"/>
          <w:color w:val="000000"/>
          <w:sz w:val="24"/>
          <w:szCs w:val="24"/>
          <w:lang w:val="sr-Latn-ME"/>
        </w:rPr>
        <w:t xml:space="preserve">, </w:t>
      </w:r>
    </w:p>
    <w:p w14:paraId="5300306D" w14:textId="77777777" w:rsidR="007F379F" w:rsidRPr="007F379F" w:rsidRDefault="007F379F" w:rsidP="007F379F">
      <w:pPr>
        <w:tabs>
          <w:tab w:val="left" w:pos="3290"/>
        </w:tabs>
        <w:spacing w:after="0" w:line="240" w:lineRule="auto"/>
        <w:ind w:firstLine="1134"/>
        <w:jc w:val="right"/>
        <w:rPr>
          <w:rFonts w:ascii="Arial" w:eastAsia="Times New Roman" w:hAnsi="Arial" w:cs="Arial"/>
          <w:color w:val="000000"/>
          <w:sz w:val="24"/>
          <w:szCs w:val="24"/>
          <w:lang w:val="sr-Latn-ME"/>
        </w:rPr>
      </w:pPr>
    </w:p>
    <w:p w14:paraId="494EA787" w14:textId="77777777" w:rsidR="007F379F" w:rsidRPr="007F379F" w:rsidRDefault="007F379F" w:rsidP="007F379F">
      <w:pPr>
        <w:tabs>
          <w:tab w:val="left" w:pos="3290"/>
        </w:tabs>
        <w:spacing w:after="0" w:line="240" w:lineRule="auto"/>
        <w:ind w:firstLine="1134"/>
        <w:jc w:val="right"/>
        <w:rPr>
          <w:rFonts w:ascii="Arial" w:eastAsia="Times New Roman" w:hAnsi="Arial" w:cs="Arial"/>
          <w:color w:val="000000"/>
          <w:sz w:val="24"/>
          <w:szCs w:val="24"/>
          <w:lang w:val="sr-Latn-ME"/>
        </w:rPr>
      </w:pPr>
    </w:p>
    <w:p w14:paraId="697DCF64" w14:textId="77777777" w:rsidR="007F379F" w:rsidRPr="007F379F" w:rsidRDefault="007F379F" w:rsidP="007F379F">
      <w:pPr>
        <w:tabs>
          <w:tab w:val="left" w:pos="3290"/>
        </w:tabs>
        <w:spacing w:after="0" w:line="240" w:lineRule="auto"/>
        <w:rPr>
          <w:rFonts w:ascii="Arial" w:eastAsia="Times New Roman" w:hAnsi="Arial" w:cs="Arial"/>
          <w:color w:val="000000"/>
          <w:sz w:val="24"/>
          <w:szCs w:val="24"/>
          <w:lang w:val="sr-Latn-ME"/>
        </w:rPr>
      </w:pPr>
      <w:r w:rsidRPr="007F379F">
        <w:rPr>
          <w:rFonts w:ascii="Arial" w:eastAsia="Times New Roman" w:hAnsi="Arial" w:cs="Arial"/>
          <w:color w:val="000000"/>
          <w:sz w:val="24"/>
          <w:szCs w:val="24"/>
          <w:lang w:val="sr-Latn-ME"/>
        </w:rPr>
        <w:t xml:space="preserve">                                                                   Službenik za javne nabavke Sanja Bakić, </w:t>
      </w:r>
      <w:r w:rsidRPr="007F379F">
        <w:rPr>
          <w:rFonts w:ascii="Arial" w:eastAsia="Times New Roman" w:hAnsi="Arial" w:cs="Arial"/>
          <w:i/>
          <w:color w:val="000000"/>
          <w:sz w:val="24"/>
          <w:szCs w:val="24"/>
          <w:lang w:val="sr-Latn-ME"/>
        </w:rPr>
        <w:t>s.r.</w:t>
      </w:r>
      <w:r w:rsidRPr="007F379F">
        <w:rPr>
          <w:rFonts w:ascii="Arial" w:eastAsia="Times New Roman" w:hAnsi="Arial" w:cs="Arial"/>
          <w:color w:val="000000"/>
          <w:sz w:val="24"/>
          <w:szCs w:val="24"/>
          <w:lang w:val="sr-Latn-ME"/>
        </w:rPr>
        <w:t xml:space="preserve">, </w:t>
      </w:r>
    </w:p>
    <w:p w14:paraId="1A8A1801" w14:textId="77777777" w:rsidR="007F379F" w:rsidRPr="007F379F" w:rsidRDefault="007F379F" w:rsidP="007F379F">
      <w:pPr>
        <w:tabs>
          <w:tab w:val="left" w:pos="3290"/>
        </w:tabs>
        <w:spacing w:after="0" w:line="240" w:lineRule="auto"/>
        <w:ind w:firstLine="1134"/>
        <w:jc w:val="right"/>
        <w:rPr>
          <w:rFonts w:ascii="Arial" w:eastAsia="Times New Roman" w:hAnsi="Arial" w:cs="Arial"/>
          <w:color w:val="000000"/>
          <w:sz w:val="24"/>
          <w:szCs w:val="24"/>
          <w:lang w:val="sr-Latn-ME"/>
        </w:rPr>
      </w:pPr>
    </w:p>
    <w:p w14:paraId="3EC7AEB0" w14:textId="77777777" w:rsidR="007F379F" w:rsidRPr="007F379F" w:rsidRDefault="007F379F" w:rsidP="007F379F">
      <w:pPr>
        <w:tabs>
          <w:tab w:val="left" w:pos="3290"/>
        </w:tabs>
        <w:spacing w:after="0" w:line="240" w:lineRule="auto"/>
        <w:ind w:firstLine="1134"/>
        <w:jc w:val="right"/>
        <w:rPr>
          <w:rFonts w:ascii="Arial" w:eastAsia="Times New Roman" w:hAnsi="Arial" w:cs="Arial"/>
          <w:color w:val="000000"/>
          <w:sz w:val="24"/>
          <w:szCs w:val="24"/>
          <w:lang w:val="sr-Latn-ME"/>
        </w:rPr>
      </w:pPr>
      <w:r w:rsidRPr="007F379F">
        <w:rPr>
          <w:rFonts w:ascii="Arial" w:eastAsia="Times New Roman" w:hAnsi="Arial" w:cs="Arial"/>
          <w:color w:val="000000"/>
          <w:sz w:val="24"/>
          <w:szCs w:val="24"/>
          <w:lang w:val="sr-Latn-ME"/>
        </w:rPr>
        <w:t xml:space="preserve"> </w:t>
      </w:r>
    </w:p>
    <w:p w14:paraId="0D8564FE" w14:textId="77777777" w:rsidR="007F379F" w:rsidRPr="007F379F" w:rsidRDefault="007F379F" w:rsidP="007F379F">
      <w:pPr>
        <w:tabs>
          <w:tab w:val="left" w:pos="3290"/>
        </w:tabs>
        <w:spacing w:after="0" w:line="240" w:lineRule="auto"/>
        <w:rPr>
          <w:rFonts w:ascii="Arial" w:eastAsia="Times New Roman" w:hAnsi="Arial" w:cs="Arial"/>
          <w:color w:val="000000"/>
          <w:sz w:val="24"/>
          <w:szCs w:val="24"/>
          <w:lang w:val="sr-Latn-ME"/>
        </w:rPr>
      </w:pPr>
      <w:r w:rsidRPr="007F379F">
        <w:rPr>
          <w:rFonts w:ascii="Arial" w:eastAsia="Times New Roman" w:hAnsi="Arial" w:cs="Arial"/>
          <w:color w:val="000000"/>
          <w:sz w:val="24"/>
          <w:szCs w:val="24"/>
          <w:lang w:val="sr-Latn-ME"/>
        </w:rPr>
        <w:t xml:space="preserve">                        Lice koje je učestvovalo u planiranju javne nabavke Petar Gazivoda, </w:t>
      </w:r>
      <w:r w:rsidRPr="007F379F">
        <w:rPr>
          <w:rFonts w:ascii="Arial" w:eastAsia="Times New Roman" w:hAnsi="Arial" w:cs="Arial"/>
          <w:i/>
          <w:color w:val="000000"/>
          <w:sz w:val="24"/>
          <w:szCs w:val="24"/>
          <w:lang w:val="sr-Latn-ME"/>
        </w:rPr>
        <w:t>s.r.</w:t>
      </w:r>
      <w:r w:rsidRPr="007F379F">
        <w:rPr>
          <w:rFonts w:ascii="Arial" w:eastAsia="Times New Roman" w:hAnsi="Arial" w:cs="Arial"/>
          <w:color w:val="000000"/>
          <w:sz w:val="24"/>
          <w:szCs w:val="24"/>
          <w:lang w:val="sr-Latn-ME"/>
        </w:rPr>
        <w:t xml:space="preserve">, </w:t>
      </w:r>
    </w:p>
    <w:p w14:paraId="51800996" w14:textId="77777777" w:rsidR="007F379F" w:rsidRPr="007F379F" w:rsidRDefault="007F379F" w:rsidP="007F379F">
      <w:pPr>
        <w:tabs>
          <w:tab w:val="left" w:pos="3290"/>
        </w:tabs>
        <w:spacing w:after="0" w:line="240" w:lineRule="auto"/>
        <w:ind w:firstLine="1134"/>
        <w:jc w:val="right"/>
        <w:rPr>
          <w:rFonts w:ascii="Arial" w:eastAsia="Times New Roman" w:hAnsi="Arial" w:cs="Arial"/>
          <w:color w:val="000000"/>
          <w:sz w:val="24"/>
          <w:szCs w:val="24"/>
          <w:lang w:val="sr-Latn-ME"/>
        </w:rPr>
      </w:pPr>
    </w:p>
    <w:p w14:paraId="24247C08" w14:textId="48DAA5EC" w:rsidR="007F379F" w:rsidRPr="007F379F" w:rsidRDefault="007F379F" w:rsidP="007F379F">
      <w:pPr>
        <w:tabs>
          <w:tab w:val="left" w:pos="3290"/>
        </w:tabs>
        <w:spacing w:after="0" w:line="240" w:lineRule="auto"/>
        <w:ind w:firstLine="1134"/>
        <w:jc w:val="right"/>
        <w:rPr>
          <w:rFonts w:ascii="Arial" w:eastAsia="Times New Roman" w:hAnsi="Arial" w:cs="Arial"/>
          <w:color w:val="000000"/>
          <w:sz w:val="24"/>
          <w:szCs w:val="24"/>
          <w:lang w:val="sr-Latn-ME"/>
        </w:rPr>
      </w:pPr>
    </w:p>
    <w:p w14:paraId="26B6F1C9" w14:textId="77777777" w:rsidR="007F379F" w:rsidRPr="007F379F" w:rsidRDefault="007F379F" w:rsidP="007F379F">
      <w:pPr>
        <w:tabs>
          <w:tab w:val="left" w:pos="3290"/>
        </w:tabs>
        <w:spacing w:after="0" w:line="240" w:lineRule="auto"/>
        <w:ind w:firstLine="1134"/>
        <w:jc w:val="right"/>
        <w:rPr>
          <w:rFonts w:ascii="Arial" w:eastAsia="Times New Roman" w:hAnsi="Arial" w:cs="Arial"/>
          <w:color w:val="000000"/>
          <w:sz w:val="24"/>
          <w:szCs w:val="24"/>
          <w:lang w:val="sr-Latn-ME"/>
        </w:rPr>
      </w:pPr>
    </w:p>
    <w:p w14:paraId="53666C4F" w14:textId="0A7AE49E" w:rsidR="007F379F" w:rsidRPr="007F379F" w:rsidRDefault="007F379F" w:rsidP="007F379F">
      <w:pPr>
        <w:tabs>
          <w:tab w:val="left" w:pos="3290"/>
        </w:tabs>
        <w:spacing w:after="0" w:line="240" w:lineRule="auto"/>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    </w:t>
      </w:r>
      <w:r w:rsidRPr="007F379F">
        <w:rPr>
          <w:rFonts w:ascii="Arial" w:eastAsia="Times New Roman" w:hAnsi="Arial" w:cs="Arial"/>
          <w:color w:val="000000"/>
          <w:sz w:val="24"/>
          <w:szCs w:val="24"/>
          <w:lang w:val="sr-Latn-ME"/>
        </w:rPr>
        <w:t xml:space="preserve"> Član komisije za sprovođenje postupka javne nabavke Sanja Bakić, </w:t>
      </w:r>
      <w:r w:rsidRPr="007F379F">
        <w:rPr>
          <w:rFonts w:ascii="Arial" w:eastAsia="Times New Roman" w:hAnsi="Arial" w:cs="Arial"/>
          <w:i/>
          <w:color w:val="000000"/>
          <w:sz w:val="24"/>
          <w:szCs w:val="24"/>
          <w:lang w:val="sr-Latn-ME"/>
        </w:rPr>
        <w:t>s.r.</w:t>
      </w:r>
      <w:r w:rsidRPr="007F379F">
        <w:rPr>
          <w:rFonts w:ascii="Arial" w:eastAsia="Times New Roman" w:hAnsi="Arial" w:cs="Arial"/>
          <w:color w:val="000000"/>
          <w:sz w:val="24"/>
          <w:szCs w:val="24"/>
          <w:lang w:val="sr-Latn-ME"/>
        </w:rPr>
        <w:t xml:space="preserve">, </w:t>
      </w:r>
    </w:p>
    <w:p w14:paraId="1B55E6B2" w14:textId="77777777" w:rsidR="007F379F" w:rsidRPr="007F379F" w:rsidRDefault="007F379F" w:rsidP="007F379F">
      <w:pPr>
        <w:tabs>
          <w:tab w:val="left" w:pos="3290"/>
        </w:tabs>
        <w:spacing w:after="0" w:line="240" w:lineRule="auto"/>
        <w:rPr>
          <w:rFonts w:ascii="Arial" w:eastAsia="Times New Roman" w:hAnsi="Arial" w:cs="Arial"/>
          <w:color w:val="000000"/>
          <w:sz w:val="24"/>
          <w:szCs w:val="24"/>
          <w:lang w:val="sr-Latn-ME"/>
        </w:rPr>
      </w:pPr>
    </w:p>
    <w:p w14:paraId="498005E4" w14:textId="77777777" w:rsidR="007F379F" w:rsidRPr="007F379F" w:rsidRDefault="007F379F" w:rsidP="007F379F">
      <w:pPr>
        <w:tabs>
          <w:tab w:val="left" w:pos="3290"/>
        </w:tabs>
        <w:spacing w:after="0" w:line="240" w:lineRule="auto"/>
        <w:rPr>
          <w:rFonts w:ascii="Arial" w:eastAsia="Times New Roman" w:hAnsi="Arial" w:cs="Arial"/>
          <w:color w:val="000000"/>
          <w:sz w:val="24"/>
          <w:szCs w:val="24"/>
          <w:lang w:val="sr-Latn-ME"/>
        </w:rPr>
      </w:pPr>
      <w:r w:rsidRPr="007F379F">
        <w:rPr>
          <w:rFonts w:ascii="Arial" w:eastAsia="Times New Roman" w:hAnsi="Arial" w:cs="Arial"/>
          <w:color w:val="000000"/>
          <w:sz w:val="24"/>
          <w:szCs w:val="24"/>
          <w:lang w:val="sr-Latn-ME"/>
        </w:rPr>
        <w:lastRenderedPageBreak/>
        <w:t xml:space="preserve">     Član komisije za sprovođenje postupka javne nabavke Aleksandra Pajović, </w:t>
      </w:r>
      <w:r w:rsidRPr="007F379F">
        <w:rPr>
          <w:rFonts w:ascii="Arial" w:eastAsia="Times New Roman" w:hAnsi="Arial" w:cs="Arial"/>
          <w:i/>
          <w:color w:val="000000"/>
          <w:sz w:val="24"/>
          <w:szCs w:val="24"/>
          <w:lang w:val="sr-Latn-ME"/>
        </w:rPr>
        <w:t>s.r.</w:t>
      </w:r>
      <w:r w:rsidRPr="007F379F">
        <w:rPr>
          <w:rFonts w:ascii="Arial" w:eastAsia="Times New Roman" w:hAnsi="Arial" w:cs="Arial"/>
          <w:color w:val="000000"/>
          <w:sz w:val="24"/>
          <w:szCs w:val="24"/>
          <w:lang w:val="sr-Latn-ME"/>
        </w:rPr>
        <w:t xml:space="preserve">, </w:t>
      </w:r>
    </w:p>
    <w:p w14:paraId="4F6EE3C1" w14:textId="77777777" w:rsidR="007F379F" w:rsidRPr="007F379F" w:rsidRDefault="007F379F" w:rsidP="007F379F">
      <w:pPr>
        <w:tabs>
          <w:tab w:val="left" w:pos="3290"/>
        </w:tabs>
        <w:spacing w:after="0" w:line="240" w:lineRule="auto"/>
        <w:ind w:firstLine="1134"/>
        <w:rPr>
          <w:rFonts w:ascii="Arial" w:eastAsia="Times New Roman" w:hAnsi="Arial" w:cs="Arial"/>
          <w:color w:val="000000"/>
          <w:sz w:val="24"/>
          <w:szCs w:val="24"/>
          <w:lang w:val="sr-Latn-ME"/>
        </w:rPr>
      </w:pPr>
    </w:p>
    <w:p w14:paraId="6C243A7A" w14:textId="709B6556" w:rsidR="007F379F" w:rsidRPr="007F379F" w:rsidRDefault="007F379F" w:rsidP="007F379F">
      <w:pPr>
        <w:tabs>
          <w:tab w:val="left" w:pos="3290"/>
        </w:tabs>
        <w:spacing w:after="0" w:line="240" w:lineRule="auto"/>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     </w:t>
      </w:r>
      <w:r w:rsidRPr="007F379F">
        <w:rPr>
          <w:rFonts w:ascii="Arial" w:eastAsia="Times New Roman" w:hAnsi="Arial" w:cs="Arial"/>
          <w:color w:val="000000"/>
          <w:sz w:val="24"/>
          <w:szCs w:val="24"/>
          <w:lang w:val="sr-Latn-ME"/>
        </w:rPr>
        <w:t xml:space="preserve">Član komisije za sprovođenje postupka javne nabavke Ivan Laković, </w:t>
      </w:r>
      <w:r w:rsidRPr="007F379F">
        <w:rPr>
          <w:rFonts w:ascii="Arial" w:eastAsia="Times New Roman" w:hAnsi="Arial" w:cs="Arial"/>
          <w:i/>
          <w:color w:val="000000"/>
          <w:sz w:val="24"/>
          <w:szCs w:val="24"/>
          <w:lang w:val="sr-Latn-ME"/>
        </w:rPr>
        <w:t>s.r.</w:t>
      </w:r>
      <w:r w:rsidRPr="007F379F">
        <w:rPr>
          <w:rFonts w:ascii="Arial" w:eastAsia="Times New Roman" w:hAnsi="Arial" w:cs="Arial"/>
          <w:color w:val="000000"/>
          <w:sz w:val="24"/>
          <w:szCs w:val="24"/>
          <w:lang w:val="sr-Latn-ME"/>
        </w:rPr>
        <w:t xml:space="preserve">, </w:t>
      </w:r>
    </w:p>
    <w:p w14:paraId="5ED0489A" w14:textId="30D32113" w:rsidR="007E7691" w:rsidRPr="00977CC7" w:rsidRDefault="007E7691" w:rsidP="00294E60">
      <w:pPr>
        <w:rPr>
          <w:lang w:val="sr-Latn-ME"/>
        </w:rPr>
      </w:pPr>
    </w:p>
    <w:p w14:paraId="65C16CBA" w14:textId="57332963" w:rsidR="00BF51E2" w:rsidRPr="003A2AF7" w:rsidRDefault="00692C5F" w:rsidP="00BE2F98">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iCs/>
          <w:sz w:val="24"/>
          <w:szCs w:val="24"/>
          <w:lang w:val="sr-Latn-ME"/>
        </w:rPr>
      </w:pPr>
      <w:r>
        <w:rPr>
          <w:rFonts w:ascii="Arial" w:eastAsia="Times New Roman" w:hAnsi="Arial" w:cs="Times New Roman"/>
          <w:b/>
          <w:sz w:val="24"/>
          <w:szCs w:val="24"/>
          <w:lang w:val="sr-Latn-ME"/>
        </w:rPr>
        <w:t>14</w:t>
      </w:r>
      <w:r w:rsidR="00BE2F98" w:rsidRPr="003A2AF7">
        <w:rPr>
          <w:rFonts w:ascii="Arial" w:eastAsia="Times New Roman" w:hAnsi="Arial" w:cs="Times New Roman"/>
          <w:b/>
          <w:sz w:val="24"/>
          <w:szCs w:val="24"/>
          <w:lang w:val="sr-Latn-ME"/>
        </w:rPr>
        <w:t xml:space="preserve">. </w:t>
      </w:r>
      <w:r w:rsidR="00BF51E2" w:rsidRPr="003A2AF7">
        <w:rPr>
          <w:rFonts w:ascii="Arial" w:eastAsia="Times New Roman" w:hAnsi="Arial" w:cs="Times New Roman"/>
          <w:b/>
          <w:sz w:val="24"/>
          <w:szCs w:val="24"/>
          <w:lang w:val="sr-Latn-ME"/>
        </w:rPr>
        <w:t>UPUTSTVO O PRAVNOM SREDSTVU</w:t>
      </w:r>
      <w:bookmarkEnd w:id="16"/>
    </w:p>
    <w:p w14:paraId="4874F93B" w14:textId="77777777" w:rsidR="003A2AF7" w:rsidRDefault="003A2AF7" w:rsidP="00BE2F98">
      <w:pPr>
        <w:tabs>
          <w:tab w:val="left" w:pos="5760"/>
        </w:tabs>
        <w:spacing w:after="0" w:line="240" w:lineRule="auto"/>
        <w:jc w:val="both"/>
        <w:rPr>
          <w:rFonts w:ascii="Arial" w:eastAsia="Times New Roman" w:hAnsi="Arial" w:cs="Arial"/>
          <w:color w:val="000000"/>
          <w:sz w:val="24"/>
          <w:szCs w:val="24"/>
          <w:lang w:val="sr-Latn-ME"/>
        </w:rPr>
      </w:pPr>
    </w:p>
    <w:p w14:paraId="4A8A2838" w14:textId="77777777" w:rsidR="00BF51E2" w:rsidRPr="00BF51E2" w:rsidRDefault="003A2AF7" w:rsidP="00BE2F98">
      <w:pPr>
        <w:tabs>
          <w:tab w:val="left" w:pos="5760"/>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lang w:val="sr-Latn-ME"/>
        </w:rPr>
        <w:t xml:space="preserve">    </w:t>
      </w:r>
      <w:r w:rsidR="00BF51E2" w:rsidRPr="00BF51E2">
        <w:rPr>
          <w:rFonts w:ascii="Arial" w:eastAsia="Times New Roman" w:hAnsi="Arial" w:cs="Arial"/>
          <w:color w:val="000000"/>
          <w:sz w:val="24"/>
          <w:szCs w:val="24"/>
          <w:lang w:val="sr-Latn-ME"/>
        </w:rPr>
        <w:t>Privredni subjekat može da izjavi žalbu protiv ove tenderske dokumentacije Komisiji za zaštitu prava</w:t>
      </w:r>
      <w:r w:rsidR="00BF51E2" w:rsidRPr="00BF51E2">
        <w:rPr>
          <w:rFonts w:ascii="Arial" w:eastAsia="Times New Roman" w:hAnsi="Arial" w:cs="Arial"/>
          <w:color w:val="000000"/>
          <w:sz w:val="24"/>
          <w:szCs w:val="24"/>
        </w:rPr>
        <w:t>:</w:t>
      </w:r>
    </w:p>
    <w:p w14:paraId="3135D9BE" w14:textId="77777777" w:rsidR="00BF51E2" w:rsidRPr="00BF51E2" w:rsidRDefault="00BF51E2" w:rsidP="003A2AF7">
      <w:pPr>
        <w:autoSpaceDE w:val="0"/>
        <w:autoSpaceDN w:val="0"/>
        <w:adjustRightInd w:val="0"/>
        <w:spacing w:before="60" w:after="60" w:line="240" w:lineRule="auto"/>
        <w:ind w:left="566" w:hanging="283"/>
        <w:jc w:val="both"/>
        <w:rPr>
          <w:rFonts w:ascii="Arial" w:eastAsia="Times New Roman" w:hAnsi="Arial" w:cs="Arial"/>
          <w:color w:val="000000"/>
          <w:sz w:val="24"/>
          <w:szCs w:val="24"/>
        </w:rPr>
      </w:pPr>
      <w:r w:rsidRPr="00BF51E2">
        <w:rPr>
          <w:rFonts w:ascii="Arial" w:eastAsia="Times New Roman" w:hAnsi="Arial" w:cs="Arial"/>
          <w:color w:val="000000"/>
          <w:sz w:val="24"/>
          <w:szCs w:val="24"/>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79EF08FD" w14:textId="77777777" w:rsidR="00BF51E2" w:rsidRPr="00BF51E2" w:rsidRDefault="00BF51E2" w:rsidP="003A2AF7">
      <w:pPr>
        <w:autoSpaceDE w:val="0"/>
        <w:autoSpaceDN w:val="0"/>
        <w:adjustRightInd w:val="0"/>
        <w:spacing w:before="60" w:after="60" w:line="240" w:lineRule="auto"/>
        <w:ind w:left="566" w:hanging="283"/>
        <w:jc w:val="both"/>
        <w:rPr>
          <w:rFonts w:ascii="Arial" w:eastAsia="Times New Roman" w:hAnsi="Arial" w:cs="Arial"/>
          <w:color w:val="000000"/>
          <w:sz w:val="24"/>
          <w:szCs w:val="24"/>
        </w:rPr>
      </w:pPr>
      <w:r w:rsidRPr="00BF51E2">
        <w:rPr>
          <w:rFonts w:ascii="Arial" w:eastAsia="Times New Roman" w:hAnsi="Arial" w:cs="Arial"/>
          <w:color w:val="000000"/>
          <w:sz w:val="24"/>
          <w:szCs w:val="24"/>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6238D03D" w14:textId="77777777" w:rsidR="00BF51E2" w:rsidRPr="00BF51E2" w:rsidRDefault="00BF51E2" w:rsidP="003A2AF7">
      <w:pPr>
        <w:autoSpaceDE w:val="0"/>
        <w:autoSpaceDN w:val="0"/>
        <w:adjustRightInd w:val="0"/>
        <w:spacing w:before="60" w:after="60" w:line="240" w:lineRule="auto"/>
        <w:ind w:left="566" w:hanging="283"/>
        <w:jc w:val="both"/>
        <w:rPr>
          <w:rFonts w:ascii="Arial" w:eastAsia="Times New Roman" w:hAnsi="Arial" w:cs="Arial"/>
          <w:color w:val="000000"/>
          <w:sz w:val="24"/>
          <w:szCs w:val="24"/>
        </w:rPr>
      </w:pPr>
      <w:r w:rsidRPr="00BF51E2">
        <w:rPr>
          <w:rFonts w:ascii="Arial" w:eastAsia="Times New Roman" w:hAnsi="Arial" w:cs="Arial"/>
          <w:color w:val="000000"/>
          <w:sz w:val="24"/>
          <w:szCs w:val="24"/>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38999797" w14:textId="77777777" w:rsidR="00BF51E2" w:rsidRPr="00BF51E2" w:rsidRDefault="00BF51E2" w:rsidP="00BF51E2">
      <w:pPr>
        <w:tabs>
          <w:tab w:val="left" w:pos="5760"/>
        </w:tabs>
        <w:spacing w:after="0" w:line="240" w:lineRule="auto"/>
        <w:jc w:val="both"/>
        <w:rPr>
          <w:rFonts w:ascii="Arial" w:eastAsia="Times New Roman" w:hAnsi="Arial" w:cs="Arial"/>
          <w:color w:val="000000"/>
          <w:sz w:val="24"/>
          <w:szCs w:val="24"/>
          <w:lang w:val="sr-Latn-ME"/>
        </w:rPr>
      </w:pPr>
    </w:p>
    <w:p w14:paraId="7759571D" w14:textId="77777777" w:rsidR="00BF51E2" w:rsidRPr="00BF51E2" w:rsidRDefault="00BE2F98" w:rsidP="00BE2F98">
      <w:pPr>
        <w:autoSpaceDE w:val="0"/>
        <w:autoSpaceDN w:val="0"/>
        <w:adjustRightInd w:val="0"/>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    </w:t>
      </w:r>
      <w:r w:rsidR="00BF51E2" w:rsidRPr="00BF51E2">
        <w:rPr>
          <w:rFonts w:ascii="Arial" w:eastAsia="Times New Roman" w:hAnsi="Arial" w:cs="Arial"/>
          <w:color w:val="000000"/>
          <w:sz w:val="24"/>
          <w:szCs w:val="24"/>
          <w:lang w:val="sr-Latn-ME"/>
        </w:rPr>
        <w:t>Žalba se izjavljuje preko naručioca neposredno putem ESJN-a. Žalba koja nije podnesena na naprijed predviđeni način biće odbijena kao nedozvoljena.</w:t>
      </w:r>
    </w:p>
    <w:p w14:paraId="396FFCE1" w14:textId="77777777" w:rsidR="00BF51E2" w:rsidRPr="00BF51E2" w:rsidRDefault="00BF51E2" w:rsidP="00BF51E2">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p>
    <w:p w14:paraId="18451BA2" w14:textId="77777777" w:rsidR="00BF51E2" w:rsidRPr="00BF51E2" w:rsidRDefault="00BE2F98" w:rsidP="00BE2F98">
      <w:pPr>
        <w:autoSpaceDE w:val="0"/>
        <w:autoSpaceDN w:val="0"/>
        <w:adjustRightInd w:val="0"/>
        <w:spacing w:after="0" w:line="240" w:lineRule="auto"/>
        <w:jc w:val="both"/>
        <w:rPr>
          <w:rFonts w:ascii="Arial" w:eastAsia="Times New Roman" w:hAnsi="Arial" w:cs="Arial"/>
          <w:color w:val="000000"/>
          <w:sz w:val="24"/>
          <w:szCs w:val="24"/>
          <w:highlight w:val="yellow"/>
          <w:lang w:val="sr-Latn-ME"/>
        </w:rPr>
      </w:pPr>
      <w:r>
        <w:rPr>
          <w:rFonts w:ascii="Arial" w:eastAsia="Times New Roman" w:hAnsi="Arial" w:cs="Arial"/>
          <w:color w:val="000000"/>
          <w:sz w:val="24"/>
          <w:szCs w:val="24"/>
          <w:lang w:val="sr-Latn-ME"/>
        </w:rPr>
        <w:t xml:space="preserve">    </w:t>
      </w:r>
      <w:r w:rsidR="00BF51E2" w:rsidRPr="00BF51E2">
        <w:rPr>
          <w:rFonts w:ascii="Arial" w:eastAsia="Times New Roman" w:hAnsi="Arial" w:cs="Arial"/>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2E41CBCD" w14:textId="77777777" w:rsidR="00BF51E2" w:rsidRPr="00BF51E2" w:rsidRDefault="00BF51E2" w:rsidP="00BF51E2">
      <w:pPr>
        <w:tabs>
          <w:tab w:val="left" w:pos="5760"/>
        </w:tabs>
        <w:spacing w:after="0" w:line="240" w:lineRule="auto"/>
        <w:ind w:firstLine="567"/>
        <w:jc w:val="both"/>
        <w:rPr>
          <w:rFonts w:ascii="Arial" w:eastAsia="Times New Roman" w:hAnsi="Arial" w:cs="Arial"/>
          <w:color w:val="000000"/>
          <w:sz w:val="24"/>
          <w:szCs w:val="24"/>
          <w:lang w:val="sr-Latn-ME"/>
        </w:rPr>
      </w:pPr>
    </w:p>
    <w:p w14:paraId="2D3448EC" w14:textId="77777777" w:rsidR="00BF51E2" w:rsidRPr="00BF51E2" w:rsidRDefault="00BE2F98" w:rsidP="00BE2F98">
      <w:pPr>
        <w:tabs>
          <w:tab w:val="left" w:pos="5760"/>
        </w:tabs>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    </w:t>
      </w:r>
      <w:r w:rsidR="00BF51E2" w:rsidRPr="00BF51E2">
        <w:rPr>
          <w:rFonts w:ascii="Arial" w:eastAsia="Times New Roman" w:hAnsi="Arial" w:cs="Arial"/>
          <w:color w:val="000000"/>
          <w:sz w:val="24"/>
          <w:szCs w:val="24"/>
          <w:lang w:val="sr-Latn-ME"/>
        </w:rPr>
        <w:t>Ukoliko je predmet nabavke podijeljen po partijama, a žalba se odnosi samo na određenu/e partiju/e, naknada se plaća u iznosu 1% od procijenjene vrijednosti javne nabavke te/tih partije/a.</w:t>
      </w:r>
    </w:p>
    <w:p w14:paraId="49DE4A38" w14:textId="77777777" w:rsidR="00BF51E2" w:rsidRPr="00BF51E2" w:rsidRDefault="00BF51E2" w:rsidP="00BF51E2">
      <w:pPr>
        <w:tabs>
          <w:tab w:val="left" w:pos="5760"/>
        </w:tabs>
        <w:spacing w:after="0" w:line="240" w:lineRule="auto"/>
        <w:ind w:firstLine="567"/>
        <w:jc w:val="both"/>
        <w:rPr>
          <w:rFonts w:ascii="Arial" w:eastAsia="Times New Roman" w:hAnsi="Arial" w:cs="Arial"/>
          <w:color w:val="000000"/>
          <w:sz w:val="24"/>
          <w:szCs w:val="24"/>
          <w:lang w:val="sr-Latn-ME"/>
        </w:rPr>
      </w:pPr>
    </w:p>
    <w:p w14:paraId="6FD220EE" w14:textId="77777777" w:rsidR="00BF51E2" w:rsidRPr="00BF51E2" w:rsidRDefault="00BE2F98" w:rsidP="00BE2F98">
      <w:pPr>
        <w:tabs>
          <w:tab w:val="left" w:pos="5760"/>
        </w:tabs>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    </w:t>
      </w:r>
      <w:r w:rsidR="00BF51E2" w:rsidRPr="00BF51E2">
        <w:rPr>
          <w:rFonts w:ascii="Arial" w:eastAsia="Times New Roman" w:hAnsi="Arial" w:cs="Arial"/>
          <w:color w:val="000000"/>
          <w:sz w:val="24"/>
          <w:szCs w:val="24"/>
          <w:lang w:val="sr-Latn-ME"/>
        </w:rPr>
        <w:t xml:space="preserve">Instrukcije za plaćanje naknade za vođenje postupka od strane žalilaca iz inostranstva nalaze se na internet stranici Komisije za zaštitu prava nabavki </w:t>
      </w:r>
      <w:hyperlink r:id="rId8" w:history="1">
        <w:r w:rsidR="00BF51E2" w:rsidRPr="00BF51E2">
          <w:rPr>
            <w:rFonts w:ascii="Arial" w:eastAsia="Times New Roman" w:hAnsi="Arial" w:cs="Arial"/>
            <w:color w:val="0000FF"/>
            <w:sz w:val="24"/>
            <w:szCs w:val="24"/>
            <w:u w:val="single"/>
            <w:lang w:val="sr-Latn-ME"/>
          </w:rPr>
          <w:t>http://www.kontrola-nabavki.me/</w:t>
        </w:r>
      </w:hyperlink>
      <w:r w:rsidR="00BF51E2" w:rsidRPr="00BF51E2">
        <w:rPr>
          <w:rFonts w:ascii="Arial" w:eastAsia="Times New Roman" w:hAnsi="Arial" w:cs="Arial"/>
          <w:color w:val="000000"/>
          <w:sz w:val="24"/>
          <w:szCs w:val="24"/>
          <w:lang w:val="sr-Latn-ME"/>
        </w:rPr>
        <w:t>.“.</w:t>
      </w:r>
    </w:p>
    <w:p w14:paraId="0A24B6A0" w14:textId="77777777" w:rsidR="00BF51E2" w:rsidRPr="00BF51E2" w:rsidRDefault="00BF51E2" w:rsidP="00BF51E2">
      <w:pPr>
        <w:tabs>
          <w:tab w:val="left" w:pos="5760"/>
        </w:tabs>
        <w:spacing w:after="0" w:line="240" w:lineRule="auto"/>
        <w:ind w:firstLine="567"/>
        <w:jc w:val="both"/>
        <w:rPr>
          <w:rFonts w:ascii="Arial" w:eastAsia="Times New Roman" w:hAnsi="Arial" w:cs="Arial"/>
          <w:color w:val="000000"/>
          <w:sz w:val="24"/>
          <w:szCs w:val="24"/>
          <w:lang w:val="sr-Latn-ME"/>
        </w:rPr>
      </w:pPr>
    </w:p>
    <w:p w14:paraId="522CB9BD" w14:textId="77777777" w:rsidR="00F80A87" w:rsidRDefault="00F80A87"/>
    <w:sectPr w:rsidR="00F80A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0E5D0" w14:textId="77777777" w:rsidR="00662181" w:rsidRDefault="00662181" w:rsidP="00BF51E2">
      <w:pPr>
        <w:spacing w:after="0" w:line="240" w:lineRule="auto"/>
      </w:pPr>
      <w:r>
        <w:separator/>
      </w:r>
    </w:p>
  </w:endnote>
  <w:endnote w:type="continuationSeparator" w:id="0">
    <w:p w14:paraId="0E299366" w14:textId="77777777" w:rsidR="00662181" w:rsidRDefault="00662181" w:rsidP="00BF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90C2F" w14:textId="77777777" w:rsidR="00662181" w:rsidRDefault="00662181" w:rsidP="00BF51E2">
      <w:pPr>
        <w:spacing w:after="0" w:line="240" w:lineRule="auto"/>
      </w:pPr>
      <w:r>
        <w:separator/>
      </w:r>
    </w:p>
  </w:footnote>
  <w:footnote w:type="continuationSeparator" w:id="0">
    <w:p w14:paraId="7CB23D93" w14:textId="77777777" w:rsidR="00662181" w:rsidRDefault="00662181" w:rsidP="00BF51E2">
      <w:pPr>
        <w:spacing w:after="0" w:line="240" w:lineRule="auto"/>
      </w:pPr>
      <w:r>
        <w:continuationSeparator/>
      </w:r>
    </w:p>
  </w:footnote>
  <w:footnote w:id="1">
    <w:p w14:paraId="7B573D36" w14:textId="77777777" w:rsidR="00BF51E2" w:rsidRPr="007F2BA0" w:rsidRDefault="00BF51E2" w:rsidP="00BF51E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14:paraId="5CD44623" w14:textId="77777777" w:rsidR="00BF51E2" w:rsidRPr="007F2BA0" w:rsidRDefault="00BF51E2" w:rsidP="00BF51E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5693A0ED" w14:textId="77777777" w:rsidR="00BF51E2" w:rsidRPr="007F2BA0" w:rsidRDefault="00BF51E2" w:rsidP="00BF51E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w:t>
      </w:r>
      <w:r w:rsidRPr="007F2BA0">
        <w:rPr>
          <w:rFonts w:ascii="Arial" w:hAnsi="Arial" w:cs="Arial"/>
          <w:sz w:val="14"/>
          <w:szCs w:val="16"/>
          <w:lang w:val="sr-Latn-ME"/>
        </w:rPr>
        <w:t>Tehnička specifikacija predmeta javne nabavke naručilac neposredno UNOSI na ESJN elektronskim putem;</w:t>
      </w:r>
    </w:p>
  </w:footnote>
  <w:footnote w:id="4">
    <w:p w14:paraId="789199BB" w14:textId="77777777" w:rsidR="00BF51E2" w:rsidRPr="007F2BA0" w:rsidRDefault="00BF51E2" w:rsidP="00BF51E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04C3A1E2" w14:textId="77777777" w:rsidR="00BF51E2" w:rsidRPr="00367536" w:rsidRDefault="00BF51E2" w:rsidP="00BF51E2">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14:paraId="602613D2" w14:textId="77777777" w:rsidR="00BF51E2" w:rsidRPr="007F2BA0" w:rsidRDefault="00BF51E2" w:rsidP="00BF51E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14:paraId="4D2912AF" w14:textId="77777777" w:rsidR="00BF51E2" w:rsidRPr="002E211C" w:rsidRDefault="00BF51E2" w:rsidP="00BF51E2">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12479E"/>
    <w:multiLevelType w:val="hybridMultilevel"/>
    <w:tmpl w:val="739CC04A"/>
    <w:lvl w:ilvl="0" w:tplc="624C9978">
      <w:start w:val="1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6845E5"/>
    <w:multiLevelType w:val="multilevel"/>
    <w:tmpl w:val="33303C3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B932C61"/>
    <w:multiLevelType w:val="hybridMultilevel"/>
    <w:tmpl w:val="85707C46"/>
    <w:lvl w:ilvl="0" w:tplc="792C0C4E">
      <w:numFmt w:val="bullet"/>
      <w:lvlText w:val="-"/>
      <w:lvlJc w:val="right"/>
      <w:pPr>
        <w:ind w:left="360" w:hanging="360"/>
      </w:pPr>
      <w:rPr>
        <w:rFonts w:ascii="Cambria" w:eastAsia="Calibri" w:hAnsi="Cambria" w:cs="Calibri" w:hint="default"/>
        <w:sz w:val="24"/>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4"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C8115B"/>
    <w:multiLevelType w:val="hybridMultilevel"/>
    <w:tmpl w:val="EBB2AFC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4E37BCB"/>
    <w:multiLevelType w:val="hybridMultilevel"/>
    <w:tmpl w:val="D9CAC928"/>
    <w:lvl w:ilvl="0" w:tplc="E4869A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0A2065"/>
    <w:multiLevelType w:val="hybridMultilevel"/>
    <w:tmpl w:val="115AF2FE"/>
    <w:lvl w:ilvl="0" w:tplc="7C88CD6A">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6829A7"/>
    <w:multiLevelType w:val="hybridMultilevel"/>
    <w:tmpl w:val="D14847E4"/>
    <w:lvl w:ilvl="0" w:tplc="2D6CF582">
      <w:numFmt w:val="bullet"/>
      <w:lvlText w:val="-"/>
      <w:lvlJc w:val="left"/>
      <w:pPr>
        <w:ind w:left="36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2D6CF582">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B48C9"/>
    <w:multiLevelType w:val="hybridMultilevel"/>
    <w:tmpl w:val="FE104610"/>
    <w:lvl w:ilvl="0" w:tplc="792C0C4E">
      <w:numFmt w:val="bullet"/>
      <w:lvlText w:val="-"/>
      <w:lvlJc w:val="right"/>
      <w:pPr>
        <w:ind w:left="360" w:hanging="360"/>
      </w:pPr>
      <w:rPr>
        <w:rFonts w:ascii="Cambria" w:eastAsia="Calibri" w:hAnsi="Cambria" w:cs="Calibri" w:hint="default"/>
        <w:sz w:val="24"/>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0" w15:restartNumberingAfterBreak="0">
    <w:nsid w:val="2D566578"/>
    <w:multiLevelType w:val="hybridMultilevel"/>
    <w:tmpl w:val="917A90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FD50E1"/>
    <w:multiLevelType w:val="hybridMultilevel"/>
    <w:tmpl w:val="11483E88"/>
    <w:lvl w:ilvl="0" w:tplc="792C0C4E">
      <w:numFmt w:val="bullet"/>
      <w:lvlText w:val="-"/>
      <w:lvlJc w:val="right"/>
      <w:pPr>
        <w:ind w:left="360" w:hanging="360"/>
      </w:pPr>
      <w:rPr>
        <w:rFonts w:ascii="Cambria" w:eastAsia="Calibri" w:hAnsi="Cambria" w:cs="Calibri" w:hint="default"/>
        <w:sz w:val="24"/>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2"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3B8652C7"/>
    <w:multiLevelType w:val="multilevel"/>
    <w:tmpl w:val="3B8652C7"/>
    <w:lvl w:ilvl="0">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F2E76F0"/>
    <w:multiLevelType w:val="hybridMultilevel"/>
    <w:tmpl w:val="B55E850E"/>
    <w:lvl w:ilvl="0" w:tplc="254ACE9C">
      <w:start w:val="2"/>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7"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67CF429F"/>
    <w:multiLevelType w:val="hybridMultilevel"/>
    <w:tmpl w:val="DA9647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20" w15:restartNumberingAfterBreak="0">
    <w:nsid w:val="6A44128F"/>
    <w:multiLevelType w:val="hybridMultilevel"/>
    <w:tmpl w:val="B13C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E6A37"/>
    <w:multiLevelType w:val="hybridMultilevel"/>
    <w:tmpl w:val="BD68F072"/>
    <w:lvl w:ilvl="0" w:tplc="6B0E556E">
      <w:start w:val="1"/>
      <w:numFmt w:val="decimal"/>
      <w:lvlText w:val="%1)"/>
      <w:lvlJc w:val="left"/>
      <w:pPr>
        <w:ind w:left="360" w:hanging="360"/>
      </w:pPr>
      <w:rPr>
        <w:rFonts w:hint="default"/>
      </w:rPr>
    </w:lvl>
    <w:lvl w:ilvl="1" w:tplc="2C1A0019">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2" w15:restartNumberingAfterBreak="0">
    <w:nsid w:val="6EF50EBB"/>
    <w:multiLevelType w:val="hybridMultilevel"/>
    <w:tmpl w:val="85324AE0"/>
    <w:lvl w:ilvl="0" w:tplc="792C0C4E">
      <w:numFmt w:val="bullet"/>
      <w:lvlText w:val="-"/>
      <w:lvlJc w:val="right"/>
      <w:pPr>
        <w:ind w:left="360" w:hanging="360"/>
      </w:pPr>
      <w:rPr>
        <w:rFonts w:ascii="Cambria" w:eastAsia="Calibri" w:hAnsi="Cambria" w:cs="Calibri" w:hint="default"/>
        <w:sz w:val="24"/>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3" w15:restartNumberingAfterBreak="0">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E24DEF"/>
    <w:multiLevelType w:val="hybridMultilevel"/>
    <w:tmpl w:val="78FE07E6"/>
    <w:lvl w:ilvl="0" w:tplc="2C1A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num w:numId="1">
    <w:abstractNumId w:val="12"/>
  </w:num>
  <w:num w:numId="2">
    <w:abstractNumId w:val="4"/>
  </w:num>
  <w:num w:numId="3">
    <w:abstractNumId w:val="0"/>
  </w:num>
  <w:num w:numId="4">
    <w:abstractNumId w:val="17"/>
  </w:num>
  <w:num w:numId="5">
    <w:abstractNumId w:val="21"/>
  </w:num>
  <w:num w:numId="6">
    <w:abstractNumId w:val="19"/>
  </w:num>
  <w:num w:numId="7">
    <w:abstractNumId w:val="15"/>
  </w:num>
  <w:num w:numId="8">
    <w:abstractNumId w:val="16"/>
  </w:num>
  <w:num w:numId="9">
    <w:abstractNumId w:val="8"/>
  </w:num>
  <w:num w:numId="10">
    <w:abstractNumId w:val="14"/>
  </w:num>
  <w:num w:numId="11">
    <w:abstractNumId w:val="6"/>
  </w:num>
  <w:num w:numId="12">
    <w:abstractNumId w:val="2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
  </w:num>
  <w:num w:numId="16">
    <w:abstractNumId w:val="13"/>
  </w:num>
  <w:num w:numId="17">
    <w:abstractNumId w:val="5"/>
  </w:num>
  <w:num w:numId="18">
    <w:abstractNumId w:val="3"/>
  </w:num>
  <w:num w:numId="19">
    <w:abstractNumId w:val="9"/>
  </w:num>
  <w:num w:numId="20">
    <w:abstractNumId w:val="22"/>
  </w:num>
  <w:num w:numId="21">
    <w:abstractNumId w:val="10"/>
  </w:num>
  <w:num w:numId="22">
    <w:abstractNumId w:val="7"/>
  </w:num>
  <w:num w:numId="23">
    <w:abstractNumId w:val="11"/>
  </w:num>
  <w:num w:numId="24">
    <w:abstractNumId w:val="23"/>
  </w:num>
  <w:num w:numId="2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E2"/>
    <w:rsid w:val="000031BC"/>
    <w:rsid w:val="000315BD"/>
    <w:rsid w:val="00035C0B"/>
    <w:rsid w:val="0003769E"/>
    <w:rsid w:val="00041399"/>
    <w:rsid w:val="00051E13"/>
    <w:rsid w:val="00051E7D"/>
    <w:rsid w:val="00056478"/>
    <w:rsid w:val="000566C6"/>
    <w:rsid w:val="00056EA4"/>
    <w:rsid w:val="00061B98"/>
    <w:rsid w:val="00062769"/>
    <w:rsid w:val="00064CB2"/>
    <w:rsid w:val="000739F4"/>
    <w:rsid w:val="0008022B"/>
    <w:rsid w:val="000829C9"/>
    <w:rsid w:val="00094244"/>
    <w:rsid w:val="00095E6A"/>
    <w:rsid w:val="000A1F38"/>
    <w:rsid w:val="000A2E6B"/>
    <w:rsid w:val="000A69E2"/>
    <w:rsid w:val="000B1411"/>
    <w:rsid w:val="000B7554"/>
    <w:rsid w:val="000D0394"/>
    <w:rsid w:val="000D77E7"/>
    <w:rsid w:val="000E5130"/>
    <w:rsid w:val="000E6B73"/>
    <w:rsid w:val="000F5A75"/>
    <w:rsid w:val="000F613A"/>
    <w:rsid w:val="00102DCC"/>
    <w:rsid w:val="001075EA"/>
    <w:rsid w:val="00107991"/>
    <w:rsid w:val="0011067C"/>
    <w:rsid w:val="001138E9"/>
    <w:rsid w:val="00113ECC"/>
    <w:rsid w:val="00116CEA"/>
    <w:rsid w:val="001252CA"/>
    <w:rsid w:val="001532AD"/>
    <w:rsid w:val="001629FC"/>
    <w:rsid w:val="001637BB"/>
    <w:rsid w:val="00166401"/>
    <w:rsid w:val="001707AF"/>
    <w:rsid w:val="001738F1"/>
    <w:rsid w:val="0018422B"/>
    <w:rsid w:val="00184CA0"/>
    <w:rsid w:val="001866B1"/>
    <w:rsid w:val="00194F62"/>
    <w:rsid w:val="001962EE"/>
    <w:rsid w:val="001A02EB"/>
    <w:rsid w:val="001B51A6"/>
    <w:rsid w:val="001B5949"/>
    <w:rsid w:val="001C00F8"/>
    <w:rsid w:val="001C1C59"/>
    <w:rsid w:val="001C73EB"/>
    <w:rsid w:val="001D06C8"/>
    <w:rsid w:val="001D3749"/>
    <w:rsid w:val="001D64EA"/>
    <w:rsid w:val="001D7E80"/>
    <w:rsid w:val="001F0930"/>
    <w:rsid w:val="001F4819"/>
    <w:rsid w:val="001F54F1"/>
    <w:rsid w:val="001F6D30"/>
    <w:rsid w:val="00214E39"/>
    <w:rsid w:val="00235853"/>
    <w:rsid w:val="00236F54"/>
    <w:rsid w:val="00237285"/>
    <w:rsid w:val="00246961"/>
    <w:rsid w:val="0025046E"/>
    <w:rsid w:val="002518C2"/>
    <w:rsid w:val="00257D9D"/>
    <w:rsid w:val="0026331D"/>
    <w:rsid w:val="0026632C"/>
    <w:rsid w:val="00272FFB"/>
    <w:rsid w:val="0027341E"/>
    <w:rsid w:val="002812FB"/>
    <w:rsid w:val="0028395A"/>
    <w:rsid w:val="0028585F"/>
    <w:rsid w:val="00285E8F"/>
    <w:rsid w:val="00287443"/>
    <w:rsid w:val="002877AE"/>
    <w:rsid w:val="002924E2"/>
    <w:rsid w:val="00294E60"/>
    <w:rsid w:val="002A4077"/>
    <w:rsid w:val="002B070B"/>
    <w:rsid w:val="002B48A9"/>
    <w:rsid w:val="002B7F74"/>
    <w:rsid w:val="002E6975"/>
    <w:rsid w:val="002F28C1"/>
    <w:rsid w:val="00305F76"/>
    <w:rsid w:val="00306EE1"/>
    <w:rsid w:val="003126DB"/>
    <w:rsid w:val="003128A1"/>
    <w:rsid w:val="003137DB"/>
    <w:rsid w:val="0032118E"/>
    <w:rsid w:val="00347864"/>
    <w:rsid w:val="00354626"/>
    <w:rsid w:val="003574D3"/>
    <w:rsid w:val="003610AE"/>
    <w:rsid w:val="00362259"/>
    <w:rsid w:val="00362F74"/>
    <w:rsid w:val="0036731A"/>
    <w:rsid w:val="003707E1"/>
    <w:rsid w:val="00376936"/>
    <w:rsid w:val="00377B24"/>
    <w:rsid w:val="00387E28"/>
    <w:rsid w:val="003A2AF7"/>
    <w:rsid w:val="003A68E5"/>
    <w:rsid w:val="003B0FA7"/>
    <w:rsid w:val="003B3648"/>
    <w:rsid w:val="003C4EAA"/>
    <w:rsid w:val="003D252F"/>
    <w:rsid w:val="003D2FA2"/>
    <w:rsid w:val="003E0703"/>
    <w:rsid w:val="003E4931"/>
    <w:rsid w:val="00412386"/>
    <w:rsid w:val="00413720"/>
    <w:rsid w:val="00414EEA"/>
    <w:rsid w:val="00416A86"/>
    <w:rsid w:val="00422CED"/>
    <w:rsid w:val="00430A63"/>
    <w:rsid w:val="00430FA5"/>
    <w:rsid w:val="00432225"/>
    <w:rsid w:val="004364EB"/>
    <w:rsid w:val="00443ADF"/>
    <w:rsid w:val="00444910"/>
    <w:rsid w:val="00445F5A"/>
    <w:rsid w:val="00453C0E"/>
    <w:rsid w:val="004541AE"/>
    <w:rsid w:val="0045709C"/>
    <w:rsid w:val="00457C21"/>
    <w:rsid w:val="00463E1B"/>
    <w:rsid w:val="00467183"/>
    <w:rsid w:val="004807B9"/>
    <w:rsid w:val="00483E0E"/>
    <w:rsid w:val="0049086B"/>
    <w:rsid w:val="00492E3F"/>
    <w:rsid w:val="00497419"/>
    <w:rsid w:val="004A061E"/>
    <w:rsid w:val="004A4B7D"/>
    <w:rsid w:val="004A6D3C"/>
    <w:rsid w:val="004A7277"/>
    <w:rsid w:val="004B078F"/>
    <w:rsid w:val="004B7984"/>
    <w:rsid w:val="004C2D42"/>
    <w:rsid w:val="004D6DBC"/>
    <w:rsid w:val="004E088F"/>
    <w:rsid w:val="004E17A0"/>
    <w:rsid w:val="004E3D9A"/>
    <w:rsid w:val="004E5ED9"/>
    <w:rsid w:val="004E7352"/>
    <w:rsid w:val="004E7943"/>
    <w:rsid w:val="004F7A76"/>
    <w:rsid w:val="00502FBE"/>
    <w:rsid w:val="00504E1A"/>
    <w:rsid w:val="0051114E"/>
    <w:rsid w:val="00512077"/>
    <w:rsid w:val="0052320A"/>
    <w:rsid w:val="00534470"/>
    <w:rsid w:val="00545B4A"/>
    <w:rsid w:val="0054636B"/>
    <w:rsid w:val="00547D67"/>
    <w:rsid w:val="0055551F"/>
    <w:rsid w:val="005647AF"/>
    <w:rsid w:val="00572DFA"/>
    <w:rsid w:val="005811D6"/>
    <w:rsid w:val="0058666C"/>
    <w:rsid w:val="00595B17"/>
    <w:rsid w:val="00597BF0"/>
    <w:rsid w:val="005A1673"/>
    <w:rsid w:val="005A30C4"/>
    <w:rsid w:val="005B1162"/>
    <w:rsid w:val="005B30E9"/>
    <w:rsid w:val="005B3E97"/>
    <w:rsid w:val="005C0511"/>
    <w:rsid w:val="005C2C04"/>
    <w:rsid w:val="005E1F3D"/>
    <w:rsid w:val="005E379F"/>
    <w:rsid w:val="005E4C20"/>
    <w:rsid w:val="005F673B"/>
    <w:rsid w:val="0060421D"/>
    <w:rsid w:val="006220A2"/>
    <w:rsid w:val="00622434"/>
    <w:rsid w:val="0065379C"/>
    <w:rsid w:val="00657AE4"/>
    <w:rsid w:val="00662181"/>
    <w:rsid w:val="00662ECA"/>
    <w:rsid w:val="00664F01"/>
    <w:rsid w:val="00681A3F"/>
    <w:rsid w:val="00692C5F"/>
    <w:rsid w:val="0069569F"/>
    <w:rsid w:val="006A212B"/>
    <w:rsid w:val="006A2933"/>
    <w:rsid w:val="006A562F"/>
    <w:rsid w:val="006B0A3A"/>
    <w:rsid w:val="006B70AF"/>
    <w:rsid w:val="006B7DA8"/>
    <w:rsid w:val="006C6635"/>
    <w:rsid w:val="006C7A33"/>
    <w:rsid w:val="006C7E1A"/>
    <w:rsid w:val="006E1C98"/>
    <w:rsid w:val="006E356E"/>
    <w:rsid w:val="007043D9"/>
    <w:rsid w:val="0073063B"/>
    <w:rsid w:val="00735DFC"/>
    <w:rsid w:val="00744B2B"/>
    <w:rsid w:val="0075431B"/>
    <w:rsid w:val="00756743"/>
    <w:rsid w:val="007677BA"/>
    <w:rsid w:val="00770065"/>
    <w:rsid w:val="0078302A"/>
    <w:rsid w:val="007867ED"/>
    <w:rsid w:val="00793085"/>
    <w:rsid w:val="00795128"/>
    <w:rsid w:val="007959B1"/>
    <w:rsid w:val="007A1867"/>
    <w:rsid w:val="007A35F0"/>
    <w:rsid w:val="007A386E"/>
    <w:rsid w:val="007A7752"/>
    <w:rsid w:val="007B326E"/>
    <w:rsid w:val="007C282C"/>
    <w:rsid w:val="007E7691"/>
    <w:rsid w:val="007F016B"/>
    <w:rsid w:val="007F064D"/>
    <w:rsid w:val="007F0910"/>
    <w:rsid w:val="007F099B"/>
    <w:rsid w:val="007F23DB"/>
    <w:rsid w:val="007F379F"/>
    <w:rsid w:val="007F7336"/>
    <w:rsid w:val="00802302"/>
    <w:rsid w:val="008028A2"/>
    <w:rsid w:val="00803E8B"/>
    <w:rsid w:val="008308F3"/>
    <w:rsid w:val="00830ED1"/>
    <w:rsid w:val="0083173E"/>
    <w:rsid w:val="00831BB7"/>
    <w:rsid w:val="0083691F"/>
    <w:rsid w:val="00851891"/>
    <w:rsid w:val="00855F16"/>
    <w:rsid w:val="00855FB8"/>
    <w:rsid w:val="00857447"/>
    <w:rsid w:val="00871A3A"/>
    <w:rsid w:val="00873139"/>
    <w:rsid w:val="00876E31"/>
    <w:rsid w:val="00882F1F"/>
    <w:rsid w:val="00893C23"/>
    <w:rsid w:val="0089723C"/>
    <w:rsid w:val="008A1399"/>
    <w:rsid w:val="008A4951"/>
    <w:rsid w:val="008A7A5C"/>
    <w:rsid w:val="008B697B"/>
    <w:rsid w:val="008C18E2"/>
    <w:rsid w:val="008C6423"/>
    <w:rsid w:val="008C7411"/>
    <w:rsid w:val="008C76B4"/>
    <w:rsid w:val="008D1F99"/>
    <w:rsid w:val="008D568B"/>
    <w:rsid w:val="008D6126"/>
    <w:rsid w:val="008E4420"/>
    <w:rsid w:val="00906C92"/>
    <w:rsid w:val="00913E56"/>
    <w:rsid w:val="009211E0"/>
    <w:rsid w:val="00925FFF"/>
    <w:rsid w:val="00930A55"/>
    <w:rsid w:val="00930AF0"/>
    <w:rsid w:val="00930C9D"/>
    <w:rsid w:val="00935A3C"/>
    <w:rsid w:val="009438C6"/>
    <w:rsid w:val="00957E51"/>
    <w:rsid w:val="00964A71"/>
    <w:rsid w:val="00964B62"/>
    <w:rsid w:val="009673A6"/>
    <w:rsid w:val="00971177"/>
    <w:rsid w:val="009722D6"/>
    <w:rsid w:val="00977C56"/>
    <w:rsid w:val="00977CC7"/>
    <w:rsid w:val="00977F8F"/>
    <w:rsid w:val="0098135C"/>
    <w:rsid w:val="0098197B"/>
    <w:rsid w:val="009A517C"/>
    <w:rsid w:val="009B5D38"/>
    <w:rsid w:val="009C3FA5"/>
    <w:rsid w:val="009C4391"/>
    <w:rsid w:val="009D2A34"/>
    <w:rsid w:val="009D45C1"/>
    <w:rsid w:val="009D6890"/>
    <w:rsid w:val="009E0AF6"/>
    <w:rsid w:val="009E75CF"/>
    <w:rsid w:val="009F2E7F"/>
    <w:rsid w:val="009F3410"/>
    <w:rsid w:val="00A01C53"/>
    <w:rsid w:val="00A03E4A"/>
    <w:rsid w:val="00A06A1D"/>
    <w:rsid w:val="00A275A4"/>
    <w:rsid w:val="00A369BE"/>
    <w:rsid w:val="00A44B78"/>
    <w:rsid w:val="00A527EA"/>
    <w:rsid w:val="00A54BE0"/>
    <w:rsid w:val="00A55185"/>
    <w:rsid w:val="00A62F51"/>
    <w:rsid w:val="00A6712A"/>
    <w:rsid w:val="00A75491"/>
    <w:rsid w:val="00A81CC3"/>
    <w:rsid w:val="00A967CE"/>
    <w:rsid w:val="00A97574"/>
    <w:rsid w:val="00AA4468"/>
    <w:rsid w:val="00AB1B64"/>
    <w:rsid w:val="00AB48E5"/>
    <w:rsid w:val="00AB56A4"/>
    <w:rsid w:val="00AB580A"/>
    <w:rsid w:val="00AC73A6"/>
    <w:rsid w:val="00AD27CA"/>
    <w:rsid w:val="00AD4B09"/>
    <w:rsid w:val="00AD576B"/>
    <w:rsid w:val="00AD6ECA"/>
    <w:rsid w:val="00AE7923"/>
    <w:rsid w:val="00AF2080"/>
    <w:rsid w:val="00AF385F"/>
    <w:rsid w:val="00AF434B"/>
    <w:rsid w:val="00B02F55"/>
    <w:rsid w:val="00B05650"/>
    <w:rsid w:val="00B128F1"/>
    <w:rsid w:val="00B22AF1"/>
    <w:rsid w:val="00B2751A"/>
    <w:rsid w:val="00B31B20"/>
    <w:rsid w:val="00B4041F"/>
    <w:rsid w:val="00B43933"/>
    <w:rsid w:val="00B45485"/>
    <w:rsid w:val="00B50606"/>
    <w:rsid w:val="00B64B39"/>
    <w:rsid w:val="00B654A7"/>
    <w:rsid w:val="00B765C0"/>
    <w:rsid w:val="00B76CEA"/>
    <w:rsid w:val="00B82850"/>
    <w:rsid w:val="00B90645"/>
    <w:rsid w:val="00B96E61"/>
    <w:rsid w:val="00B9733D"/>
    <w:rsid w:val="00BA2439"/>
    <w:rsid w:val="00BC038B"/>
    <w:rsid w:val="00BC7DBA"/>
    <w:rsid w:val="00BD2983"/>
    <w:rsid w:val="00BD4E1F"/>
    <w:rsid w:val="00BD62E4"/>
    <w:rsid w:val="00BD6A61"/>
    <w:rsid w:val="00BE0BBC"/>
    <w:rsid w:val="00BE2F98"/>
    <w:rsid w:val="00BF221D"/>
    <w:rsid w:val="00BF298D"/>
    <w:rsid w:val="00BF2E70"/>
    <w:rsid w:val="00BF51E2"/>
    <w:rsid w:val="00C0187E"/>
    <w:rsid w:val="00C07D2B"/>
    <w:rsid w:val="00C15C76"/>
    <w:rsid w:val="00C22205"/>
    <w:rsid w:val="00C24087"/>
    <w:rsid w:val="00C24279"/>
    <w:rsid w:val="00C25853"/>
    <w:rsid w:val="00C341D0"/>
    <w:rsid w:val="00C4104E"/>
    <w:rsid w:val="00C44315"/>
    <w:rsid w:val="00C4464C"/>
    <w:rsid w:val="00C45A95"/>
    <w:rsid w:val="00C4628F"/>
    <w:rsid w:val="00C47618"/>
    <w:rsid w:val="00C5005A"/>
    <w:rsid w:val="00C5658A"/>
    <w:rsid w:val="00C56723"/>
    <w:rsid w:val="00C56EC5"/>
    <w:rsid w:val="00C60E32"/>
    <w:rsid w:val="00C64F69"/>
    <w:rsid w:val="00C664A1"/>
    <w:rsid w:val="00C668CA"/>
    <w:rsid w:val="00CA129B"/>
    <w:rsid w:val="00CB2EFA"/>
    <w:rsid w:val="00CC1376"/>
    <w:rsid w:val="00CC7355"/>
    <w:rsid w:val="00CD02F8"/>
    <w:rsid w:val="00CD769D"/>
    <w:rsid w:val="00CE00E7"/>
    <w:rsid w:val="00CF380C"/>
    <w:rsid w:val="00D02503"/>
    <w:rsid w:val="00D13957"/>
    <w:rsid w:val="00D16305"/>
    <w:rsid w:val="00D17D10"/>
    <w:rsid w:val="00D31471"/>
    <w:rsid w:val="00D33C3D"/>
    <w:rsid w:val="00D3421E"/>
    <w:rsid w:val="00D4539F"/>
    <w:rsid w:val="00D52FF4"/>
    <w:rsid w:val="00D55B8E"/>
    <w:rsid w:val="00D64B8E"/>
    <w:rsid w:val="00D737B0"/>
    <w:rsid w:val="00D8431E"/>
    <w:rsid w:val="00D93D80"/>
    <w:rsid w:val="00DA5271"/>
    <w:rsid w:val="00DB144B"/>
    <w:rsid w:val="00DB504E"/>
    <w:rsid w:val="00DB769C"/>
    <w:rsid w:val="00DC37E9"/>
    <w:rsid w:val="00DC3960"/>
    <w:rsid w:val="00DC4205"/>
    <w:rsid w:val="00DD0D23"/>
    <w:rsid w:val="00DD4AD8"/>
    <w:rsid w:val="00DD4F37"/>
    <w:rsid w:val="00DE34BF"/>
    <w:rsid w:val="00DE37A4"/>
    <w:rsid w:val="00DE4108"/>
    <w:rsid w:val="00DE7E8C"/>
    <w:rsid w:val="00DF722E"/>
    <w:rsid w:val="00E01F72"/>
    <w:rsid w:val="00E03B04"/>
    <w:rsid w:val="00E15A9C"/>
    <w:rsid w:val="00E15C32"/>
    <w:rsid w:val="00E26344"/>
    <w:rsid w:val="00E270ED"/>
    <w:rsid w:val="00E369E8"/>
    <w:rsid w:val="00E460F4"/>
    <w:rsid w:val="00E50723"/>
    <w:rsid w:val="00E53679"/>
    <w:rsid w:val="00E55AA9"/>
    <w:rsid w:val="00E60A6A"/>
    <w:rsid w:val="00E62B12"/>
    <w:rsid w:val="00E831CD"/>
    <w:rsid w:val="00E95343"/>
    <w:rsid w:val="00EA30DD"/>
    <w:rsid w:val="00EA7F59"/>
    <w:rsid w:val="00ED19E9"/>
    <w:rsid w:val="00ED3832"/>
    <w:rsid w:val="00EE1B13"/>
    <w:rsid w:val="00EE5AFE"/>
    <w:rsid w:val="00EF22B7"/>
    <w:rsid w:val="00EF7816"/>
    <w:rsid w:val="00F17D0C"/>
    <w:rsid w:val="00F264B1"/>
    <w:rsid w:val="00F410DF"/>
    <w:rsid w:val="00F42CCB"/>
    <w:rsid w:val="00F431E9"/>
    <w:rsid w:val="00F45365"/>
    <w:rsid w:val="00F47A85"/>
    <w:rsid w:val="00F73CC5"/>
    <w:rsid w:val="00F807FC"/>
    <w:rsid w:val="00F80A87"/>
    <w:rsid w:val="00F81160"/>
    <w:rsid w:val="00F871CB"/>
    <w:rsid w:val="00F96584"/>
    <w:rsid w:val="00FA6483"/>
    <w:rsid w:val="00FB28C5"/>
    <w:rsid w:val="00FC6EE6"/>
    <w:rsid w:val="00FD11C9"/>
    <w:rsid w:val="00FD20F2"/>
    <w:rsid w:val="00FD3ABB"/>
    <w:rsid w:val="00FD4599"/>
    <w:rsid w:val="00FE0A01"/>
    <w:rsid w:val="00FE0AA8"/>
    <w:rsid w:val="00FE4F30"/>
    <w:rsid w:val="00FE5485"/>
    <w:rsid w:val="00FF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3F83"/>
  <w15:chartTrackingRefBased/>
  <w15:docId w15:val="{758AEEA9-1EF9-4D1C-8BD9-9358E260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F51E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F51E2"/>
    <w:rPr>
      <w:rFonts w:ascii="Calibri" w:eastAsia="Calibri" w:hAnsi="Calibri" w:cs="Times New Roman"/>
      <w:sz w:val="20"/>
      <w:szCs w:val="20"/>
    </w:rPr>
  </w:style>
  <w:style w:type="character" w:styleId="FootnoteReference">
    <w:name w:val="footnote reference"/>
    <w:uiPriority w:val="99"/>
    <w:unhideWhenUsed/>
    <w:rsid w:val="00BF51E2"/>
    <w:rPr>
      <w:vertAlign w:val="superscript"/>
    </w:rPr>
  </w:style>
  <w:style w:type="paragraph" w:styleId="ListParagraph">
    <w:name w:val="List Paragraph"/>
    <w:aliases w:val="Bullet List,FooterText,numbered,AB List 1,Bullet Points,555,lp1,Equipment,ProcessA,Bulletr List Paragraph,列出段落,列出段落1,List Paragraph2,List Paragraph21,Listeafsnit1,Parágrafo da Lista1,Párrafo de lista1,リスト段落1,Foot"/>
    <w:basedOn w:val="Normal"/>
    <w:link w:val="ListParagraphChar"/>
    <w:uiPriority w:val="34"/>
    <w:qFormat/>
    <w:rsid w:val="00B45485"/>
    <w:pPr>
      <w:ind w:left="720"/>
      <w:contextualSpacing/>
    </w:pPr>
  </w:style>
  <w:style w:type="paragraph" w:styleId="Header">
    <w:name w:val="header"/>
    <w:basedOn w:val="Normal"/>
    <w:link w:val="HeaderChar"/>
    <w:uiPriority w:val="99"/>
    <w:unhideWhenUsed/>
    <w:rsid w:val="00E36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E8"/>
  </w:style>
  <w:style w:type="paragraph" w:styleId="Footer">
    <w:name w:val="footer"/>
    <w:basedOn w:val="Normal"/>
    <w:link w:val="FooterChar"/>
    <w:uiPriority w:val="99"/>
    <w:unhideWhenUsed/>
    <w:rsid w:val="00E36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E8"/>
  </w:style>
  <w:style w:type="character" w:styleId="CommentReference">
    <w:name w:val="annotation reference"/>
    <w:basedOn w:val="DefaultParagraphFont"/>
    <w:uiPriority w:val="99"/>
    <w:semiHidden/>
    <w:unhideWhenUsed/>
    <w:rsid w:val="00C4104E"/>
    <w:rPr>
      <w:sz w:val="16"/>
      <w:szCs w:val="16"/>
    </w:rPr>
  </w:style>
  <w:style w:type="paragraph" w:styleId="CommentText">
    <w:name w:val="annotation text"/>
    <w:basedOn w:val="Normal"/>
    <w:link w:val="CommentTextChar"/>
    <w:uiPriority w:val="99"/>
    <w:semiHidden/>
    <w:unhideWhenUsed/>
    <w:rsid w:val="00C4104E"/>
    <w:pPr>
      <w:spacing w:line="240" w:lineRule="auto"/>
    </w:pPr>
    <w:rPr>
      <w:sz w:val="20"/>
      <w:szCs w:val="20"/>
    </w:rPr>
  </w:style>
  <w:style w:type="character" w:customStyle="1" w:styleId="CommentTextChar">
    <w:name w:val="Comment Text Char"/>
    <w:basedOn w:val="DefaultParagraphFont"/>
    <w:link w:val="CommentText"/>
    <w:uiPriority w:val="99"/>
    <w:semiHidden/>
    <w:rsid w:val="00C4104E"/>
    <w:rPr>
      <w:sz w:val="20"/>
      <w:szCs w:val="20"/>
    </w:rPr>
  </w:style>
  <w:style w:type="paragraph" w:styleId="CommentSubject">
    <w:name w:val="annotation subject"/>
    <w:basedOn w:val="CommentText"/>
    <w:next w:val="CommentText"/>
    <w:link w:val="CommentSubjectChar"/>
    <w:uiPriority w:val="99"/>
    <w:semiHidden/>
    <w:unhideWhenUsed/>
    <w:rsid w:val="00C4104E"/>
    <w:rPr>
      <w:b/>
      <w:bCs/>
    </w:rPr>
  </w:style>
  <w:style w:type="character" w:customStyle="1" w:styleId="CommentSubjectChar">
    <w:name w:val="Comment Subject Char"/>
    <w:basedOn w:val="CommentTextChar"/>
    <w:link w:val="CommentSubject"/>
    <w:uiPriority w:val="99"/>
    <w:semiHidden/>
    <w:rsid w:val="00C4104E"/>
    <w:rPr>
      <w:b/>
      <w:bCs/>
      <w:sz w:val="20"/>
      <w:szCs w:val="20"/>
    </w:rPr>
  </w:style>
  <w:style w:type="paragraph" w:styleId="BalloonText">
    <w:name w:val="Balloon Text"/>
    <w:basedOn w:val="Normal"/>
    <w:link w:val="BalloonTextChar"/>
    <w:uiPriority w:val="99"/>
    <w:semiHidden/>
    <w:unhideWhenUsed/>
    <w:rsid w:val="00C41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4E"/>
    <w:rPr>
      <w:rFonts w:ascii="Segoe UI" w:hAnsi="Segoe UI" w:cs="Segoe UI"/>
      <w:sz w:val="18"/>
      <w:szCs w:val="18"/>
    </w:rPr>
  </w:style>
  <w:style w:type="character" w:customStyle="1" w:styleId="ListParagraphChar">
    <w:name w:val="List Paragraph Char"/>
    <w:aliases w:val="Bullet List Char,FooterText Char,numbered Char,AB List 1 Char,Bullet Points Char,555 Char,lp1 Char,Equipment Char,ProcessA Char,Bulletr List Paragraph Char,列出段落 Char,列出段落1 Char,List Paragraph2 Char,List Paragraph21 Char,リスト段落1 Char"/>
    <w:link w:val="ListParagraph"/>
    <w:uiPriority w:val="34"/>
    <w:qFormat/>
    <w:locked/>
    <w:rsid w:val="006C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56844">
      <w:bodyDiv w:val="1"/>
      <w:marLeft w:val="0"/>
      <w:marRight w:val="0"/>
      <w:marTop w:val="0"/>
      <w:marBottom w:val="0"/>
      <w:divBdr>
        <w:top w:val="none" w:sz="0" w:space="0" w:color="auto"/>
        <w:left w:val="none" w:sz="0" w:space="0" w:color="auto"/>
        <w:bottom w:val="none" w:sz="0" w:space="0" w:color="auto"/>
        <w:right w:val="none" w:sz="0" w:space="0" w:color="auto"/>
      </w:divBdr>
      <w:divsChild>
        <w:div w:id="379283740">
          <w:marLeft w:val="0"/>
          <w:marRight w:val="0"/>
          <w:marTop w:val="0"/>
          <w:marBottom w:val="0"/>
          <w:divBdr>
            <w:top w:val="none" w:sz="0" w:space="0" w:color="auto"/>
            <w:left w:val="none" w:sz="0" w:space="0" w:color="auto"/>
            <w:bottom w:val="none" w:sz="0" w:space="0" w:color="auto"/>
            <w:right w:val="none" w:sz="0" w:space="0" w:color="auto"/>
          </w:divBdr>
        </w:div>
        <w:div w:id="269164932">
          <w:marLeft w:val="0"/>
          <w:marRight w:val="0"/>
          <w:marTop w:val="0"/>
          <w:marBottom w:val="0"/>
          <w:divBdr>
            <w:top w:val="none" w:sz="0" w:space="0" w:color="auto"/>
            <w:left w:val="none" w:sz="0" w:space="0" w:color="auto"/>
            <w:bottom w:val="none" w:sz="0" w:space="0" w:color="auto"/>
            <w:right w:val="none" w:sz="0" w:space="0" w:color="auto"/>
          </w:divBdr>
        </w:div>
        <w:div w:id="1448893447">
          <w:marLeft w:val="0"/>
          <w:marRight w:val="0"/>
          <w:marTop w:val="0"/>
          <w:marBottom w:val="0"/>
          <w:divBdr>
            <w:top w:val="none" w:sz="0" w:space="0" w:color="auto"/>
            <w:left w:val="none" w:sz="0" w:space="0" w:color="auto"/>
            <w:bottom w:val="none" w:sz="0" w:space="0" w:color="auto"/>
            <w:right w:val="none" w:sz="0" w:space="0" w:color="auto"/>
          </w:divBdr>
        </w:div>
        <w:div w:id="573785430">
          <w:marLeft w:val="0"/>
          <w:marRight w:val="0"/>
          <w:marTop w:val="0"/>
          <w:marBottom w:val="0"/>
          <w:divBdr>
            <w:top w:val="none" w:sz="0" w:space="0" w:color="auto"/>
            <w:left w:val="none" w:sz="0" w:space="0" w:color="auto"/>
            <w:bottom w:val="none" w:sz="0" w:space="0" w:color="auto"/>
            <w:right w:val="none" w:sz="0" w:space="0" w:color="auto"/>
          </w:divBdr>
        </w:div>
        <w:div w:id="110319212">
          <w:marLeft w:val="0"/>
          <w:marRight w:val="0"/>
          <w:marTop w:val="0"/>
          <w:marBottom w:val="0"/>
          <w:divBdr>
            <w:top w:val="none" w:sz="0" w:space="0" w:color="auto"/>
            <w:left w:val="none" w:sz="0" w:space="0" w:color="auto"/>
            <w:bottom w:val="none" w:sz="0" w:space="0" w:color="auto"/>
            <w:right w:val="none" w:sz="0" w:space="0" w:color="auto"/>
          </w:divBdr>
        </w:div>
      </w:divsChild>
    </w:div>
    <w:div w:id="336734509">
      <w:bodyDiv w:val="1"/>
      <w:marLeft w:val="0"/>
      <w:marRight w:val="0"/>
      <w:marTop w:val="0"/>
      <w:marBottom w:val="0"/>
      <w:divBdr>
        <w:top w:val="none" w:sz="0" w:space="0" w:color="auto"/>
        <w:left w:val="none" w:sz="0" w:space="0" w:color="auto"/>
        <w:bottom w:val="none" w:sz="0" w:space="0" w:color="auto"/>
        <w:right w:val="none" w:sz="0" w:space="0" w:color="auto"/>
      </w:divBdr>
    </w:div>
    <w:div w:id="1248230138">
      <w:bodyDiv w:val="1"/>
      <w:marLeft w:val="0"/>
      <w:marRight w:val="0"/>
      <w:marTop w:val="0"/>
      <w:marBottom w:val="0"/>
      <w:divBdr>
        <w:top w:val="none" w:sz="0" w:space="0" w:color="auto"/>
        <w:left w:val="none" w:sz="0" w:space="0" w:color="auto"/>
        <w:bottom w:val="none" w:sz="0" w:space="0" w:color="auto"/>
        <w:right w:val="none" w:sz="0" w:space="0" w:color="auto"/>
      </w:divBdr>
    </w:div>
    <w:div w:id="1485274635">
      <w:bodyDiv w:val="1"/>
      <w:marLeft w:val="0"/>
      <w:marRight w:val="0"/>
      <w:marTop w:val="0"/>
      <w:marBottom w:val="0"/>
      <w:divBdr>
        <w:top w:val="none" w:sz="0" w:space="0" w:color="auto"/>
        <w:left w:val="none" w:sz="0" w:space="0" w:color="auto"/>
        <w:bottom w:val="none" w:sz="0" w:space="0" w:color="auto"/>
        <w:right w:val="none" w:sz="0" w:space="0" w:color="auto"/>
      </w:divBdr>
    </w:div>
    <w:div w:id="17622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5528-9B84-433F-BB00-94F0EF49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10</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Bakic</dc:creator>
  <cp:keywords/>
  <dc:description/>
  <cp:lastModifiedBy>javne</cp:lastModifiedBy>
  <cp:revision>377</cp:revision>
  <dcterms:created xsi:type="dcterms:W3CDTF">2023-04-06T11:20:00Z</dcterms:created>
  <dcterms:modified xsi:type="dcterms:W3CDTF">2025-03-19T12:50:00Z</dcterms:modified>
</cp:coreProperties>
</file>