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57" w:rsidRPr="002462D1" w:rsidRDefault="00797457" w:rsidP="00797457">
      <w:pPr>
        <w:jc w:val="right"/>
        <w:rPr>
          <w:rFonts w:ascii="Arial" w:hAnsi="Arial" w:cs="Arial"/>
          <w:b/>
          <w:color w:val="000000"/>
          <w:lang w:val="sr-Latn-ME"/>
        </w:rPr>
      </w:pPr>
      <w:r w:rsidRPr="002462D1">
        <w:rPr>
          <w:rFonts w:ascii="Arial" w:hAnsi="Arial" w:cs="Arial"/>
          <w:b/>
          <w:color w:val="000000"/>
          <w:lang w:val="sr-Latn-ME"/>
        </w:rPr>
        <w:t xml:space="preserve">OBRAZAC 1  </w:t>
      </w:r>
    </w:p>
    <w:p w:rsidR="00797457" w:rsidRPr="002462D1" w:rsidRDefault="00797457" w:rsidP="00797457">
      <w:pPr>
        <w:rPr>
          <w:rFonts w:ascii="Arial" w:hAnsi="Arial" w:cs="Arial"/>
          <w:color w:val="000000"/>
          <w:lang w:val="sr-Latn-ME"/>
        </w:rPr>
      </w:pPr>
    </w:p>
    <w:p w:rsidR="00797457" w:rsidRPr="002462D1" w:rsidRDefault="00CB67E6" w:rsidP="00797457">
      <w:pPr>
        <w:tabs>
          <w:tab w:val="left" w:pos="1701"/>
          <w:tab w:val="left" w:pos="4820"/>
        </w:tabs>
        <w:jc w:val="both"/>
        <w:rPr>
          <w:rFonts w:ascii="Arial" w:hAnsi="Arial" w:cs="Arial"/>
          <w:color w:val="000000"/>
          <w:lang w:val="sr-Latn-ME"/>
        </w:rPr>
      </w:pPr>
      <w:r>
        <w:rPr>
          <w:rFonts w:ascii="Arial" w:hAnsi="Arial" w:cs="Arial"/>
          <w:color w:val="000000"/>
          <w:u w:val="single"/>
          <w:lang w:val="sr-Latn-ME"/>
        </w:rPr>
        <w:t>Poreska uprava</w:t>
      </w:r>
    </w:p>
    <w:p w:rsidR="00797457" w:rsidRPr="002462D1" w:rsidRDefault="00797457" w:rsidP="00797457">
      <w:pPr>
        <w:jc w:val="both"/>
        <w:rPr>
          <w:rFonts w:ascii="Arial" w:hAnsi="Arial" w:cs="Arial"/>
          <w:lang w:val="sr-Latn-ME"/>
        </w:rPr>
      </w:pPr>
      <w:r w:rsidRPr="002462D1">
        <w:rPr>
          <w:rFonts w:ascii="Arial" w:hAnsi="Arial" w:cs="Arial"/>
          <w:lang w:val="sr-Latn-ME"/>
        </w:rPr>
        <w:t xml:space="preserve">Broj iz evidencije postupaka javnih nabavki: </w:t>
      </w:r>
      <w:r w:rsidR="00025C9B">
        <w:rPr>
          <w:rFonts w:ascii="Arial" w:hAnsi="Arial" w:cs="Arial"/>
          <w:lang w:val="sr-Latn-ME"/>
        </w:rPr>
        <w:t>I/1-/</w:t>
      </w:r>
      <w:r w:rsidR="00986974">
        <w:rPr>
          <w:rFonts w:ascii="Arial" w:hAnsi="Arial" w:cs="Arial"/>
          <w:lang w:val="sr-Latn-ME"/>
        </w:rPr>
        <w:t>4718</w:t>
      </w:r>
      <w:r w:rsidR="00D50C5F">
        <w:rPr>
          <w:rFonts w:ascii="Arial" w:hAnsi="Arial" w:cs="Arial"/>
          <w:lang w:val="sr-Latn-ME"/>
        </w:rPr>
        <w:t>/</w:t>
      </w:r>
      <w:r w:rsidR="00FF697E">
        <w:rPr>
          <w:rFonts w:ascii="Arial" w:hAnsi="Arial" w:cs="Arial"/>
          <w:lang w:val="sr-Latn-ME"/>
        </w:rPr>
        <w:t>3</w:t>
      </w:r>
      <w:r w:rsidR="00025C9B">
        <w:rPr>
          <w:rFonts w:ascii="Arial" w:hAnsi="Arial" w:cs="Arial"/>
          <w:lang w:val="sr-Latn-ME"/>
        </w:rPr>
        <w:t>-2</w:t>
      </w:r>
      <w:r w:rsidR="00CB67E6">
        <w:rPr>
          <w:rFonts w:ascii="Arial" w:hAnsi="Arial" w:cs="Arial"/>
          <w:lang w:val="sr-Latn-ME"/>
        </w:rPr>
        <w:t>5</w:t>
      </w: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Red</w:t>
      </w:r>
      <w:r w:rsidR="00A27847">
        <w:rPr>
          <w:rFonts w:ascii="Arial" w:hAnsi="Arial" w:cs="Arial"/>
          <w:color w:val="000000"/>
          <w:lang w:val="sr-Latn-ME"/>
        </w:rPr>
        <w:t xml:space="preserve">ni broj iz Plana javnih nabavki: </w:t>
      </w:r>
      <w:r w:rsidR="00CB67E6">
        <w:rPr>
          <w:rFonts w:ascii="Arial" w:hAnsi="Arial" w:cs="Arial"/>
          <w:color w:val="000000"/>
          <w:lang w:val="sr-Latn-ME"/>
        </w:rPr>
        <w:t>28</w:t>
      </w:r>
    </w:p>
    <w:p w:rsidR="00797457" w:rsidRPr="002462D1" w:rsidRDefault="00797457" w:rsidP="00797457">
      <w:pPr>
        <w:jc w:val="both"/>
        <w:rPr>
          <w:rFonts w:ascii="Arial" w:hAnsi="Arial" w:cs="Arial"/>
          <w:b/>
          <w:bCs/>
          <w:color w:val="000000"/>
          <w:lang w:val="sr-Latn-ME"/>
        </w:rPr>
      </w:pPr>
      <w:r w:rsidRPr="002462D1">
        <w:rPr>
          <w:rFonts w:ascii="Arial" w:hAnsi="Arial" w:cs="Arial"/>
          <w:color w:val="000000"/>
          <w:lang w:val="sr-Latn-ME"/>
        </w:rPr>
        <w:t xml:space="preserve">Mjesto i datum: </w:t>
      </w:r>
      <w:r w:rsidR="00025C9B">
        <w:rPr>
          <w:rFonts w:ascii="Arial" w:hAnsi="Arial" w:cs="Arial"/>
          <w:color w:val="000000"/>
          <w:lang w:val="sr-Latn-ME"/>
        </w:rPr>
        <w:t xml:space="preserve">Podgorica, </w:t>
      </w:r>
      <w:r w:rsidR="00CB67E6">
        <w:rPr>
          <w:rFonts w:ascii="Arial" w:hAnsi="Arial" w:cs="Arial"/>
          <w:color w:val="000000"/>
          <w:lang w:val="sr-Latn-ME"/>
        </w:rPr>
        <w:t>1</w:t>
      </w:r>
      <w:r w:rsidR="00CA0F3D">
        <w:rPr>
          <w:rFonts w:ascii="Arial" w:hAnsi="Arial" w:cs="Arial"/>
          <w:color w:val="000000"/>
          <w:lang w:val="sr-Latn-ME"/>
        </w:rPr>
        <w:t>1</w:t>
      </w:r>
      <w:r w:rsidR="00025C9B">
        <w:rPr>
          <w:rFonts w:ascii="Arial" w:hAnsi="Arial" w:cs="Arial"/>
          <w:color w:val="000000"/>
          <w:lang w:val="sr-Latn-ME"/>
        </w:rPr>
        <w:t>.</w:t>
      </w:r>
      <w:r w:rsidR="00CB67E6">
        <w:rPr>
          <w:rFonts w:ascii="Arial" w:hAnsi="Arial" w:cs="Arial"/>
          <w:color w:val="000000"/>
          <w:lang w:val="sr-Latn-ME"/>
        </w:rPr>
        <w:t>03</w:t>
      </w:r>
      <w:r w:rsidR="00025C9B">
        <w:rPr>
          <w:rFonts w:ascii="Arial" w:hAnsi="Arial" w:cs="Arial"/>
          <w:color w:val="000000"/>
          <w:lang w:val="sr-Latn-ME"/>
        </w:rPr>
        <w:t>.202</w:t>
      </w:r>
      <w:r w:rsidR="00CB67E6">
        <w:rPr>
          <w:rFonts w:ascii="Arial" w:hAnsi="Arial" w:cs="Arial"/>
          <w:color w:val="000000"/>
          <w:lang w:val="sr-Latn-ME"/>
        </w:rPr>
        <w:t>5</w:t>
      </w:r>
      <w:r w:rsidR="00025C9B">
        <w:rPr>
          <w:rFonts w:ascii="Arial" w:hAnsi="Arial" w:cs="Arial"/>
          <w:color w:val="000000"/>
          <w:lang w:val="sr-Latn-ME"/>
        </w:rPr>
        <w:t>. godine</w:t>
      </w:r>
    </w:p>
    <w:p w:rsidR="00797457" w:rsidRPr="002462D1" w:rsidRDefault="00797457" w:rsidP="00797457">
      <w:pPr>
        <w:rPr>
          <w:rFonts w:ascii="Arial" w:hAnsi="Arial" w:cs="Arial"/>
          <w:lang w:val="sr-Latn-ME"/>
        </w:rPr>
      </w:pPr>
    </w:p>
    <w:p w:rsidR="00797457" w:rsidRPr="002462D1" w:rsidRDefault="00797457" w:rsidP="00797457">
      <w:pPr>
        <w:rPr>
          <w:rFonts w:ascii="Arial" w:hAnsi="Arial" w:cs="Arial"/>
          <w:lang w:val="sr-Latn-ME"/>
        </w:rPr>
      </w:pPr>
    </w:p>
    <w:p w:rsidR="00797457" w:rsidRPr="002462D1" w:rsidRDefault="00797457" w:rsidP="00797457">
      <w:pPr>
        <w:rPr>
          <w:rFonts w:ascii="Arial" w:hAnsi="Arial" w:cs="Arial"/>
          <w:lang w:val="sr-Latn-ME"/>
        </w:rPr>
      </w:pPr>
    </w:p>
    <w:p w:rsidR="00797457" w:rsidRPr="002462D1" w:rsidRDefault="00797457" w:rsidP="00797457">
      <w:pPr>
        <w:tabs>
          <w:tab w:val="left" w:pos="1276"/>
          <w:tab w:val="left" w:pos="3261"/>
        </w:tabs>
        <w:jc w:val="both"/>
        <w:rPr>
          <w:rFonts w:ascii="Arial" w:hAnsi="Arial" w:cs="Arial"/>
          <w:b/>
          <w:bCs/>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Pr>
          <w:rFonts w:ascii="Arial" w:hAnsi="Arial" w:cs="Arial"/>
          <w:lang w:val="sr-Latn-ME"/>
        </w:rPr>
        <w:t xml:space="preserve">(„Službeni list CG“, </w:t>
      </w:r>
      <w:r w:rsidR="007B15CB">
        <w:rPr>
          <w:rFonts w:ascii="Arial" w:hAnsi="Arial" w:cs="Arial"/>
          <w:lang w:val="sr-Latn-ME"/>
        </w:rPr>
        <w:t xml:space="preserve">br. 74/19, </w:t>
      </w:r>
      <w:r w:rsidR="00060E27">
        <w:rPr>
          <w:rFonts w:ascii="Arial" w:hAnsi="Arial" w:cs="Arial"/>
          <w:lang w:val="sr-Latn-ME"/>
        </w:rPr>
        <w:t>0</w:t>
      </w:r>
      <w:r>
        <w:rPr>
          <w:rFonts w:ascii="Arial" w:hAnsi="Arial" w:cs="Arial"/>
          <w:lang w:val="sr-Latn-ME"/>
        </w:rPr>
        <w:t>3/23</w:t>
      </w:r>
      <w:r w:rsidR="00CB67E6">
        <w:rPr>
          <w:rFonts w:ascii="Arial" w:hAnsi="Arial" w:cs="Arial"/>
          <w:lang w:val="sr-Latn-ME"/>
        </w:rPr>
        <w:t>,</w:t>
      </w:r>
      <w:r w:rsidR="007B15CB">
        <w:rPr>
          <w:rFonts w:ascii="Arial" w:hAnsi="Arial" w:cs="Arial"/>
          <w:lang w:val="sr-Latn-ME"/>
        </w:rPr>
        <w:t xml:space="preserve"> 11/23</w:t>
      </w:r>
      <w:r w:rsidR="00CB67E6">
        <w:rPr>
          <w:rFonts w:ascii="Arial" w:hAnsi="Arial" w:cs="Arial"/>
          <w:lang w:val="sr-Latn-ME"/>
        </w:rPr>
        <w:t xml:space="preserve"> i 84/24</w:t>
      </w:r>
      <w:r>
        <w:rPr>
          <w:rFonts w:ascii="Arial" w:hAnsi="Arial" w:cs="Arial"/>
          <w:lang w:val="sr-Latn-ME"/>
        </w:rPr>
        <w:t>)</w:t>
      </w:r>
      <w:r w:rsidRPr="002462D1">
        <w:rPr>
          <w:rFonts w:ascii="Arial" w:hAnsi="Arial" w:cs="Arial"/>
          <w:lang w:val="sr-Latn-ME"/>
        </w:rPr>
        <w:t xml:space="preserve"> </w:t>
      </w:r>
      <w:r w:rsidR="00CB67E6">
        <w:rPr>
          <w:rFonts w:ascii="Arial" w:hAnsi="Arial" w:cs="Arial"/>
          <w:color w:val="000000"/>
          <w:u w:val="single"/>
          <w:lang w:val="sr-Latn-ME"/>
        </w:rPr>
        <w:t>Poreska uprava</w:t>
      </w:r>
      <w:r w:rsidR="00025C9B">
        <w:rPr>
          <w:rFonts w:ascii="Arial" w:hAnsi="Arial" w:cs="Arial"/>
          <w:color w:val="000000"/>
          <w:u w:val="single"/>
          <w:lang w:val="sr-Latn-ME"/>
        </w:rPr>
        <w:t xml:space="preserve"> </w:t>
      </w:r>
      <w:r w:rsidRPr="002462D1">
        <w:rPr>
          <w:rFonts w:ascii="Arial" w:hAnsi="Arial" w:cs="Arial"/>
          <w:lang w:val="sr-Latn-ME"/>
        </w:rPr>
        <w:t>objavljuje</w:t>
      </w:r>
      <w:r w:rsidRPr="002462D1">
        <w:rPr>
          <w:rFonts w:ascii="Arial" w:hAnsi="Arial" w:cs="Arial"/>
          <w:b/>
          <w:bCs/>
          <w:color w:val="000000"/>
          <w:lang w:val="sr-Latn-ME"/>
        </w:rPr>
        <w:t xml:space="preserve">        </w:t>
      </w:r>
    </w:p>
    <w:p w:rsidR="00797457" w:rsidRPr="002462D1" w:rsidRDefault="00797457" w:rsidP="00797457">
      <w:pPr>
        <w:tabs>
          <w:tab w:val="left" w:pos="1276"/>
          <w:tab w:val="left" w:pos="3261"/>
        </w:tabs>
        <w:jc w:val="both"/>
        <w:rPr>
          <w:rFonts w:ascii="Arial" w:hAnsi="Arial" w:cs="Arial"/>
          <w:b/>
          <w:bCs/>
          <w:color w:val="000000"/>
          <w:lang w:val="sr-Latn-ME"/>
        </w:rPr>
      </w:pPr>
    </w:p>
    <w:p w:rsidR="00797457" w:rsidRPr="002462D1" w:rsidRDefault="00797457" w:rsidP="00797457">
      <w:pPr>
        <w:tabs>
          <w:tab w:val="left" w:pos="1276"/>
          <w:tab w:val="left" w:pos="3261"/>
        </w:tabs>
        <w:jc w:val="both"/>
        <w:rPr>
          <w:rFonts w:ascii="Arial" w:hAnsi="Arial" w:cs="Arial"/>
          <w:b/>
          <w:bCs/>
          <w:color w:val="000000"/>
          <w:lang w:val="sr-Latn-ME"/>
        </w:rPr>
      </w:pPr>
    </w:p>
    <w:p w:rsidR="00797457" w:rsidRPr="002462D1" w:rsidRDefault="00797457" w:rsidP="00797457">
      <w:pPr>
        <w:tabs>
          <w:tab w:val="left" w:pos="1276"/>
          <w:tab w:val="left" w:pos="3261"/>
        </w:tabs>
        <w:jc w:val="both"/>
        <w:rPr>
          <w:rFonts w:ascii="Arial" w:hAnsi="Arial" w:cs="Arial"/>
          <w:b/>
          <w:bCs/>
          <w:color w:val="000000"/>
          <w:lang w:val="sr-Latn-ME"/>
        </w:rPr>
      </w:pPr>
    </w:p>
    <w:p w:rsidR="00797457" w:rsidRPr="002462D1" w:rsidRDefault="00797457" w:rsidP="00797457">
      <w:pPr>
        <w:tabs>
          <w:tab w:val="left" w:pos="1276"/>
          <w:tab w:val="left" w:pos="3261"/>
        </w:tabs>
        <w:jc w:val="both"/>
        <w:rPr>
          <w:rFonts w:ascii="Arial" w:hAnsi="Arial" w:cs="Arial"/>
          <w:b/>
          <w:bCs/>
          <w:color w:val="000000"/>
          <w:lang w:val="sr-Latn-ME"/>
        </w:rPr>
      </w:pPr>
    </w:p>
    <w:p w:rsidR="00797457" w:rsidRPr="002462D1" w:rsidRDefault="00797457" w:rsidP="00797457">
      <w:pPr>
        <w:tabs>
          <w:tab w:val="left" w:pos="1276"/>
          <w:tab w:val="left" w:pos="3261"/>
        </w:tabs>
        <w:jc w:val="both"/>
        <w:rPr>
          <w:rFonts w:ascii="Arial" w:hAnsi="Arial" w:cs="Arial"/>
          <w:b/>
          <w:bCs/>
          <w:color w:val="000000"/>
          <w:lang w:val="sr-Latn-ME"/>
        </w:rPr>
      </w:pPr>
    </w:p>
    <w:p w:rsidR="00797457" w:rsidRPr="002462D1" w:rsidRDefault="00797457" w:rsidP="00797457">
      <w:pPr>
        <w:tabs>
          <w:tab w:val="left" w:pos="1276"/>
          <w:tab w:val="left" w:pos="3261"/>
        </w:tabs>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rsidR="00797457" w:rsidRPr="002462D1" w:rsidRDefault="00797457" w:rsidP="00797457">
      <w:pPr>
        <w:keepNext/>
        <w:jc w:val="center"/>
        <w:outlineLvl w:val="0"/>
        <w:rPr>
          <w:rFonts w:ascii="Arial" w:hAnsi="Arial" w:cs="Arial"/>
          <w:b/>
          <w:bCs/>
          <w:color w:val="000000"/>
          <w:lang w:val="sr-Latn-ME"/>
        </w:rPr>
      </w:pPr>
    </w:p>
    <w:p w:rsidR="00797457" w:rsidRPr="002462D1" w:rsidRDefault="00797457" w:rsidP="00797457">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rsidR="00797457" w:rsidRPr="002462D1" w:rsidRDefault="00797457" w:rsidP="00797457">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rsidR="00797457" w:rsidRPr="002462D1" w:rsidRDefault="00797457" w:rsidP="00797457">
      <w:pPr>
        <w:jc w:val="center"/>
        <w:rPr>
          <w:rFonts w:ascii="Arial" w:hAnsi="Arial" w:cs="Arial"/>
          <w:b/>
          <w:bCs/>
          <w:color w:val="000000"/>
          <w:sz w:val="28"/>
          <w:szCs w:val="28"/>
          <w:lang w:val="sr-Latn-ME"/>
        </w:rPr>
      </w:pPr>
    </w:p>
    <w:p w:rsidR="00797457" w:rsidRDefault="00986974" w:rsidP="001D2E64">
      <w:pPr>
        <w:jc w:val="center"/>
        <w:rPr>
          <w:rFonts w:ascii="Arial" w:hAnsi="Arial" w:cs="Arial"/>
          <w:color w:val="000000"/>
          <w:lang w:val="sr-Latn-ME"/>
        </w:rPr>
      </w:pPr>
      <w:r>
        <w:rPr>
          <w:rFonts w:ascii="Arial" w:hAnsi="Arial" w:cs="Arial"/>
          <w:color w:val="000000"/>
          <w:lang w:val="sr-Latn-ME"/>
        </w:rPr>
        <w:t>O</w:t>
      </w:r>
      <w:r w:rsidR="001D2E64" w:rsidRPr="001D2E64">
        <w:rPr>
          <w:rFonts w:ascii="Arial" w:hAnsi="Arial" w:cs="Arial"/>
          <w:color w:val="000000"/>
          <w:lang w:val="sr-Latn-ME"/>
        </w:rPr>
        <w:t>državanj</w:t>
      </w:r>
      <w:r w:rsidR="000E3E1B">
        <w:rPr>
          <w:rFonts w:ascii="Arial" w:hAnsi="Arial" w:cs="Arial"/>
          <w:color w:val="000000"/>
          <w:lang w:val="sr-Latn-ME"/>
        </w:rPr>
        <w:t>a</w:t>
      </w:r>
      <w:r w:rsidR="001D2E64" w:rsidRPr="001D2E64">
        <w:rPr>
          <w:rFonts w:ascii="Arial" w:hAnsi="Arial" w:cs="Arial"/>
          <w:color w:val="000000"/>
          <w:lang w:val="sr-Latn-ME"/>
        </w:rPr>
        <w:t xml:space="preserve"> i unapređenj</w:t>
      </w:r>
      <w:r w:rsidR="000E3E1B">
        <w:rPr>
          <w:rFonts w:ascii="Arial" w:hAnsi="Arial" w:cs="Arial"/>
          <w:color w:val="000000"/>
          <w:lang w:val="sr-Latn-ME"/>
        </w:rPr>
        <w:t>a</w:t>
      </w:r>
      <w:r w:rsidR="001D2E64" w:rsidRPr="001D2E64">
        <w:rPr>
          <w:rFonts w:ascii="Arial" w:hAnsi="Arial" w:cs="Arial"/>
          <w:color w:val="000000"/>
          <w:lang w:val="sr-Latn-ME"/>
        </w:rPr>
        <w:t xml:space="preserve"> aplikativnog di</w:t>
      </w:r>
      <w:r w:rsidR="00311005">
        <w:rPr>
          <w:rFonts w:ascii="Arial" w:hAnsi="Arial" w:cs="Arial"/>
          <w:color w:val="000000"/>
          <w:lang w:val="sr-Latn-ME"/>
        </w:rPr>
        <w:t>jela informacionog sistema UCG</w:t>
      </w:r>
      <w:r w:rsidR="001D2E64" w:rsidRPr="001D2E64">
        <w:rPr>
          <w:rFonts w:ascii="Arial" w:hAnsi="Arial" w:cs="Arial"/>
          <w:color w:val="000000"/>
          <w:lang w:val="sr-Latn-ME"/>
        </w:rPr>
        <w:t xml:space="preserve"> i softverske infrastrukture </w:t>
      </w:r>
      <w:r w:rsidR="00CB67E6">
        <w:rPr>
          <w:rFonts w:ascii="Arial" w:hAnsi="Arial" w:cs="Arial"/>
          <w:color w:val="000000"/>
          <w:lang w:val="sr-Latn-ME"/>
        </w:rPr>
        <w:t>Poreske uprave</w:t>
      </w:r>
    </w:p>
    <w:p w:rsidR="001D2E64" w:rsidRDefault="001D2E64" w:rsidP="001D2E64">
      <w:pPr>
        <w:jc w:val="center"/>
        <w:rPr>
          <w:rFonts w:ascii="Arial" w:hAnsi="Arial" w:cs="Arial"/>
          <w:color w:val="000000"/>
          <w:lang w:val="sr-Latn-ME"/>
        </w:rPr>
      </w:pPr>
    </w:p>
    <w:p w:rsidR="001D2E64" w:rsidRPr="002462D1" w:rsidRDefault="001D2E64" w:rsidP="001D2E64">
      <w:pPr>
        <w:jc w:val="center"/>
        <w:rPr>
          <w:rFonts w:ascii="Arial" w:hAnsi="Arial" w:cs="Arial"/>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Predmet nabavke se nabavlja:</w:t>
      </w:r>
    </w:p>
    <w:p w:rsidR="00797457" w:rsidRPr="002462D1" w:rsidRDefault="00797457" w:rsidP="00797457">
      <w:pPr>
        <w:jc w:val="both"/>
        <w:rPr>
          <w:rFonts w:ascii="Arial" w:hAnsi="Arial" w:cs="Arial"/>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kao cjelina </w:t>
      </w:r>
    </w:p>
    <w:p w:rsidR="00797457" w:rsidRPr="002462D1" w:rsidRDefault="00797457" w:rsidP="00797457">
      <w:pPr>
        <w:rPr>
          <w:rFonts w:ascii="Arial" w:hAnsi="Arial" w:cs="Arial"/>
          <w:color w:val="000000"/>
          <w:lang w:val="sr-Latn-ME"/>
        </w:rPr>
      </w:pPr>
    </w:p>
    <w:p w:rsidR="00797457" w:rsidRPr="002462D1" w:rsidRDefault="00797457" w:rsidP="00797457">
      <w:pPr>
        <w:rPr>
          <w:rFonts w:ascii="Arial" w:hAnsi="Arial" w:cs="Arial"/>
          <w:color w:val="000000"/>
          <w:lang w:val="sr-Latn-ME"/>
        </w:rPr>
      </w:pPr>
    </w:p>
    <w:p w:rsidR="00797457" w:rsidRPr="002462D1" w:rsidRDefault="00797457" w:rsidP="00797457">
      <w:pPr>
        <w:rPr>
          <w:rFonts w:ascii="Arial" w:hAnsi="Arial" w:cs="Arial"/>
          <w:color w:val="000000"/>
          <w:lang w:val="sr-Latn-ME"/>
        </w:rPr>
      </w:pPr>
    </w:p>
    <w:p w:rsidR="00797457" w:rsidRPr="002462D1" w:rsidRDefault="00797457" w:rsidP="00797457">
      <w:pPr>
        <w:rPr>
          <w:rFonts w:ascii="Arial" w:hAnsi="Arial" w:cs="Arial"/>
          <w:color w:val="000000"/>
          <w:lang w:val="sr-Latn-ME"/>
        </w:rPr>
      </w:pPr>
    </w:p>
    <w:p w:rsidR="00797457" w:rsidRPr="002462D1" w:rsidRDefault="00797457" w:rsidP="00797457">
      <w:pPr>
        <w:rPr>
          <w:rFonts w:ascii="Arial" w:hAnsi="Arial" w:cs="Arial"/>
          <w:color w:val="000000"/>
          <w:lang w:val="sr-Latn-ME"/>
        </w:rPr>
      </w:pPr>
    </w:p>
    <w:p w:rsidR="00797457" w:rsidRPr="002462D1" w:rsidRDefault="00797457" w:rsidP="0079745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color w:val="000000"/>
          <w:szCs w:val="32"/>
          <w:lang w:val="sr-Latn-ME"/>
        </w:rPr>
      </w:pPr>
      <w:bookmarkStart w:id="0" w:name="_Toc62730553"/>
      <w:r w:rsidRPr="002462D1">
        <w:rPr>
          <w:rFonts w:ascii="Arial" w:hAnsi="Arial"/>
          <w:b/>
          <w:color w:val="000000"/>
          <w:szCs w:val="32"/>
          <w:lang w:val="sr-Latn-ME"/>
        </w:rPr>
        <w:t>POZIV ZA NADMETANJE</w:t>
      </w:r>
      <w:r w:rsidRPr="002462D1">
        <w:rPr>
          <w:rFonts w:ascii="Arial" w:hAnsi="Arial"/>
          <w:b/>
          <w:color w:val="000000"/>
          <w:szCs w:val="32"/>
          <w:vertAlign w:val="superscript"/>
          <w:lang w:val="sr-Latn-ME"/>
        </w:rPr>
        <w:footnoteReference w:id="1"/>
      </w:r>
      <w:bookmarkEnd w:id="0"/>
      <w:r w:rsidRPr="002462D1">
        <w:rPr>
          <w:rFonts w:ascii="Arial" w:hAnsi="Arial"/>
          <w:b/>
          <w:color w:val="000000"/>
          <w:szCs w:val="32"/>
          <w:lang w:val="sr-Latn-ME"/>
        </w:rPr>
        <w:t xml:space="preserve"> </w:t>
      </w:r>
    </w:p>
    <w:p w:rsidR="00797457" w:rsidRPr="002462D1" w:rsidRDefault="00797457" w:rsidP="00797457">
      <w:pPr>
        <w:rPr>
          <w:rFonts w:ascii="Arial" w:hAnsi="Arial" w:cs="Arial"/>
          <w:b/>
          <w:bCs/>
          <w:color w:val="000000"/>
          <w:lang w:val="sr-Latn-ME"/>
        </w:rPr>
      </w:pPr>
      <w:r w:rsidRPr="002462D1">
        <w:rPr>
          <w:rFonts w:ascii="Arial" w:hAnsi="Arial" w:cs="Arial"/>
          <w:b/>
          <w:bCs/>
          <w:color w:val="000000"/>
          <w:lang w:val="sr-Latn-ME"/>
        </w:rPr>
        <w:tab/>
      </w:r>
    </w:p>
    <w:p w:rsidR="00797457" w:rsidRPr="002462D1" w:rsidRDefault="00797457" w:rsidP="00797457">
      <w:pPr>
        <w:ind w:left="360"/>
        <w:jc w:val="center"/>
        <w:rPr>
          <w:rFonts w:ascii="Arial" w:hAnsi="Arial" w:cs="Arial"/>
          <w:b/>
          <w:bCs/>
          <w:color w:val="000000"/>
          <w:lang w:val="sr-Latn-ME"/>
        </w:rPr>
      </w:pPr>
    </w:p>
    <w:p w:rsidR="00797457" w:rsidRPr="002462D1" w:rsidRDefault="00797457" w:rsidP="00797457">
      <w:pPr>
        <w:numPr>
          <w:ilvl w:val="0"/>
          <w:numId w:val="2"/>
        </w:numPr>
        <w:contextualSpacing/>
        <w:rPr>
          <w:rFonts w:ascii="Arial" w:eastAsia="Calibri" w:hAnsi="Arial" w:cs="Arial"/>
          <w:color w:val="000000"/>
          <w:lang w:val="sr-Latn-ME"/>
        </w:rPr>
      </w:pPr>
      <w:r w:rsidRPr="002462D1">
        <w:rPr>
          <w:rFonts w:ascii="Arial" w:eastAsia="Calibri" w:hAnsi="Arial" w:cs="Arial"/>
          <w:color w:val="000000"/>
          <w:lang w:val="sr-Latn-ME"/>
        </w:rPr>
        <w:t>Podaci o naručiocu;</w:t>
      </w:r>
    </w:p>
    <w:p w:rsidR="00797457" w:rsidRPr="002462D1" w:rsidRDefault="00797457" w:rsidP="00797457">
      <w:pPr>
        <w:numPr>
          <w:ilvl w:val="0"/>
          <w:numId w:val="2"/>
        </w:numPr>
        <w:contextualSpacing/>
        <w:rPr>
          <w:rFonts w:ascii="Arial" w:eastAsia="Calibri" w:hAnsi="Arial" w:cs="Arial"/>
          <w:color w:val="000000"/>
          <w:lang w:val="sr-Latn-ME"/>
        </w:rPr>
      </w:pPr>
      <w:r w:rsidRPr="002462D1">
        <w:rPr>
          <w:rFonts w:ascii="Arial" w:eastAsia="Calibri" w:hAnsi="Arial" w:cs="Arial"/>
          <w:color w:val="000000"/>
          <w:lang w:val="sr-Latn-ME"/>
        </w:rPr>
        <w:t xml:space="preserve">Podaci o postupku i predmetu javne nabavke: </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Vrsta postupka,</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Predmet javne nabavke (vrsta predmeta, naziv i opis predmeta),</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Procijenjena vrijednost predmeta nabavke</w:t>
      </w:r>
      <w:r w:rsidRPr="002462D1">
        <w:rPr>
          <w:rFonts w:ascii="Arial" w:eastAsia="Calibri" w:hAnsi="Arial" w:cs="Arial"/>
          <w:color w:val="000000"/>
          <w:vertAlign w:val="superscript"/>
          <w:lang w:val="sr-Latn-ME"/>
        </w:rPr>
        <w:footnoteReference w:id="2"/>
      </w:r>
      <w:r w:rsidRPr="002462D1">
        <w:rPr>
          <w:rFonts w:ascii="Arial" w:eastAsia="Calibri" w:hAnsi="Arial" w:cs="Arial"/>
          <w:color w:val="000000"/>
          <w:lang w:val="sr-Latn-ME"/>
        </w:rPr>
        <w:t>,</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 xml:space="preserve">Način nabavke: </w:t>
      </w:r>
    </w:p>
    <w:p w:rsidR="00797457" w:rsidRPr="002462D1" w:rsidRDefault="00797457" w:rsidP="00FC0584">
      <w:pPr>
        <w:numPr>
          <w:ilvl w:val="0"/>
          <w:numId w:val="6"/>
        </w:numPr>
        <w:contextualSpacing/>
        <w:rPr>
          <w:rFonts w:ascii="Arial" w:eastAsia="Calibri" w:hAnsi="Arial" w:cs="Arial"/>
          <w:color w:val="000000"/>
          <w:lang w:val="sr-Latn-ME"/>
        </w:rPr>
      </w:pPr>
      <w:r w:rsidRPr="002462D1">
        <w:rPr>
          <w:rFonts w:ascii="Arial" w:eastAsia="Calibri" w:hAnsi="Arial" w:cs="Arial"/>
          <w:color w:val="000000"/>
          <w:lang w:val="sr-Latn-ME"/>
        </w:rPr>
        <w:t>Cjelina, po partijama,</w:t>
      </w:r>
    </w:p>
    <w:p w:rsidR="00797457" w:rsidRPr="002462D1" w:rsidRDefault="00797457" w:rsidP="00FC0584">
      <w:pPr>
        <w:numPr>
          <w:ilvl w:val="0"/>
          <w:numId w:val="6"/>
        </w:numPr>
        <w:contextualSpacing/>
        <w:rPr>
          <w:rFonts w:ascii="Arial" w:eastAsia="Calibri" w:hAnsi="Arial" w:cs="Arial"/>
          <w:color w:val="000000"/>
          <w:lang w:val="sr-Latn-ME"/>
        </w:rPr>
      </w:pPr>
      <w:r w:rsidRPr="002462D1">
        <w:rPr>
          <w:rFonts w:ascii="Arial" w:eastAsia="Calibri" w:hAnsi="Arial" w:cs="Arial"/>
          <w:color w:val="000000"/>
          <w:lang w:val="sr-Latn-ME"/>
        </w:rPr>
        <w:t>Zajednička nabavka,</w:t>
      </w:r>
    </w:p>
    <w:p w:rsidR="00797457" w:rsidRPr="002462D1" w:rsidRDefault="00797457" w:rsidP="00FC0584">
      <w:pPr>
        <w:numPr>
          <w:ilvl w:val="0"/>
          <w:numId w:val="6"/>
        </w:numPr>
        <w:contextualSpacing/>
        <w:rPr>
          <w:rFonts w:ascii="Arial" w:eastAsia="Calibri" w:hAnsi="Arial" w:cs="Arial"/>
          <w:color w:val="000000"/>
          <w:lang w:val="sr-Latn-ME"/>
        </w:rPr>
      </w:pPr>
      <w:r w:rsidRPr="002462D1">
        <w:rPr>
          <w:rFonts w:ascii="Arial" w:eastAsia="Calibri" w:hAnsi="Arial" w:cs="Arial"/>
          <w:color w:val="000000"/>
          <w:lang w:val="sr-Latn-ME"/>
        </w:rPr>
        <w:t>Centralizovana nabavka,</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Posebni oblik nabavke:</w:t>
      </w:r>
    </w:p>
    <w:p w:rsidR="00797457" w:rsidRPr="002462D1" w:rsidRDefault="00797457" w:rsidP="00FC0584">
      <w:pPr>
        <w:numPr>
          <w:ilvl w:val="0"/>
          <w:numId w:val="7"/>
        </w:numPr>
        <w:contextualSpacing/>
        <w:rPr>
          <w:rFonts w:ascii="Arial" w:eastAsia="Calibri" w:hAnsi="Arial" w:cs="Arial"/>
          <w:color w:val="000000"/>
          <w:lang w:val="sr-Latn-ME"/>
        </w:rPr>
      </w:pPr>
      <w:r w:rsidRPr="002462D1">
        <w:rPr>
          <w:rFonts w:ascii="Arial" w:eastAsia="Calibri" w:hAnsi="Arial" w:cs="Arial"/>
          <w:color w:val="000000"/>
          <w:lang w:val="sr-Latn-ME"/>
        </w:rPr>
        <w:t>Okvirni sporazum,</w:t>
      </w:r>
    </w:p>
    <w:p w:rsidR="00797457" w:rsidRPr="002462D1" w:rsidRDefault="00797457" w:rsidP="00FC0584">
      <w:pPr>
        <w:numPr>
          <w:ilvl w:val="0"/>
          <w:numId w:val="7"/>
        </w:numPr>
        <w:contextualSpacing/>
        <w:rPr>
          <w:rFonts w:ascii="Arial" w:eastAsia="Calibri" w:hAnsi="Arial" w:cs="Arial"/>
          <w:color w:val="000000"/>
          <w:lang w:val="sr-Latn-ME"/>
        </w:rPr>
      </w:pPr>
      <w:r w:rsidRPr="002462D1">
        <w:rPr>
          <w:rFonts w:ascii="Arial" w:eastAsia="Calibri" w:hAnsi="Arial" w:cs="Arial"/>
          <w:color w:val="000000"/>
          <w:lang w:val="sr-Latn-ME"/>
        </w:rPr>
        <w:t>Dinamički sistem nabavki,</w:t>
      </w:r>
    </w:p>
    <w:p w:rsidR="00797457" w:rsidRPr="002462D1" w:rsidRDefault="00797457" w:rsidP="00FC0584">
      <w:pPr>
        <w:numPr>
          <w:ilvl w:val="0"/>
          <w:numId w:val="7"/>
        </w:numPr>
        <w:contextualSpacing/>
        <w:rPr>
          <w:rFonts w:ascii="Arial" w:eastAsia="Calibri" w:hAnsi="Arial" w:cs="Arial"/>
          <w:color w:val="000000"/>
          <w:lang w:val="sr-Latn-ME"/>
        </w:rPr>
      </w:pPr>
      <w:r w:rsidRPr="002462D1">
        <w:rPr>
          <w:rFonts w:ascii="Arial" w:eastAsia="Calibri" w:hAnsi="Arial" w:cs="Arial"/>
          <w:color w:val="000000"/>
          <w:lang w:val="sr-Latn-ME"/>
        </w:rPr>
        <w:t>Elektronska aukcija,</w:t>
      </w:r>
    </w:p>
    <w:p w:rsidR="00797457" w:rsidRPr="002462D1" w:rsidRDefault="00797457" w:rsidP="00FC0584">
      <w:pPr>
        <w:numPr>
          <w:ilvl w:val="0"/>
          <w:numId w:val="7"/>
        </w:numPr>
        <w:contextualSpacing/>
        <w:rPr>
          <w:rFonts w:ascii="Arial" w:eastAsia="Calibri" w:hAnsi="Arial" w:cs="Arial"/>
          <w:color w:val="000000"/>
          <w:lang w:val="sr-Latn-ME"/>
        </w:rPr>
      </w:pPr>
      <w:r w:rsidRPr="002462D1">
        <w:rPr>
          <w:rFonts w:ascii="Arial" w:eastAsia="Calibri" w:hAnsi="Arial" w:cs="Arial"/>
          <w:color w:val="000000"/>
          <w:lang w:val="sr-Latn-ME"/>
        </w:rPr>
        <w:t>Elektronski katalog,</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Uslovi za učešće u postupku javne nabavke i posebni osnovi za isključenje,</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Kriterijum za izbor najpovoljnije ponude,</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Način, mjesto i vrijeme podnošenja ponuda i otvaranja ponuda,</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Rok za donošenje odluke o izboru,</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Rok važenja ponude,</w:t>
      </w:r>
    </w:p>
    <w:p w:rsidR="00797457" w:rsidRPr="002462D1" w:rsidRDefault="00797457" w:rsidP="00797457">
      <w:pPr>
        <w:numPr>
          <w:ilvl w:val="1"/>
          <w:numId w:val="2"/>
        </w:numPr>
        <w:contextualSpacing/>
        <w:rPr>
          <w:rFonts w:ascii="Arial" w:eastAsia="Calibri" w:hAnsi="Arial" w:cs="Arial"/>
          <w:color w:val="000000"/>
          <w:lang w:val="sr-Latn-ME"/>
        </w:rPr>
      </w:pPr>
      <w:r w:rsidRPr="002462D1">
        <w:rPr>
          <w:rFonts w:ascii="Arial" w:eastAsia="Calibri" w:hAnsi="Arial" w:cs="Arial"/>
          <w:color w:val="000000"/>
          <w:lang w:val="sr-Latn-ME"/>
        </w:rPr>
        <w:t>Garancija ponude</w:t>
      </w:r>
    </w:p>
    <w:p w:rsidR="00797457" w:rsidRPr="002462D1" w:rsidRDefault="00797457" w:rsidP="00797457">
      <w:pPr>
        <w:rPr>
          <w:rFonts w:ascii="Calibri" w:eastAsia="Calibri" w:hAnsi="Calibri"/>
          <w:color w:val="000000"/>
          <w:lang w:val="sr-Latn-ME"/>
        </w:rPr>
      </w:pPr>
    </w:p>
    <w:p w:rsidR="00797457" w:rsidRPr="002462D1" w:rsidRDefault="00797457" w:rsidP="0079745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color w:val="000000"/>
          <w:szCs w:val="32"/>
          <w:lang w:val="sr-Latn-ME"/>
        </w:rPr>
      </w:pPr>
      <w:bookmarkStart w:id="1"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1"/>
    </w:p>
    <w:p w:rsidR="00797457" w:rsidRPr="002462D1" w:rsidRDefault="00797457" w:rsidP="00797457">
      <w:pPr>
        <w:rPr>
          <w:rFonts w:ascii="Calibri" w:eastAsia="Calibri" w:hAnsi="Calibri"/>
          <w:color w:val="000000"/>
          <w:lang w:val="sr-Latn-ME"/>
        </w:rPr>
      </w:pPr>
    </w:p>
    <w:p w:rsidR="00797457" w:rsidRDefault="00797457" w:rsidP="00797457">
      <w:pPr>
        <w:numPr>
          <w:ilvl w:val="0"/>
          <w:numId w:val="4"/>
        </w:numPr>
        <w:contextualSpacing/>
        <w:jc w:val="both"/>
        <w:rPr>
          <w:rFonts w:ascii="Arial" w:eastAsia="Calibri" w:hAnsi="Arial" w:cs="Arial"/>
          <w:color w:val="000000"/>
          <w:lang w:val="sr-Latn-ME"/>
        </w:rPr>
      </w:pPr>
      <w:r w:rsidRPr="002462D1">
        <w:rPr>
          <w:rFonts w:ascii="Arial" w:eastAsia="Calibri" w:hAnsi="Arial" w:cs="Arial"/>
          <w:color w:val="000000"/>
          <w:lang w:val="sr-Latn-ME"/>
        </w:rPr>
        <w:t>Naziv i opis predmeta nabavke u cjelini, po partijama i stavkama sa bitnim karakteristikama</w:t>
      </w:r>
    </w:p>
    <w:p w:rsidR="00E03A89" w:rsidRPr="008E68E2" w:rsidRDefault="00E03A89" w:rsidP="00E03A89">
      <w:pPr>
        <w:spacing w:after="0" w:line="240" w:lineRule="auto"/>
        <w:jc w:val="both"/>
        <w:rPr>
          <w:rFonts w:ascii="Arial" w:eastAsia="Times New Roman" w:hAnsi="Arial" w:cs="Arial"/>
          <w:sz w:val="24"/>
          <w:szCs w:val="24"/>
          <w:lang w:val="en-US"/>
        </w:rPr>
      </w:pPr>
    </w:p>
    <w:tbl>
      <w:tblPr>
        <w:tblpPr w:leftFromText="180" w:rightFromText="180" w:vertAnchor="page" w:horzAnchor="margin" w:tblpXSpec="center" w:tblpY="2326"/>
        <w:tblW w:w="9185" w:type="dxa"/>
        <w:tblLook w:val="04A0" w:firstRow="1" w:lastRow="0" w:firstColumn="1" w:lastColumn="0" w:noHBand="0" w:noVBand="1"/>
      </w:tblPr>
      <w:tblGrid>
        <w:gridCol w:w="590"/>
        <w:gridCol w:w="1942"/>
        <w:gridCol w:w="4381"/>
        <w:gridCol w:w="1231"/>
        <w:gridCol w:w="1150"/>
      </w:tblGrid>
      <w:tr w:rsidR="00952177" w:rsidRPr="0065797C" w:rsidTr="00AF0FA9">
        <w:trPr>
          <w:trHeight w:val="1114"/>
        </w:trPr>
        <w:tc>
          <w:tcPr>
            <w:tcW w:w="559"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952177" w:rsidRPr="0065797C" w:rsidRDefault="00952177" w:rsidP="00AF0FA9">
            <w:pPr>
              <w:spacing w:after="0" w:line="240" w:lineRule="auto"/>
              <w:rPr>
                <w:rFonts w:ascii="Arial" w:eastAsia="Times New Roman" w:hAnsi="Arial" w:cs="Arial"/>
                <w:b/>
                <w:bCs/>
                <w:sz w:val="24"/>
                <w:szCs w:val="24"/>
                <w:lang w:val="en-US"/>
              </w:rPr>
            </w:pPr>
            <w:proofErr w:type="spellStart"/>
            <w:r w:rsidRPr="0065797C">
              <w:rPr>
                <w:rFonts w:ascii="Arial" w:eastAsia="Times New Roman" w:hAnsi="Arial" w:cs="Arial"/>
                <w:b/>
                <w:bCs/>
                <w:sz w:val="24"/>
                <w:szCs w:val="24"/>
                <w:lang w:val="en-US"/>
              </w:rPr>
              <w:lastRenderedPageBreak/>
              <w:t>r.b</w:t>
            </w:r>
            <w:proofErr w:type="spellEnd"/>
            <w:r w:rsidRPr="0065797C">
              <w:rPr>
                <w:rFonts w:ascii="Arial" w:eastAsia="Times New Roman" w:hAnsi="Arial" w:cs="Arial"/>
                <w:b/>
                <w:bCs/>
                <w:sz w:val="24"/>
                <w:szCs w:val="24"/>
                <w:lang w:val="en-US"/>
              </w:rPr>
              <w:t>.</w:t>
            </w:r>
          </w:p>
        </w:tc>
        <w:tc>
          <w:tcPr>
            <w:tcW w:w="1942" w:type="dxa"/>
            <w:tcBorders>
              <w:top w:val="single" w:sz="8" w:space="0" w:color="auto"/>
              <w:left w:val="nil"/>
              <w:bottom w:val="single" w:sz="4" w:space="0" w:color="auto"/>
              <w:right w:val="single" w:sz="4" w:space="0" w:color="auto"/>
            </w:tcBorders>
            <w:shd w:val="clear" w:color="000000" w:fill="F2F2F2"/>
            <w:vAlign w:val="center"/>
            <w:hideMark/>
          </w:tcPr>
          <w:p w:rsidR="00952177" w:rsidRPr="0065797C" w:rsidRDefault="00952177" w:rsidP="00AF0FA9">
            <w:pPr>
              <w:spacing w:after="0" w:line="240" w:lineRule="auto"/>
              <w:jc w:val="center"/>
              <w:rPr>
                <w:rFonts w:ascii="Arial" w:eastAsia="Times New Roman" w:hAnsi="Arial" w:cs="Arial"/>
                <w:b/>
                <w:bCs/>
                <w:color w:val="000000" w:themeColor="text1"/>
                <w:sz w:val="24"/>
                <w:szCs w:val="24"/>
                <w:lang w:val="en-US"/>
              </w:rPr>
            </w:pPr>
            <w:proofErr w:type="spellStart"/>
            <w:r w:rsidRPr="0065797C">
              <w:rPr>
                <w:rFonts w:ascii="Arial" w:eastAsia="Times New Roman" w:hAnsi="Arial" w:cs="Arial"/>
                <w:b/>
                <w:bCs/>
                <w:color w:val="000000" w:themeColor="text1"/>
                <w:sz w:val="24"/>
                <w:szCs w:val="24"/>
                <w:lang w:val="en-US"/>
              </w:rPr>
              <w:t>Opis</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predmeta</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nabavke</w:t>
            </w:r>
            <w:proofErr w:type="spellEnd"/>
            <w:r w:rsidRPr="0065797C">
              <w:rPr>
                <w:rFonts w:ascii="Arial" w:eastAsia="Times New Roman" w:hAnsi="Arial" w:cs="Arial"/>
                <w:b/>
                <w:bCs/>
                <w:color w:val="000000" w:themeColor="text1"/>
                <w:sz w:val="24"/>
                <w:szCs w:val="24"/>
                <w:lang w:val="en-US"/>
              </w:rPr>
              <w:t xml:space="preserve"> u </w:t>
            </w:r>
            <w:proofErr w:type="spellStart"/>
            <w:r w:rsidRPr="0065797C">
              <w:rPr>
                <w:rFonts w:ascii="Arial" w:eastAsia="Times New Roman" w:hAnsi="Arial" w:cs="Arial"/>
                <w:b/>
                <w:bCs/>
                <w:color w:val="000000" w:themeColor="text1"/>
                <w:sz w:val="24"/>
                <w:szCs w:val="24"/>
                <w:lang w:val="en-US"/>
              </w:rPr>
              <w:t>cjelini</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odnosno</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po</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partiji</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ili</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stavkama</w:t>
            </w:r>
            <w:proofErr w:type="spellEnd"/>
          </w:p>
        </w:tc>
        <w:tc>
          <w:tcPr>
            <w:tcW w:w="4381" w:type="dxa"/>
            <w:tcBorders>
              <w:top w:val="single" w:sz="8" w:space="0" w:color="auto"/>
              <w:left w:val="nil"/>
              <w:bottom w:val="single" w:sz="4" w:space="0" w:color="auto"/>
              <w:right w:val="single" w:sz="4" w:space="0" w:color="auto"/>
            </w:tcBorders>
            <w:shd w:val="clear" w:color="000000" w:fill="F2F2F2"/>
            <w:vAlign w:val="center"/>
            <w:hideMark/>
          </w:tcPr>
          <w:p w:rsidR="00952177" w:rsidRPr="0065797C" w:rsidRDefault="00952177" w:rsidP="00AF0FA9">
            <w:pPr>
              <w:spacing w:after="0" w:line="240" w:lineRule="auto"/>
              <w:jc w:val="center"/>
              <w:rPr>
                <w:rFonts w:ascii="Arial" w:eastAsia="Times New Roman" w:hAnsi="Arial" w:cs="Arial"/>
                <w:b/>
                <w:bCs/>
                <w:color w:val="000000" w:themeColor="text1"/>
                <w:sz w:val="24"/>
                <w:szCs w:val="24"/>
                <w:lang w:val="en-US"/>
              </w:rPr>
            </w:pPr>
            <w:proofErr w:type="spellStart"/>
            <w:r w:rsidRPr="0065797C">
              <w:rPr>
                <w:rFonts w:ascii="Arial" w:eastAsia="Times New Roman" w:hAnsi="Arial" w:cs="Arial"/>
                <w:b/>
                <w:bCs/>
                <w:color w:val="000000" w:themeColor="text1"/>
                <w:sz w:val="24"/>
                <w:szCs w:val="24"/>
                <w:lang w:val="en-US"/>
              </w:rPr>
              <w:t>Bitne</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karakteristike</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predmeta</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nabavke</w:t>
            </w:r>
            <w:proofErr w:type="spellEnd"/>
            <w:r w:rsidRPr="0065797C">
              <w:rPr>
                <w:rFonts w:ascii="Arial" w:eastAsia="Times New Roman" w:hAnsi="Arial" w:cs="Arial"/>
                <w:b/>
                <w:color w:val="000000" w:themeColor="text1"/>
                <w:sz w:val="24"/>
                <w:szCs w:val="24"/>
                <w:lang w:val="en-US"/>
              </w:rPr>
              <w:t xml:space="preserve"> u </w:t>
            </w:r>
            <w:proofErr w:type="spellStart"/>
            <w:r w:rsidRPr="0065797C">
              <w:rPr>
                <w:rFonts w:ascii="Arial" w:eastAsia="Times New Roman" w:hAnsi="Arial" w:cs="Arial"/>
                <w:b/>
                <w:color w:val="000000" w:themeColor="text1"/>
                <w:sz w:val="24"/>
                <w:szCs w:val="24"/>
                <w:lang w:val="en-US"/>
              </w:rPr>
              <w:t>pogledu</w:t>
            </w:r>
            <w:proofErr w:type="spellEnd"/>
            <w:r w:rsidRPr="0065797C">
              <w:rPr>
                <w:rFonts w:ascii="Arial" w:eastAsia="Times New Roman" w:hAnsi="Arial" w:cs="Arial"/>
                <w:b/>
                <w:color w:val="000000" w:themeColor="text1"/>
                <w:sz w:val="24"/>
                <w:szCs w:val="24"/>
                <w:lang w:val="en-US"/>
              </w:rPr>
              <w:t xml:space="preserve"> </w:t>
            </w:r>
            <w:proofErr w:type="spellStart"/>
            <w:r w:rsidRPr="0065797C">
              <w:rPr>
                <w:rFonts w:ascii="Arial" w:eastAsia="Times New Roman" w:hAnsi="Arial" w:cs="Arial"/>
                <w:b/>
                <w:color w:val="000000" w:themeColor="text1"/>
                <w:sz w:val="24"/>
                <w:szCs w:val="24"/>
                <w:lang w:val="en-US"/>
              </w:rPr>
              <w:t>kvaliteta</w:t>
            </w:r>
            <w:proofErr w:type="spellEnd"/>
            <w:r w:rsidRPr="0065797C">
              <w:rPr>
                <w:rFonts w:ascii="Arial" w:eastAsia="Times New Roman" w:hAnsi="Arial" w:cs="Arial"/>
                <w:b/>
                <w:color w:val="000000" w:themeColor="text1"/>
                <w:sz w:val="24"/>
                <w:szCs w:val="24"/>
                <w:lang w:val="en-US"/>
              </w:rPr>
              <w:t xml:space="preserve">, </w:t>
            </w:r>
            <w:proofErr w:type="spellStart"/>
            <w:r w:rsidRPr="0065797C">
              <w:rPr>
                <w:rFonts w:ascii="Arial" w:eastAsia="Times New Roman" w:hAnsi="Arial" w:cs="Arial"/>
                <w:b/>
                <w:color w:val="000000" w:themeColor="text1"/>
                <w:sz w:val="24"/>
                <w:szCs w:val="24"/>
                <w:lang w:val="en-US"/>
              </w:rPr>
              <w:t>dimenzija</w:t>
            </w:r>
            <w:proofErr w:type="spellEnd"/>
            <w:r w:rsidRPr="0065797C">
              <w:rPr>
                <w:rFonts w:ascii="Arial" w:eastAsia="Times New Roman" w:hAnsi="Arial" w:cs="Arial"/>
                <w:b/>
                <w:color w:val="000000" w:themeColor="text1"/>
                <w:sz w:val="24"/>
                <w:szCs w:val="24"/>
                <w:lang w:val="en-US"/>
              </w:rPr>
              <w:t xml:space="preserve">, </w:t>
            </w:r>
            <w:proofErr w:type="spellStart"/>
            <w:r w:rsidRPr="0065797C">
              <w:rPr>
                <w:rFonts w:ascii="Arial" w:eastAsia="Times New Roman" w:hAnsi="Arial" w:cs="Arial"/>
                <w:b/>
                <w:color w:val="000000" w:themeColor="text1"/>
                <w:sz w:val="24"/>
                <w:szCs w:val="24"/>
                <w:lang w:val="en-US"/>
              </w:rPr>
              <w:t>oblika</w:t>
            </w:r>
            <w:proofErr w:type="spellEnd"/>
            <w:r w:rsidRPr="0065797C">
              <w:rPr>
                <w:rFonts w:ascii="Arial" w:eastAsia="Times New Roman" w:hAnsi="Arial" w:cs="Arial"/>
                <w:b/>
                <w:color w:val="000000" w:themeColor="text1"/>
                <w:sz w:val="24"/>
                <w:szCs w:val="24"/>
                <w:lang w:val="en-US"/>
              </w:rPr>
              <w:t xml:space="preserve">, </w:t>
            </w:r>
            <w:proofErr w:type="spellStart"/>
            <w:r w:rsidRPr="0065797C">
              <w:rPr>
                <w:rFonts w:ascii="Arial" w:eastAsia="Times New Roman" w:hAnsi="Arial" w:cs="Arial"/>
                <w:b/>
                <w:color w:val="000000" w:themeColor="text1"/>
                <w:sz w:val="24"/>
                <w:szCs w:val="24"/>
                <w:lang w:val="en-US"/>
              </w:rPr>
              <w:t>bezbjednosti</w:t>
            </w:r>
            <w:proofErr w:type="spellEnd"/>
            <w:r w:rsidRPr="0065797C">
              <w:rPr>
                <w:rFonts w:ascii="Arial" w:eastAsia="Times New Roman" w:hAnsi="Arial" w:cs="Arial"/>
                <w:b/>
                <w:color w:val="000000" w:themeColor="text1"/>
                <w:sz w:val="24"/>
                <w:szCs w:val="24"/>
                <w:lang w:val="en-US"/>
              </w:rPr>
              <w:t xml:space="preserve">, </w:t>
            </w:r>
            <w:proofErr w:type="spellStart"/>
            <w:r w:rsidRPr="0065797C">
              <w:rPr>
                <w:rFonts w:ascii="Arial" w:eastAsia="Times New Roman" w:hAnsi="Arial" w:cs="Arial"/>
                <w:b/>
                <w:color w:val="000000" w:themeColor="text1"/>
                <w:sz w:val="24"/>
                <w:szCs w:val="24"/>
                <w:lang w:val="en-US"/>
              </w:rPr>
              <w:t>performansi</w:t>
            </w:r>
            <w:proofErr w:type="spellEnd"/>
            <w:r w:rsidRPr="0065797C">
              <w:rPr>
                <w:rFonts w:ascii="Arial" w:eastAsia="Times New Roman" w:hAnsi="Arial" w:cs="Arial"/>
                <w:b/>
                <w:color w:val="000000" w:themeColor="text1"/>
                <w:sz w:val="24"/>
                <w:szCs w:val="24"/>
                <w:lang w:val="en-US"/>
              </w:rPr>
              <w:t xml:space="preserve">, </w:t>
            </w:r>
            <w:proofErr w:type="spellStart"/>
            <w:r w:rsidRPr="0065797C">
              <w:rPr>
                <w:rFonts w:ascii="Arial" w:eastAsia="Times New Roman" w:hAnsi="Arial" w:cs="Arial"/>
                <w:b/>
                <w:color w:val="000000" w:themeColor="text1"/>
                <w:sz w:val="24"/>
                <w:szCs w:val="24"/>
                <w:lang w:val="en-US"/>
              </w:rPr>
              <w:t>označavanja</w:t>
            </w:r>
            <w:proofErr w:type="spellEnd"/>
            <w:r w:rsidRPr="0065797C">
              <w:rPr>
                <w:rFonts w:ascii="Arial" w:eastAsia="Times New Roman" w:hAnsi="Arial" w:cs="Arial"/>
                <w:b/>
                <w:color w:val="000000" w:themeColor="text1"/>
                <w:sz w:val="24"/>
                <w:szCs w:val="24"/>
                <w:lang w:val="en-US"/>
              </w:rPr>
              <w:t xml:space="preserve">, </w:t>
            </w:r>
            <w:proofErr w:type="spellStart"/>
            <w:r w:rsidRPr="0065797C">
              <w:rPr>
                <w:rFonts w:ascii="Arial" w:eastAsia="Times New Roman" w:hAnsi="Arial" w:cs="Arial"/>
                <w:b/>
                <w:color w:val="000000" w:themeColor="text1"/>
                <w:sz w:val="24"/>
                <w:szCs w:val="24"/>
                <w:lang w:val="en-US"/>
              </w:rPr>
              <w:t>roka</w:t>
            </w:r>
            <w:proofErr w:type="spellEnd"/>
            <w:r w:rsidRPr="0065797C">
              <w:rPr>
                <w:rFonts w:ascii="Arial" w:eastAsia="Times New Roman" w:hAnsi="Arial" w:cs="Arial"/>
                <w:b/>
                <w:color w:val="000000" w:themeColor="text1"/>
                <w:sz w:val="24"/>
                <w:szCs w:val="24"/>
                <w:lang w:val="en-US"/>
              </w:rPr>
              <w:t xml:space="preserve"> </w:t>
            </w:r>
            <w:proofErr w:type="spellStart"/>
            <w:r w:rsidRPr="0065797C">
              <w:rPr>
                <w:rFonts w:ascii="Arial" w:eastAsia="Times New Roman" w:hAnsi="Arial" w:cs="Arial"/>
                <w:b/>
                <w:color w:val="000000" w:themeColor="text1"/>
                <w:sz w:val="24"/>
                <w:szCs w:val="24"/>
                <w:lang w:val="en-US"/>
              </w:rPr>
              <w:t>upotrebe</w:t>
            </w:r>
            <w:proofErr w:type="spellEnd"/>
            <w:r w:rsidRPr="0065797C">
              <w:rPr>
                <w:rFonts w:ascii="Arial" w:eastAsia="Times New Roman" w:hAnsi="Arial" w:cs="Arial"/>
                <w:b/>
                <w:color w:val="000000" w:themeColor="text1"/>
                <w:sz w:val="24"/>
                <w:szCs w:val="24"/>
                <w:lang w:val="en-US"/>
              </w:rPr>
              <w:t xml:space="preserve"> </w:t>
            </w:r>
            <w:proofErr w:type="spellStart"/>
            <w:r w:rsidRPr="0065797C">
              <w:rPr>
                <w:rFonts w:ascii="Arial" w:eastAsia="Times New Roman" w:hAnsi="Arial" w:cs="Arial"/>
                <w:b/>
                <w:color w:val="000000" w:themeColor="text1"/>
                <w:sz w:val="24"/>
                <w:szCs w:val="24"/>
                <w:lang w:val="en-US"/>
              </w:rPr>
              <w:t>i</w:t>
            </w:r>
            <w:proofErr w:type="spellEnd"/>
            <w:r w:rsidRPr="0065797C">
              <w:rPr>
                <w:rFonts w:ascii="Arial" w:eastAsia="Times New Roman" w:hAnsi="Arial" w:cs="Arial"/>
                <w:b/>
                <w:color w:val="000000" w:themeColor="text1"/>
                <w:sz w:val="24"/>
                <w:szCs w:val="24"/>
                <w:lang w:val="en-US"/>
              </w:rPr>
              <w:t xml:space="preserve"> dr...</w:t>
            </w:r>
          </w:p>
        </w:tc>
        <w:tc>
          <w:tcPr>
            <w:tcW w:w="1231" w:type="dxa"/>
            <w:tcBorders>
              <w:top w:val="single" w:sz="8" w:space="0" w:color="auto"/>
              <w:left w:val="nil"/>
              <w:bottom w:val="single" w:sz="4" w:space="0" w:color="auto"/>
              <w:right w:val="single" w:sz="4" w:space="0" w:color="auto"/>
            </w:tcBorders>
            <w:shd w:val="clear" w:color="000000" w:fill="F2F2F2"/>
            <w:vAlign w:val="center"/>
            <w:hideMark/>
          </w:tcPr>
          <w:p w:rsidR="00952177" w:rsidRPr="0065797C" w:rsidRDefault="00952177" w:rsidP="00AF0FA9">
            <w:pPr>
              <w:spacing w:after="0" w:line="240" w:lineRule="auto"/>
              <w:jc w:val="center"/>
              <w:rPr>
                <w:rFonts w:ascii="Arial" w:eastAsia="Times New Roman" w:hAnsi="Arial" w:cs="Arial"/>
                <w:b/>
                <w:bCs/>
                <w:color w:val="000000" w:themeColor="text1"/>
                <w:sz w:val="24"/>
                <w:szCs w:val="24"/>
                <w:lang w:val="en-US"/>
              </w:rPr>
            </w:pPr>
            <w:proofErr w:type="spellStart"/>
            <w:r w:rsidRPr="0065797C">
              <w:rPr>
                <w:rFonts w:ascii="Arial" w:eastAsia="Times New Roman" w:hAnsi="Arial" w:cs="Arial"/>
                <w:b/>
                <w:bCs/>
                <w:color w:val="000000" w:themeColor="text1"/>
                <w:sz w:val="24"/>
                <w:szCs w:val="24"/>
                <w:lang w:val="en-US"/>
              </w:rPr>
              <w:t>Jedinica</w:t>
            </w:r>
            <w:proofErr w:type="spellEnd"/>
            <w:r w:rsidRPr="0065797C">
              <w:rPr>
                <w:rFonts w:ascii="Arial" w:eastAsia="Times New Roman" w:hAnsi="Arial" w:cs="Arial"/>
                <w:b/>
                <w:bCs/>
                <w:color w:val="000000" w:themeColor="text1"/>
                <w:sz w:val="24"/>
                <w:szCs w:val="24"/>
                <w:lang w:val="en-US"/>
              </w:rPr>
              <w:t xml:space="preserve"> </w:t>
            </w:r>
            <w:proofErr w:type="spellStart"/>
            <w:r w:rsidRPr="0065797C">
              <w:rPr>
                <w:rFonts w:ascii="Arial" w:eastAsia="Times New Roman" w:hAnsi="Arial" w:cs="Arial"/>
                <w:b/>
                <w:bCs/>
                <w:color w:val="000000" w:themeColor="text1"/>
                <w:sz w:val="24"/>
                <w:szCs w:val="24"/>
                <w:lang w:val="en-US"/>
              </w:rPr>
              <w:t>mjere</w:t>
            </w:r>
            <w:proofErr w:type="spellEnd"/>
          </w:p>
        </w:tc>
        <w:tc>
          <w:tcPr>
            <w:tcW w:w="1072" w:type="dxa"/>
            <w:tcBorders>
              <w:top w:val="single" w:sz="8" w:space="0" w:color="auto"/>
              <w:left w:val="nil"/>
              <w:bottom w:val="single" w:sz="4" w:space="0" w:color="auto"/>
              <w:right w:val="single" w:sz="8" w:space="0" w:color="auto"/>
            </w:tcBorders>
            <w:shd w:val="clear" w:color="000000" w:fill="F2F2F2"/>
            <w:noWrap/>
            <w:vAlign w:val="center"/>
            <w:hideMark/>
          </w:tcPr>
          <w:p w:rsidR="00952177" w:rsidRPr="0065797C" w:rsidRDefault="00952177" w:rsidP="00AF0FA9">
            <w:pPr>
              <w:spacing w:after="0" w:line="240" w:lineRule="auto"/>
              <w:jc w:val="center"/>
              <w:rPr>
                <w:rFonts w:ascii="Arial" w:eastAsia="Times New Roman" w:hAnsi="Arial" w:cs="Arial"/>
                <w:b/>
                <w:bCs/>
                <w:color w:val="000000" w:themeColor="text1"/>
                <w:sz w:val="24"/>
                <w:szCs w:val="24"/>
                <w:lang w:val="en-US"/>
              </w:rPr>
            </w:pPr>
            <w:proofErr w:type="spellStart"/>
            <w:r w:rsidRPr="0065797C">
              <w:rPr>
                <w:rFonts w:ascii="Arial" w:eastAsia="Times New Roman" w:hAnsi="Arial" w:cs="Arial"/>
                <w:b/>
                <w:bCs/>
                <w:color w:val="000000" w:themeColor="text1"/>
                <w:sz w:val="24"/>
                <w:szCs w:val="24"/>
                <w:lang w:val="en-US"/>
              </w:rPr>
              <w:t>Količina</w:t>
            </w:r>
            <w:proofErr w:type="spellEnd"/>
          </w:p>
        </w:tc>
      </w:tr>
      <w:tr w:rsidR="00952177" w:rsidRPr="0065797C" w:rsidTr="00AF0FA9">
        <w:trPr>
          <w:trHeight w:val="255"/>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eastAsia="Times New Roman" w:cstheme="minorHAnsi"/>
                <w:sz w:val="24"/>
                <w:szCs w:val="24"/>
                <w:lang w:val="en-US"/>
              </w:rPr>
            </w:pPr>
            <w:r w:rsidRPr="0065797C">
              <w:rPr>
                <w:rFonts w:eastAsia="Times New Roman" w:cstheme="minorHAnsi"/>
                <w:sz w:val="24"/>
                <w:szCs w:val="24"/>
                <w:lang w:val="en-US"/>
              </w:rPr>
              <w:t> 1</w:t>
            </w:r>
          </w:p>
        </w:tc>
        <w:tc>
          <w:tcPr>
            <w:tcW w:w="1942"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eastAsia="Times New Roman" w:cstheme="minorHAnsi"/>
                <w:color w:val="000000" w:themeColor="text1"/>
                <w:sz w:val="24"/>
                <w:szCs w:val="24"/>
                <w:lang w:val="en-US"/>
              </w:rPr>
            </w:pPr>
            <w:r w:rsidRPr="0065797C">
              <w:rPr>
                <w:rFonts w:eastAsia="Times New Roman" w:cstheme="minorHAnsi"/>
                <w:color w:val="000000" w:themeColor="text1"/>
                <w:sz w:val="24"/>
                <w:szCs w:val="24"/>
                <w:lang w:val="en-US"/>
              </w:rPr>
              <w:t> </w:t>
            </w:r>
            <w:proofErr w:type="spellStart"/>
            <w:r w:rsidRPr="0065797C">
              <w:rPr>
                <w:rFonts w:eastAsia="Times New Roman" w:cstheme="minorHAnsi"/>
                <w:color w:val="000000" w:themeColor="text1"/>
                <w:sz w:val="24"/>
                <w:szCs w:val="24"/>
                <w:lang w:val="en-US"/>
              </w:rPr>
              <w:t>Predmet</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javne</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nabavke</w:t>
            </w:r>
            <w:proofErr w:type="spellEnd"/>
            <w:r w:rsidRPr="0065797C">
              <w:rPr>
                <w:rFonts w:eastAsia="Times New Roman" w:cstheme="minorHAnsi"/>
                <w:color w:val="000000" w:themeColor="text1"/>
                <w:sz w:val="24"/>
                <w:szCs w:val="24"/>
                <w:lang w:val="en-US"/>
              </w:rPr>
              <w:t xml:space="preserve"> je : </w:t>
            </w:r>
            <w:r w:rsidRPr="0065797C">
              <w:rPr>
                <w:rFonts w:ascii="Arial" w:eastAsia="Times New Roman" w:hAnsi="Arial" w:cs="Arial"/>
                <w:color w:val="000000"/>
                <w:sz w:val="24"/>
                <w:szCs w:val="24"/>
                <w:lang w:val="en-GB"/>
              </w:rPr>
              <w:t xml:space="preserve"> </w:t>
            </w:r>
            <w:r w:rsidRPr="0065797C">
              <w:rPr>
                <w:rFonts w:eastAsia="Times New Roman" w:cstheme="minorHAnsi"/>
                <w:color w:val="000000" w:themeColor="text1"/>
                <w:sz w:val="24"/>
                <w:szCs w:val="24"/>
                <w:lang w:val="en-GB"/>
              </w:rPr>
              <w:t>O</w:t>
            </w:r>
            <w:proofErr w:type="spellStart"/>
            <w:r w:rsidRPr="0065797C">
              <w:rPr>
                <w:rFonts w:eastAsia="Times New Roman" w:cstheme="minorHAnsi"/>
                <w:color w:val="000000" w:themeColor="text1"/>
                <w:sz w:val="24"/>
                <w:szCs w:val="24"/>
                <w:lang w:val="en-US"/>
              </w:rPr>
              <w:t>državanje</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i</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unapređenje</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aplikativnog</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dijela</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informacionog</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sistema</w:t>
            </w:r>
            <w:proofErr w:type="spellEnd"/>
            <w:r w:rsidRPr="0065797C">
              <w:rPr>
                <w:rFonts w:eastAsia="Times New Roman" w:cstheme="minorHAnsi"/>
                <w:color w:val="000000" w:themeColor="text1"/>
                <w:sz w:val="24"/>
                <w:szCs w:val="24"/>
                <w:lang w:val="en-US"/>
              </w:rPr>
              <w:t xml:space="preserve"> UCG  </w:t>
            </w:r>
            <w:proofErr w:type="spellStart"/>
            <w:r w:rsidRPr="0065797C">
              <w:rPr>
                <w:rFonts w:eastAsia="Times New Roman" w:cstheme="minorHAnsi"/>
                <w:color w:val="000000" w:themeColor="text1"/>
                <w:sz w:val="24"/>
                <w:szCs w:val="24"/>
                <w:lang w:val="en-US"/>
              </w:rPr>
              <w:t>i</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softverske</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infrastrukture</w:t>
            </w:r>
            <w:proofErr w:type="spellEnd"/>
            <w:r w:rsidRPr="0065797C">
              <w:rPr>
                <w:rFonts w:eastAsia="Times New Roman" w:cstheme="minorHAnsi"/>
                <w:color w:val="000000" w:themeColor="text1"/>
                <w:sz w:val="24"/>
                <w:szCs w:val="24"/>
                <w:lang w:val="en-US"/>
              </w:rPr>
              <w:t xml:space="preserve"> </w:t>
            </w:r>
            <w:r w:rsidRPr="0065797C">
              <w:rPr>
                <w:rFonts w:ascii="Times New Roman" w:eastAsia="Calibri" w:hAnsi="Times New Roman" w:cs="Times New Roman"/>
                <w:lang w:val="sr-Latn-CS"/>
              </w:rPr>
              <w:t xml:space="preserve"> Uprave prihoda i carina </w:t>
            </w:r>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saglasno</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uslovima</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i</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specifikacijama</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datim</w:t>
            </w:r>
            <w:proofErr w:type="spellEnd"/>
            <w:r w:rsidRPr="0065797C">
              <w:rPr>
                <w:rFonts w:eastAsia="Times New Roman" w:cstheme="minorHAnsi"/>
                <w:color w:val="000000" w:themeColor="text1"/>
                <w:sz w:val="24"/>
                <w:szCs w:val="24"/>
                <w:lang w:val="en-US"/>
              </w:rPr>
              <w:t xml:space="preserve"> u </w:t>
            </w:r>
            <w:proofErr w:type="spellStart"/>
            <w:r w:rsidRPr="0065797C">
              <w:rPr>
                <w:rFonts w:eastAsia="Times New Roman" w:cstheme="minorHAnsi"/>
                <w:color w:val="000000" w:themeColor="text1"/>
                <w:sz w:val="24"/>
                <w:szCs w:val="24"/>
                <w:lang w:val="en-US"/>
              </w:rPr>
              <w:t>tehničkoj</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specifikaciji</w:t>
            </w:r>
            <w:proofErr w:type="spellEnd"/>
          </w:p>
        </w:tc>
        <w:tc>
          <w:tcPr>
            <w:tcW w:w="4381"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jc w:val="center"/>
              <w:rPr>
                <w:rFonts w:eastAsia="Times New Roman" w:cstheme="minorHAnsi"/>
                <w:color w:val="000000" w:themeColor="text1"/>
                <w:sz w:val="24"/>
                <w:szCs w:val="24"/>
                <w:lang w:val="en-US"/>
              </w:rPr>
            </w:pPr>
            <w:proofErr w:type="spellStart"/>
            <w:r w:rsidRPr="0065797C">
              <w:rPr>
                <w:rFonts w:eastAsia="Times New Roman" w:cstheme="minorHAnsi"/>
                <w:color w:val="000000" w:themeColor="text1"/>
                <w:sz w:val="24"/>
                <w:szCs w:val="24"/>
                <w:lang w:val="en-US"/>
              </w:rPr>
              <w:t>Detalji</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dati</w:t>
            </w:r>
            <w:proofErr w:type="spellEnd"/>
            <w:r w:rsidRPr="0065797C">
              <w:rPr>
                <w:rFonts w:eastAsia="Times New Roman" w:cstheme="minorHAnsi"/>
                <w:color w:val="000000" w:themeColor="text1"/>
                <w:sz w:val="24"/>
                <w:szCs w:val="24"/>
                <w:lang w:val="en-US"/>
              </w:rPr>
              <w:t xml:space="preserve"> u </w:t>
            </w:r>
            <w:proofErr w:type="spellStart"/>
            <w:r w:rsidRPr="0065797C">
              <w:rPr>
                <w:rFonts w:eastAsia="Times New Roman" w:cstheme="minorHAnsi"/>
                <w:color w:val="000000" w:themeColor="text1"/>
                <w:sz w:val="24"/>
                <w:szCs w:val="24"/>
                <w:lang w:val="en-US"/>
              </w:rPr>
              <w:t>tehničkoj</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specifikaciji</w:t>
            </w:r>
            <w:proofErr w:type="spellEnd"/>
            <w:r w:rsidRPr="0065797C">
              <w:rPr>
                <w:rFonts w:eastAsia="Times New Roman" w:cstheme="minorHAnsi"/>
                <w:color w:val="000000" w:themeColor="text1"/>
                <w:sz w:val="24"/>
                <w:szCs w:val="24"/>
                <w:lang w:val="en-US"/>
              </w:rPr>
              <w:t xml:space="preserve"> </w:t>
            </w:r>
            <w:proofErr w:type="spellStart"/>
            <w:r w:rsidRPr="0065797C">
              <w:rPr>
                <w:rFonts w:eastAsia="Times New Roman" w:cstheme="minorHAnsi"/>
                <w:color w:val="000000" w:themeColor="text1"/>
                <w:sz w:val="24"/>
                <w:szCs w:val="24"/>
                <w:lang w:val="en-US"/>
              </w:rPr>
              <w:t>ispod</w:t>
            </w:r>
            <w:proofErr w:type="spellEnd"/>
            <w:r w:rsidRPr="0065797C">
              <w:rPr>
                <w:rFonts w:eastAsia="Times New Roman" w:cstheme="minorHAnsi"/>
                <w:color w:val="000000" w:themeColor="text1"/>
                <w:sz w:val="24"/>
                <w:szCs w:val="24"/>
                <w:lang w:val="en-US"/>
              </w:rPr>
              <w:t> </w:t>
            </w:r>
          </w:p>
        </w:tc>
        <w:tc>
          <w:tcPr>
            <w:tcW w:w="1231"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jc w:val="center"/>
              <w:rPr>
                <w:rFonts w:eastAsia="Times New Roman" w:cstheme="minorHAnsi"/>
                <w:color w:val="000000" w:themeColor="text1"/>
                <w:sz w:val="24"/>
                <w:szCs w:val="24"/>
                <w:lang w:val="en-US"/>
              </w:rPr>
            </w:pPr>
            <w:proofErr w:type="spellStart"/>
            <w:r>
              <w:rPr>
                <w:rFonts w:eastAsia="Times New Roman" w:cstheme="minorHAnsi"/>
                <w:color w:val="000000" w:themeColor="text1"/>
                <w:sz w:val="24"/>
                <w:szCs w:val="24"/>
                <w:lang w:val="en-US"/>
              </w:rPr>
              <w:t>Komad</w:t>
            </w:r>
            <w:proofErr w:type="spellEnd"/>
            <w:r w:rsidRPr="0065797C">
              <w:rPr>
                <w:rFonts w:eastAsia="Times New Roman" w:cstheme="minorHAnsi"/>
                <w:color w:val="000000" w:themeColor="text1"/>
                <w:sz w:val="24"/>
                <w:szCs w:val="24"/>
                <w:lang w:val="en-US"/>
              </w:rPr>
              <w:t> </w:t>
            </w:r>
          </w:p>
        </w:tc>
        <w:tc>
          <w:tcPr>
            <w:tcW w:w="1072" w:type="dxa"/>
            <w:tcBorders>
              <w:top w:val="nil"/>
              <w:left w:val="nil"/>
              <w:bottom w:val="single" w:sz="4" w:space="0" w:color="auto"/>
              <w:right w:val="single" w:sz="8" w:space="0" w:color="auto"/>
            </w:tcBorders>
            <w:shd w:val="clear" w:color="auto" w:fill="auto"/>
            <w:noWrap/>
            <w:vAlign w:val="center"/>
            <w:hideMark/>
          </w:tcPr>
          <w:p w:rsidR="00952177" w:rsidRPr="0065797C" w:rsidRDefault="00952177" w:rsidP="00AF0FA9">
            <w:pPr>
              <w:spacing w:after="0" w:line="240" w:lineRule="auto"/>
              <w:jc w:val="center"/>
              <w:rPr>
                <w:rFonts w:eastAsia="Times New Roman" w:cstheme="minorHAnsi"/>
                <w:color w:val="000000" w:themeColor="text1"/>
                <w:sz w:val="24"/>
                <w:szCs w:val="24"/>
                <w:lang w:val="en-US"/>
              </w:rPr>
            </w:pPr>
            <w:r w:rsidRPr="0065797C">
              <w:rPr>
                <w:rFonts w:eastAsia="Times New Roman" w:cstheme="minorHAnsi"/>
                <w:color w:val="000000" w:themeColor="text1"/>
                <w:sz w:val="24"/>
                <w:szCs w:val="24"/>
                <w:lang w:val="en-US"/>
              </w:rPr>
              <w:t>1 </w:t>
            </w:r>
          </w:p>
        </w:tc>
      </w:tr>
      <w:tr w:rsidR="00952177" w:rsidRPr="0065797C" w:rsidTr="00AF0FA9">
        <w:trPr>
          <w:trHeight w:val="255"/>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sz w:val="24"/>
                <w:szCs w:val="24"/>
                <w:lang w:val="en-US"/>
              </w:rPr>
            </w:pPr>
            <w:r w:rsidRPr="0065797C">
              <w:rPr>
                <w:rFonts w:ascii="Arial" w:eastAsia="Times New Roman" w:hAnsi="Arial" w:cs="Arial"/>
                <w:sz w:val="24"/>
                <w:szCs w:val="24"/>
                <w:lang w:val="en-US"/>
              </w:rPr>
              <w:t> 2</w:t>
            </w:r>
          </w:p>
        </w:tc>
        <w:tc>
          <w:tcPr>
            <w:tcW w:w="1942"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c>
          <w:tcPr>
            <w:tcW w:w="4381"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c>
          <w:tcPr>
            <w:tcW w:w="1231"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c>
          <w:tcPr>
            <w:tcW w:w="1072" w:type="dxa"/>
            <w:tcBorders>
              <w:top w:val="nil"/>
              <w:left w:val="nil"/>
              <w:bottom w:val="single" w:sz="4" w:space="0" w:color="auto"/>
              <w:right w:val="single" w:sz="8"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r>
      <w:tr w:rsidR="00952177" w:rsidRPr="0065797C" w:rsidTr="00AF0FA9">
        <w:trPr>
          <w:trHeight w:val="255"/>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sz w:val="24"/>
                <w:szCs w:val="24"/>
                <w:lang w:val="en-US"/>
              </w:rPr>
            </w:pPr>
            <w:r w:rsidRPr="0065797C">
              <w:rPr>
                <w:rFonts w:ascii="Arial" w:eastAsia="Times New Roman" w:hAnsi="Arial" w:cs="Arial"/>
                <w:sz w:val="24"/>
                <w:szCs w:val="24"/>
                <w:lang w:val="en-US"/>
              </w:rPr>
              <w:t> 3</w:t>
            </w:r>
          </w:p>
        </w:tc>
        <w:tc>
          <w:tcPr>
            <w:tcW w:w="1942"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c>
          <w:tcPr>
            <w:tcW w:w="4381"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c>
          <w:tcPr>
            <w:tcW w:w="1231"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c>
          <w:tcPr>
            <w:tcW w:w="1072" w:type="dxa"/>
            <w:tcBorders>
              <w:top w:val="nil"/>
              <w:left w:val="nil"/>
              <w:bottom w:val="single" w:sz="4" w:space="0" w:color="auto"/>
              <w:right w:val="single" w:sz="8"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r>
      <w:tr w:rsidR="00952177" w:rsidRPr="0065797C" w:rsidTr="00AF0FA9">
        <w:trPr>
          <w:trHeight w:val="255"/>
        </w:trPr>
        <w:tc>
          <w:tcPr>
            <w:tcW w:w="559" w:type="dxa"/>
            <w:tcBorders>
              <w:top w:val="nil"/>
              <w:left w:val="single" w:sz="8" w:space="0" w:color="auto"/>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jc w:val="both"/>
              <w:rPr>
                <w:rFonts w:ascii="Arial" w:eastAsia="Times New Roman" w:hAnsi="Arial" w:cs="Arial"/>
                <w:sz w:val="24"/>
                <w:szCs w:val="24"/>
                <w:u w:val="single"/>
                <w:lang w:val="en-US"/>
              </w:rPr>
            </w:pPr>
            <w:r w:rsidRPr="0065797C">
              <w:rPr>
                <w:rFonts w:ascii="Arial" w:eastAsia="Times New Roman" w:hAnsi="Arial" w:cs="Arial"/>
                <w:sz w:val="24"/>
                <w:szCs w:val="24"/>
                <w:u w:val="single"/>
                <w:lang w:val="en-US"/>
              </w:rPr>
              <w:t> …</w:t>
            </w:r>
          </w:p>
        </w:tc>
        <w:tc>
          <w:tcPr>
            <w:tcW w:w="1942"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c>
          <w:tcPr>
            <w:tcW w:w="4381"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c>
          <w:tcPr>
            <w:tcW w:w="1231" w:type="dxa"/>
            <w:tcBorders>
              <w:top w:val="nil"/>
              <w:left w:val="nil"/>
              <w:bottom w:val="single" w:sz="4" w:space="0" w:color="auto"/>
              <w:right w:val="single" w:sz="4"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c>
          <w:tcPr>
            <w:tcW w:w="1072" w:type="dxa"/>
            <w:tcBorders>
              <w:top w:val="nil"/>
              <w:left w:val="nil"/>
              <w:bottom w:val="single" w:sz="4" w:space="0" w:color="auto"/>
              <w:right w:val="single" w:sz="8" w:space="0" w:color="auto"/>
            </w:tcBorders>
            <w:shd w:val="clear" w:color="auto" w:fill="auto"/>
            <w:noWrap/>
            <w:vAlign w:val="center"/>
            <w:hideMark/>
          </w:tcPr>
          <w:p w:rsidR="00952177" w:rsidRPr="0065797C" w:rsidRDefault="00952177" w:rsidP="00AF0FA9">
            <w:pPr>
              <w:spacing w:after="0" w:line="240" w:lineRule="auto"/>
              <w:rPr>
                <w:rFonts w:ascii="Arial" w:eastAsia="Times New Roman" w:hAnsi="Arial" w:cs="Arial"/>
                <w:color w:val="00B050"/>
                <w:sz w:val="24"/>
                <w:szCs w:val="24"/>
                <w:lang w:val="en-US"/>
              </w:rPr>
            </w:pPr>
            <w:r w:rsidRPr="0065797C">
              <w:rPr>
                <w:rFonts w:ascii="Arial" w:eastAsia="Times New Roman" w:hAnsi="Arial" w:cs="Arial"/>
                <w:color w:val="00B050"/>
                <w:sz w:val="24"/>
                <w:szCs w:val="24"/>
                <w:lang w:val="en-US"/>
              </w:rPr>
              <w:t> </w:t>
            </w:r>
          </w:p>
        </w:tc>
      </w:tr>
    </w:tbl>
    <w:p w:rsidR="00952177" w:rsidRPr="0065797C" w:rsidRDefault="00952177" w:rsidP="00952177">
      <w:pPr>
        <w:spacing w:after="0" w:line="240" w:lineRule="auto"/>
        <w:rPr>
          <w:rFonts w:ascii="Arial" w:eastAsia="Times New Roman" w:hAnsi="Arial" w:cs="Arial"/>
          <w:sz w:val="24"/>
          <w:szCs w:val="24"/>
          <w:lang w:val="en-US"/>
        </w:rPr>
      </w:pPr>
    </w:p>
    <w:p w:rsidR="00952177" w:rsidRPr="0065797C" w:rsidRDefault="00952177" w:rsidP="00952177">
      <w:pPr>
        <w:spacing w:after="0" w:line="240" w:lineRule="auto"/>
        <w:rPr>
          <w:rFonts w:ascii="Arial" w:eastAsia="Times New Roman" w:hAnsi="Arial" w:cs="Arial"/>
          <w:sz w:val="24"/>
          <w:szCs w:val="24"/>
          <w:lang w:val="en-US"/>
        </w:rPr>
      </w:pPr>
    </w:p>
    <w:p w:rsidR="00952177" w:rsidRPr="0065797C" w:rsidRDefault="00952177" w:rsidP="00952177">
      <w:pPr>
        <w:spacing w:after="0" w:line="240" w:lineRule="auto"/>
        <w:rPr>
          <w:rFonts w:ascii="Arial" w:eastAsia="Times New Roman" w:hAnsi="Arial" w:cs="Arial"/>
          <w:sz w:val="24"/>
          <w:szCs w:val="24"/>
          <w:lang w:val="en-US"/>
        </w:rPr>
      </w:pPr>
    </w:p>
    <w:p w:rsidR="00CB67E6" w:rsidRDefault="00CB67E6" w:rsidP="00952177">
      <w:pPr>
        <w:spacing w:after="200" w:line="276" w:lineRule="auto"/>
        <w:jc w:val="center"/>
        <w:outlineLvl w:val="0"/>
        <w:rPr>
          <w:rFonts w:ascii="Times New Roman" w:eastAsia="Calibri" w:hAnsi="Times New Roman" w:cs="Times New Roman"/>
          <w:b/>
          <w:bCs/>
          <w:lang w:val="sr-Latn-CS"/>
        </w:rPr>
      </w:pPr>
      <w:bookmarkStart w:id="2" w:name="_Toc445111271"/>
      <w:bookmarkStart w:id="3" w:name="_Toc453060892"/>
      <w:bookmarkStart w:id="4" w:name="_Toc492363582"/>
      <w:bookmarkStart w:id="5" w:name="_Toc524593022"/>
    </w:p>
    <w:p w:rsidR="00952177" w:rsidRPr="0065797C" w:rsidRDefault="00952177" w:rsidP="00952177">
      <w:pPr>
        <w:spacing w:after="200" w:line="276" w:lineRule="auto"/>
        <w:jc w:val="center"/>
        <w:outlineLvl w:val="0"/>
        <w:rPr>
          <w:rFonts w:ascii="Times New Roman" w:eastAsia="Calibri" w:hAnsi="Times New Roman" w:cs="Times New Roman"/>
          <w:b/>
          <w:bCs/>
          <w:color w:val="4F81BD"/>
          <w:lang w:val="sr-Latn-CS"/>
        </w:rPr>
      </w:pPr>
      <w:r w:rsidRPr="0065797C">
        <w:rPr>
          <w:rFonts w:ascii="Times New Roman" w:eastAsia="Calibri" w:hAnsi="Times New Roman" w:cs="Times New Roman"/>
          <w:b/>
          <w:bCs/>
          <w:lang w:val="sr-Latn-CS"/>
        </w:rPr>
        <w:t>TEHNI</w:t>
      </w:r>
      <w:r w:rsidRPr="0065797C">
        <w:rPr>
          <w:rFonts w:ascii="Times New Roman" w:eastAsia="Calibri" w:hAnsi="Times New Roman" w:cs="Times New Roman"/>
          <w:b/>
          <w:bCs/>
        </w:rPr>
        <w:t>Č</w:t>
      </w:r>
      <w:r w:rsidRPr="0065797C">
        <w:rPr>
          <w:rFonts w:ascii="Times New Roman" w:eastAsia="Calibri" w:hAnsi="Times New Roman" w:cs="Times New Roman"/>
          <w:b/>
          <w:bCs/>
          <w:lang w:val="sr-Latn-CS"/>
        </w:rPr>
        <w:t>KA SPECIFIKACIJA</w:t>
      </w:r>
      <w:bookmarkEnd w:id="2"/>
      <w:bookmarkEnd w:id="3"/>
      <w:bookmarkEnd w:id="4"/>
      <w:bookmarkEnd w:id="5"/>
    </w:p>
    <w:p w:rsidR="00952177" w:rsidRPr="0065797C" w:rsidRDefault="00952177" w:rsidP="00952177">
      <w:pPr>
        <w:spacing w:after="200" w:line="276" w:lineRule="auto"/>
        <w:jc w:val="center"/>
        <w:rPr>
          <w:rFonts w:ascii="Times New Roman" w:eastAsia="Calibri" w:hAnsi="Times New Roman" w:cs="Times New Roman"/>
          <w:b/>
          <w:bCs/>
          <w:sz w:val="24"/>
          <w:szCs w:val="24"/>
          <w:lang w:val="sr-Latn-CS"/>
        </w:rPr>
      </w:pPr>
    </w:p>
    <w:p w:rsidR="00CB67E6" w:rsidRDefault="00CB67E6" w:rsidP="00CB67E6">
      <w:pPr>
        <w:contextualSpacing/>
        <w:jc w:val="both"/>
        <w:rPr>
          <w:rFonts w:ascii="Times New Roman" w:eastAsia="Calibri" w:hAnsi="Times New Roman" w:cs="Times New Roman"/>
          <w:b/>
          <w:bCs/>
          <w:sz w:val="24"/>
          <w:szCs w:val="24"/>
          <w:lang w:val="sr-Latn-CS"/>
        </w:rPr>
      </w:pPr>
      <w:r w:rsidRPr="00CB67E6">
        <w:rPr>
          <w:rFonts w:ascii="Times New Roman" w:eastAsia="Calibri" w:hAnsi="Times New Roman" w:cs="Times New Roman"/>
          <w:b/>
          <w:bCs/>
          <w:sz w:val="24"/>
          <w:szCs w:val="24"/>
          <w:lang w:val="sr-Latn-CS"/>
        </w:rPr>
        <w:t>PREDMET JAVNE NABAVKE</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Predmet javne nabavke je održavanje aplikativnog dijela informacionog sistema UCG1 i UCG2 i njegovo unapređenje po zahtjevima korisnika, softverske infrastrukture Poreske uprave Crne Gore, saglasno uslovima i specifikacijama datim u tenderskoj dokumentaciji.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Informacioni sistem Poreske uprave funkcioniše kao jedinstvena cjelina u centrali i područnim jedinicama Poreske uprave (25 lokacija) i omogućava komunikaciju s okruženjem uz poštovanje bezbjednosnih procedura i zaštite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Obzirom da je sistem integrisan i funkcioniše u on-line režimu to je ogroman broj procesa kritično važan za funkcionisanje poreskog sistema i neophodno je da radi u režimu 24/7/365 što daje dodatnu odgovornost i težinu u postupku održavanja.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Održavanje aplikativnog dijela informacionog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lastRenderedPageBreak/>
        <w:t>Predmet održavanja aplikativnog dijela informacionog sistema, segmentiran po modulima, čine: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Centralni registar poreskih obveznika i osiguranika - CROO</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Od 01.03.2009. godine sve informacije o novoregistrovanim poreskim obveznicima ili promjene za već postojeće poreske obveznike se evidentiraju u Centralnom registru poreskih obveznika i osiguranika (CROO). Evidentiraju se sve promjene koje se odnose na: registraciju poreskih obveznika, obveznika doprinosa i osiguranika i uspostavljanje odgovarajućih registara; razradu i ažuriranje procedura za interne postupke koji regulišu aktivnosti registracije u područnim jedinicama; praćenje učinka u područnim jedinicama; izradu izvještaja; aktivnosti koje se tiču razmjene informacija sa drugim organima državne uprave i institucijama koji vode registre pravnih i fizičkih lica i druge poslove. U okviru CROO evidentiraju se sljedeći obrasci: JPR, JPRK, PJMBG, PRPO, RRPO, UFL, UPL.  </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Obrada poreskih prijava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Program za obradu poreskih prijava poreskom organu omogućava evidentiranje dokumenata koje podnosi obveznik, a koji služe za utvrđivanje poreske obaveze. Unosom finansijskih informacija korištenjem ove komponente kreiraju se odgovarajuća zaduženja poreskih obveznika. Komponenta obuhvata poreske oblike, odnosno vrste dokumenata kojima se utvrđuje poreska obaveza u skladu sa zakonima. Pored toga, obuhvaćeni su i tipovi prijava, odnosno u obzir su uzeti i uslovi podnošenja dokumenata. Komponenta generiše niz različitih vrsta izvještaja koji na pregledan način predstavljaju evidentirane informacije.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Komponenta sadrži registar primljenih poreskih prijava, koji ima sve opšte informacije o obvezniku i informaciju o ukupno iskazanoj obavezi i kreiranje zaduženja u dijelu poreskog knjigovodstva.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Struktura komponente (poslovnih postupaka) je sljedeća: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prijem i evidentiranje dokumenta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unos finansijskih podataka iz dokumenta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kreiranje relevantnih zaduženja u okviru računovodstva javnih prihoda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 sljedećoj tabeli dati su ulazni dokumenti koji se koriste u okviru postupaka obrade poreskih prijava.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Naziv dokumenta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Poreski period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IOPPD-Izvješaj o obrač. i plać. porezima na dohodak fizičkih lica i doprinosima za obavezno socijalno osiguranje</w:t>
      </w:r>
      <w:r w:rsidRPr="00CB67E6">
        <w:rPr>
          <w:rFonts w:ascii="Times New Roman" w:eastAsia="Calibri" w:hAnsi="Times New Roman" w:cs="Times New Roman"/>
          <w:bCs/>
          <w:sz w:val="24"/>
          <w:szCs w:val="24"/>
          <w:lang w:val="sr-Latn-CS"/>
        </w:rPr>
        <w:tab/>
        <w:t>Mjesečno</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ZPOG - Zahtjev za paušalno opor. od sam. djelatnosti - godisnji</w:t>
      </w:r>
      <w:r w:rsidRPr="00CB67E6">
        <w:rPr>
          <w:rFonts w:ascii="Times New Roman" w:eastAsia="Calibri" w:hAnsi="Times New Roman" w:cs="Times New Roman"/>
          <w:bCs/>
          <w:sz w:val="24"/>
          <w:szCs w:val="24"/>
          <w:lang w:val="sr-Latn-CS"/>
        </w:rPr>
        <w:tab/>
        <w:t>Godišnje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ZPOS - Zahtjev za paušalno opor. od sam. djelatnosti - sezonci</w:t>
      </w:r>
      <w:r w:rsidRPr="00CB67E6">
        <w:rPr>
          <w:rFonts w:ascii="Times New Roman" w:eastAsia="Calibri" w:hAnsi="Times New Roman" w:cs="Times New Roman"/>
          <w:bCs/>
          <w:sz w:val="24"/>
          <w:szCs w:val="24"/>
          <w:lang w:val="sr-Latn-CS"/>
        </w:rPr>
        <w:tab/>
        <w:t>Godišnje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PIO poljoprivrednika</w:t>
      </w:r>
      <w:r w:rsidRPr="00CB67E6">
        <w:rPr>
          <w:rFonts w:ascii="Times New Roman" w:eastAsia="Calibri" w:hAnsi="Times New Roman" w:cs="Times New Roman"/>
          <w:bCs/>
          <w:sz w:val="24"/>
          <w:szCs w:val="24"/>
          <w:lang w:val="sr-Latn-CS"/>
        </w:rPr>
        <w:tab/>
        <w:t>Mjesečno</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PIO za svjestenike i vjerske sluzbenike</w:t>
      </w:r>
      <w:r w:rsidRPr="00CB67E6">
        <w:rPr>
          <w:rFonts w:ascii="Times New Roman" w:eastAsia="Calibri" w:hAnsi="Times New Roman" w:cs="Times New Roman"/>
          <w:bCs/>
          <w:sz w:val="24"/>
          <w:szCs w:val="24"/>
          <w:lang w:val="sr-Latn-CS"/>
        </w:rPr>
        <w:tab/>
        <w:t>Mjesečno</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GPPFL- godišnja prijava poreza na dohodak fiz. lica</w:t>
      </w:r>
      <w:r w:rsidRPr="00CB67E6">
        <w:rPr>
          <w:rFonts w:ascii="Times New Roman" w:eastAsia="Calibri" w:hAnsi="Times New Roman" w:cs="Times New Roman"/>
          <w:bCs/>
          <w:sz w:val="24"/>
          <w:szCs w:val="24"/>
          <w:lang w:val="sr-Latn-CS"/>
        </w:rPr>
        <w:tab/>
        <w:t>Godišnje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Ručni nalog</w:t>
      </w:r>
      <w:r w:rsidRPr="00CB67E6">
        <w:rPr>
          <w:rFonts w:ascii="Times New Roman" w:eastAsia="Calibri" w:hAnsi="Times New Roman" w:cs="Times New Roman"/>
          <w:bCs/>
          <w:sz w:val="24"/>
          <w:szCs w:val="24"/>
          <w:lang w:val="sr-Latn-CS"/>
        </w:rPr>
        <w:tab/>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Izvršenje naplate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lastRenderedPageBreak/>
        <w:t>Informacioni sistem Poreske uprave  je povezan sa platnim prometom Centralne banke, a razmjena podataka o uplatama se vrši elektronskim putem SWIFT porukama. Poreske upraveć jednom dnevno vrši elektronski prenos uplaćenih sredstava Državnom trezoru i elektronskim putem dostavlja prihodnu izjavu. Povraćaj poreskog kredita u Poreskoj upravi je automatizovan proces. Po donošenju Rješenja o povraćaju poreskog kredita, Poreska uprava elektronskim putem vrši prenos sredstava poreskog kredita sa poreskog računa na račun poreskog obveznika.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Evidencija povraćaja i preusmjerenja sredstava vrsi se u IT sistemu. Specifikacije se formiraju na osnovu rješenja koja Sektoru naplate dostavljaju Područne jedinice. </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Postoji više vrsta specifikacija: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b/>
        <w:t>povraćaj pogrešno uplaćenih sredstava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b/>
        <w:t>povraćaj više uplaćenih doprinosa za socijalno osiguranje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b/>
        <w:t>preusmjerenje sredstava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b/>
        <w:t>povraćaj više uplaćenih sredstava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Novi knjigovodstveni modul</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Glavne funkcije knjigovodstvenog modula – knjigovodstvo javnih prihoda i poreskih prijava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Knjiženje i rasknjižavanje poreskih prijava sa zaduženjima koje obuhvata i knjiženje obaveza po osiguraniku:</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IOPPD</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ZPO (godišnji i sezonski)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GPPFL</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Automatsku obradu IOPD-a za sveštenike i RDP za poljoprivrednike</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Knjiženje i obrada uplata na računu objedinjene naplate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Knjiženje identifikovanih uplata (npr. poznat poreski identifikacioni broj, opština i uplatni račun)</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Knjiženje neidentififikovanih uplata s nepoznatim PIB-om</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Raščišćavanje neidentifikovanih uplata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Obrada SWIFT paketa sa statusom obrade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Kreiranje swifta za povraćaj sredstava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Kreiranje swifta ka trezoru i ministarstvu finansija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Kreiranje prihodne izjave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Knjiženje preko ručnih naloga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Kompenzacija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Stornacija kompenzacija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Cesija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Stornacija cesija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Uplata – CDA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Stornacija uplate CDA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Preusmjerenje sredstava u okviru istog PIB-a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Uplata sa PIB-a na PIB</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Zaduženja po rješenju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Korekcija početnog stanja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Rezervacija sredstava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lastRenderedPageBreak/>
        <w:t>Zaduženja iz starog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Storniranje zaduženja iz starog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Storniranje zaduženja iz starog sistema po referentnom broju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Raščišćavanje depozita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Storno kamate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Povraćaj sredstava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Povraćaj državnog trezora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Negativno zaduženje po rješenju</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Otpis duga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Mjere Vlade CG</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Odlaganje plaćanja obaveza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Reprogram poreskih potraživanja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Raskid reprograma poreskih potraživanja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Poništenje reprograma poreskih potraživanja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Unos novozaposlenih lica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Reprogram poreskih potraživanja 2022</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Ukidanja reprograma poreskih potraživanja 2022</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Poništenje reprograma poreskih potraživanja 2022</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Reprogram poreskih potraživanja 2022 – nova rješenja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Zaduženje kamate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Storno odlaganja plaćanja obaveza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Proces automatskog kamaćenja dospjelih zaduženja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Proces ponovnog obračuna kamate (kreiranje razlike ili ponovno knjiženje zaduženja)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Pregled najosnovnijih knjigovodstvenih podataka za poreske obveznike i osiguranike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Izvještavanje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Analitička kartica za poreskog obveznika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Pregled s informativnom kamatom i bez nje (Informativna kamata i informativni saldo predstavljaju iznos koji bi obveznik morao da plati istog dana kada se generiše kartica)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Sumarni pregled po svim vrstama prihoda sa i bez informativne kamate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Analitička kartica za poreskog osiguranika po svim obveznicima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Ostali izvještaji koji se definišu u postupku održavanja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Administracija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Administracija parametara za knjiženje poreskih prijava po grupama poreskih prijava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Administracija konta – dodavanje, izmjena, definisanje plana konta, kamatnih konta, procenta kamate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Administracija uplatnih računa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Mapiranje uplatnih računa i zaduženja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Izrada poreskog završnog računa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Opomene i obavještenja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Opomene i obavještenja se kreiraju na osnovu izvještaja koji se pokreću manuelno od strane korisnika aplikacije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Neophodne opomene i obavještenja će se definisati u fazi analize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Obavještenja i opomene se kreiraju dinamički u pdf formatu a na osnovu unaprijed definisanih obrazaca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lastRenderedPageBreak/>
        <w:t>Upravljanje arhivom</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Modul za administraciju</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Glavne funkcije modula za administraciju su:</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Upravljanje korisnicima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Upravljanje ulogama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Upravljanje sistemom</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Upravljanje dokumentima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Modul za Inspekcijski nadzor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Struktura poslovnih postupaka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Evidentiranje naloga za nadzor</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Unos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Generisanje naloga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Arhiviranje dokumenata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Izvještavanje</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Nadogradnja informacionog sistema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Moguce integracije sa ostalim podsistemima u PU (CRPS, UCG3, eFiskalizacija)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Čišćenje i migracija podataka vezana za IRMS</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b/>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Predmet javne nabavke su sljedeće usluge:</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Održavanje postojećih modula aplikativnog softvera u ispravnom stanju, otklanjanje grešaka i ostalih smetnji za njihovo pravilno funkcionisanje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Promjenе softvera u saglasnosti s promjenama odgovarajuće zakonske regulative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Održavanje ORACLE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Održavanje MS SQL Server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Održavanje BizTalk infrastrukture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Izrada novih izvještaja i promjena postojećih izvještaja prema zahtjevima korisnika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Reinstalacija kompletnog aplikativnog sistema u slučaju potrebe (greške na hardveru, havarija, drastičan pad performasi i sl.)</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Obuka i podrška za IT Poreske uprave za instalaciju i održavanje rješenja uz propratnu dokumentaciju o svakom dijelu sistema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TEHNIČKE SPECIFIKACIJE POSTOJEĆEG SISTEMA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lastRenderedPageBreak/>
        <w:t xml:space="preserve"> Opis sistema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UCG (Unified Collection Gateway) sistem je zasnovan na internet razvojnim tehnologijama. U Poreskoj upravi se nalazi 26 uvezanih lokacije, a unutar tih lokacija se nalazi više od 600 klijenata.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Sistem je centralizovan s jedinstvenom bazom podataka na državnom nivou. Uopšteno posmatrano, sistem je orjentisan u pravcu procesiranja i obrade dokumenata kao i praćenja njihovih promjena. Sistem u okviru svake komponente korisniku omogućava da izvrši unos novih podataka, izmijeni postojeće, po kriterijumima pretražuje podatke, kreira određene izvještaje, izdaje potvrde, rješenja i druga dokumenta.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Primarni korisnici sistema su ovlašćena zaposlena lica PU i fondova (RFZO, ZZZ i PIO), koja su zadužena za unos i promjenu podataka. Preko korisničkog interfejsa izvode različite preglede, uvide, pišu izvještaje, odluke i različite potvrde. Sistem im pomaže pri izvođenju osnovnih radnih procesa u kojima oni učestvuju. Određeni dio ovlašćenih korisnika je zadužen za administraciju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Korisnici sistema takođe mogu biti sva pravna i fizička lica u ulozi obveznika ili osiguranika, koji su registrovani kao korisnici sistema i imaju instaliran odgovarajući sertifikat. Ovim licima je preko internetnog korisničkog interfjesa omogućen uvid u vlastite podatke. Pravna i fizička lica pored mogućnosti uvida u podatke imaju i mogućnost neposredne predaje IOPPD obrasca u elektronskoj formi.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Sistem pored korisničkog interfejsa nudi i druge mogućnosti da se dođe do podataka. Za potrebe povezivanja s drugim aplikacijama su na raspolaganju različiti Web servisi, koji  i sinhronizaciju UCG sistema s postojećim sistemom PU, kao i sistemima RFZO, ZZZ, PIO i sistemom CRPS.</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Rješenje počiva na troslojnoj arhitekturi koja razdvaja usluge prezentacije i aplikativne logike kao i sloj pristupa podacima.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Arhitektura UCG sistema ima više nivoa koji su grupisani u dva segmenta: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Spoljni dio – u kome se nalaze podsistemi koji pripadaju PEP-u (Platforma za Elektronsko Poslovanje – HermesSoft Lab-a), kao i Web servisi namijenjeni korisnicima UCG sistema koji se nalaze izvan lokalne mreže Poreske uprave.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Unutrašnji dio – u kome se nalaze podsisitemi koji izvode poslovnu logiku UCG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Arhitekturni nivoi UCG sistema su sljedeći: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Spoljni segment – Prezentacija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Sadrži ASP.NET stranice koje su zadužene za generisanje Web korisničkog interfejsa, kao i Web servise koji su namijenjeni korisnicima izvan lokalne mreže u kojoj se UCG sistem nalazi.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Spoljni segment - Srednji nivo</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Sadrži sve podsisteme neophodne za rad PEP-a. Uključuje DocumentEngine, Custodian, Workflow elemente za sve dokumente koje UCG sistem podržava, kao i pomoćne pakete koji se koriste u obradi dokumenata.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Spoljni segment - Nivo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Sadrži bazu podataka koju koristi PEP, kao i bazu podataka koju koristi Windows Workflow Fondation za čuvanje definisanih Workflow-ova.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Unutrašnji segment - Interni servisi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Sadrži servise koji su fasada do poslovne logike UCG sistema. Ovi servisi prihvataju dokumente od PEP-a i pokreću njihovu obradu, kao i ostale vrste zahtjeva od korisnika.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Unutrašnji segment - Srednji nivo</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lastRenderedPageBreak/>
        <w:t>Sadrži sve podsisteme koji su zaduženi za izvršavanje poslovne logike u UCG sistemu, uključujući objekte za pristup podatacima, kao i objekte za prenos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Unutrašnji segment - Nivo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Sadrži bazu podataka koja se koristi za čuvanje podataka nastalih izvodjenjem poslovne logike, a koji uključuju registracione podatake, kao i podatke o prijavama, zaduženjima i uplatama nastalim na osnovu knjigovodstvenih prijava.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 nastavku je navedena lista nekih ključnih, osnovnih karakteristika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Sistem se zasniva na .NET tehnologiji (ASP.NET, .NET Remoting, ADO.NET...)</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Sistem komunicira s drugim sistemima po HTTP SSL protokolu (unutar intraneta moguća komunikacija po HTTP i TCP protokolu) koristeći SOAP.</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Pristup do web stranica privatnog dijela portala se vrši po HTTP SSL protokolu sa klijentskom autentifikacijom pomoću korisničkog imena i lozinke (role based), dok javni dio portala koristi HTTPS protokol.</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Kada UCG sistem inicira komunikaciju ka drugim sistemima koristi se BizTalk Server kao integracioni alat za preuzimanje poruka, njihovu transformaciju i slanje ka različitim korisnicima.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Za pristup do podataka u UCG sistemu koriste se Web servisi ili web stranice.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Svaki korisnik mora biti registrovan i prijavljen u sistem. Prijava eksternih korisnika sistema se vrši uz pomoć sertifikata, izdatog od strane ovlaštenog izdavača u CG - PoštaCA. Interni korisnici se trenutno prijavljuju na sistem pomoću korisničkog imena i pripadajuće lozinke, ali i za njih postoji mogućnost autorizacije i autentifikacije korišćenjem digitalnih sertifikata, kao i putem ADa.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Koristi se PEP platforma za ulaganje i čuvanje dokumenata, kao i za administraciju sistema. PEP predstavlja spoljni dio UCG sistema, dok je unutrašnji dio onaj u kome se nalazi poslovna logika UCG sistema.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Prihvatanje dokumenta je interaktivni proces, dok se obrada dokumenata može vršiti asinhrono.</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Sistem je otporan na ispade dijelova sistema zahvaljujući korišćenju distribucije na farme servera.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Distribuciju zahtjeva na servere sistema vrše „Network Load Balancer“-i.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Baze podataka su konfigurisane u cluster.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Svakodnevno se vrši backup baza podataka. </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Integracija s fondovima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Integracija sa spoljnjim institucijama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Integracija sa starim sistemom</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b/>
        <w:t>Intgracija sa sistemom eFiskalizacija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Poreska uprava Crne Gore implementirala je novi sistem za elektronsku fiskalizaciju. Izvođač je obavezan da za  potrebe procesa efiskalizacije realizuje nove elektronske usluge po zahtjevu Poreske uprave, kao i priprema podatke iz UCG sistema za komparativne analize.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Razvojni alati i okruženje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 okviru rješenja upotrijebljene su sljedeće tehnologije: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Web tehnologije: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ASP.NET 2.0, C#, Visual Studio 2005, Web Deployment Projects for Visual Studio 2005</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Ajax Extensions 1.0 for ASP.NET 2.0</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PEP v1.0.124 (HSL/CT) – platforma za elektronsko poslovanje koristi: MS XML 4.0 SP2, .NET Remoting, GhostScript</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Sigurnost:</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Digitlni certifikati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Digitalno potpisivanje (DigSig v2.0.37 (HSL/CT))</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SSL</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Servisi: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Microsoft .NET Framework 3.5, WCF (windows communication foundation), C#, Visual Studio 2005 Professional, ODP.NET, Enterprise library 3.1</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DBMS</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ORACLE RAC 11.1 RC2</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Microsoft SQL Server 2005 SP1</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Sinhronizacija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BizTalk Server 2006 R2 se koristi kao integracioni alat za preuzimanje poruka, njihovu transformaciju i slanje ka različitim korisnicima. BizTalk 2006 R2 zahtijeva SQL 2005 kao DBMS</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Izvještaji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SQL Server Report Services 2005</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SQL Server Business Intelligence Development Studio</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Verzioniranje izvornog koda i dokumentacije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CollabNet Subversion</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TortoiseSVN Client</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Pravljenje izvršnih verzija koda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CruiseControl.Net Server V 1.3</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MS Build .Net 3.5 SP2</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Nant 0.85</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Testovi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Nunit 2.4.6</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Operativni sistem</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Windows 2003 Server SP2</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Klijentske mašine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lastRenderedPageBreak/>
        <w:t>PC kompatibilne sa Windows operativnim sistemom i Internet explorerom kao browser-om</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GARANCIJA KVALITETA-USLOVI KOJE PONUĐAČ MORA DA ZADOVOLJI</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Ljudski resursi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mora da obezbijedi minimum 5 (pet) stručnjaka, koji su zaposleni kod ponuđača, a koje može da angažuje na projektu. Ključno osoblje treba da zadovoljava sljedeće kriterijume: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Vođa projekta (1 izvršilac)</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10 godina iskustva u radu s informacionim sistemima. Iskustvo projektovanja i održavanja kompleksnih informacionih sistema, poznavanje rada ORACLE baze podataka, Microsoft razvojnih tehnologija, poznavanje rada SQL server baze podataka, BizTalk-a, .NET i C# razvojnih alata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Administrator baze podataka (1 izvršilac)</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5 godina radnog iskustva u radu sa ORACLE bazom podataka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5 godine radnog iskustva u administraciji SQL server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5 godina radnog iskustva u održavanju BizTalk-a 2006 R2 i pripadajuće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Programer (1 izvršioc)</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5 godina radnog iskustva u izradi softvera korišćenjem Microsoft .Net tehnologija, C#, WCF, Oracle-a i nezavisnih a za proces održavanja neophodnih razvojnih tehnologija (T-SQL-a, PL/SQL-a, XSLT-a, HTML-a, CSS-a, JavaScript-a, ASP.NET-a, SQL Server Report Services-a, MS XML 4.0-a, Enterprise library-a 3.1)</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Iskustvo u radu s elektronskim dokumentima i elektronskim potpisivanjem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Iskustvo u radu sa višeslojnim aplikacijama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Iskustvo u radu na projektima vezanim za usluge u javnom sektoru</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Iskustvo u radu / održavanju UCG projekta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Poznavanje MSbuild procesa i pisanje build skripti</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je u u obavezi da po zahtjevu Poreske uprave obezbijedi fizičko prisustvo odgovornog predstavnika svoje firme u prostorijama Poreske uprave Crne Gore i to u trajanju od 10 inženjer dana mjesečno, u radno vrijeme Poreske uprave Crne Gore.</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Reference ponuđača: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mora imati minimum 2 (dva) uspješno realizovana i puštena u rad projekta vezana za usluge u javnom sektoru koji zadovoljavaju sljedeće kriterijume: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Da su izrađeni korišćenjem Microsoft .Net tehnologije i WCF framework-a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Da se radi o višeslojnoj arhitekturi aplikacije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Da podržavaju digitalno potpisivanje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Da podržavanju rad s elektronskim dokumentima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Tehnički dio ponude mora da sadrži: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Detaljan opis aktivnosti koje ponuđač planira da vrši u cilju realizacije navedenih usluga održavanja aplikativnog softvera i baza podataka u ispravnom stanju</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Načelni opis rješenja za nadogradnju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Broj, strukturu, odgovarajuće sertifikate, biografije i reference tehničkog osoblja i konsultanata koji će biti angažovani na održavanju</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Broj i kratak opis sprovedenih i uspješno puštenih u rad projekata vezanih za usluge u javnom sektoru a koji imaju karakteristike navedene u tački 3.2</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je dužan da u ponudu uključi i dostavi prijedlog pružanja sljedećih usluga: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Održavanje postojećih modula aplikativnog softvera u ispravnom stanju, otklanjanje grešaka i ostalih smetnji za njihovo pravilno funkcionisanje, sa detaljnim opisom:</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Organizacije tima i opis aktivnosti održavanja aplikativnog softvera u ispravnom stanju</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Postupka i dinamike vršenja ispravki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Osiguranja kvaliteta nakon izvršenih ispravki</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Promjene softvera u saglasnosti s promjenama odgovarajuće zakonske regulative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Navedeno podrazumijeva  promjenu postojećih i izradu novih procesa koji se odnose na nabrojane module a nastali su usljed promjene zakonske regulative.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Potrebno je navesti: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Organizaciju tima i opis aktivnosti promjena softvera u saglasnosti sa zakonskom regulativom</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Postupak i dinamiku vršenja promjena modula i izrade novih procesa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Osiguranje kvaliteta softvera nakon izvršenih ispravki</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Održavanje ORACLE baza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Potrebno je navesti plan aktivnosti vezan za održavanje ORACLE baze podataka. Očekuje se da uspješan ponuđač vrši administraciju i optimizaciju ORACLE baze podataka. U okviru održavanja ORACLE baze podataka potrebno je vršiti sljedeće aktivnosti: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Pravljenje procedura za oporavak podataka i sam oporavak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Opimizacija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Administarcija baze u smislu:</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kontrole zauzetosti i stepena fragmentacije tablespace-ova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kontrole i administriranja korisnika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praćenje promjena (auditing - 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kontrola performansi i povremeni tjuning memorijskih i drugih parametara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instalacije patch-eva (ispravki)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instalacija i upgrade servera baze podataka u slučaju potrebe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Održavanje baze se vrši u vremenski definisanim intervalima u toku mjeseca, i po potrebi, u slučajevima pada performansi ili kvara.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Održavanje MS SQL Server baza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Potrebno je navesti plan aktivnosti vezan za održavanje MS SQL Server baze podataka. Očekuje se da uspješan ponuđač vrši administraciju i optimizaciju MS SQL Server baze podataka. U okviru održavanja MS SQL Server baze podataka potrebno je vršiti sljedeće aktivnosti: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Pravljenje procedura za oporavak podataka i sam oporavak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Opimizacija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Administarcija baze u smislu:</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kontrole zauzetosti i stepena fragmentacije tablespace-ova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kontrole i administriranja korisnika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praćenje promjena (auditing - 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kontrola performansi i povremeni tjuning memorijskih i drugih parametara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instalacije patch-eva (ispravki)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instalacija i upgrade servera baze podataka u slučaju potrebe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lastRenderedPageBreak/>
        <w:t>Održavanje baze se vrši u vremenski definisanim intervalima u toku mjeseca, i po potrebi, u slučajevima pada performansi ili kvara.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Održavanje BizTalk infrastrukture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Potrebno je navesti plan aktivnosti vezan za održavanje Biztalk-a. U okviru održavanja BizTalk servera potrebno je vršiti slijedeće aktivnosti: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Pravljenje procedura i pravila za generisanje rezervne kopije podataka i  aplikacija (backup)</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Oporavak aplikacije i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Vođenje računa o dostupnosti aplikacije i baze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Kreiranje naloga za pristup BTS bazi i zadaci vezani za bezbjednost baze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(Re) Konfigurisanje BizTalk servera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Praćenje promjena (auditing - 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Instalacije patch-eva (ispravki)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Instalacija i upgrade, u slučaju potrebe.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Održavanje aplikacije i baze podataka se vrši u unaprijed vremenski definisanim intervalima u toku mjeseca, i po potrebi, u slučajevima pada performansi ili kvara.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Izrada novih izvještaja i promjena postojećih izvještaja prema zahtjevima korisnika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Potrebno je navesti plan izrade novih izvještaja ili prepravke postojećih (na osnovu dobijene specifikacije) koji uključuje: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Postupak i dinamiku izrade izvještaja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Način integracije u postojeće rješenje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Osiguranje kvaliteta softvera nakon izvršenih integracija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Vrijeme generisanja novog izvještaja ne može biti veće od 15 dana.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Reinstalacija kompletnog aplikativnog sistema u slučaju potrebe (greške na hardveru, havarija, drastičan pad performansi i sl.)</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Ponuda mora uključiti obavezu izvođača da reinstalira kompletno aplikativno rješenje u slučajevima: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grešaka na hardveru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drastičnog pada performansi</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ab/>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Čišćenje i migracija podataka vezana za IRMS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Poreska uprava Crne Gore implementira Projekat reforme poreske administracije, u okviru kojeg je razvoj novog IT sistema (IRMS).  U cilju buduće migracije podataka u novi IRMS sistem, PU će definisati strategiju čišćenja podataka.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je u obavezi da realizuje aktivnosti čišćenja postojećih podataka u okviru UCG sistema, u skladu sa definisanim strategijom i planom implementacije aktivnosti čišćenja podataka PU.</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 Obuka i podrška za IT Poreske uprave za instalaciju i održavanje rješenja uz propratnu dokumentaciju o svakom dijelu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Potrebno je navesti: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Način pružanja obuke i podrške za IT Poreske uprave koja će se izvesti na lokaciji PU CG, a koja treba da obuhavata: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lastRenderedPageBreak/>
        <w:t>instalaciju dodatnih softverskih komponenti potrebnih za rad rješenja, kao što su instalacija -.net okruženja, digsig komponenti, oracle klijenta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instalaciju aplikacije na BizTalk server 2006</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nstalaciju PEP engine na SQL server 2005</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postavljanje i konfigurisanje web portala i wcf servisa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postavljanje report-a na report server</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Model pružanja usluga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Preventivno održavanje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U cilju preventivnog održavnja, redovnog kontrolisanja log (auditing) fajlova svih elementa sistema ponuđač je u obavezi da obezbijedi održavanje i unapređivanje sistema na tehnološkoj platformi postojećeg sistema uz poštovanje bezbjednosnih procedura i zaštite podataka.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Intervencije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je dužan da omogući da u slučaju greške sistema, gubitak podataka bude ograničen na ne više od trenutnog prenosa podataka koji se unose od strane korisnika u trenutku pojavljivanja greške. Ponuđač je dužan da sačini zapisnik o intervenciji koji mora da sadrži: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opis stanja prije intervencije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opis kvara/greške ako je intervencija zbog kvara/greške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uzrok kvara/greške ako je intervencija zbog kvara/greške</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detaljan opis preduzetih (korektivnih) aktivnosti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opis posljedica preduzetih (korektivnih) aktivnosti na korišćenje softverskog rješenja i redovne procedure u održavanju sistema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vrijeme utrošeno na intervenciju</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Zapisnik mora biti odobren od strane ovlašćenog predstavnika korisnika. Ako zapisnik nije odobren smatraće se da intervencija nije izvršena.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Smatra se da je zahtjev za intervencijom prijavljen kada je ovlašćeni predstavnik korisnika usluga obavjestio ponuđača (telefonom, e-mail-om, putem Portala). Pri tome se sačinjava zapisnik u kojem se navodi koja se intervencija zahtjeva i upisuje se vrijeme prijavljivanja.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Smatra se da je došlo do kritične greške ukoliko korisnik ne može više koristiti softversko rješenje zbog greške na nekoj od osnovnih funkiconalnosti softverskog rješenja, što ima kritičan uticaj na izvršenje aktivnosti. Takva greška zahtijeva hitnu intervenciju i otklanjanje iste. Primjeri grešaka ove vrste su: problemi sa podacima ili njihovo uništenje, gubitak podataka. Nema zamjenskog rješenja za grešku, te je za otklanjanje takve greške potrebna promjena organizacije aplikacije ili velike promjene u aplikaciji.</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je dužan da u slučaju kritične greške odma preduzme mjere za njeno otklanjanje i najmanje smanji stepen njene kritičnosti u roku od 3 dana.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je dužan da podnosi mjesečni izveštaj o izvedenim radovima na održavanju i dokumentuje radove na održavanju na dogovoreni način.</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Raspoloživost sistema</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Ponuđač je dužan da obezbijedi ispravno i kvalitetno funkcionisanje svih softverskih rješenja (instaliranih sistema i podsistema) koja su predmet održavanja i stvaranje uslova za neprekidan rad, u on-line režimu 24/7/365, održavanog softverskog rješenja u dijelu koji zavisi od ponuđača i nije uslovljen drugim spoljnim faktorima (npr. ispravan hardver optimalnih </w:t>
      </w:r>
      <w:r w:rsidRPr="00CB67E6">
        <w:rPr>
          <w:rFonts w:ascii="Times New Roman" w:eastAsia="Calibri" w:hAnsi="Times New Roman" w:cs="Times New Roman"/>
          <w:bCs/>
          <w:sz w:val="24"/>
          <w:szCs w:val="24"/>
          <w:lang w:val="sr-Latn-CS"/>
        </w:rPr>
        <w:lastRenderedPageBreak/>
        <w:t>performansi, sistemski softver, odgovarajući antivirus program, odgovarajuća veza sa starim poreskim sistemom i drugo) tokom cijelog perioda održavanja.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Dokumentovanje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je dužan da redovno ažurira dokumentaciju izvedenog stanja, te da istu blagovremeno dopunjava.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je dužan dostaviti izvorni kod ako je izvršio bilo kakvu izmjenu u istom. Izvorni kod se dostavlja prije nego se inovirano softversko rješenje stavi u produkciju. Ponuđač je dužan dostaviti izvorni kod za sva proširenja UCG sistema.</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Ponuđač je dužan da održava tehničku dokumentaciju u skladu sa tehničkim promjenama na softverskom rješenju.</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SPECIFIKACIJA RELEVANTNE ZAKONSKE REGULATIVE KOJA JE BITNA ZA PROJEKAT</w:t>
      </w:r>
    </w:p>
    <w:p w:rsidR="00CB67E6" w:rsidRPr="00CB67E6" w:rsidRDefault="00CB67E6" w:rsidP="00CB67E6">
      <w:pPr>
        <w:contextualSpacing/>
        <w:jc w:val="both"/>
        <w:rPr>
          <w:rFonts w:ascii="Times New Roman" w:eastAsia="Calibri" w:hAnsi="Times New Roman" w:cs="Times New Roman"/>
          <w:bCs/>
          <w:sz w:val="24"/>
          <w:szCs w:val="24"/>
          <w:lang w:val="sr-Latn-CS"/>
        </w:rPr>
      </w:pP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Zakon o doprinosima za obavezno socijalno osiguranje ("Sl. list Crne Gore", br. 13/07, 79/08, 86/09, 78/10, 40/11, 14/12, 62/13,08/15, 22/17, 42/19, 59/21, 145/21, 152/22, 094/24)</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Zakon o objedinjenoj registraciji i sistemu izvještavanja o obračunu i naplati poreza i doprinosa ("Sl. list RCG", br. 29/05, „Sl.list Crne Gore“ br. 73/10, 75/10, 40/11, 145/21)</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Zakon o poreskoj administraciji ("Sl. list RCG", br. 65/01, 80/04, 29/05, „SL.list Crne Gore“ br. 73/10, 20/11, 28/12, 08/15, 47/17, 52/19, 145/21)</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Zakon o porezu na dohodak fizičkih lica ("Sl. list RCG", br. 65/01, 12/02, 37/04, 29/05, 78/06, 04/07, "Sl. list Crne Gore", br. 86/09, 73/10, 40/11, 14/12, 06/13, 62/13, 60/14, 79/15, 83/16, 67/19, 59/21, 146/21, 152/22, 088/24 )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Zakon o reprogramu poreskih potraživanja ("Sl. list RCG", br. 83/16)</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Zakon o reprogramu poreskih potraživanja ("Sl. list RCG", br. 145/21)</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Zakon o elektronskoj identifikaciji i potpisu (""Sl. list CG", br. 31/17, 72/19)</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Zakon o fiskalizaciji u prometu proizvoda i usluga ("Sl. list RCG", br.  46/19, 73/19, 08/21)</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Uredba o uslovima za odlaganje naplate dospjelih poreskih i neporeskih potraživanja ("Sl. list Crne Gore", br. 15/21)</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Uredba o uslovima za odlaganje naplate dospjelih poreskih i neporeskih potraživanja ("Sl. list Crne Gore", br. 57/18)</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Uredba o uslovima za odlaganje naplate dospjelih poreskih i neporeskih potraživanja ("Sl. list Crne Gore", br. 27/20, 50/20)</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Pravilnik o kriterijumima za određivanje velikih poreskih obveznika (Sl. list RCG", br. 31/17)</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Pravilnik o načinu i postupku povraćaja više plaćenih doprinosa za obavezno socijalno osiguranje ("Sl. list RCG", br. 42/12)</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Pravilnik o poreskom knjigovodstvu ("Sl. list Crne Gore", br. 81/06)</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Pravilnik o načinu utvrđivanja poreske osnovice putem procjene ("Sl. list RCG", br. 36/05, 86/21)</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Pravilnik o obliku i sadržini godišnje prijave za obračunavanje i plaćanje poreza na dohodak fizičkih lica ("Sl. list Crne Gore", br. 16/08 od 07.03.2008, 21/09, 18/11, 23/12, 17/13, 20/14, 17/15, 29/16, 26/19, 09/20, 035/22, 15/23)</w:t>
      </w:r>
      <w:r w:rsidRPr="00CB67E6">
        <w:rPr>
          <w:rFonts w:ascii="Times New Roman" w:eastAsia="Calibri" w:hAnsi="Times New Roman" w:cs="Times New Roman"/>
          <w:bCs/>
          <w:sz w:val="24"/>
          <w:szCs w:val="24"/>
          <w:lang w:val="sr-Latn-CS"/>
        </w:rPr>
        <w:tab/>
        <w:t xml:space="preserve">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Pravilnik o obliku i sadržini izvještaja o obračunatom i plaćenom porezu po odbitku na prihode koje ostvari rezidentno i nerezidentno pravno lice ("Sl. list Crne Gore", br. 84/17, 030/24)</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lastRenderedPageBreak/>
        <w:t xml:space="preserve">Pravilnik o obliku i sadržini jedinstvene prijave za registraciju poreskih obveznika, obveznika doprinosa i osiguranika u centralni registar ("Sl. list Crne Gore", br. 10/10, 32/10, 30/17, 50/17, 103/21, 03/22, 08/22, 070/24)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Pravilnik o obliku, sadržini, načinu popunjavanja i dostavljanja jedinstvenog obrasca izvještaja o obračunatom porezu na dohodak fizičkih lica i doprinosima za obavezno socijalno osiguranje ("Sl. list Crne Gore", br. 45/08, 80/08, 40/09, 88/09, „Sl:list Crne Gore“, br. 76/10, 63/11, 28/12, 08/13, 04/14, 49/14, 01/15, 02/15, 10/16, 08/17, 15/19, 09/20, 61/21, 110/21, 08/22, 20/22, 32/22, 15/23, 068/24)</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Pravilnik o usklađivanju iznosa najviše godišnje osnovice za plaćanje doprinosa za penzijsko i invalidsko osiguranje za 2024. godinu ("Sl. list Crne Gore", br. 114/24)</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Pravilnik o usklađivanju iznosa najviše godišnje osnovice za plaćanje doprinosa za penzijsko i invalidsko osiguranje za 2023. godinu ("Sl. list Crne Gore", br. 108/23)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Pravilnik o usklađivanju iznosa najviše godišnje osnovice za plaćanje doprinosa za penzijsko i invalidsko osiguranje za 2022. godinu ("Sl. list Crne Gore", br. 137/22)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Pravilnik o usklađivanju iznosa najviše godišnje osnovice za plaćanje doprinosa za penzijsko i invalidsko osiguranje za 2020. godinu ("Sl. list Crne Gore", br. 116/20)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 xml:space="preserve">Pravilnik o usklađivanju iznosa najviše godišnje osnovice za plaćanje doprinosa za penzijsko i invalidsko osiguranje za 2021. godinu ("Sl. list Crne Gore", br. 130/21)    </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Pravilnik o utvrđivanju osnovica doprinosa za penzijsko i invalidsko osiguranje za sveštenike, vjerske službenike, monahe i monahinje ("Sl. list Crne Gore", br. 45/08)</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Uputstvo o načinu obračunavanja i plaćanja poreza i doprinosa iz i na lična primanja po osnovu zaposlenja ("Sl. list CG", br. 45/08, 04/10, 08/13, 02/15, 09/15, 09/16, 10/17, 15/19, 46/19, 03/22,103/24)</w:t>
      </w:r>
    </w:p>
    <w:p w:rsidR="00CB67E6" w:rsidRPr="00CB67E6" w:rsidRDefault="00CB67E6" w:rsidP="00CB67E6">
      <w:pPr>
        <w:contextualSpacing/>
        <w:jc w:val="both"/>
        <w:rPr>
          <w:rFonts w:ascii="Times New Roman" w:eastAsia="Calibri" w:hAnsi="Times New Roman" w:cs="Times New Roman"/>
          <w:bCs/>
          <w:sz w:val="24"/>
          <w:szCs w:val="24"/>
          <w:lang w:val="sr-Latn-CS"/>
        </w:rPr>
      </w:pPr>
      <w:r w:rsidRPr="00CB67E6">
        <w:rPr>
          <w:rFonts w:ascii="Times New Roman" w:eastAsia="Calibri" w:hAnsi="Times New Roman" w:cs="Times New Roman"/>
          <w:bCs/>
          <w:sz w:val="24"/>
          <w:szCs w:val="24"/>
          <w:lang w:val="sr-Latn-CS"/>
        </w:rPr>
        <w:t>Naredba o načinu uplate javnih prihoda ("Sl. list CG", br. 129/21, 13/23, 121/23, 081/24)</w:t>
      </w:r>
    </w:p>
    <w:p w:rsidR="00CB67E6" w:rsidRPr="00CB67E6" w:rsidRDefault="00CB67E6" w:rsidP="00CB67E6">
      <w:pPr>
        <w:contextualSpacing/>
        <w:jc w:val="both"/>
        <w:rPr>
          <w:rFonts w:ascii="Times New Roman" w:eastAsia="Calibri" w:hAnsi="Times New Roman" w:cs="Times New Roman"/>
          <w:b/>
          <w:bCs/>
          <w:sz w:val="24"/>
          <w:szCs w:val="24"/>
          <w:lang w:val="sr-Latn-CS"/>
        </w:rPr>
      </w:pPr>
    </w:p>
    <w:p w:rsidR="00E03A89" w:rsidRPr="002462D1" w:rsidRDefault="00E03A89" w:rsidP="00E03A89">
      <w:pPr>
        <w:contextualSpacing/>
        <w:jc w:val="both"/>
        <w:rPr>
          <w:rFonts w:ascii="Arial" w:eastAsia="Calibri" w:hAnsi="Arial" w:cs="Arial"/>
          <w:color w:val="000000"/>
          <w:lang w:val="sr-Latn-ME"/>
        </w:rPr>
      </w:pPr>
    </w:p>
    <w:p w:rsidR="00797457" w:rsidRPr="002462D1" w:rsidRDefault="00797457" w:rsidP="00797457">
      <w:pPr>
        <w:numPr>
          <w:ilvl w:val="0"/>
          <w:numId w:val="4"/>
        </w:numPr>
        <w:contextualSpacing/>
        <w:jc w:val="both"/>
        <w:rPr>
          <w:rFonts w:ascii="Arial" w:eastAsia="Calibri" w:hAnsi="Arial" w:cs="Arial"/>
          <w:color w:val="000000"/>
          <w:lang w:val="sr-Latn-ME"/>
        </w:rPr>
      </w:pPr>
      <w:r w:rsidRPr="002462D1">
        <w:rPr>
          <w:rFonts w:ascii="Arial" w:eastAsia="Calibri" w:hAnsi="Arial" w:cs="Arial"/>
          <w:color w:val="000000"/>
          <w:lang w:val="sr-Latn-ME"/>
        </w:rPr>
        <w:t>Zahtjevi u pogledu načina izvršavanja predmeta nabavke koji su od značaja za sačinjavanje ponude i izvršenje ugovora</w:t>
      </w:r>
    </w:p>
    <w:p w:rsidR="00797457" w:rsidRPr="002462D1" w:rsidRDefault="00797457" w:rsidP="00797457">
      <w:pPr>
        <w:rPr>
          <w:rFonts w:ascii="Calibri" w:eastAsia="Calibri" w:hAnsi="Calibri"/>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color w:val="000000"/>
          <w:szCs w:val="32"/>
          <w:lang w:val="sr-Latn-ME"/>
        </w:rPr>
      </w:pPr>
      <w:bookmarkStart w:id="6" w:name="_Toc62730555"/>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6"/>
    </w:p>
    <w:p w:rsidR="00797457" w:rsidRPr="002462D1" w:rsidRDefault="00797457" w:rsidP="00797457">
      <w:pPr>
        <w:jc w:val="both"/>
        <w:rPr>
          <w:rFonts w:ascii="Arial" w:hAnsi="Arial" w:cs="Arial"/>
          <w:b/>
          <w:bCs/>
          <w:color w:val="000000"/>
          <w:lang w:val="sr-Latn-ME"/>
        </w:rPr>
      </w:pPr>
    </w:p>
    <w:p w:rsidR="00797457" w:rsidRPr="002462D1" w:rsidRDefault="00797457" w:rsidP="00797457">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r w:rsidRPr="002462D1">
        <w:rPr>
          <w:rFonts w:ascii="Arial" w:eastAsia="Calibri" w:hAnsi="Arial" w:cs="Arial"/>
          <w:b/>
          <w:bCs/>
          <w:color w:val="000000"/>
          <w:lang w:val="sr-Latn-ME"/>
        </w:rPr>
        <w:t>Procijenjena vrijednost predmenta nabavke:</w:t>
      </w:r>
      <w:r w:rsidRPr="002462D1">
        <w:rPr>
          <w:rFonts w:ascii="Arial" w:eastAsia="Calibri" w:hAnsi="Arial" w:cs="Arial"/>
          <w:b/>
          <w:bCs/>
          <w:color w:val="000000"/>
          <w:vertAlign w:val="superscript"/>
          <w:lang w:val="sr-Latn-ME"/>
        </w:rPr>
        <w:footnoteReference w:id="5"/>
      </w:r>
    </w:p>
    <w:p w:rsidR="00797457" w:rsidRPr="002462D1" w:rsidRDefault="00797457" w:rsidP="00797457">
      <w:pPr>
        <w:jc w:val="both"/>
        <w:rPr>
          <w:rFonts w:ascii="Arial" w:eastAsia="Calibri" w:hAnsi="Arial" w:cs="Arial"/>
          <w:color w:val="000000"/>
          <w:lang w:val="sr-Latn-ME"/>
        </w:rPr>
      </w:pPr>
    </w:p>
    <w:p w:rsidR="00797457" w:rsidRPr="002462D1" w:rsidRDefault="00797457" w:rsidP="00797457">
      <w:pPr>
        <w:jc w:val="both"/>
        <w:rPr>
          <w:rFonts w:ascii="Arial" w:eastAsia="Calibri" w:hAnsi="Arial" w:cs="Arial"/>
          <w:b/>
          <w:bCs/>
          <w:color w:val="000000"/>
          <w:lang w:val="sr-Latn-ME"/>
        </w:rPr>
      </w:pPr>
      <w:r w:rsidRPr="002462D1">
        <w:rPr>
          <w:rFonts w:ascii="Arial" w:eastAsia="Calibri" w:hAnsi="Arial" w:cs="Arial"/>
          <w:color w:val="000000"/>
          <w:lang w:val="sr-Latn-ME"/>
        </w:rPr>
        <w:sym w:font="Wingdings" w:char="F0A8"/>
      </w:r>
      <w:r w:rsidRPr="002462D1">
        <w:rPr>
          <w:rFonts w:ascii="Arial" w:eastAsia="Calibri" w:hAnsi="Arial" w:cs="Arial"/>
          <w:color w:val="000000"/>
          <w:lang w:val="sr-Latn-ME"/>
        </w:rPr>
        <w:t xml:space="preserve"> </w:t>
      </w:r>
      <w:r w:rsidRPr="002462D1">
        <w:rPr>
          <w:rFonts w:ascii="Arial" w:eastAsia="Calibri" w:hAnsi="Arial" w:cs="Arial"/>
          <w:b/>
          <w:bCs/>
          <w:color w:val="000000"/>
          <w:lang w:val="sr-Latn-ME"/>
        </w:rPr>
        <w:t>Procijenjena vrijednost predmeta nabavke bez zaključivanja okvirnog sporazuma</w:t>
      </w:r>
      <w:r w:rsidRPr="002462D1">
        <w:rPr>
          <w:rFonts w:ascii="Arial" w:eastAsia="Calibri" w:hAnsi="Arial" w:cs="Arial"/>
          <w:color w:val="000000"/>
          <w:lang w:val="sr-Latn-ME"/>
        </w:rPr>
        <w:t>:</w:t>
      </w:r>
    </w:p>
    <w:p w:rsidR="00025C9B" w:rsidRDefault="00797457" w:rsidP="00797457">
      <w:pPr>
        <w:jc w:val="both"/>
        <w:rPr>
          <w:rFonts w:ascii="Arial" w:eastAsia="Calibri" w:hAnsi="Arial" w:cs="Arial"/>
          <w:color w:val="000000"/>
          <w:lang w:val="sr-Latn-ME"/>
        </w:rPr>
      </w:pPr>
      <w:r w:rsidRPr="002462D1">
        <w:rPr>
          <w:rFonts w:ascii="Arial" w:eastAsia="Calibri" w:hAnsi="Arial" w:cs="Arial"/>
          <w:color w:val="000000"/>
          <w:lang w:val="sr-Latn-ME"/>
        </w:rPr>
        <w:sym w:font="Wingdings" w:char="F0A8"/>
      </w:r>
      <w:r w:rsidRPr="002462D1">
        <w:rPr>
          <w:rFonts w:ascii="Arial" w:eastAsia="Calibri" w:hAnsi="Arial" w:cs="Arial"/>
          <w:color w:val="000000"/>
          <w:lang w:val="sr-Latn-ME"/>
        </w:rPr>
        <w:t xml:space="preserve"> kao cjeline je </w:t>
      </w:r>
      <w:r w:rsidR="00311005" w:rsidRPr="00311005">
        <w:rPr>
          <w:rFonts w:ascii="Arial" w:eastAsia="Calibri" w:hAnsi="Arial" w:cs="Arial"/>
          <w:color w:val="000000"/>
          <w:lang w:val="sr-Latn-ME"/>
        </w:rPr>
        <w:t>123.966,94</w:t>
      </w:r>
      <w:r w:rsidR="00311005">
        <w:rPr>
          <w:rFonts w:ascii="Arial" w:eastAsia="Calibri" w:hAnsi="Arial" w:cs="Arial"/>
          <w:color w:val="000000"/>
          <w:lang w:val="sr-Latn-ME"/>
        </w:rPr>
        <w:t xml:space="preserve"> </w:t>
      </w:r>
      <w:r w:rsidRPr="002462D1">
        <w:rPr>
          <w:rFonts w:ascii="Arial" w:eastAsia="Calibri" w:hAnsi="Arial" w:cs="Arial"/>
          <w:color w:val="000000"/>
          <w:lang w:val="sr-Latn-ME"/>
        </w:rPr>
        <w:t>€;</w:t>
      </w:r>
    </w:p>
    <w:p w:rsidR="00ED1EBC" w:rsidRPr="00025C9B" w:rsidRDefault="00ED1EBC" w:rsidP="00797457">
      <w:pPr>
        <w:jc w:val="both"/>
        <w:rPr>
          <w:rFonts w:ascii="Arial" w:eastAsia="Calibri" w:hAnsi="Arial" w:cs="Arial"/>
          <w:color w:val="000000"/>
          <w:lang w:val="sr-Latn-ME"/>
        </w:rPr>
      </w:pPr>
    </w:p>
    <w:p w:rsidR="001D2E64" w:rsidRPr="001D2E64" w:rsidRDefault="00797457" w:rsidP="001D2E64">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2462D1">
        <w:rPr>
          <w:rFonts w:ascii="Arial" w:hAnsi="Arial" w:cs="Arial"/>
          <w:color w:val="000000"/>
          <w:lang w:val="sr-Latn-ME"/>
        </w:rPr>
        <w:t>Obrazloženje razloga zašto predmet nabavke nije podijeljen na partije:</w:t>
      </w:r>
      <w:r w:rsidRPr="002462D1">
        <w:rPr>
          <w:rFonts w:ascii="Arial" w:hAnsi="Arial" w:cs="Arial"/>
          <w:color w:val="000000"/>
          <w:vertAlign w:val="superscript"/>
          <w:lang w:val="sr-Latn-ME"/>
        </w:rPr>
        <w:footnoteReference w:id="6"/>
      </w:r>
    </w:p>
    <w:p w:rsidR="001D2E64" w:rsidRDefault="001D2E64" w:rsidP="00797457">
      <w:pPr>
        <w:jc w:val="both"/>
        <w:rPr>
          <w:rFonts w:ascii="Arial" w:hAnsi="Arial" w:cs="Arial"/>
          <w:color w:val="000000"/>
          <w:lang w:val="sr-Latn-ME"/>
        </w:rPr>
      </w:pPr>
    </w:p>
    <w:p w:rsidR="00E9220A" w:rsidRDefault="001D2E64" w:rsidP="00797457">
      <w:pPr>
        <w:jc w:val="both"/>
        <w:rPr>
          <w:rFonts w:ascii="Arial" w:hAnsi="Arial" w:cs="Arial"/>
          <w:color w:val="000000"/>
          <w:lang w:val="sr-Latn-ME"/>
        </w:rPr>
      </w:pPr>
      <w:r w:rsidRPr="001D2E64">
        <w:rPr>
          <w:rFonts w:ascii="Arial" w:hAnsi="Arial" w:cs="Arial"/>
          <w:color w:val="000000"/>
          <w:lang w:val="sr-Latn-ME"/>
        </w:rPr>
        <w:lastRenderedPageBreak/>
        <w:t>Obrazloženje razloga zašto predmet nabavke nije podijeljen na partije:  predmet javne nabavke je softversko rješenje, koje predstavlja jednu jedinstvenu tehničku cjelinu.</w:t>
      </w:r>
    </w:p>
    <w:p w:rsidR="001D2E64" w:rsidRPr="002462D1" w:rsidRDefault="001D2E64" w:rsidP="00797457">
      <w:pPr>
        <w:jc w:val="both"/>
        <w:rPr>
          <w:rFonts w:ascii="Arial" w:hAnsi="Arial" w:cs="Arial"/>
          <w:color w:val="000000"/>
          <w:lang w:val="sr-Latn-ME"/>
        </w:rPr>
      </w:pPr>
    </w:p>
    <w:p w:rsidR="00797457" w:rsidRPr="002462D1" w:rsidRDefault="00797457" w:rsidP="00797457">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2462D1">
        <w:rPr>
          <w:rFonts w:ascii="Arial" w:hAnsi="Arial" w:cs="Arial"/>
          <w:b/>
          <w:color w:val="000000"/>
          <w:lang w:val="sr-Latn-ME"/>
        </w:rPr>
        <w:t>ZAKLJUČIVANJE OKVIRNOG SPORAZUMA</w:t>
      </w:r>
      <w:r w:rsidRPr="002462D1">
        <w:rPr>
          <w:rFonts w:ascii="Arial" w:hAnsi="Arial" w:cs="Arial"/>
          <w:b/>
          <w:color w:val="000000"/>
          <w:vertAlign w:val="superscript"/>
          <w:lang w:val="sr-Latn-ME"/>
        </w:rPr>
        <w:footnoteReference w:id="7"/>
      </w:r>
    </w:p>
    <w:p w:rsidR="00797457" w:rsidRPr="002462D1" w:rsidRDefault="00797457" w:rsidP="00797457">
      <w:pPr>
        <w:jc w:val="both"/>
        <w:rPr>
          <w:rFonts w:ascii="Arial" w:hAnsi="Arial" w:cs="Arial"/>
          <w:color w:val="000000"/>
          <w:lang w:val="sr-Latn-ME"/>
        </w:rPr>
      </w:pPr>
    </w:p>
    <w:p w:rsidR="00797457" w:rsidRPr="002462D1" w:rsidRDefault="00797457" w:rsidP="00025C9B">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2462D1">
        <w:rPr>
          <w:rFonts w:ascii="Arial" w:hAnsi="Arial" w:cs="Arial"/>
          <w:color w:val="000000"/>
          <w:lang w:val="sr-Latn-ME"/>
        </w:rPr>
        <w:t>Zaključiće se okvirni sporazum:</w:t>
      </w:r>
    </w:p>
    <w:p w:rsidR="00ED1EBC" w:rsidRDefault="00ED1EBC" w:rsidP="00797457">
      <w:pPr>
        <w:jc w:val="both"/>
        <w:rPr>
          <w:rFonts w:ascii="Arial" w:hAnsi="Arial" w:cs="Arial"/>
          <w:color w:val="000000"/>
          <w:lang w:val="sr-Latn-ME"/>
        </w:rPr>
      </w:pPr>
    </w:p>
    <w:p w:rsidR="00797457" w:rsidRDefault="00797457" w:rsidP="00797457">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rsidR="00ED1EBC" w:rsidRPr="002462D1" w:rsidRDefault="00ED1EBC" w:rsidP="00797457">
      <w:pPr>
        <w:jc w:val="both"/>
        <w:rPr>
          <w:rFonts w:ascii="Arial" w:hAnsi="Arial" w:cs="Arial"/>
          <w:color w:val="000000"/>
          <w:lang w:val="sr-Latn-ME"/>
        </w:rPr>
      </w:pPr>
    </w:p>
    <w:p w:rsidR="00797457" w:rsidRPr="002462D1" w:rsidRDefault="00797457" w:rsidP="00025C9B">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ZAKLJUČUJU ZAJEDNIČKU NABAVKU</w:t>
      </w:r>
    </w:p>
    <w:p w:rsidR="00ED1EBC" w:rsidRDefault="00ED1EBC" w:rsidP="00797457">
      <w:pPr>
        <w:jc w:val="both"/>
        <w:rPr>
          <w:rFonts w:ascii="Arial" w:hAnsi="Arial" w:cs="Arial"/>
          <w:color w:val="000000"/>
          <w:lang w:val="sr-Latn-ME"/>
        </w:rPr>
      </w:pPr>
    </w:p>
    <w:p w:rsidR="00797457" w:rsidRDefault="00025C9B" w:rsidP="00797457">
      <w:pPr>
        <w:jc w:val="both"/>
        <w:rPr>
          <w:rFonts w:ascii="Arial" w:hAnsi="Arial" w:cs="Arial"/>
          <w:color w:val="000000"/>
          <w:lang w:val="sr-Latn-ME"/>
        </w:rPr>
      </w:pPr>
      <w:r>
        <w:rPr>
          <w:rFonts w:ascii="Arial" w:hAnsi="Arial" w:cs="Arial"/>
          <w:color w:val="000000"/>
          <w:lang w:val="sr-Latn-ME"/>
        </w:rPr>
        <w:t>Nema</w:t>
      </w:r>
    </w:p>
    <w:p w:rsidR="00ED1EBC" w:rsidRPr="002462D1" w:rsidRDefault="00ED1EBC" w:rsidP="00797457">
      <w:pPr>
        <w:jc w:val="both"/>
        <w:rPr>
          <w:rFonts w:ascii="Arial" w:hAnsi="Arial" w:cs="Arial"/>
          <w:color w:val="000000"/>
          <w:lang w:val="sr-Latn-ME"/>
        </w:rPr>
      </w:pPr>
    </w:p>
    <w:p w:rsidR="00797457" w:rsidRPr="00025C9B" w:rsidRDefault="00797457" w:rsidP="00025C9B">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SU UKLJUČENI U CENTRALIZOVANU NABAVKU</w:t>
      </w:r>
    </w:p>
    <w:p w:rsidR="00ED1EBC" w:rsidRDefault="00ED1EBC" w:rsidP="00797457">
      <w:pPr>
        <w:jc w:val="both"/>
        <w:rPr>
          <w:rFonts w:ascii="Arial" w:hAnsi="Arial" w:cs="Arial"/>
          <w:color w:val="000000"/>
          <w:lang w:val="sr-Latn-ME"/>
        </w:rPr>
      </w:pPr>
    </w:p>
    <w:p w:rsidR="00797457" w:rsidRDefault="00025C9B" w:rsidP="00797457">
      <w:pPr>
        <w:jc w:val="both"/>
        <w:rPr>
          <w:rFonts w:ascii="Arial" w:hAnsi="Arial" w:cs="Arial"/>
          <w:color w:val="000000"/>
          <w:lang w:val="sr-Latn-ME"/>
        </w:rPr>
      </w:pPr>
      <w:r>
        <w:rPr>
          <w:rFonts w:ascii="Arial" w:hAnsi="Arial" w:cs="Arial"/>
          <w:color w:val="000000"/>
          <w:lang w:val="sr-Latn-ME"/>
        </w:rPr>
        <w:t>Nema</w:t>
      </w:r>
    </w:p>
    <w:p w:rsidR="00ED1EBC" w:rsidRPr="00025C9B" w:rsidRDefault="00ED1EBC" w:rsidP="00797457">
      <w:pPr>
        <w:jc w:val="both"/>
        <w:rPr>
          <w:rFonts w:ascii="Arial" w:hAnsi="Arial" w:cs="Arial"/>
          <w:color w:val="000000"/>
          <w:lang w:val="sr-Latn-ME"/>
        </w:rPr>
      </w:pPr>
    </w:p>
    <w:p w:rsidR="00797457" w:rsidRPr="00025C9B" w:rsidRDefault="00797457" w:rsidP="00025C9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NAČIN SPROVOĐENJA ELEKTRONSKE AUKCIJE</w:t>
      </w:r>
    </w:p>
    <w:p w:rsidR="00ED1EBC" w:rsidRDefault="00ED1EBC" w:rsidP="00797457">
      <w:pPr>
        <w:jc w:val="both"/>
        <w:rPr>
          <w:rFonts w:ascii="Arial" w:hAnsi="Arial" w:cs="Arial"/>
          <w:color w:val="000000"/>
          <w:lang w:val="sr-Latn-ME"/>
        </w:rPr>
      </w:pPr>
    </w:p>
    <w:p w:rsidR="00797457" w:rsidRDefault="00025C9B" w:rsidP="00797457">
      <w:pPr>
        <w:jc w:val="both"/>
        <w:rPr>
          <w:rFonts w:ascii="Arial" w:hAnsi="Arial" w:cs="Arial"/>
          <w:color w:val="000000"/>
          <w:lang w:val="sr-Latn-ME"/>
        </w:rPr>
      </w:pPr>
      <w:r>
        <w:rPr>
          <w:rFonts w:ascii="Arial" w:hAnsi="Arial" w:cs="Arial"/>
          <w:color w:val="000000"/>
          <w:lang w:val="sr-Latn-ME"/>
        </w:rPr>
        <w:t>Nema</w:t>
      </w:r>
    </w:p>
    <w:p w:rsidR="00ED1EBC" w:rsidRPr="00025C9B" w:rsidRDefault="00ED1EBC" w:rsidP="00797457">
      <w:pPr>
        <w:jc w:val="both"/>
        <w:rPr>
          <w:rFonts w:ascii="Arial" w:hAnsi="Arial" w:cs="Arial"/>
          <w:color w:val="000000"/>
          <w:lang w:val="sr-Latn-ME"/>
        </w:rPr>
      </w:pPr>
    </w:p>
    <w:p w:rsidR="00797457" w:rsidRPr="00025C9B" w:rsidRDefault="00797457" w:rsidP="00025C9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rsidR="00ED1EBC" w:rsidRDefault="00ED1EBC" w:rsidP="00797457">
      <w:pPr>
        <w:jc w:val="both"/>
        <w:rPr>
          <w:rFonts w:ascii="Arial" w:hAnsi="Arial" w:cs="Arial"/>
          <w:color w:val="000000"/>
          <w:lang w:val="sr-Latn-ME"/>
        </w:rPr>
      </w:pPr>
    </w:p>
    <w:p w:rsidR="00797457" w:rsidRDefault="00025C9B" w:rsidP="00797457">
      <w:pPr>
        <w:jc w:val="both"/>
        <w:rPr>
          <w:rFonts w:ascii="Arial" w:hAnsi="Arial" w:cs="Arial"/>
          <w:color w:val="000000"/>
          <w:lang w:val="sr-Latn-ME"/>
        </w:rPr>
      </w:pPr>
      <w:r>
        <w:rPr>
          <w:rFonts w:ascii="Arial" w:hAnsi="Arial" w:cs="Arial"/>
          <w:color w:val="000000"/>
          <w:lang w:val="sr-Latn-ME"/>
        </w:rPr>
        <w:t>Nema</w:t>
      </w:r>
    </w:p>
    <w:p w:rsidR="00ED1EBC" w:rsidRPr="002462D1" w:rsidRDefault="00ED1EBC" w:rsidP="00797457">
      <w:pPr>
        <w:jc w:val="both"/>
        <w:rPr>
          <w:rFonts w:ascii="Arial" w:hAnsi="Arial" w:cs="Arial"/>
          <w:color w:val="000000"/>
          <w:lang w:val="sr-Latn-ME"/>
        </w:rPr>
      </w:pPr>
    </w:p>
    <w:p w:rsidR="00797457" w:rsidRPr="00025C9B" w:rsidRDefault="00797457" w:rsidP="00025C9B">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PONUDA SA VARIJANTAMA</w:t>
      </w:r>
    </w:p>
    <w:p w:rsidR="00ED1EBC" w:rsidRDefault="00ED1EBC" w:rsidP="00797457">
      <w:pPr>
        <w:jc w:val="both"/>
        <w:rPr>
          <w:rFonts w:ascii="Arial" w:hAnsi="Arial" w:cs="Arial"/>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Mogućnost podnošenja ponude sa varijantama</w:t>
      </w:r>
    </w:p>
    <w:p w:rsidR="00797457" w:rsidRDefault="00797457" w:rsidP="00797457">
      <w:pPr>
        <w:jc w:val="both"/>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Varijante ponude nijesu dozvoljene i neće biti razmatrane.</w:t>
      </w:r>
    </w:p>
    <w:p w:rsidR="00ED1EBC" w:rsidRPr="002462D1" w:rsidRDefault="00ED1EBC" w:rsidP="00797457">
      <w:pPr>
        <w:jc w:val="both"/>
        <w:rPr>
          <w:rFonts w:ascii="Arial" w:hAnsi="Arial" w:cs="Arial"/>
          <w:color w:val="000000"/>
          <w:lang w:val="sr-Latn-ME"/>
        </w:rPr>
      </w:pPr>
    </w:p>
    <w:p w:rsidR="00797457" w:rsidRPr="002462D1" w:rsidRDefault="00797457" w:rsidP="00025C9B">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2462D1">
        <w:rPr>
          <w:rFonts w:ascii="Arial" w:hAnsi="Arial" w:cs="Arial"/>
          <w:b/>
          <w:lang w:val="sr-Latn-ME"/>
        </w:rPr>
        <w:lastRenderedPageBreak/>
        <w:t>REZERVISANA NABAVKA</w:t>
      </w:r>
    </w:p>
    <w:p w:rsidR="00ED1EBC" w:rsidRDefault="00ED1EBC" w:rsidP="00797457">
      <w:pPr>
        <w:jc w:val="both"/>
        <w:rPr>
          <w:rFonts w:ascii="Arial" w:hAnsi="Arial" w:cs="Arial"/>
          <w:color w:val="000000"/>
          <w:lang w:val="sr-Latn-ME"/>
        </w:rPr>
      </w:pPr>
    </w:p>
    <w:p w:rsidR="00797457" w:rsidRDefault="00797457" w:rsidP="00797457">
      <w:pPr>
        <w:jc w:val="both"/>
        <w:rPr>
          <w:rFonts w:ascii="Arial" w:hAnsi="Arial" w:cs="Arial"/>
          <w:bCs/>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r w:rsidRPr="002462D1">
        <w:rPr>
          <w:rFonts w:ascii="Arial" w:hAnsi="Arial" w:cs="Arial"/>
          <w:bCs/>
          <w:color w:val="000000"/>
          <w:lang w:val="sr-Latn-ME"/>
        </w:rPr>
        <w:t>.</w:t>
      </w:r>
    </w:p>
    <w:p w:rsidR="00ED1EBC" w:rsidRPr="00025C9B" w:rsidRDefault="00ED1EBC" w:rsidP="00797457">
      <w:pPr>
        <w:jc w:val="both"/>
        <w:rPr>
          <w:rFonts w:ascii="Arial" w:hAnsi="Arial" w:cs="Arial"/>
          <w:color w:val="000000"/>
          <w:lang w:val="sr-Latn-ME"/>
        </w:rPr>
      </w:pPr>
    </w:p>
    <w:p w:rsidR="00797457" w:rsidRPr="00025C9B"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Arial" w:hAnsi="Arial"/>
          <w:b/>
          <w:szCs w:val="32"/>
          <w:lang w:val="sr-Latn-ME"/>
        </w:rPr>
      </w:pPr>
      <w:bookmarkStart w:id="7" w:name="_Toc62730556"/>
      <w:r w:rsidRPr="002462D1">
        <w:rPr>
          <w:rFonts w:ascii="Arial" w:hAnsi="Arial"/>
          <w:b/>
          <w:szCs w:val="32"/>
          <w:lang w:val="sr-Latn-ME"/>
        </w:rPr>
        <w:t>NAČIN UTVRĐIVANJA EKVIVALENTNOSTI</w:t>
      </w:r>
      <w:bookmarkEnd w:id="7"/>
    </w:p>
    <w:p w:rsidR="00ED1EBC" w:rsidRDefault="00ED1EBC" w:rsidP="00797457">
      <w:pPr>
        <w:jc w:val="both"/>
        <w:rPr>
          <w:rFonts w:ascii="Arial" w:hAnsi="Arial" w:cs="Arial"/>
          <w:color w:val="000000"/>
          <w:lang w:val="sr-Latn-ME"/>
        </w:rPr>
      </w:pPr>
    </w:p>
    <w:p w:rsidR="00797457" w:rsidRDefault="00025C9B" w:rsidP="00797457">
      <w:pPr>
        <w:jc w:val="both"/>
        <w:rPr>
          <w:rFonts w:ascii="Arial" w:hAnsi="Arial" w:cs="Arial"/>
          <w:color w:val="000000"/>
          <w:lang w:val="sr-Latn-ME"/>
        </w:rPr>
      </w:pPr>
      <w:r>
        <w:rPr>
          <w:rFonts w:ascii="Arial" w:hAnsi="Arial" w:cs="Arial"/>
          <w:color w:val="000000"/>
          <w:lang w:val="sr-Latn-ME"/>
        </w:rPr>
        <w:t>Nema</w:t>
      </w:r>
    </w:p>
    <w:p w:rsidR="00ED1EBC" w:rsidRPr="00025C9B" w:rsidRDefault="00ED1EBC" w:rsidP="00797457">
      <w:pPr>
        <w:jc w:val="both"/>
        <w:rPr>
          <w:rFonts w:ascii="Arial" w:hAnsi="Arial" w:cs="Arial"/>
          <w:color w:val="000000"/>
          <w:lang w:val="sr-Latn-ME"/>
        </w:rPr>
      </w:pPr>
    </w:p>
    <w:p w:rsidR="00797457" w:rsidRPr="00025C9B" w:rsidRDefault="00797457" w:rsidP="00025C9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b/>
          <w:szCs w:val="32"/>
          <w:lang w:val="sr-Latn-ME"/>
        </w:rPr>
      </w:pPr>
      <w:bookmarkStart w:id="8" w:name="_Toc62730557"/>
      <w:r w:rsidRPr="002462D1">
        <w:rPr>
          <w:rFonts w:ascii="Arial" w:hAnsi="Arial"/>
          <w:b/>
          <w:szCs w:val="32"/>
          <w:lang w:val="sr-Latn-ME"/>
        </w:rPr>
        <w:t>OSNOVI ZA OBAVEZNO ISKLJUČENJE IZ POSTUPKA JAVNE NABAVKE</w:t>
      </w:r>
      <w:bookmarkEnd w:id="8"/>
    </w:p>
    <w:p w:rsidR="00797457" w:rsidRDefault="00797457" w:rsidP="00797457">
      <w:pPr>
        <w:rPr>
          <w:rFonts w:ascii="Arial" w:hAnsi="Arial" w:cs="Arial"/>
          <w:lang w:val="sr-Latn-ME"/>
        </w:rPr>
      </w:pPr>
      <w:r w:rsidRPr="002462D1">
        <w:rPr>
          <w:rFonts w:ascii="Arial" w:hAnsi="Arial" w:cs="Arial"/>
          <w:lang w:val="sr-Latn-ME"/>
        </w:rPr>
        <w:t xml:space="preserve">Privredni subjekat će se isključiti iz postupka javne nabavke, ako: </w:t>
      </w:r>
    </w:p>
    <w:p w:rsidR="00797457" w:rsidRDefault="00797457" w:rsidP="00797457">
      <w:pPr>
        <w:numPr>
          <w:ilvl w:val="0"/>
          <w:numId w:val="5"/>
        </w:numPr>
        <w:spacing w:after="0" w:line="240" w:lineRule="auto"/>
        <w:rPr>
          <w:rFonts w:ascii="Arial" w:hAnsi="Arial" w:cs="Arial"/>
          <w:lang w:val="sr-Latn-ME"/>
        </w:rPr>
      </w:pPr>
      <w:bookmarkStart w:id="9" w:name="_Toc62730558"/>
      <w:r w:rsidRPr="002462D1">
        <w:rPr>
          <w:rFonts w:ascii="Arial" w:hAnsi="Arial" w:cs="Arial"/>
          <w:lang w:val="sr-Latn-ME"/>
        </w:rPr>
        <w:t>je vršio neprimjeren uticaj u smislu člana 38 stav 2 tačka 1 ovog zakona;</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postoji sukob interesa iz člana 41 stav 1 tačka 2 ili člana 42 ovog zakona;</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ne ispunjava uslov iz člana 99 ovog zakona;</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ne ispunjava uslov iz čl. 102, 104 ili 106 ovog zakona predviđen tenderskom dokumentacijom;</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797457" w:rsidRDefault="00797457" w:rsidP="00797457">
      <w:pPr>
        <w:numPr>
          <w:ilvl w:val="0"/>
          <w:numId w:val="5"/>
        </w:numPr>
        <w:spacing w:after="0" w:line="240" w:lineRule="auto"/>
        <w:rPr>
          <w:rFonts w:ascii="Arial" w:hAnsi="Arial" w:cs="Arial"/>
          <w:lang w:val="sr-Latn-ME"/>
        </w:rPr>
      </w:pPr>
      <w:r w:rsidRPr="002462D1">
        <w:rPr>
          <w:rFonts w:ascii="Arial" w:hAnsi="Arial" w:cs="Arial"/>
          <w:lang w:val="sr-Latn-ME"/>
        </w:rPr>
        <w:t>postoji drugi razlog propisan ovim zakonom.</w:t>
      </w:r>
    </w:p>
    <w:p w:rsidR="00090018" w:rsidRPr="002462D1" w:rsidRDefault="00090018" w:rsidP="00090018">
      <w:pPr>
        <w:spacing w:after="0" w:line="240" w:lineRule="auto"/>
        <w:ind w:left="1080"/>
        <w:rPr>
          <w:rFonts w:ascii="Arial" w:hAnsi="Arial" w:cs="Arial"/>
          <w:lang w:val="sr-Latn-ME"/>
        </w:rPr>
      </w:pPr>
    </w:p>
    <w:p w:rsidR="00797457" w:rsidRPr="00025C9B" w:rsidRDefault="00797457" w:rsidP="00025C9B">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r w:rsidRPr="002462D1">
        <w:rPr>
          <w:rFonts w:ascii="Arial" w:hAnsi="Arial"/>
          <w:b/>
          <w:szCs w:val="32"/>
          <w:lang w:val="sr-Latn-ME"/>
        </w:rPr>
        <w:t>SREDSTVA FINANSIJSKOG OBEZBJEĐENJA UGOVORA O JAVNOJ NABAVCI</w:t>
      </w:r>
      <w:bookmarkEnd w:id="9"/>
    </w:p>
    <w:p w:rsidR="00ED1EBC" w:rsidRDefault="00ED1EBC" w:rsidP="00797457">
      <w:pPr>
        <w:jc w:val="both"/>
        <w:rPr>
          <w:rFonts w:ascii="Arial" w:hAnsi="Arial" w:cs="Arial"/>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Ponuđač čija ponuda bude izabrana kao najpovoljnija je dužan da uz potpisan ugovor o javnoj nabavci dostavi naručiocu:</w:t>
      </w:r>
    </w:p>
    <w:p w:rsidR="00797457" w:rsidRDefault="00797457" w:rsidP="00797457">
      <w:pPr>
        <w:jc w:val="both"/>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garanciju za dobro izvršenje ugovora  ako su potpisnici dužni da ga izvršavaju</w:t>
      </w:r>
      <w:r w:rsidRPr="002462D1">
        <w:rPr>
          <w:rFonts w:ascii="Arial" w:hAnsi="Arial" w:cs="Arial"/>
          <w:vertAlign w:val="superscript"/>
          <w:lang w:val="sr-Latn-ME"/>
        </w:rPr>
        <w:footnoteReference w:id="8"/>
      </w:r>
      <w:r w:rsidRPr="002462D1">
        <w:rPr>
          <w:rFonts w:ascii="Arial" w:hAnsi="Arial" w:cs="Arial"/>
          <w:lang w:val="sr-Latn-ME"/>
        </w:rPr>
        <w:t xml:space="preserve">, za slučaj povrede ugovorenih obaveza </w:t>
      </w:r>
      <w:r w:rsidRPr="002462D1">
        <w:rPr>
          <w:rFonts w:ascii="Arial" w:hAnsi="Arial" w:cs="Arial"/>
          <w:color w:val="000000"/>
          <w:lang w:val="sr-Latn-ME"/>
        </w:rPr>
        <w:t xml:space="preserve">u iznosu od </w:t>
      </w:r>
      <w:r w:rsidR="00025C9B">
        <w:rPr>
          <w:rFonts w:ascii="Arial" w:hAnsi="Arial" w:cs="Arial"/>
          <w:color w:val="000000"/>
          <w:lang w:val="sr-Latn-ME"/>
        </w:rPr>
        <w:t>10</w:t>
      </w:r>
      <w:r w:rsidRPr="002462D1">
        <w:rPr>
          <w:rFonts w:ascii="Arial" w:hAnsi="Arial" w:cs="Arial"/>
          <w:color w:val="000000"/>
          <w:lang w:val="sr-Latn-ME"/>
        </w:rPr>
        <w:t>% od vrijednosti ugovora</w:t>
      </w:r>
      <w:r w:rsidRPr="002462D1">
        <w:rPr>
          <w:rFonts w:ascii="Arial" w:hAnsi="Arial" w:cs="Arial"/>
          <w:vertAlign w:val="superscript"/>
          <w:lang w:val="sr-Latn-ME"/>
        </w:rPr>
        <w:t xml:space="preserve"> </w:t>
      </w:r>
      <w:r w:rsidRPr="002462D1">
        <w:rPr>
          <w:rFonts w:ascii="Arial" w:hAnsi="Arial" w:cs="Arial"/>
          <w:vertAlign w:val="superscript"/>
          <w:lang w:val="sr-Latn-ME"/>
        </w:rPr>
        <w:footnoteReference w:id="9"/>
      </w:r>
      <w:r w:rsidRPr="002462D1">
        <w:rPr>
          <w:rFonts w:ascii="Arial" w:hAnsi="Arial" w:cs="Arial"/>
          <w:lang w:val="sr-Latn-ME"/>
        </w:rPr>
        <w:t xml:space="preserve"> </w:t>
      </w:r>
    </w:p>
    <w:p w:rsidR="00DD3F76" w:rsidRPr="00025C9B" w:rsidRDefault="00DD3F76" w:rsidP="00797457">
      <w:pPr>
        <w:jc w:val="both"/>
        <w:rPr>
          <w:rFonts w:ascii="Arial" w:hAnsi="Arial" w:cs="Arial"/>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Arial" w:hAnsi="Arial"/>
          <w:b/>
          <w:color w:val="000000"/>
          <w:szCs w:val="32"/>
          <w:lang w:val="sr-Latn-ME"/>
        </w:rPr>
      </w:pPr>
      <w:bookmarkStart w:id="10" w:name="_Toc62730559"/>
      <w:r w:rsidRPr="002462D1">
        <w:rPr>
          <w:rFonts w:ascii="Arial" w:hAnsi="Arial"/>
          <w:b/>
          <w:szCs w:val="32"/>
          <w:lang w:val="sr-Latn-ME"/>
        </w:rPr>
        <w:t>METODOLOGIJA VREDNOVANJA PONUDA</w:t>
      </w:r>
      <w:bookmarkEnd w:id="10"/>
    </w:p>
    <w:p w:rsidR="00797457" w:rsidRPr="002462D1" w:rsidRDefault="00797457" w:rsidP="00797457">
      <w:pPr>
        <w:rPr>
          <w:rFonts w:ascii="Arial" w:hAnsi="Arial" w:cs="Arial"/>
          <w:lang w:val="sr-Latn-ME"/>
        </w:rPr>
      </w:pPr>
    </w:p>
    <w:p w:rsidR="00DD3F76" w:rsidRPr="00447DAD" w:rsidRDefault="00DD3F76" w:rsidP="00DD3F76">
      <w:pPr>
        <w:jc w:val="both"/>
        <w:rPr>
          <w:rFonts w:ascii="Arial" w:hAnsi="Arial" w:cs="Arial"/>
          <w:lang w:val="sr-Latn-ME"/>
        </w:rPr>
      </w:pPr>
      <w:bookmarkStart w:id="11" w:name="_Toc62730560"/>
      <w:r w:rsidRPr="00447DAD">
        <w:rPr>
          <w:rFonts w:ascii="Arial" w:hAnsi="Arial" w:cs="Arial"/>
          <w:lang w:val="sr-Latn-ME"/>
        </w:rPr>
        <w:lastRenderedPageBreak/>
        <w:t>Naručilac će u postupku javne nabavki izabrati ekonomski najpovoljniju ponudu, primjenom pristupa isplativosti, po osnovu kriterijuma</w:t>
      </w:r>
      <w:r w:rsidRPr="00447DAD">
        <w:rPr>
          <w:rFonts w:ascii="Arial" w:hAnsi="Arial" w:cs="Arial"/>
          <w:vertAlign w:val="superscript"/>
          <w:lang w:val="sr-Latn-ME"/>
        </w:rPr>
        <w:footnoteReference w:id="10"/>
      </w:r>
      <w:r w:rsidRPr="00447DAD">
        <w:rPr>
          <w:rFonts w:ascii="Arial" w:hAnsi="Arial" w:cs="Arial"/>
          <w:lang w:val="sr-Latn-ME"/>
        </w:rPr>
        <w:t xml:space="preserve">: </w:t>
      </w:r>
    </w:p>
    <w:p w:rsidR="00DD3F76" w:rsidRPr="00065288" w:rsidRDefault="00DD3F76" w:rsidP="00DD3F76">
      <w:pPr>
        <w:rPr>
          <w:rFonts w:ascii="Arial" w:hAnsi="Arial" w:cs="Arial"/>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sidRPr="00447DAD">
        <w:rPr>
          <w:rFonts w:ascii="Arial" w:hAnsi="Arial" w:cs="Arial"/>
          <w:lang w:val="sr-Latn-ME"/>
        </w:rPr>
        <w:t xml:space="preserve">odnos cijene i kvaliteta </w:t>
      </w:r>
    </w:p>
    <w:p w:rsidR="00DD3F76" w:rsidRPr="00CA3045" w:rsidRDefault="00DD3F76" w:rsidP="00DD3F76">
      <w:pPr>
        <w:spacing w:after="0" w:line="240" w:lineRule="auto"/>
        <w:rPr>
          <w:rFonts w:ascii="Arial" w:eastAsia="Times New Roman" w:hAnsi="Arial" w:cs="Arial"/>
          <w:sz w:val="24"/>
          <w:szCs w:val="24"/>
        </w:rPr>
      </w:pPr>
      <w:r w:rsidRPr="00CA3045">
        <w:rPr>
          <w:rFonts w:ascii="Arial" w:eastAsia="Times New Roman" w:hAnsi="Arial" w:cs="Arial"/>
          <w:sz w:val="24"/>
          <w:szCs w:val="24"/>
        </w:rPr>
        <w:t>Naručilac se opredijelio za vrednovanje ponuda po kriterijumu odnos cijene i kvaliteta, a shodno Pravilniku o metodologiji načina vrednovanja ponuda u postupku javnih nabavki.</w:t>
      </w:r>
    </w:p>
    <w:p w:rsidR="00DD3F76" w:rsidRPr="00CA3045" w:rsidRDefault="00DD3F76" w:rsidP="00DD3F76">
      <w:pPr>
        <w:spacing w:after="0" w:line="240" w:lineRule="auto"/>
        <w:rPr>
          <w:rFonts w:ascii="Arial" w:eastAsia="Times New Roman" w:hAnsi="Arial" w:cs="Arial"/>
          <w:sz w:val="24"/>
          <w:szCs w:val="24"/>
        </w:rPr>
      </w:pPr>
    </w:p>
    <w:p w:rsidR="00DD3F76" w:rsidRPr="00CA3045" w:rsidRDefault="00DD3F76" w:rsidP="00DD3F76">
      <w:pPr>
        <w:spacing w:after="0" w:line="240" w:lineRule="auto"/>
        <w:rPr>
          <w:rFonts w:ascii="Arial" w:eastAsia="Times New Roman" w:hAnsi="Arial" w:cs="Arial"/>
          <w:sz w:val="24"/>
          <w:szCs w:val="24"/>
        </w:rPr>
      </w:pPr>
      <w:r w:rsidRPr="00CA3045">
        <w:rPr>
          <w:rFonts w:ascii="Arial" w:eastAsia="Times New Roman" w:hAnsi="Arial" w:cs="Arial"/>
          <w:sz w:val="24"/>
          <w:szCs w:val="24"/>
        </w:rPr>
        <w:t>Vrednovanje će se vršiti na osnovu sljedećih parametara:</w:t>
      </w:r>
    </w:p>
    <w:p w:rsidR="00DD3F76" w:rsidRPr="00CA3045" w:rsidRDefault="00DD3F76" w:rsidP="00DD3F76">
      <w:pPr>
        <w:spacing w:after="0" w:line="240" w:lineRule="auto"/>
        <w:rPr>
          <w:rFonts w:ascii="Arial" w:eastAsia="Times New Roman" w:hAnsi="Arial" w:cs="Arial"/>
          <w:sz w:val="24"/>
          <w:szCs w:val="24"/>
        </w:rPr>
      </w:pPr>
      <w:r w:rsidRPr="00CA3045">
        <w:rPr>
          <w:rFonts w:ascii="Arial" w:eastAsia="Times New Roman" w:hAnsi="Arial" w:cs="Arial"/>
          <w:sz w:val="24"/>
          <w:szCs w:val="24"/>
        </w:rPr>
        <w:t xml:space="preserve">1. najniža ponuđena cijena </w:t>
      </w:r>
      <w:r>
        <w:rPr>
          <w:rFonts w:ascii="Arial" w:eastAsia="Times New Roman" w:hAnsi="Arial" w:cs="Arial"/>
          <w:sz w:val="24"/>
          <w:szCs w:val="24"/>
        </w:rPr>
        <w:t>(C)</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broj bodova  8</w:t>
      </w:r>
      <w:r w:rsidRPr="00CA3045">
        <w:rPr>
          <w:rFonts w:ascii="Arial" w:eastAsia="Times New Roman" w:hAnsi="Arial" w:cs="Arial"/>
          <w:sz w:val="24"/>
          <w:szCs w:val="24"/>
        </w:rPr>
        <w:t>0</w:t>
      </w:r>
      <w:r w:rsidRPr="00CA3045">
        <w:rPr>
          <w:rFonts w:ascii="Arial" w:eastAsia="Times New Roman" w:hAnsi="Arial" w:cs="Arial"/>
          <w:sz w:val="24"/>
          <w:szCs w:val="24"/>
        </w:rPr>
        <w:tab/>
      </w:r>
    </w:p>
    <w:p w:rsidR="00DD3F76" w:rsidRPr="00CA3045" w:rsidRDefault="00DD3F76" w:rsidP="00DD3F76">
      <w:pPr>
        <w:spacing w:after="0" w:line="240" w:lineRule="auto"/>
        <w:rPr>
          <w:rFonts w:ascii="Arial" w:eastAsia="Times New Roman" w:hAnsi="Arial" w:cs="Arial"/>
          <w:sz w:val="24"/>
          <w:szCs w:val="24"/>
        </w:rPr>
      </w:pPr>
      <w:r w:rsidRPr="00CA3045">
        <w:rPr>
          <w:rFonts w:ascii="Arial" w:eastAsia="Times New Roman" w:hAnsi="Arial" w:cs="Arial"/>
          <w:sz w:val="24"/>
          <w:szCs w:val="24"/>
        </w:rPr>
        <w:t>2. kvalitet  (K</w:t>
      </w:r>
      <w:r>
        <w:rPr>
          <w:rFonts w:ascii="Arial" w:eastAsia="Times New Roman" w:hAnsi="Arial" w:cs="Arial"/>
          <w:sz w:val="24"/>
          <w:szCs w:val="24"/>
        </w:rPr>
        <w:t>)</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broj bodova  2</w:t>
      </w:r>
      <w:r w:rsidRPr="00CA3045">
        <w:rPr>
          <w:rFonts w:ascii="Arial" w:eastAsia="Times New Roman" w:hAnsi="Arial" w:cs="Arial"/>
          <w:sz w:val="24"/>
          <w:szCs w:val="24"/>
        </w:rPr>
        <w:t>0</w:t>
      </w:r>
      <w:r w:rsidRPr="00CA3045">
        <w:rPr>
          <w:rFonts w:ascii="Arial" w:eastAsia="Times New Roman" w:hAnsi="Arial" w:cs="Arial"/>
          <w:sz w:val="24"/>
          <w:szCs w:val="24"/>
        </w:rPr>
        <w:tab/>
      </w:r>
    </w:p>
    <w:p w:rsidR="00DD3F76" w:rsidRPr="00CA3045" w:rsidRDefault="00DD3F76" w:rsidP="00DD3F76">
      <w:pPr>
        <w:spacing w:after="0" w:line="240" w:lineRule="auto"/>
        <w:rPr>
          <w:rFonts w:ascii="Arial" w:eastAsia="Times New Roman" w:hAnsi="Arial" w:cs="Arial"/>
          <w:sz w:val="24"/>
          <w:szCs w:val="24"/>
        </w:rPr>
      </w:pPr>
      <w:r w:rsidRPr="00CA3045">
        <w:rPr>
          <w:rFonts w:ascii="Arial" w:eastAsia="Times New Roman" w:hAnsi="Arial" w:cs="Arial"/>
          <w:sz w:val="24"/>
          <w:szCs w:val="24"/>
        </w:rPr>
        <w:tab/>
      </w:r>
    </w:p>
    <w:p w:rsidR="00DD3F76" w:rsidRPr="00CA3045" w:rsidRDefault="00DD3F76" w:rsidP="00DD3F76">
      <w:pPr>
        <w:spacing w:after="0" w:line="240" w:lineRule="auto"/>
        <w:rPr>
          <w:rFonts w:ascii="Arial" w:eastAsia="Times New Roman" w:hAnsi="Arial" w:cs="Arial"/>
          <w:sz w:val="24"/>
          <w:szCs w:val="24"/>
        </w:rPr>
      </w:pPr>
      <w:r w:rsidRPr="00CA3045">
        <w:rPr>
          <w:rFonts w:ascii="Arial" w:eastAsia="Times New Roman" w:hAnsi="Arial" w:cs="Arial"/>
          <w:sz w:val="24"/>
          <w:szCs w:val="24"/>
        </w:rPr>
        <w:t>1. Parametar najniža ponuđena cijena vrednovać</w:t>
      </w:r>
      <w:r>
        <w:rPr>
          <w:rFonts w:ascii="Arial" w:eastAsia="Times New Roman" w:hAnsi="Arial" w:cs="Arial"/>
          <w:sz w:val="24"/>
          <w:szCs w:val="24"/>
        </w:rPr>
        <w:t>e se na sljedeći način: ukupno 8</w:t>
      </w:r>
      <w:r w:rsidRPr="00CA3045">
        <w:rPr>
          <w:rFonts w:ascii="Arial" w:eastAsia="Times New Roman" w:hAnsi="Arial" w:cs="Arial"/>
          <w:sz w:val="24"/>
          <w:szCs w:val="24"/>
        </w:rPr>
        <w:t>0 bodova</w:t>
      </w:r>
    </w:p>
    <w:p w:rsidR="00DD3F76" w:rsidRPr="00CA3045" w:rsidRDefault="00DD3F76" w:rsidP="00DD3F76">
      <w:pPr>
        <w:spacing w:after="0" w:line="240" w:lineRule="auto"/>
        <w:rPr>
          <w:rFonts w:ascii="Arial" w:eastAsia="Times New Roman" w:hAnsi="Arial" w:cs="Arial"/>
          <w:sz w:val="24"/>
          <w:szCs w:val="24"/>
        </w:rPr>
      </w:pPr>
    </w:p>
    <w:p w:rsidR="00DD3F76" w:rsidRPr="00CA3045" w:rsidRDefault="00DD3F76" w:rsidP="00DD3F76">
      <w:pPr>
        <w:spacing w:after="0" w:line="240" w:lineRule="auto"/>
        <w:rPr>
          <w:rFonts w:ascii="Arial" w:eastAsia="Times New Roman" w:hAnsi="Arial" w:cs="Arial"/>
          <w:iCs/>
          <w:sz w:val="24"/>
          <w:szCs w:val="24"/>
        </w:rPr>
      </w:pPr>
      <w:r w:rsidRPr="00CA3045">
        <w:rPr>
          <w:rFonts w:ascii="Arial" w:eastAsia="Times New Roman" w:hAnsi="Arial" w:cs="Arial"/>
          <w:iCs/>
          <w:sz w:val="24"/>
          <w:szCs w:val="24"/>
        </w:rPr>
        <w:t>Bodovi za parametar ponuđena cijena izračunavaju se na način što se kao osnova za vrednovanje uzima najniža ponuđena cijena (bez PDV-a), koja dobija maksimalan broj bodova.</w:t>
      </w:r>
    </w:p>
    <w:p w:rsidR="00DD3F76" w:rsidRPr="00CA3045" w:rsidRDefault="00DD3F76" w:rsidP="00DD3F76">
      <w:pPr>
        <w:spacing w:after="0" w:line="240" w:lineRule="auto"/>
        <w:rPr>
          <w:rFonts w:ascii="Arial" w:eastAsia="Times New Roman" w:hAnsi="Arial" w:cs="Arial"/>
          <w:sz w:val="24"/>
          <w:szCs w:val="24"/>
        </w:rPr>
      </w:pPr>
      <w:r w:rsidRPr="00CA3045">
        <w:rPr>
          <w:rFonts w:ascii="Arial" w:eastAsia="Times New Roman" w:hAnsi="Arial" w:cs="Arial"/>
          <w:sz w:val="24"/>
          <w:szCs w:val="24"/>
        </w:rPr>
        <w:t>Maksim</w:t>
      </w:r>
      <w:r>
        <w:rPr>
          <w:rFonts w:ascii="Arial" w:eastAsia="Times New Roman" w:hAnsi="Arial" w:cs="Arial"/>
          <w:sz w:val="24"/>
          <w:szCs w:val="24"/>
        </w:rPr>
        <w:t>alno predviđeni broj bodova je 8</w:t>
      </w:r>
      <w:r w:rsidRPr="00CA3045">
        <w:rPr>
          <w:rFonts w:ascii="Arial" w:eastAsia="Times New Roman" w:hAnsi="Arial" w:cs="Arial"/>
          <w:sz w:val="24"/>
          <w:szCs w:val="24"/>
        </w:rPr>
        <w:t>0.</w:t>
      </w:r>
    </w:p>
    <w:p w:rsidR="00DD3F76" w:rsidRPr="00CA3045" w:rsidRDefault="00DD3F76" w:rsidP="00DD3F76">
      <w:pPr>
        <w:spacing w:after="0" w:line="240" w:lineRule="auto"/>
        <w:rPr>
          <w:rFonts w:ascii="Arial" w:eastAsia="Times New Roman" w:hAnsi="Arial" w:cs="Arial"/>
          <w:sz w:val="24"/>
          <w:szCs w:val="24"/>
        </w:rPr>
      </w:pPr>
    </w:p>
    <w:p w:rsidR="00DD3F76" w:rsidRPr="00CA3045" w:rsidRDefault="00DD3F76" w:rsidP="00DD3F76">
      <w:pPr>
        <w:spacing w:after="0" w:line="240" w:lineRule="auto"/>
        <w:rPr>
          <w:rFonts w:ascii="Arial" w:eastAsia="Times New Roman" w:hAnsi="Arial" w:cs="Arial"/>
          <w:sz w:val="24"/>
          <w:szCs w:val="24"/>
        </w:rPr>
      </w:pPr>
      <w:r w:rsidRPr="00CA3045">
        <w:rPr>
          <w:rFonts w:ascii="Arial" w:eastAsia="Times New Roman" w:hAnsi="Arial" w:cs="Arial"/>
          <w:sz w:val="24"/>
          <w:szCs w:val="24"/>
        </w:rPr>
        <w:t>Ponuđena cijena će se bodovati na sljedeći način:</w:t>
      </w:r>
    </w:p>
    <w:p w:rsidR="00DD3F76" w:rsidRPr="00CA3045" w:rsidRDefault="00DD3F76" w:rsidP="00FC0584">
      <w:pPr>
        <w:numPr>
          <w:ilvl w:val="0"/>
          <w:numId w:val="10"/>
        </w:numPr>
        <w:spacing w:after="0" w:line="240" w:lineRule="auto"/>
        <w:rPr>
          <w:rFonts w:ascii="Arial" w:eastAsia="Times New Roman" w:hAnsi="Arial" w:cs="Arial"/>
          <w:sz w:val="24"/>
          <w:szCs w:val="24"/>
        </w:rPr>
      </w:pPr>
      <w:r w:rsidRPr="00CA3045">
        <w:rPr>
          <w:rFonts w:ascii="Arial" w:eastAsia="Times New Roman" w:hAnsi="Arial" w:cs="Arial"/>
          <w:sz w:val="24"/>
          <w:szCs w:val="24"/>
        </w:rPr>
        <w:t xml:space="preserve">Najniža cijena </w:t>
      </w:r>
      <w:r>
        <w:rPr>
          <w:rFonts w:ascii="Arial" w:eastAsia="Times New Roman" w:hAnsi="Arial" w:cs="Arial"/>
          <w:sz w:val="24"/>
          <w:szCs w:val="24"/>
        </w:rPr>
        <w:t>dobija maksimalni broj bodova (8</w:t>
      </w:r>
      <w:r w:rsidRPr="00CA3045">
        <w:rPr>
          <w:rFonts w:ascii="Arial" w:eastAsia="Times New Roman" w:hAnsi="Arial" w:cs="Arial"/>
          <w:sz w:val="24"/>
          <w:szCs w:val="24"/>
        </w:rPr>
        <w:t>0 bodova)</w:t>
      </w:r>
    </w:p>
    <w:p w:rsidR="00DD3F76" w:rsidRPr="00E20C51" w:rsidRDefault="00DD3F76" w:rsidP="00FC0584">
      <w:pPr>
        <w:numPr>
          <w:ilvl w:val="0"/>
          <w:numId w:val="10"/>
        </w:numPr>
        <w:spacing w:after="0" w:line="240" w:lineRule="auto"/>
        <w:rPr>
          <w:rFonts w:ascii="Arial" w:eastAsia="Times New Roman" w:hAnsi="Arial" w:cs="Arial"/>
          <w:sz w:val="24"/>
          <w:szCs w:val="24"/>
          <w:u w:val="single"/>
        </w:rPr>
      </w:pPr>
      <w:r w:rsidRPr="00CA3045">
        <w:rPr>
          <w:rFonts w:ascii="Arial" w:eastAsia="Times New Roman" w:hAnsi="Arial" w:cs="Arial"/>
          <w:sz w:val="24"/>
          <w:szCs w:val="24"/>
        </w:rPr>
        <w:t xml:space="preserve">Ostale ponude će dobiti bodove po sljedećoj formuli: </w:t>
      </w:r>
    </w:p>
    <w:p w:rsidR="00DD3F76" w:rsidRPr="00CA3045" w:rsidRDefault="00DD3F76" w:rsidP="00DD3F76">
      <w:pPr>
        <w:spacing w:after="0" w:line="240" w:lineRule="auto"/>
        <w:ind w:left="360"/>
        <w:rPr>
          <w:rFonts w:ascii="Arial" w:eastAsia="Times New Roman" w:hAnsi="Arial" w:cs="Arial"/>
          <w:sz w:val="24"/>
          <w:szCs w:val="24"/>
          <w:u w:val="single"/>
        </w:rPr>
      </w:pPr>
    </w:p>
    <w:p w:rsidR="00DD3F76" w:rsidRDefault="00DD3F76" w:rsidP="00DD3F76">
      <w:pPr>
        <w:spacing w:after="0" w:line="240" w:lineRule="auto"/>
        <w:rPr>
          <w:rFonts w:ascii="Arial" w:eastAsia="Times New Roman" w:hAnsi="Arial" w:cs="Arial"/>
          <w:sz w:val="24"/>
          <w:szCs w:val="24"/>
        </w:rPr>
      </w:pPr>
      <w:r w:rsidRPr="00CA3045">
        <w:rPr>
          <w:rFonts w:ascii="Arial" w:eastAsia="Times New Roman" w:hAnsi="Arial" w:cs="Arial"/>
          <w:sz w:val="24"/>
          <w:szCs w:val="24"/>
        </w:rPr>
        <w:t>C= (C</w:t>
      </w:r>
      <w:r w:rsidRPr="00CA3045">
        <w:rPr>
          <w:rFonts w:ascii="Arial" w:eastAsia="Times New Roman" w:hAnsi="Arial" w:cs="Arial"/>
          <w:sz w:val="24"/>
          <w:szCs w:val="24"/>
          <w:vertAlign w:val="subscript"/>
        </w:rPr>
        <w:t>min</w:t>
      </w:r>
      <w:r w:rsidRPr="00CA3045">
        <w:rPr>
          <w:rFonts w:ascii="Arial" w:eastAsia="Times New Roman" w:hAnsi="Arial" w:cs="Arial"/>
          <w:sz w:val="24"/>
          <w:szCs w:val="24"/>
        </w:rPr>
        <w:t>/ C</w:t>
      </w:r>
      <w:r w:rsidRPr="00CA3045">
        <w:rPr>
          <w:rFonts w:ascii="Arial" w:eastAsia="Times New Roman" w:hAnsi="Arial" w:cs="Arial"/>
          <w:sz w:val="24"/>
          <w:szCs w:val="24"/>
          <w:vertAlign w:val="subscript"/>
        </w:rPr>
        <w:t>p</w:t>
      </w:r>
      <w:r>
        <w:rPr>
          <w:rFonts w:ascii="Arial" w:eastAsia="Times New Roman" w:hAnsi="Arial" w:cs="Arial"/>
          <w:sz w:val="24"/>
          <w:szCs w:val="24"/>
        </w:rPr>
        <w:t>) x 8</w:t>
      </w:r>
      <w:r w:rsidRPr="00CA3045">
        <w:rPr>
          <w:rFonts w:ascii="Arial" w:eastAsia="Times New Roman" w:hAnsi="Arial" w:cs="Arial"/>
          <w:sz w:val="24"/>
          <w:szCs w:val="24"/>
        </w:rPr>
        <w:t>0</w:t>
      </w:r>
    </w:p>
    <w:p w:rsidR="00DD3F76" w:rsidRPr="00CA3045" w:rsidRDefault="00DD3F76" w:rsidP="00DD3F76">
      <w:pPr>
        <w:spacing w:after="0" w:line="240" w:lineRule="auto"/>
        <w:rPr>
          <w:rFonts w:ascii="Arial" w:eastAsia="Times New Roman" w:hAnsi="Arial" w:cs="Arial"/>
          <w:sz w:val="24"/>
          <w:szCs w:val="24"/>
          <w:u w:val="single"/>
        </w:rPr>
      </w:pPr>
    </w:p>
    <w:p w:rsidR="00DD3F76" w:rsidRPr="00F004F2" w:rsidRDefault="00DD3F76" w:rsidP="00DD3F76">
      <w:pPr>
        <w:spacing w:after="0" w:line="240" w:lineRule="auto"/>
        <w:rPr>
          <w:rFonts w:ascii="Arial" w:eastAsia="Times New Roman" w:hAnsi="Arial" w:cs="Arial"/>
          <w:b/>
          <w:bCs/>
          <w:i/>
          <w:iCs/>
          <w:sz w:val="20"/>
          <w:szCs w:val="20"/>
        </w:rPr>
      </w:pPr>
      <w:r w:rsidRPr="00F004F2">
        <w:rPr>
          <w:rFonts w:ascii="Arial" w:eastAsia="Times New Roman" w:hAnsi="Arial" w:cs="Arial"/>
          <w:sz w:val="20"/>
          <w:szCs w:val="20"/>
        </w:rPr>
        <w:t>C</w:t>
      </w:r>
      <w:r w:rsidRPr="00F004F2">
        <w:rPr>
          <w:rFonts w:ascii="Arial" w:eastAsia="Times New Roman" w:hAnsi="Arial" w:cs="Arial"/>
          <w:sz w:val="20"/>
          <w:szCs w:val="20"/>
          <w:vertAlign w:val="subscript"/>
        </w:rPr>
        <w:t>min</w:t>
      </w:r>
      <w:r w:rsidRPr="00F004F2">
        <w:rPr>
          <w:rFonts w:ascii="Arial" w:eastAsia="Times New Roman" w:hAnsi="Arial" w:cs="Arial"/>
          <w:sz w:val="20"/>
          <w:szCs w:val="20"/>
        </w:rPr>
        <w:t xml:space="preserve"> – najniža ponuđena cijena (bez PDV)</w:t>
      </w:r>
    </w:p>
    <w:p w:rsidR="00DD3F76" w:rsidRPr="00F004F2" w:rsidRDefault="00DD3F76" w:rsidP="00DD3F76">
      <w:pPr>
        <w:spacing w:after="0" w:line="240" w:lineRule="auto"/>
        <w:rPr>
          <w:rFonts w:ascii="Arial" w:eastAsia="Times New Roman" w:hAnsi="Arial" w:cs="Arial"/>
          <w:sz w:val="20"/>
          <w:szCs w:val="20"/>
        </w:rPr>
      </w:pPr>
      <w:r w:rsidRPr="00F004F2">
        <w:rPr>
          <w:rFonts w:ascii="Arial" w:eastAsia="Times New Roman" w:hAnsi="Arial" w:cs="Arial"/>
          <w:sz w:val="20"/>
          <w:szCs w:val="20"/>
        </w:rPr>
        <w:t>C</w:t>
      </w:r>
      <w:r w:rsidRPr="00F004F2">
        <w:rPr>
          <w:rFonts w:ascii="Arial" w:eastAsia="Times New Roman" w:hAnsi="Arial" w:cs="Arial"/>
          <w:sz w:val="20"/>
          <w:szCs w:val="20"/>
          <w:vertAlign w:val="subscript"/>
        </w:rPr>
        <w:t>p</w:t>
      </w:r>
      <w:r w:rsidRPr="00F004F2">
        <w:rPr>
          <w:rFonts w:ascii="Arial" w:eastAsia="Times New Roman" w:hAnsi="Arial" w:cs="Arial"/>
          <w:sz w:val="20"/>
          <w:szCs w:val="20"/>
        </w:rPr>
        <w:t xml:space="preserve">   – ponuđena cijena (bez PDV)</w:t>
      </w:r>
    </w:p>
    <w:p w:rsidR="00DD3F76" w:rsidRPr="00CA3045" w:rsidRDefault="00DD3F76" w:rsidP="00DD3F76">
      <w:pPr>
        <w:spacing w:after="0" w:line="240" w:lineRule="auto"/>
        <w:rPr>
          <w:rFonts w:ascii="Arial" w:eastAsia="Times New Roman" w:hAnsi="Arial" w:cs="Arial"/>
          <w:sz w:val="24"/>
          <w:szCs w:val="24"/>
        </w:rPr>
      </w:pPr>
    </w:p>
    <w:p w:rsidR="00DD3F76" w:rsidRPr="001D2BF4" w:rsidRDefault="00DD3F76" w:rsidP="00DD3F76">
      <w:pPr>
        <w:spacing w:after="0" w:line="240" w:lineRule="auto"/>
        <w:rPr>
          <w:rFonts w:ascii="Arial" w:eastAsia="Times New Roman" w:hAnsi="Arial" w:cs="Arial"/>
          <w:sz w:val="24"/>
          <w:szCs w:val="24"/>
        </w:rPr>
      </w:pPr>
      <w:r w:rsidRPr="001D2BF4">
        <w:rPr>
          <w:rFonts w:ascii="Arial" w:eastAsia="Times New Roman" w:hAnsi="Arial" w:cs="Arial"/>
          <w:sz w:val="24"/>
          <w:szCs w:val="24"/>
        </w:rPr>
        <w:t>2. P</w:t>
      </w:r>
      <w:r>
        <w:rPr>
          <w:rFonts w:ascii="Arial" w:eastAsia="Times New Roman" w:hAnsi="Arial" w:cs="Arial"/>
          <w:sz w:val="24"/>
          <w:szCs w:val="24"/>
        </w:rPr>
        <w:t xml:space="preserve">arametar kvalitet (K) </w:t>
      </w:r>
      <w:r w:rsidRPr="001D2BF4">
        <w:rPr>
          <w:rFonts w:ascii="Arial" w:eastAsia="Times New Roman" w:hAnsi="Arial" w:cs="Arial"/>
          <w:sz w:val="24"/>
          <w:szCs w:val="24"/>
        </w:rPr>
        <w:t>vrednovaće se na sljedeći način: ukupno 20 bodova</w:t>
      </w:r>
    </w:p>
    <w:p w:rsidR="00DD3F76" w:rsidRPr="001D2BF4" w:rsidRDefault="00DD3F76" w:rsidP="00DD3F76">
      <w:pPr>
        <w:spacing w:after="0" w:line="240" w:lineRule="auto"/>
        <w:rPr>
          <w:rFonts w:ascii="Arial" w:eastAsia="Times New Roman" w:hAnsi="Arial" w:cs="Arial"/>
          <w:sz w:val="24"/>
          <w:szCs w:val="24"/>
        </w:rPr>
      </w:pPr>
    </w:p>
    <w:p w:rsidR="00DD3F76" w:rsidRPr="000C2CE3" w:rsidRDefault="00DD3F76" w:rsidP="00FC0584">
      <w:pPr>
        <w:pStyle w:val="ListParagraph"/>
        <w:numPr>
          <w:ilvl w:val="0"/>
          <w:numId w:val="11"/>
        </w:numPr>
        <w:spacing w:after="0" w:line="240" w:lineRule="auto"/>
        <w:rPr>
          <w:rFonts w:ascii="Arial" w:eastAsia="Times New Roman" w:hAnsi="Arial" w:cs="Arial"/>
          <w:iCs/>
          <w:sz w:val="24"/>
          <w:szCs w:val="24"/>
        </w:rPr>
      </w:pPr>
      <w:r w:rsidRPr="000C2CE3">
        <w:rPr>
          <w:rFonts w:ascii="Arial" w:eastAsia="Times New Roman" w:hAnsi="Arial" w:cs="Arial"/>
          <w:iCs/>
          <w:sz w:val="24"/>
          <w:szCs w:val="24"/>
        </w:rPr>
        <w:t xml:space="preserve">Reference ponuđača:10 bodova </w:t>
      </w:r>
    </w:p>
    <w:p w:rsidR="00DD3F76" w:rsidRDefault="00DD3F76" w:rsidP="00DD3F76">
      <w:pPr>
        <w:jc w:val="both"/>
        <w:rPr>
          <w:rFonts w:ascii="Arial" w:eastAsia="PMingLiU" w:hAnsi="Arial" w:cs="Arial"/>
          <w:sz w:val="24"/>
          <w:szCs w:val="24"/>
          <w:lang w:val="sr-Latn-CS"/>
        </w:rPr>
      </w:pPr>
      <w:r w:rsidRPr="001D2BF4">
        <w:rPr>
          <w:rFonts w:ascii="Arial" w:eastAsia="Times New Roman" w:hAnsi="Arial" w:cs="Arial"/>
          <w:iCs/>
          <w:sz w:val="24"/>
          <w:szCs w:val="24"/>
        </w:rPr>
        <w:t xml:space="preserve">Dokaz o </w:t>
      </w:r>
      <w:r>
        <w:rPr>
          <w:rFonts w:ascii="Arial" w:eastAsia="Times New Roman" w:hAnsi="Arial" w:cs="Arial"/>
          <w:iCs/>
          <w:sz w:val="24"/>
          <w:szCs w:val="24"/>
        </w:rPr>
        <w:t>uspješno realizovanim projektima vezani</w:t>
      </w:r>
      <w:r w:rsidRPr="001D2BF4">
        <w:rPr>
          <w:rFonts w:ascii="Arial" w:eastAsia="Times New Roman" w:hAnsi="Arial" w:cs="Arial"/>
          <w:iCs/>
          <w:sz w:val="24"/>
          <w:szCs w:val="24"/>
        </w:rPr>
        <w:t xml:space="preserve">m za usluge u javnom sektoru </w:t>
      </w:r>
      <w:r>
        <w:rPr>
          <w:rFonts w:ascii="Arial" w:eastAsia="PMingLiU" w:hAnsi="Arial" w:cs="Arial"/>
          <w:sz w:val="24"/>
          <w:szCs w:val="24"/>
          <w:lang w:val="sr-Latn-CS"/>
        </w:rPr>
        <w:t>(reference ponuđača)</w:t>
      </w:r>
    </w:p>
    <w:p w:rsidR="00DD3F76" w:rsidRPr="00F004F2" w:rsidRDefault="00DD3F76" w:rsidP="00FC0584">
      <w:pPr>
        <w:pStyle w:val="ListParagraph"/>
        <w:numPr>
          <w:ilvl w:val="0"/>
          <w:numId w:val="10"/>
        </w:numPr>
        <w:spacing w:after="0" w:line="240" w:lineRule="auto"/>
        <w:rPr>
          <w:rFonts w:ascii="Arial" w:eastAsia="PMingLiU" w:hAnsi="Arial" w:cs="Arial"/>
          <w:sz w:val="24"/>
          <w:szCs w:val="24"/>
          <w:lang w:val="sr-Latn-CS"/>
        </w:rPr>
      </w:pPr>
      <w:r w:rsidRPr="00F004F2">
        <w:rPr>
          <w:rFonts w:ascii="Arial" w:eastAsia="PMingLiU" w:hAnsi="Arial" w:cs="Arial"/>
          <w:sz w:val="24"/>
          <w:szCs w:val="24"/>
          <w:lang w:val="sr-Latn-CS"/>
        </w:rPr>
        <w:t xml:space="preserve">Ponuda sa najvećim brojem uspješno realizovanih projekata dobija maksimalni broj </w:t>
      </w:r>
      <w:r w:rsidRPr="00F004F2">
        <w:rPr>
          <w:rFonts w:ascii="Arial" w:eastAsia="Times New Roman" w:hAnsi="Arial" w:cs="Arial"/>
          <w:sz w:val="24"/>
          <w:szCs w:val="24"/>
        </w:rPr>
        <w:t>bodova</w:t>
      </w:r>
      <w:r>
        <w:rPr>
          <w:rFonts w:ascii="Arial" w:eastAsia="PMingLiU" w:hAnsi="Arial" w:cs="Arial"/>
          <w:sz w:val="24"/>
          <w:szCs w:val="24"/>
          <w:lang w:val="sr-Latn-CS"/>
        </w:rPr>
        <w:t xml:space="preserve"> (</w:t>
      </w:r>
      <w:r w:rsidRPr="00F004F2">
        <w:rPr>
          <w:rFonts w:ascii="Arial" w:eastAsia="PMingLiU" w:hAnsi="Arial" w:cs="Arial"/>
          <w:sz w:val="24"/>
          <w:szCs w:val="24"/>
          <w:lang w:val="sr-Latn-CS"/>
        </w:rPr>
        <w:t>10 bodova)</w:t>
      </w:r>
    </w:p>
    <w:p w:rsidR="00DD3F76" w:rsidRDefault="00DD3F76" w:rsidP="00DD3F76">
      <w:pPr>
        <w:spacing w:after="0" w:line="240" w:lineRule="auto"/>
        <w:rPr>
          <w:rFonts w:ascii="Arial" w:eastAsia="PMingLiU" w:hAnsi="Arial" w:cs="Arial"/>
          <w:sz w:val="24"/>
          <w:szCs w:val="24"/>
          <w:lang w:val="sr-Latn-CS"/>
        </w:rPr>
      </w:pPr>
      <w:r>
        <w:rPr>
          <w:rFonts w:ascii="Arial" w:eastAsia="PMingLiU" w:hAnsi="Arial" w:cs="Arial"/>
          <w:sz w:val="24"/>
          <w:szCs w:val="24"/>
          <w:lang w:val="sr-Latn-CS"/>
        </w:rPr>
        <w:t>-    Ostale ponude će dobiti bodove po sljedećoj formuli:</w:t>
      </w:r>
    </w:p>
    <w:p w:rsidR="00DD3F76" w:rsidRDefault="00DD3F76" w:rsidP="00DD3F76">
      <w:pPr>
        <w:jc w:val="both"/>
        <w:rPr>
          <w:rFonts w:ascii="Arial" w:eastAsia="PMingLiU" w:hAnsi="Arial" w:cs="Arial"/>
          <w:sz w:val="24"/>
          <w:szCs w:val="24"/>
          <w:lang w:val="sr-Latn-CS"/>
        </w:rPr>
      </w:pPr>
    </w:p>
    <w:p w:rsidR="00DD3F76" w:rsidRDefault="00DD3F76" w:rsidP="00DD3F76">
      <w:pPr>
        <w:jc w:val="both"/>
        <w:rPr>
          <w:rFonts w:ascii="Arial" w:eastAsia="PMingLiU" w:hAnsi="Arial" w:cs="Arial"/>
          <w:sz w:val="24"/>
          <w:szCs w:val="24"/>
          <w:lang w:val="sr-Latn-CS"/>
        </w:rPr>
      </w:pPr>
      <w:r>
        <w:rPr>
          <w:rFonts w:ascii="Arial" w:eastAsia="PMingLiU" w:hAnsi="Arial" w:cs="Arial"/>
          <w:sz w:val="24"/>
          <w:szCs w:val="24"/>
          <w:lang w:val="sr-Latn-CS"/>
        </w:rPr>
        <w:t xml:space="preserve">K1= (K1p/Kmax) x10 </w:t>
      </w:r>
    </w:p>
    <w:p w:rsidR="00DD3F76" w:rsidRPr="00C63015" w:rsidRDefault="00DD3F76" w:rsidP="00DD3F76">
      <w:pPr>
        <w:spacing w:after="0" w:line="240" w:lineRule="auto"/>
        <w:rPr>
          <w:rFonts w:ascii="Arial" w:eastAsia="PMingLiU" w:hAnsi="Arial" w:cs="Arial"/>
          <w:sz w:val="20"/>
          <w:szCs w:val="20"/>
          <w:lang w:val="sr-Latn-CS"/>
        </w:rPr>
      </w:pPr>
      <w:r w:rsidRPr="00C63015">
        <w:rPr>
          <w:rFonts w:ascii="Arial" w:eastAsia="PMingLiU" w:hAnsi="Arial" w:cs="Arial"/>
          <w:sz w:val="20"/>
          <w:szCs w:val="20"/>
          <w:lang w:val="sr-Latn-CS"/>
        </w:rPr>
        <w:t xml:space="preserve">K1- reference ponuđača </w:t>
      </w:r>
    </w:p>
    <w:p w:rsidR="00DD3F76" w:rsidRDefault="00DD3F76" w:rsidP="00DD3F76">
      <w:pPr>
        <w:spacing w:after="0" w:line="240" w:lineRule="auto"/>
        <w:rPr>
          <w:rFonts w:ascii="Arial" w:eastAsia="PMingLiU" w:hAnsi="Arial" w:cs="Arial"/>
          <w:sz w:val="20"/>
          <w:szCs w:val="20"/>
          <w:lang w:val="sr-Latn-CS"/>
        </w:rPr>
      </w:pPr>
      <w:r w:rsidRPr="00C63015">
        <w:rPr>
          <w:rFonts w:ascii="Arial" w:eastAsia="PMingLiU" w:hAnsi="Arial" w:cs="Arial"/>
          <w:sz w:val="20"/>
          <w:szCs w:val="20"/>
          <w:lang w:val="sr-Latn-CS"/>
        </w:rPr>
        <w:t>K1</w:t>
      </w:r>
      <w:r>
        <w:rPr>
          <w:rFonts w:ascii="Arial" w:eastAsia="PMingLiU" w:hAnsi="Arial" w:cs="Arial"/>
          <w:sz w:val="20"/>
          <w:szCs w:val="20"/>
          <w:lang w:val="sr-Latn-CS"/>
        </w:rPr>
        <w:t>p</w:t>
      </w:r>
      <w:r w:rsidRPr="00C63015">
        <w:rPr>
          <w:rFonts w:ascii="Arial" w:eastAsia="PMingLiU" w:hAnsi="Arial" w:cs="Arial"/>
          <w:sz w:val="20"/>
          <w:szCs w:val="20"/>
          <w:lang w:val="sr-Latn-CS"/>
        </w:rPr>
        <w:t>- ponuđeni broj uspješno realizovanih projekata</w:t>
      </w:r>
      <w:r>
        <w:rPr>
          <w:rFonts w:ascii="Arial" w:eastAsia="PMingLiU" w:hAnsi="Arial" w:cs="Arial"/>
          <w:sz w:val="20"/>
          <w:szCs w:val="20"/>
          <w:lang w:val="sr-Latn-CS"/>
        </w:rPr>
        <w:t xml:space="preserve"> </w:t>
      </w:r>
    </w:p>
    <w:p w:rsidR="00DD3F76" w:rsidRDefault="00DD3F76" w:rsidP="00DD3F76">
      <w:pPr>
        <w:jc w:val="both"/>
        <w:rPr>
          <w:rFonts w:ascii="Arial" w:eastAsia="PMingLiU" w:hAnsi="Arial" w:cs="Arial"/>
          <w:sz w:val="20"/>
          <w:szCs w:val="20"/>
          <w:lang w:val="sr-Latn-CS"/>
        </w:rPr>
      </w:pPr>
      <w:r w:rsidRPr="00C63015">
        <w:rPr>
          <w:rFonts w:ascii="Arial" w:eastAsia="PMingLiU" w:hAnsi="Arial" w:cs="Arial"/>
          <w:sz w:val="20"/>
          <w:szCs w:val="20"/>
          <w:lang w:val="sr-Latn-CS"/>
        </w:rPr>
        <w:t>K1</w:t>
      </w:r>
      <w:r>
        <w:rPr>
          <w:rFonts w:ascii="Arial" w:eastAsia="PMingLiU" w:hAnsi="Arial" w:cs="Arial"/>
          <w:sz w:val="20"/>
          <w:szCs w:val="20"/>
          <w:lang w:val="sr-Latn-CS"/>
        </w:rPr>
        <w:t>max</w:t>
      </w:r>
      <w:r w:rsidRPr="00C63015">
        <w:rPr>
          <w:rFonts w:ascii="Arial" w:eastAsia="PMingLiU" w:hAnsi="Arial" w:cs="Arial"/>
          <w:sz w:val="20"/>
          <w:szCs w:val="20"/>
          <w:lang w:val="sr-Latn-CS"/>
        </w:rPr>
        <w:t>- najveći broj uspješno realizovanih projekata</w:t>
      </w:r>
    </w:p>
    <w:p w:rsidR="00DD3F76" w:rsidRPr="00127A08" w:rsidRDefault="00DD3F76" w:rsidP="00FC0584">
      <w:pPr>
        <w:pStyle w:val="ListParagraph"/>
        <w:numPr>
          <w:ilvl w:val="0"/>
          <w:numId w:val="11"/>
        </w:numPr>
        <w:jc w:val="both"/>
        <w:rPr>
          <w:rFonts w:ascii="Arial" w:eastAsia="PMingLiU" w:hAnsi="Arial" w:cs="Arial"/>
          <w:sz w:val="24"/>
          <w:szCs w:val="24"/>
          <w:lang w:val="sr-Latn-CS"/>
        </w:rPr>
      </w:pPr>
      <w:r w:rsidRPr="00127A08">
        <w:rPr>
          <w:rFonts w:ascii="Arial" w:hAnsi="Arial" w:cs="Arial"/>
          <w:bCs/>
          <w:sz w:val="24"/>
          <w:szCs w:val="24"/>
        </w:rPr>
        <w:t>Servisna podrška:</w:t>
      </w:r>
      <w:r w:rsidRPr="00127A08">
        <w:rPr>
          <w:rFonts w:ascii="Arial" w:hAnsi="Arial" w:cs="Arial"/>
          <w:sz w:val="24"/>
          <w:szCs w:val="24"/>
        </w:rPr>
        <w:t>10 bodova</w:t>
      </w:r>
    </w:p>
    <w:p w:rsidR="00DD3F76" w:rsidRPr="00462FE3" w:rsidRDefault="00DD3F76" w:rsidP="00DD3F76">
      <w:pPr>
        <w:spacing w:after="0" w:line="240" w:lineRule="auto"/>
        <w:rPr>
          <w:rFonts w:ascii="Arial" w:eastAsia="Times New Roman" w:hAnsi="Arial" w:cs="Arial"/>
          <w:color w:val="FF0000"/>
          <w:sz w:val="24"/>
          <w:szCs w:val="24"/>
          <w:lang w:val="en-US"/>
        </w:rPr>
      </w:pPr>
      <w:r w:rsidRPr="004E6069">
        <w:rPr>
          <w:rFonts w:ascii="Arial" w:hAnsi="Arial" w:cs="Arial"/>
          <w:sz w:val="24"/>
          <w:szCs w:val="24"/>
        </w:rPr>
        <w:t>Detaljan opis nivoa podrške sa rokovima odziva</w:t>
      </w:r>
    </w:p>
    <w:p w:rsidR="00DD3F76" w:rsidRDefault="00DD3F76" w:rsidP="00DD3F76">
      <w:pPr>
        <w:spacing w:after="0" w:line="240" w:lineRule="auto"/>
        <w:rPr>
          <w:rFonts w:ascii="Arial" w:eastAsia="Times New Roman" w:hAnsi="Arial" w:cs="Arial"/>
          <w:sz w:val="24"/>
          <w:szCs w:val="24"/>
          <w:lang w:val="en-US"/>
        </w:rPr>
      </w:pPr>
    </w:p>
    <w:p w:rsidR="00DD3F76" w:rsidRDefault="00DD3F76" w:rsidP="00FC0584">
      <w:pPr>
        <w:pStyle w:val="ListParagraph"/>
        <w:numPr>
          <w:ilvl w:val="0"/>
          <w:numId w:val="10"/>
        </w:numPr>
        <w:spacing w:after="0" w:line="240" w:lineRule="auto"/>
        <w:rPr>
          <w:rFonts w:ascii="Arial" w:eastAsia="Times New Roman" w:hAnsi="Arial" w:cs="Arial"/>
          <w:sz w:val="24"/>
          <w:szCs w:val="24"/>
          <w:lang w:val="en-US"/>
        </w:rPr>
      </w:pPr>
      <w:proofErr w:type="spellStart"/>
      <w:r w:rsidRPr="00F004F2">
        <w:rPr>
          <w:rFonts w:ascii="Arial" w:eastAsia="Times New Roman" w:hAnsi="Arial" w:cs="Arial"/>
          <w:sz w:val="24"/>
          <w:szCs w:val="24"/>
          <w:lang w:val="en-US"/>
        </w:rPr>
        <w:lastRenderedPageBreak/>
        <w:t>Ponuda</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sa</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najkraćim</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vremenom</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odziva</w:t>
      </w:r>
      <w:proofErr w:type="spellEnd"/>
      <w:r w:rsidRPr="00F004F2">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dobija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maksimalni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broj</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bodova</w:t>
      </w:r>
      <w:proofErr w:type="spellEnd"/>
      <w:r>
        <w:rPr>
          <w:rFonts w:ascii="Arial" w:eastAsia="Times New Roman" w:hAnsi="Arial" w:cs="Arial"/>
          <w:sz w:val="24"/>
          <w:szCs w:val="24"/>
          <w:lang w:val="en-US"/>
        </w:rPr>
        <w:t xml:space="preserve"> (</w:t>
      </w:r>
      <w:r w:rsidRPr="00F004F2">
        <w:rPr>
          <w:rFonts w:ascii="Arial" w:eastAsia="Times New Roman" w:hAnsi="Arial" w:cs="Arial"/>
          <w:sz w:val="24"/>
          <w:szCs w:val="24"/>
          <w:lang w:val="en-US"/>
        </w:rPr>
        <w:t xml:space="preserve">10 </w:t>
      </w:r>
      <w:proofErr w:type="spellStart"/>
      <w:r w:rsidRPr="00F004F2">
        <w:rPr>
          <w:rFonts w:ascii="Arial" w:eastAsia="Times New Roman" w:hAnsi="Arial" w:cs="Arial"/>
          <w:sz w:val="24"/>
          <w:szCs w:val="24"/>
          <w:lang w:val="en-US"/>
        </w:rPr>
        <w:t>bodova</w:t>
      </w:r>
      <w:proofErr w:type="spellEnd"/>
      <w:r w:rsidRPr="00F004F2">
        <w:rPr>
          <w:rFonts w:ascii="Arial" w:eastAsia="Times New Roman" w:hAnsi="Arial" w:cs="Arial"/>
          <w:sz w:val="24"/>
          <w:szCs w:val="24"/>
          <w:lang w:val="en-US"/>
        </w:rPr>
        <w:t xml:space="preserve">) </w:t>
      </w:r>
    </w:p>
    <w:p w:rsidR="00DD3F76" w:rsidRPr="00F004F2" w:rsidRDefault="00DD3F76" w:rsidP="00FC0584">
      <w:pPr>
        <w:pStyle w:val="ListParagraph"/>
        <w:numPr>
          <w:ilvl w:val="0"/>
          <w:numId w:val="10"/>
        </w:numPr>
        <w:spacing w:after="0" w:line="240" w:lineRule="auto"/>
        <w:rPr>
          <w:rFonts w:ascii="Arial" w:eastAsia="Times New Roman" w:hAnsi="Arial" w:cs="Arial"/>
          <w:sz w:val="24"/>
          <w:szCs w:val="24"/>
          <w:lang w:val="en-US"/>
        </w:rPr>
      </w:pPr>
      <w:proofErr w:type="spellStart"/>
      <w:r w:rsidRPr="00F004F2">
        <w:rPr>
          <w:rFonts w:ascii="Arial" w:eastAsia="Times New Roman" w:hAnsi="Arial" w:cs="Arial"/>
          <w:sz w:val="24"/>
          <w:szCs w:val="24"/>
          <w:lang w:val="en-US"/>
        </w:rPr>
        <w:t>Ostale</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ponude</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će</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dobiti</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bodove</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po</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sljedećoj</w:t>
      </w:r>
      <w:proofErr w:type="spellEnd"/>
      <w:r w:rsidRPr="00F004F2">
        <w:rPr>
          <w:rFonts w:ascii="Arial" w:eastAsia="Times New Roman" w:hAnsi="Arial" w:cs="Arial"/>
          <w:sz w:val="24"/>
          <w:szCs w:val="24"/>
          <w:lang w:val="en-US"/>
        </w:rPr>
        <w:t xml:space="preserve"> </w:t>
      </w:r>
      <w:proofErr w:type="spellStart"/>
      <w:r w:rsidRPr="00F004F2">
        <w:rPr>
          <w:rFonts w:ascii="Arial" w:eastAsia="Times New Roman" w:hAnsi="Arial" w:cs="Arial"/>
          <w:sz w:val="24"/>
          <w:szCs w:val="24"/>
          <w:lang w:val="en-US"/>
        </w:rPr>
        <w:t>formuli</w:t>
      </w:r>
      <w:proofErr w:type="spellEnd"/>
      <w:r w:rsidRPr="00F004F2">
        <w:rPr>
          <w:rFonts w:ascii="Arial" w:eastAsia="Times New Roman" w:hAnsi="Arial" w:cs="Arial"/>
          <w:sz w:val="24"/>
          <w:szCs w:val="24"/>
          <w:lang w:val="en-US"/>
        </w:rPr>
        <w:t xml:space="preserve"> </w:t>
      </w:r>
    </w:p>
    <w:p w:rsidR="00DD3F76" w:rsidRPr="00CA3045" w:rsidRDefault="00DD3F76" w:rsidP="00DD3F76">
      <w:pPr>
        <w:spacing w:after="0" w:line="240" w:lineRule="auto"/>
        <w:rPr>
          <w:rFonts w:ascii="Arial" w:eastAsia="Times New Roman" w:hAnsi="Arial" w:cs="Arial"/>
          <w:sz w:val="24"/>
          <w:szCs w:val="24"/>
          <w:lang w:val="en-US"/>
        </w:rPr>
      </w:pPr>
    </w:p>
    <w:p w:rsidR="00DD3F76" w:rsidRDefault="00DD3F76" w:rsidP="00DD3F76">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K2= (K2min /K2p) x 10</w:t>
      </w:r>
    </w:p>
    <w:p w:rsidR="00DD3F76" w:rsidRDefault="00DD3F76" w:rsidP="00DD3F76">
      <w:pPr>
        <w:spacing w:after="0" w:line="240" w:lineRule="auto"/>
        <w:rPr>
          <w:rFonts w:ascii="Arial" w:eastAsia="Times New Roman" w:hAnsi="Arial" w:cs="Arial"/>
          <w:sz w:val="24"/>
          <w:szCs w:val="24"/>
          <w:lang w:val="en-US"/>
        </w:rPr>
      </w:pPr>
    </w:p>
    <w:p w:rsidR="00DD3F76" w:rsidRPr="00462FE3" w:rsidRDefault="00DD3F76" w:rsidP="00DD3F76">
      <w:pPr>
        <w:spacing w:after="0" w:line="240" w:lineRule="auto"/>
        <w:rPr>
          <w:rFonts w:ascii="Arial" w:eastAsia="Times New Roman" w:hAnsi="Arial" w:cs="Arial"/>
          <w:sz w:val="20"/>
          <w:szCs w:val="20"/>
          <w:lang w:val="en-US"/>
        </w:rPr>
      </w:pPr>
      <w:r w:rsidRPr="00462FE3">
        <w:rPr>
          <w:rFonts w:ascii="Arial" w:eastAsia="Times New Roman" w:hAnsi="Arial" w:cs="Arial"/>
          <w:sz w:val="20"/>
          <w:szCs w:val="20"/>
          <w:lang w:val="en-US"/>
        </w:rPr>
        <w:t xml:space="preserve">K2-  </w:t>
      </w:r>
      <w:proofErr w:type="spellStart"/>
      <w:r w:rsidRPr="00462FE3">
        <w:rPr>
          <w:rFonts w:ascii="Arial" w:eastAsia="Times New Roman" w:hAnsi="Arial" w:cs="Arial"/>
          <w:sz w:val="20"/>
          <w:szCs w:val="20"/>
          <w:lang w:val="en-US"/>
        </w:rPr>
        <w:t>servisna</w:t>
      </w:r>
      <w:proofErr w:type="spellEnd"/>
      <w:r w:rsidRPr="00462FE3">
        <w:rPr>
          <w:rFonts w:ascii="Arial" w:eastAsia="Times New Roman" w:hAnsi="Arial" w:cs="Arial"/>
          <w:sz w:val="20"/>
          <w:szCs w:val="20"/>
          <w:lang w:val="en-US"/>
        </w:rPr>
        <w:t xml:space="preserve"> </w:t>
      </w:r>
      <w:proofErr w:type="spellStart"/>
      <w:r w:rsidRPr="00462FE3">
        <w:rPr>
          <w:rFonts w:ascii="Arial" w:eastAsia="Times New Roman" w:hAnsi="Arial" w:cs="Arial"/>
          <w:sz w:val="20"/>
          <w:szCs w:val="20"/>
          <w:lang w:val="en-US"/>
        </w:rPr>
        <w:t>podrška</w:t>
      </w:r>
      <w:proofErr w:type="spellEnd"/>
    </w:p>
    <w:p w:rsidR="00DD3F76" w:rsidRPr="00462FE3" w:rsidRDefault="00DD3F76" w:rsidP="00DD3F76">
      <w:pPr>
        <w:spacing w:after="0" w:line="240" w:lineRule="auto"/>
        <w:rPr>
          <w:rFonts w:ascii="Arial" w:eastAsia="Times New Roman" w:hAnsi="Arial" w:cs="Arial"/>
          <w:sz w:val="20"/>
          <w:szCs w:val="20"/>
          <w:lang w:val="en-US"/>
        </w:rPr>
      </w:pPr>
      <w:r w:rsidRPr="00462FE3">
        <w:rPr>
          <w:rFonts w:ascii="Arial" w:eastAsia="Times New Roman" w:hAnsi="Arial" w:cs="Arial"/>
          <w:sz w:val="20"/>
          <w:szCs w:val="20"/>
          <w:lang w:val="en-US"/>
        </w:rPr>
        <w:t xml:space="preserve">K2min- </w:t>
      </w:r>
      <w:proofErr w:type="spellStart"/>
      <w:r w:rsidRPr="00462FE3">
        <w:rPr>
          <w:rFonts w:ascii="Arial" w:eastAsia="Times New Roman" w:hAnsi="Arial" w:cs="Arial"/>
          <w:sz w:val="20"/>
          <w:szCs w:val="20"/>
          <w:lang w:val="en-US"/>
        </w:rPr>
        <w:t>najkraće</w:t>
      </w:r>
      <w:proofErr w:type="spellEnd"/>
      <w:r w:rsidRPr="00462FE3">
        <w:rPr>
          <w:rFonts w:ascii="Arial" w:eastAsia="Times New Roman" w:hAnsi="Arial" w:cs="Arial"/>
          <w:sz w:val="20"/>
          <w:szCs w:val="20"/>
          <w:lang w:val="en-US"/>
        </w:rPr>
        <w:t xml:space="preserve"> </w:t>
      </w:r>
      <w:proofErr w:type="spellStart"/>
      <w:r w:rsidRPr="00462FE3">
        <w:rPr>
          <w:rFonts w:ascii="Arial" w:eastAsia="Times New Roman" w:hAnsi="Arial" w:cs="Arial"/>
          <w:sz w:val="20"/>
          <w:szCs w:val="20"/>
          <w:lang w:val="en-US"/>
        </w:rPr>
        <w:t>vrijeme</w:t>
      </w:r>
      <w:proofErr w:type="spellEnd"/>
      <w:r w:rsidRPr="00462FE3">
        <w:rPr>
          <w:rFonts w:ascii="Arial" w:eastAsia="Times New Roman" w:hAnsi="Arial" w:cs="Arial"/>
          <w:sz w:val="20"/>
          <w:szCs w:val="20"/>
          <w:lang w:val="en-US"/>
        </w:rPr>
        <w:t xml:space="preserve"> </w:t>
      </w:r>
      <w:proofErr w:type="spellStart"/>
      <w:r w:rsidRPr="00462FE3">
        <w:rPr>
          <w:rFonts w:ascii="Arial" w:eastAsia="Times New Roman" w:hAnsi="Arial" w:cs="Arial"/>
          <w:sz w:val="20"/>
          <w:szCs w:val="20"/>
          <w:lang w:val="en-US"/>
        </w:rPr>
        <w:t>odziva</w:t>
      </w:r>
      <w:proofErr w:type="spellEnd"/>
    </w:p>
    <w:p w:rsidR="00DD3F76" w:rsidRPr="00462FE3" w:rsidRDefault="00DD3F76" w:rsidP="00DD3F76">
      <w:pPr>
        <w:spacing w:after="0" w:line="240" w:lineRule="auto"/>
        <w:rPr>
          <w:rFonts w:ascii="Arial" w:eastAsia="Times New Roman" w:hAnsi="Arial" w:cs="Arial"/>
          <w:sz w:val="20"/>
          <w:szCs w:val="20"/>
          <w:lang w:val="en-US"/>
        </w:rPr>
      </w:pPr>
      <w:r w:rsidRPr="00462FE3">
        <w:rPr>
          <w:rFonts w:ascii="Arial" w:eastAsia="Times New Roman" w:hAnsi="Arial" w:cs="Arial"/>
          <w:sz w:val="20"/>
          <w:szCs w:val="20"/>
          <w:lang w:val="en-US"/>
        </w:rPr>
        <w:t xml:space="preserve">K2p- </w:t>
      </w:r>
      <w:proofErr w:type="spellStart"/>
      <w:r w:rsidRPr="00462FE3">
        <w:rPr>
          <w:rFonts w:ascii="Arial" w:eastAsia="Times New Roman" w:hAnsi="Arial" w:cs="Arial"/>
          <w:sz w:val="20"/>
          <w:szCs w:val="20"/>
          <w:lang w:val="en-US"/>
        </w:rPr>
        <w:t>ponuđeno</w:t>
      </w:r>
      <w:proofErr w:type="spellEnd"/>
      <w:r w:rsidRPr="00462FE3">
        <w:rPr>
          <w:rFonts w:ascii="Arial" w:eastAsia="Times New Roman" w:hAnsi="Arial" w:cs="Arial"/>
          <w:sz w:val="20"/>
          <w:szCs w:val="20"/>
          <w:lang w:val="en-US"/>
        </w:rPr>
        <w:t xml:space="preserve"> </w:t>
      </w:r>
      <w:proofErr w:type="spellStart"/>
      <w:r w:rsidRPr="00462FE3">
        <w:rPr>
          <w:rFonts w:ascii="Arial" w:eastAsia="Times New Roman" w:hAnsi="Arial" w:cs="Arial"/>
          <w:sz w:val="20"/>
          <w:szCs w:val="20"/>
          <w:lang w:val="en-US"/>
        </w:rPr>
        <w:t>vrijeme</w:t>
      </w:r>
      <w:proofErr w:type="spellEnd"/>
      <w:r w:rsidRPr="00462FE3">
        <w:rPr>
          <w:rFonts w:ascii="Arial" w:eastAsia="Times New Roman" w:hAnsi="Arial" w:cs="Arial"/>
          <w:sz w:val="20"/>
          <w:szCs w:val="20"/>
          <w:lang w:val="en-US"/>
        </w:rPr>
        <w:t xml:space="preserve"> </w:t>
      </w:r>
      <w:proofErr w:type="spellStart"/>
      <w:r w:rsidRPr="00462FE3">
        <w:rPr>
          <w:rFonts w:ascii="Arial" w:eastAsia="Times New Roman" w:hAnsi="Arial" w:cs="Arial"/>
          <w:sz w:val="20"/>
          <w:szCs w:val="20"/>
          <w:lang w:val="en-US"/>
        </w:rPr>
        <w:t>odziva</w:t>
      </w:r>
      <w:proofErr w:type="spellEnd"/>
      <w:r w:rsidRPr="00462FE3">
        <w:rPr>
          <w:rFonts w:ascii="Arial" w:eastAsia="Times New Roman" w:hAnsi="Arial" w:cs="Arial"/>
          <w:sz w:val="20"/>
          <w:szCs w:val="20"/>
          <w:lang w:val="en-US"/>
        </w:rPr>
        <w:t xml:space="preserve"> </w:t>
      </w:r>
    </w:p>
    <w:p w:rsidR="00DD3F76" w:rsidRDefault="00DD3F76" w:rsidP="00DD3F76">
      <w:pPr>
        <w:spacing w:after="0" w:line="240" w:lineRule="auto"/>
        <w:rPr>
          <w:rFonts w:ascii="Arial" w:eastAsia="Times New Roman" w:hAnsi="Arial" w:cs="Arial"/>
          <w:sz w:val="24"/>
          <w:szCs w:val="24"/>
          <w:lang w:val="en-US"/>
        </w:rPr>
      </w:pPr>
    </w:p>
    <w:p w:rsidR="00DD3F76" w:rsidRPr="00DD3F76" w:rsidRDefault="00DD3F76" w:rsidP="00DD3F76">
      <w:pPr>
        <w:jc w:val="both"/>
        <w:rPr>
          <w:rFonts w:ascii="Arial" w:eastAsia="PMingLiU" w:hAnsi="Arial" w:cs="Arial"/>
          <w:bCs/>
        </w:rPr>
      </w:pPr>
      <w:r w:rsidRPr="00DD3F76">
        <w:rPr>
          <w:rFonts w:ascii="Arial" w:eastAsia="PMingLiU" w:hAnsi="Arial" w:cs="Arial"/>
          <w:bCs/>
        </w:rPr>
        <w:t>Ukupan broj bodova (Uk) po kriterijumu ekonomski najpovoljnija ponuda dobija se na sljedeći način:</w:t>
      </w:r>
    </w:p>
    <w:p w:rsidR="00DD3F76" w:rsidRPr="00DD3F76" w:rsidRDefault="00DD3F76" w:rsidP="00DD3F76">
      <w:pPr>
        <w:jc w:val="both"/>
        <w:rPr>
          <w:rFonts w:ascii="Arial" w:eastAsia="PMingLiU" w:hAnsi="Arial" w:cs="Arial"/>
          <w:bCs/>
        </w:rPr>
      </w:pPr>
    </w:p>
    <w:p w:rsidR="00DD3F76" w:rsidRPr="00DD3F76" w:rsidRDefault="00DD3F76" w:rsidP="00DD3F76">
      <w:pPr>
        <w:ind w:left="454" w:hanging="454"/>
        <w:jc w:val="center"/>
        <w:rPr>
          <w:rFonts w:ascii="Arial" w:eastAsia="PMingLiU" w:hAnsi="Arial" w:cs="Arial"/>
          <w:bCs/>
          <w:strike/>
        </w:rPr>
      </w:pPr>
      <w:r w:rsidRPr="00DD3F76">
        <w:rPr>
          <w:rFonts w:ascii="Arial" w:eastAsia="PMingLiU" w:hAnsi="Arial" w:cs="Arial"/>
          <w:bCs/>
        </w:rPr>
        <w:t>Uk=C+K1+K2</w:t>
      </w:r>
    </w:p>
    <w:p w:rsidR="00DD3F76" w:rsidRPr="00C20B7E" w:rsidRDefault="00DD3F76" w:rsidP="00DD3F76">
      <w:pPr>
        <w:ind w:left="454" w:hanging="454"/>
        <w:jc w:val="both"/>
        <w:rPr>
          <w:rFonts w:ascii="Arial" w:eastAsia="PMingLiU" w:hAnsi="Arial" w:cs="Arial"/>
        </w:rPr>
      </w:pPr>
      <w:r w:rsidRPr="00C20B7E">
        <w:rPr>
          <w:rFonts w:ascii="Arial" w:eastAsia="PMingLiU" w:hAnsi="Arial" w:cs="Arial"/>
        </w:rPr>
        <w:t>Uk - ukupan broj bodova</w:t>
      </w:r>
      <w:r w:rsidRPr="00C20B7E">
        <w:rPr>
          <w:rFonts w:ascii="Arial" w:eastAsia="PMingLiU" w:hAnsi="Arial" w:cs="Arial"/>
          <w:bCs/>
        </w:rPr>
        <w:t>po kriterijumu ekonomski najpovoljnija ponuda</w:t>
      </w:r>
    </w:p>
    <w:p w:rsidR="00DD3F76" w:rsidRPr="00C20B7E" w:rsidRDefault="00DD3F76" w:rsidP="00DD3F76">
      <w:pPr>
        <w:ind w:left="454" w:hanging="454"/>
        <w:jc w:val="both"/>
        <w:rPr>
          <w:rFonts w:ascii="Arial" w:eastAsia="PMingLiU" w:hAnsi="Arial" w:cs="Arial"/>
        </w:rPr>
      </w:pPr>
      <w:r w:rsidRPr="00C20B7E">
        <w:rPr>
          <w:rFonts w:ascii="Arial" w:eastAsia="PMingLiU" w:hAnsi="Arial" w:cs="Arial"/>
        </w:rPr>
        <w:t>C - broj bodova dobijen po osnovu podkriterijuma najniža ponuđena cijena</w:t>
      </w:r>
    </w:p>
    <w:p w:rsidR="00DD3F76" w:rsidRPr="00993C2A" w:rsidRDefault="00DD3F76" w:rsidP="00DD3F76">
      <w:pPr>
        <w:ind w:left="454" w:hanging="454"/>
        <w:jc w:val="both"/>
        <w:rPr>
          <w:rFonts w:ascii="Arial" w:eastAsia="PMingLiU" w:hAnsi="Arial" w:cs="Arial"/>
        </w:rPr>
      </w:pPr>
      <w:r w:rsidRPr="00C20B7E">
        <w:rPr>
          <w:rFonts w:ascii="Arial" w:eastAsia="PMingLiU" w:hAnsi="Arial" w:cs="Arial"/>
        </w:rPr>
        <w:t>K</w:t>
      </w:r>
      <w:r>
        <w:rPr>
          <w:rFonts w:ascii="Arial" w:eastAsia="PMingLiU" w:hAnsi="Arial" w:cs="Arial"/>
        </w:rPr>
        <w:t>1</w:t>
      </w:r>
      <w:r w:rsidRPr="00C20B7E">
        <w:rPr>
          <w:rFonts w:ascii="Arial" w:eastAsia="PMingLiU" w:hAnsi="Arial" w:cs="Arial"/>
        </w:rPr>
        <w:t xml:space="preserve"> - broj bodova dobijen po osnovu podkriterijuma kvalitet</w:t>
      </w:r>
      <w:r>
        <w:rPr>
          <w:rFonts w:ascii="Arial" w:eastAsia="PMingLiU" w:hAnsi="Arial" w:cs="Arial"/>
        </w:rPr>
        <w:t xml:space="preserve"> - reference ponuđača</w:t>
      </w:r>
    </w:p>
    <w:p w:rsidR="00DD3F76" w:rsidRDefault="00DD3F76" w:rsidP="00DD3F76">
      <w:pPr>
        <w:jc w:val="both"/>
        <w:rPr>
          <w:rFonts w:ascii="Arial" w:eastAsia="PMingLiU" w:hAnsi="Arial" w:cs="Arial"/>
          <w:iCs/>
        </w:rPr>
      </w:pPr>
      <w:r>
        <w:rPr>
          <w:rFonts w:ascii="Arial" w:eastAsia="PMingLiU" w:hAnsi="Arial" w:cs="Arial"/>
        </w:rPr>
        <w:t>K2</w:t>
      </w:r>
      <w:r w:rsidRPr="00C20B7E">
        <w:rPr>
          <w:rFonts w:ascii="Arial" w:eastAsia="PMingLiU" w:hAnsi="Arial" w:cs="Arial"/>
        </w:rPr>
        <w:t xml:space="preserve"> - broj bodova dobijen po osnovu podkriterijuma </w:t>
      </w:r>
      <w:r>
        <w:rPr>
          <w:rFonts w:ascii="Arial" w:eastAsia="PMingLiU" w:hAnsi="Arial" w:cs="Arial"/>
          <w:iCs/>
        </w:rPr>
        <w:t>kvalitet – servisna podrška</w:t>
      </w:r>
    </w:p>
    <w:p w:rsidR="00090018" w:rsidRPr="00550BC6" w:rsidRDefault="00090018" w:rsidP="00DD3F76">
      <w:pPr>
        <w:jc w:val="both"/>
        <w:rPr>
          <w:rFonts w:ascii="Arial" w:eastAsia="PMingLiU" w:hAnsi="Arial" w:cs="Arial"/>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r w:rsidRPr="002462D1">
        <w:rPr>
          <w:rFonts w:ascii="Arial" w:hAnsi="Arial"/>
          <w:b/>
          <w:szCs w:val="32"/>
          <w:lang w:val="sr-Latn-ME"/>
        </w:rPr>
        <w:t>JEZIK PONUDE</w:t>
      </w:r>
      <w:bookmarkEnd w:id="11"/>
    </w:p>
    <w:p w:rsidR="00797457" w:rsidRPr="002462D1" w:rsidRDefault="00797457" w:rsidP="00797457">
      <w:pPr>
        <w:jc w:val="both"/>
        <w:rPr>
          <w:rFonts w:ascii="Arial" w:hAnsi="Arial" w:cs="Arial"/>
          <w:b/>
          <w:bCs/>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Ponuda se sačinjava na:</w:t>
      </w:r>
    </w:p>
    <w:p w:rsidR="00797457" w:rsidRPr="002462D1" w:rsidRDefault="00797457" w:rsidP="00797457">
      <w:pPr>
        <w:jc w:val="both"/>
        <w:rPr>
          <w:rFonts w:ascii="Arial" w:hAnsi="Arial" w:cs="Arial"/>
          <w:b/>
          <w:bCs/>
          <w:color w:val="000000"/>
          <w:lang w:val="sr-Latn-ME"/>
        </w:rPr>
      </w:pPr>
    </w:p>
    <w:p w:rsidR="00797457" w:rsidRDefault="00797457" w:rsidP="00797457">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crnogorski jezik i drugi jezik koji je u službenoj upotrebi u Crnoj Gori, u skladu sa Ustavom i zakonom</w:t>
      </w:r>
    </w:p>
    <w:p w:rsidR="00797457" w:rsidRPr="002462D1" w:rsidRDefault="00797457" w:rsidP="00797457">
      <w:pPr>
        <w:jc w:val="both"/>
        <w:rPr>
          <w:rFonts w:ascii="Arial" w:hAnsi="Arial" w:cs="Arial"/>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2" w:name="_Toc62730561"/>
      <w:r w:rsidRPr="002462D1">
        <w:rPr>
          <w:rFonts w:ascii="Arial" w:hAnsi="Arial"/>
          <w:b/>
          <w:szCs w:val="32"/>
          <w:lang w:val="sr-Latn-ME"/>
        </w:rPr>
        <w:t>NAČIN, MJESTO I VRIJEME PODNOŠENJA PONUDA I OTVARANJA PONUDA</w:t>
      </w:r>
      <w:bookmarkEnd w:id="12"/>
    </w:p>
    <w:p w:rsidR="00797457" w:rsidRPr="002462D1" w:rsidRDefault="00797457" w:rsidP="00797457">
      <w:pPr>
        <w:jc w:val="both"/>
        <w:rPr>
          <w:rFonts w:ascii="Arial" w:hAnsi="Arial" w:cs="Arial"/>
          <w:b/>
          <w:bCs/>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Ponude se podnose preko ESJN-a zaključno sa danom </w:t>
      </w:r>
      <w:r w:rsidR="009E0705">
        <w:rPr>
          <w:rFonts w:ascii="Arial" w:hAnsi="Arial" w:cs="Arial"/>
          <w:color w:val="000000"/>
          <w:lang w:val="sr-Latn-ME"/>
        </w:rPr>
        <w:t>27</w:t>
      </w:r>
      <w:r w:rsidR="00ED1EBC">
        <w:rPr>
          <w:rFonts w:ascii="Arial" w:hAnsi="Arial" w:cs="Arial"/>
          <w:color w:val="000000"/>
          <w:lang w:val="sr-Latn-ME"/>
        </w:rPr>
        <w:t>.</w:t>
      </w:r>
      <w:r w:rsidR="00F567AF">
        <w:rPr>
          <w:rFonts w:ascii="Arial" w:hAnsi="Arial" w:cs="Arial"/>
          <w:color w:val="000000"/>
          <w:lang w:val="sr-Latn-ME"/>
        </w:rPr>
        <w:t>0</w:t>
      </w:r>
      <w:r w:rsidR="00CB67E6">
        <w:rPr>
          <w:rFonts w:ascii="Arial" w:hAnsi="Arial" w:cs="Arial"/>
          <w:color w:val="000000"/>
          <w:lang w:val="sr-Latn-ME"/>
        </w:rPr>
        <w:t>3</w:t>
      </w:r>
      <w:r w:rsidR="00ED1EBC">
        <w:rPr>
          <w:rFonts w:ascii="Arial" w:hAnsi="Arial" w:cs="Arial"/>
          <w:color w:val="000000"/>
          <w:lang w:val="sr-Latn-ME"/>
        </w:rPr>
        <w:t>.202</w:t>
      </w:r>
      <w:r w:rsidR="00CB67E6">
        <w:rPr>
          <w:rFonts w:ascii="Arial" w:hAnsi="Arial" w:cs="Arial"/>
          <w:color w:val="000000"/>
          <w:lang w:val="sr-Latn-ME"/>
        </w:rPr>
        <w:t>5</w:t>
      </w:r>
      <w:r w:rsidR="00ED1EBC">
        <w:rPr>
          <w:rFonts w:ascii="Arial" w:hAnsi="Arial" w:cs="Arial"/>
          <w:color w:val="000000"/>
          <w:lang w:val="sr-Latn-ME"/>
        </w:rPr>
        <w:t xml:space="preserve">. </w:t>
      </w:r>
      <w:r w:rsidRPr="002462D1">
        <w:rPr>
          <w:rFonts w:ascii="Arial" w:hAnsi="Arial" w:cs="Arial"/>
          <w:color w:val="000000"/>
          <w:lang w:val="sr-Latn-ME"/>
        </w:rPr>
        <w:t xml:space="preserve"> godine do </w:t>
      </w:r>
      <w:r w:rsidR="00ED1EBC">
        <w:rPr>
          <w:rFonts w:ascii="Arial" w:hAnsi="Arial" w:cs="Arial"/>
          <w:color w:val="000000"/>
          <w:lang w:val="sr-Latn-ME"/>
        </w:rPr>
        <w:t>10,00</w:t>
      </w:r>
      <w:r w:rsidRPr="002462D1">
        <w:rPr>
          <w:rFonts w:ascii="Arial" w:hAnsi="Arial" w:cs="Arial"/>
          <w:color w:val="000000"/>
          <w:lang w:val="sr-Latn-ME"/>
        </w:rPr>
        <w:t xml:space="preserve"> sati.</w:t>
      </w:r>
    </w:p>
    <w:p w:rsidR="00797457" w:rsidRPr="002462D1" w:rsidRDefault="00797457" w:rsidP="00797457">
      <w:pPr>
        <w:jc w:val="both"/>
        <w:rPr>
          <w:rFonts w:ascii="Arial" w:hAnsi="Arial" w:cs="Arial"/>
          <w:b/>
          <w:bCs/>
          <w:i/>
          <w:iCs/>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Otvaranje ponuda održaće se dana  </w:t>
      </w:r>
      <w:r w:rsidR="009E0705">
        <w:rPr>
          <w:rFonts w:ascii="Arial" w:hAnsi="Arial" w:cs="Arial"/>
          <w:color w:val="000000"/>
          <w:lang w:val="sr-Latn-ME"/>
        </w:rPr>
        <w:t>27</w:t>
      </w:r>
      <w:r w:rsidR="00ED1EBC">
        <w:rPr>
          <w:rFonts w:ascii="Arial" w:hAnsi="Arial" w:cs="Arial"/>
          <w:color w:val="000000"/>
          <w:lang w:val="sr-Latn-ME"/>
        </w:rPr>
        <w:t>.</w:t>
      </w:r>
      <w:r w:rsidR="00F567AF">
        <w:rPr>
          <w:rFonts w:ascii="Arial" w:hAnsi="Arial" w:cs="Arial"/>
          <w:color w:val="000000"/>
          <w:lang w:val="sr-Latn-ME"/>
        </w:rPr>
        <w:t>0</w:t>
      </w:r>
      <w:r w:rsidR="00CB67E6">
        <w:rPr>
          <w:rFonts w:ascii="Arial" w:hAnsi="Arial" w:cs="Arial"/>
          <w:color w:val="000000"/>
          <w:lang w:val="sr-Latn-ME"/>
        </w:rPr>
        <w:t>3</w:t>
      </w:r>
      <w:r w:rsidR="00F567AF">
        <w:rPr>
          <w:rFonts w:ascii="Arial" w:hAnsi="Arial" w:cs="Arial"/>
          <w:color w:val="000000"/>
          <w:lang w:val="sr-Latn-ME"/>
        </w:rPr>
        <w:t>.</w:t>
      </w:r>
      <w:r w:rsidR="00ED1EBC">
        <w:rPr>
          <w:rFonts w:ascii="Arial" w:hAnsi="Arial" w:cs="Arial"/>
          <w:color w:val="000000"/>
          <w:lang w:val="sr-Latn-ME"/>
        </w:rPr>
        <w:t>202</w:t>
      </w:r>
      <w:r w:rsidR="00CB67E6">
        <w:rPr>
          <w:rFonts w:ascii="Arial" w:hAnsi="Arial" w:cs="Arial"/>
          <w:color w:val="000000"/>
          <w:lang w:val="sr-Latn-ME"/>
        </w:rPr>
        <w:t>5</w:t>
      </w:r>
      <w:r w:rsidR="00ED1EBC">
        <w:rPr>
          <w:rFonts w:ascii="Arial" w:hAnsi="Arial" w:cs="Arial"/>
          <w:color w:val="000000"/>
          <w:lang w:val="sr-Latn-ME"/>
        </w:rPr>
        <w:t>.</w:t>
      </w:r>
      <w:r w:rsidRPr="002462D1">
        <w:rPr>
          <w:rFonts w:ascii="Arial" w:hAnsi="Arial" w:cs="Arial"/>
          <w:color w:val="000000"/>
          <w:lang w:val="sr-Latn-ME"/>
        </w:rPr>
        <w:t xml:space="preserve"> godine u </w:t>
      </w:r>
      <w:r w:rsidR="00ED1EBC">
        <w:rPr>
          <w:rFonts w:ascii="Arial" w:hAnsi="Arial" w:cs="Arial"/>
          <w:color w:val="000000"/>
          <w:lang w:val="sr-Latn-ME"/>
        </w:rPr>
        <w:t>10,00</w:t>
      </w:r>
      <w:r w:rsidRPr="002462D1">
        <w:rPr>
          <w:rFonts w:ascii="Arial" w:hAnsi="Arial" w:cs="Arial"/>
          <w:color w:val="000000"/>
          <w:lang w:val="sr-Latn-ME"/>
        </w:rPr>
        <w:t xml:space="preserve"> sati. </w:t>
      </w:r>
    </w:p>
    <w:p w:rsidR="00797457" w:rsidRPr="002462D1" w:rsidRDefault="00797457" w:rsidP="00797457">
      <w:pPr>
        <w:jc w:val="both"/>
        <w:rPr>
          <w:rFonts w:ascii="Arial" w:hAnsi="Arial" w:cs="Arial"/>
          <w:color w:val="000000"/>
          <w:lang w:val="sr-Latn-ME"/>
        </w:rPr>
      </w:pPr>
    </w:p>
    <w:p w:rsidR="00797457" w:rsidRPr="000424C9" w:rsidRDefault="00797457" w:rsidP="00797457">
      <w:pPr>
        <w:jc w:val="both"/>
        <w:rPr>
          <w:rFonts w:ascii="Arial" w:hAnsi="Arial" w:cs="Arial"/>
          <w:color w:val="000000"/>
          <w:lang w:val="sr-Latn-ME"/>
        </w:rPr>
      </w:pPr>
      <w:r w:rsidRPr="000424C9">
        <w:rPr>
          <w:rFonts w:ascii="Arial" w:hAnsi="Arial" w:cs="Arial"/>
          <w:color w:val="000000"/>
          <w:lang w:val="sr-Latn-ME"/>
        </w:rPr>
        <w:sym w:font="Wingdings" w:char="F0A8"/>
      </w:r>
      <w:r w:rsidRPr="000424C9">
        <w:rPr>
          <w:rFonts w:ascii="Arial" w:hAnsi="Arial" w:cs="Arial"/>
          <w:color w:val="000000"/>
          <w:lang w:val="sr-Latn-ME"/>
        </w:rPr>
        <w:t xml:space="preserve"> Dio ponude koje se ne dostavlja preko ESJN-a, a odnosi se na </w:t>
      </w:r>
      <w:r w:rsidR="00ED1EBC">
        <w:rPr>
          <w:rFonts w:ascii="Arial" w:hAnsi="Arial" w:cs="Arial"/>
          <w:color w:val="000000"/>
          <w:lang w:val="sr-Latn-ME"/>
        </w:rPr>
        <w:t>garanciju ponude</w:t>
      </w:r>
      <w:r w:rsidRPr="000424C9">
        <w:rPr>
          <w:rFonts w:ascii="Arial" w:hAnsi="Arial" w:cs="Arial"/>
          <w:color w:val="000000"/>
          <w:lang w:val="sr-Latn-ME"/>
        </w:rPr>
        <w:t xml:space="preserve"> dostavlja se: </w:t>
      </w:r>
    </w:p>
    <w:p w:rsidR="00797457" w:rsidRPr="000424C9" w:rsidRDefault="00797457" w:rsidP="00797457">
      <w:pPr>
        <w:numPr>
          <w:ilvl w:val="0"/>
          <w:numId w:val="1"/>
        </w:numPr>
        <w:spacing w:before="96"/>
        <w:jc w:val="both"/>
        <w:rPr>
          <w:rFonts w:ascii="Arial" w:eastAsia="Calibri" w:hAnsi="Arial" w:cs="Arial"/>
          <w:color w:val="000000"/>
          <w:lang w:val="sr-Latn-ME"/>
        </w:rPr>
      </w:pPr>
      <w:r w:rsidRPr="000424C9">
        <w:rPr>
          <w:rFonts w:ascii="Arial" w:eastAsia="Calibri" w:hAnsi="Arial" w:cs="Arial"/>
          <w:color w:val="000000"/>
          <w:lang w:val="sr-Latn-ME"/>
        </w:rPr>
        <w:t xml:space="preserve">neposrednom predajom na arhivi naručioca na adresi </w:t>
      </w:r>
      <w:r w:rsidR="001D2E64">
        <w:rPr>
          <w:rFonts w:ascii="Arial" w:eastAsia="Calibri" w:hAnsi="Arial" w:cs="Arial"/>
          <w:color w:val="000000"/>
          <w:lang w:val="sr-Latn-ME"/>
        </w:rPr>
        <w:t>Bulevar Šarla de Gola</w:t>
      </w:r>
      <w:r w:rsidR="00ED1EBC">
        <w:rPr>
          <w:rFonts w:ascii="Arial" w:eastAsia="Calibri" w:hAnsi="Arial" w:cs="Arial"/>
          <w:color w:val="000000"/>
          <w:lang w:val="sr-Latn-ME"/>
        </w:rPr>
        <w:t xml:space="preserve"> br. </w:t>
      </w:r>
      <w:r w:rsidR="00B627BA">
        <w:rPr>
          <w:rFonts w:ascii="Arial" w:eastAsia="Calibri" w:hAnsi="Arial" w:cs="Arial"/>
          <w:color w:val="000000"/>
          <w:lang w:val="sr-Latn-ME"/>
        </w:rPr>
        <w:t>2</w:t>
      </w:r>
      <w:r w:rsidR="00ED1EBC">
        <w:rPr>
          <w:rFonts w:ascii="Arial" w:eastAsia="Calibri" w:hAnsi="Arial" w:cs="Arial"/>
          <w:color w:val="000000"/>
          <w:lang w:val="sr-Latn-ME"/>
        </w:rPr>
        <w:t>, Podgorica.</w:t>
      </w:r>
    </w:p>
    <w:p w:rsidR="00797457" w:rsidRPr="00ED1EBC" w:rsidRDefault="00797457" w:rsidP="00ED1EBC">
      <w:pPr>
        <w:numPr>
          <w:ilvl w:val="0"/>
          <w:numId w:val="1"/>
        </w:numPr>
        <w:spacing w:before="96"/>
        <w:jc w:val="both"/>
        <w:rPr>
          <w:rFonts w:ascii="Arial" w:eastAsia="Calibri" w:hAnsi="Arial" w:cs="Arial"/>
          <w:color w:val="000000"/>
          <w:lang w:val="sr-Latn-ME"/>
        </w:rPr>
      </w:pPr>
      <w:r w:rsidRPr="000424C9">
        <w:rPr>
          <w:rFonts w:ascii="Arial" w:eastAsia="Calibri" w:hAnsi="Arial" w:cs="Arial"/>
          <w:color w:val="000000"/>
          <w:lang w:val="sr-Latn-ME"/>
        </w:rPr>
        <w:lastRenderedPageBreak/>
        <w:t xml:space="preserve">preporučenom pošiljkom sa povratnicom na adresi </w:t>
      </w:r>
      <w:r w:rsidR="001D2E64">
        <w:rPr>
          <w:rFonts w:ascii="Arial" w:eastAsia="Calibri" w:hAnsi="Arial" w:cs="Arial"/>
          <w:color w:val="000000"/>
          <w:lang w:val="sr-Latn-ME"/>
        </w:rPr>
        <w:t>Bulevar Šarla de Gola</w:t>
      </w:r>
      <w:r w:rsidR="00ED1EBC">
        <w:rPr>
          <w:rFonts w:ascii="Arial" w:eastAsia="Calibri" w:hAnsi="Arial" w:cs="Arial"/>
          <w:color w:val="000000"/>
          <w:lang w:val="sr-Latn-ME"/>
        </w:rPr>
        <w:t xml:space="preserve"> br. </w:t>
      </w:r>
      <w:r w:rsidR="00B627BA">
        <w:rPr>
          <w:rFonts w:ascii="Arial" w:eastAsia="Calibri" w:hAnsi="Arial" w:cs="Arial"/>
          <w:color w:val="000000"/>
          <w:lang w:val="sr-Latn-ME"/>
        </w:rPr>
        <w:t>2</w:t>
      </w:r>
      <w:r w:rsidR="00ED1EBC">
        <w:rPr>
          <w:rFonts w:ascii="Arial" w:eastAsia="Calibri" w:hAnsi="Arial" w:cs="Arial"/>
          <w:color w:val="000000"/>
          <w:lang w:val="sr-Latn-ME"/>
        </w:rPr>
        <w:t>, Podgorica.</w:t>
      </w:r>
    </w:p>
    <w:p w:rsidR="00797457" w:rsidRPr="002462D1" w:rsidRDefault="00797457" w:rsidP="00797457">
      <w:pPr>
        <w:jc w:val="both"/>
        <w:rPr>
          <w:rFonts w:ascii="Arial" w:hAnsi="Arial" w:cs="Arial"/>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radnim danima od </w:t>
      </w:r>
      <w:r w:rsidR="00ED1EBC">
        <w:rPr>
          <w:rFonts w:ascii="Arial" w:hAnsi="Arial" w:cs="Arial"/>
          <w:color w:val="000000"/>
          <w:lang w:val="sr-Latn-ME"/>
        </w:rPr>
        <w:t>09,00</w:t>
      </w:r>
      <w:r w:rsidRPr="002462D1">
        <w:rPr>
          <w:rFonts w:ascii="Arial" w:hAnsi="Arial" w:cs="Arial"/>
          <w:color w:val="000000"/>
          <w:lang w:val="sr-Latn-ME"/>
        </w:rPr>
        <w:t xml:space="preserve"> do </w:t>
      </w:r>
      <w:r w:rsidR="00ED1EBC">
        <w:rPr>
          <w:rFonts w:ascii="Arial" w:hAnsi="Arial" w:cs="Arial"/>
          <w:color w:val="000000"/>
          <w:lang w:val="sr-Latn-ME"/>
        </w:rPr>
        <w:t>13,00</w:t>
      </w:r>
      <w:r w:rsidRPr="002462D1">
        <w:rPr>
          <w:rFonts w:ascii="Arial" w:hAnsi="Arial" w:cs="Arial"/>
          <w:color w:val="000000"/>
          <w:lang w:val="sr-Latn-ME"/>
        </w:rPr>
        <w:t xml:space="preserve"> sati, zaključno sa danom </w:t>
      </w:r>
      <w:r w:rsidR="009E0705">
        <w:rPr>
          <w:rFonts w:ascii="Arial" w:hAnsi="Arial" w:cs="Arial"/>
          <w:color w:val="000000"/>
          <w:lang w:val="sr-Latn-ME"/>
        </w:rPr>
        <w:t>27</w:t>
      </w:r>
      <w:bookmarkStart w:id="13" w:name="_GoBack"/>
      <w:bookmarkEnd w:id="13"/>
      <w:r w:rsidR="00335778">
        <w:rPr>
          <w:rFonts w:ascii="Arial" w:hAnsi="Arial" w:cs="Arial"/>
          <w:color w:val="000000"/>
          <w:lang w:val="sr-Latn-ME"/>
        </w:rPr>
        <w:t>.</w:t>
      </w:r>
      <w:r w:rsidR="00F567AF">
        <w:rPr>
          <w:rFonts w:ascii="Arial" w:hAnsi="Arial" w:cs="Arial"/>
          <w:color w:val="000000"/>
          <w:lang w:val="sr-Latn-ME"/>
        </w:rPr>
        <w:t>0</w:t>
      </w:r>
      <w:r w:rsidR="00CB67E6">
        <w:rPr>
          <w:rFonts w:ascii="Arial" w:hAnsi="Arial" w:cs="Arial"/>
          <w:color w:val="000000"/>
          <w:lang w:val="sr-Latn-ME"/>
        </w:rPr>
        <w:t>3</w:t>
      </w:r>
      <w:r w:rsidR="00ED1EBC">
        <w:rPr>
          <w:rFonts w:ascii="Arial" w:hAnsi="Arial" w:cs="Arial"/>
          <w:color w:val="000000"/>
          <w:lang w:val="sr-Latn-ME"/>
        </w:rPr>
        <w:t>.202</w:t>
      </w:r>
      <w:r w:rsidR="00CB67E6">
        <w:rPr>
          <w:rFonts w:ascii="Arial" w:hAnsi="Arial" w:cs="Arial"/>
          <w:color w:val="000000"/>
          <w:lang w:val="sr-Latn-ME"/>
        </w:rPr>
        <w:t>5</w:t>
      </w:r>
      <w:r w:rsidR="00ED1EBC">
        <w:rPr>
          <w:rFonts w:ascii="Arial" w:hAnsi="Arial" w:cs="Arial"/>
          <w:color w:val="000000"/>
          <w:lang w:val="sr-Latn-ME"/>
        </w:rPr>
        <w:t>.</w:t>
      </w:r>
      <w:r w:rsidRPr="002462D1">
        <w:rPr>
          <w:rFonts w:ascii="Arial" w:hAnsi="Arial" w:cs="Arial"/>
          <w:color w:val="000000"/>
          <w:lang w:val="sr-Latn-ME"/>
        </w:rPr>
        <w:t xml:space="preserve"> godine do </w:t>
      </w:r>
      <w:r w:rsidR="00ED1EBC">
        <w:rPr>
          <w:rFonts w:ascii="Arial" w:hAnsi="Arial" w:cs="Arial"/>
          <w:color w:val="000000"/>
          <w:lang w:val="sr-Latn-ME"/>
        </w:rPr>
        <w:t>10,00</w:t>
      </w:r>
      <w:r w:rsidRPr="002462D1">
        <w:rPr>
          <w:rFonts w:ascii="Arial" w:hAnsi="Arial" w:cs="Arial"/>
          <w:color w:val="000000"/>
          <w:lang w:val="sr-Latn-ME"/>
        </w:rPr>
        <w:t xml:space="preserve"> sati.</w:t>
      </w:r>
    </w:p>
    <w:p w:rsidR="00797457" w:rsidRPr="002462D1" w:rsidRDefault="00797457" w:rsidP="00797457">
      <w:pPr>
        <w:rPr>
          <w:rFonts w:ascii="Arial" w:hAnsi="Arial" w:cs="Arial"/>
          <w:i/>
          <w:iCs/>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4" w:name="_Toc62730562"/>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11"/>
      </w:r>
      <w:bookmarkEnd w:id="14"/>
    </w:p>
    <w:p w:rsidR="00797457" w:rsidRPr="002462D1" w:rsidRDefault="00797457" w:rsidP="00797457">
      <w:pPr>
        <w:jc w:val="both"/>
        <w:rPr>
          <w:rFonts w:ascii="Arial" w:hAnsi="Arial" w:cs="Arial"/>
          <w:b/>
          <w:bCs/>
          <w:color w:val="000000"/>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 xml:space="preserve">Garancija ponude će se aktivirati ako ponuđač: </w:t>
      </w:r>
    </w:p>
    <w:p w:rsidR="00797457" w:rsidRPr="002462D1" w:rsidRDefault="00797457" w:rsidP="00797457">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rsidR="00797457" w:rsidRPr="002462D1" w:rsidRDefault="00797457" w:rsidP="00797457">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rsidR="00797457" w:rsidRPr="002462D1" w:rsidRDefault="00797457" w:rsidP="00797457">
      <w:pPr>
        <w:jc w:val="both"/>
        <w:rPr>
          <w:rFonts w:ascii="Arial" w:hAnsi="Arial" w:cs="Arial"/>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5" w:name="_Toc62730563"/>
      <w:r w:rsidRPr="002462D1">
        <w:rPr>
          <w:rFonts w:ascii="Arial" w:hAnsi="Arial"/>
          <w:b/>
          <w:szCs w:val="32"/>
          <w:lang w:val="sr-Latn-ME"/>
        </w:rPr>
        <w:t>TAJNOST PODATAKA</w:t>
      </w:r>
      <w:bookmarkEnd w:id="15"/>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 </w:t>
      </w: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Tenderska dokumentacija sadrži tajne podatke</w:t>
      </w:r>
    </w:p>
    <w:p w:rsidR="00797457" w:rsidRPr="002462D1" w:rsidRDefault="00797457" w:rsidP="00797457">
      <w:pPr>
        <w:jc w:val="both"/>
        <w:rPr>
          <w:rFonts w:ascii="Arial" w:hAnsi="Arial" w:cs="Arial"/>
          <w:color w:val="000000"/>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rsidR="00797457" w:rsidRPr="002462D1" w:rsidRDefault="00797457" w:rsidP="00797457">
      <w:pPr>
        <w:rPr>
          <w:rFonts w:ascii="Arial" w:hAnsi="Arial" w:cs="Arial"/>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6" w:name="_Toc62730564"/>
      <w:r w:rsidRPr="002462D1">
        <w:rPr>
          <w:rFonts w:ascii="Arial" w:hAnsi="Arial"/>
          <w:b/>
          <w:szCs w:val="32"/>
          <w:lang w:val="sr-Latn-ME"/>
        </w:rPr>
        <w:t>UPUTSTVO ZA SAČINJAVANJE PONUDE</w:t>
      </w:r>
      <w:bookmarkEnd w:id="16"/>
    </w:p>
    <w:p w:rsidR="00797457" w:rsidRPr="002462D1" w:rsidRDefault="00797457" w:rsidP="00797457">
      <w:pPr>
        <w:rPr>
          <w:rFonts w:ascii="Arial" w:hAnsi="Arial" w:cs="Arial"/>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rsidR="00797457" w:rsidRPr="002462D1" w:rsidRDefault="00797457" w:rsidP="00797457">
      <w:pPr>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rsidR="00797457" w:rsidRPr="002462D1" w:rsidRDefault="00797457" w:rsidP="00797457">
      <w:pPr>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rsidR="00797457" w:rsidRPr="002462D1" w:rsidRDefault="00797457" w:rsidP="00797457">
      <w:pPr>
        <w:jc w:val="both"/>
        <w:rPr>
          <w:rFonts w:ascii="Arial" w:hAnsi="Arial" w:cs="Arial"/>
          <w:b/>
          <w:bCs/>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szCs w:val="32"/>
          <w:lang w:val="sr-Latn-ME"/>
        </w:rPr>
      </w:pPr>
      <w:bookmarkStart w:id="17" w:name="_Toc62730565"/>
      <w:r w:rsidRPr="002462D1">
        <w:rPr>
          <w:rFonts w:ascii="Arial" w:hAnsi="Arial"/>
          <w:b/>
          <w:szCs w:val="32"/>
          <w:lang w:val="sr-Latn-ME"/>
        </w:rPr>
        <w:t>NAČIN ZAKLJUČIVANJA I IZMJENE UGOVORA O JAVNOJ NABAVCI</w:t>
      </w:r>
      <w:bookmarkEnd w:id="17"/>
    </w:p>
    <w:p w:rsidR="00797457" w:rsidRPr="002462D1" w:rsidRDefault="00797457" w:rsidP="00797457">
      <w:pPr>
        <w:jc w:val="both"/>
        <w:rPr>
          <w:rFonts w:ascii="Arial" w:hAnsi="Arial" w:cs="Arial"/>
          <w:i/>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797457" w:rsidRPr="002462D1" w:rsidRDefault="00797457" w:rsidP="00797457">
      <w:pPr>
        <w:jc w:val="both"/>
        <w:rPr>
          <w:rFonts w:ascii="Arial" w:hAnsi="Arial" w:cs="Arial"/>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Ugovor o javnoj nabavci mora da bude u skladu sa uslovima utvrđenim tenderskom dokumentacijom, izabranom ponudom i odlukom o izboru najpovoljnije ponude, osim u pogledu iskazivanja PDV-a.</w:t>
      </w:r>
    </w:p>
    <w:p w:rsidR="00797457" w:rsidRPr="002462D1" w:rsidRDefault="00797457" w:rsidP="00797457">
      <w:pPr>
        <w:jc w:val="both"/>
        <w:rPr>
          <w:rFonts w:ascii="Arial" w:hAnsi="Arial" w:cs="Arial"/>
          <w:lang w:val="sr-Latn-ME"/>
        </w:rPr>
      </w:pPr>
    </w:p>
    <w:p w:rsidR="001D2E64" w:rsidRPr="00447DAD" w:rsidRDefault="001D2E64" w:rsidP="001D2E64">
      <w:pPr>
        <w:jc w:val="both"/>
        <w:rPr>
          <w:rFonts w:ascii="Arial" w:hAnsi="Arial" w:cs="Arial"/>
          <w:color w:val="000000"/>
          <w:lang w:val="sr-Latn-ME"/>
        </w:rPr>
      </w:pPr>
      <w:r w:rsidRPr="00447DAD">
        <w:rPr>
          <w:rFonts w:ascii="Arial" w:hAnsi="Arial" w:cs="Arial"/>
          <w:color w:val="000000"/>
          <w:lang w:val="sr-Latn-ME"/>
        </w:rPr>
        <w:t>Ugovor između naručioca i ponuđača čija je ponuda izabrana kao najpovoljnija, pored uslova koji su propisani ovom tenderskom dokumentacijom, će sadržati i sljedeće:</w:t>
      </w:r>
      <w:r w:rsidRPr="00447DAD">
        <w:rPr>
          <w:rFonts w:ascii="Arial" w:hAnsi="Arial" w:cs="Arial"/>
          <w:color w:val="000000"/>
          <w:vertAlign w:val="superscript"/>
          <w:lang w:val="sr-Latn-ME"/>
        </w:rPr>
        <w:footnoteReference w:id="12"/>
      </w:r>
    </w:p>
    <w:p w:rsidR="00311005" w:rsidRPr="00311005" w:rsidRDefault="00311005" w:rsidP="00FC0584">
      <w:pPr>
        <w:numPr>
          <w:ilvl w:val="0"/>
          <w:numId w:val="9"/>
        </w:numPr>
        <w:jc w:val="both"/>
        <w:rPr>
          <w:rFonts w:ascii="Arial" w:hAnsi="Arial" w:cs="Arial"/>
          <w:color w:val="000000"/>
        </w:rPr>
      </w:pPr>
      <w:r w:rsidRPr="00311005">
        <w:rPr>
          <w:rFonts w:ascii="Arial" w:hAnsi="Arial" w:cs="Arial"/>
          <w:color w:val="000000"/>
        </w:rPr>
        <w:t>Obavezu Naručioca da će plaćanje izvršiti najkasnije do 30 dana od dana dostavljanja fakture, a nakon potpisivanja zapisnika o izvršenim uslugama</w:t>
      </w:r>
    </w:p>
    <w:p w:rsidR="00311005" w:rsidRPr="00311005" w:rsidRDefault="00311005" w:rsidP="00FC0584">
      <w:pPr>
        <w:numPr>
          <w:ilvl w:val="0"/>
          <w:numId w:val="8"/>
        </w:numPr>
        <w:jc w:val="both"/>
        <w:rPr>
          <w:rFonts w:ascii="Arial" w:hAnsi="Arial" w:cs="Arial"/>
          <w:color w:val="000000"/>
        </w:rPr>
      </w:pPr>
      <w:r w:rsidRPr="00311005">
        <w:rPr>
          <w:rFonts w:ascii="Arial" w:hAnsi="Arial" w:cs="Arial"/>
          <w:color w:val="000000"/>
        </w:rPr>
        <w:t>Da će garantni rok početi teći od dana isporuke usluge</w:t>
      </w:r>
    </w:p>
    <w:p w:rsidR="00311005" w:rsidRPr="00311005" w:rsidRDefault="00311005" w:rsidP="00FC0584">
      <w:pPr>
        <w:numPr>
          <w:ilvl w:val="0"/>
          <w:numId w:val="8"/>
        </w:numPr>
        <w:jc w:val="both"/>
        <w:rPr>
          <w:rFonts w:ascii="Arial" w:hAnsi="Arial" w:cs="Arial"/>
          <w:color w:val="000000"/>
        </w:rPr>
      </w:pPr>
      <w:r w:rsidRPr="00311005">
        <w:rPr>
          <w:rFonts w:ascii="Arial" w:hAnsi="Arial" w:cs="Arial"/>
          <w:color w:val="000000"/>
        </w:rPr>
        <w:t>Da do raskida ugovora može doći: sporazumom ugovornih strana ili na zahtjev Naručioca, u slučaju da Izvršilac ne ispunjava obaveze definisane potpisanim ugovorom.</w:t>
      </w:r>
    </w:p>
    <w:p w:rsidR="00311005" w:rsidRPr="00311005" w:rsidRDefault="00311005" w:rsidP="00FC0584">
      <w:pPr>
        <w:numPr>
          <w:ilvl w:val="0"/>
          <w:numId w:val="8"/>
        </w:numPr>
        <w:jc w:val="both"/>
        <w:rPr>
          <w:rFonts w:ascii="Arial" w:hAnsi="Arial" w:cs="Arial"/>
          <w:color w:val="000000"/>
        </w:rPr>
      </w:pPr>
      <w:r w:rsidRPr="00311005">
        <w:rPr>
          <w:rFonts w:ascii="Arial" w:hAnsi="Arial" w:cs="Arial"/>
          <w:color w:val="000000"/>
        </w:rPr>
        <w:t>Da je Izabrani ponuđač dužan da potpiše i vrati naručiocu zajedno sa garancijom za dobro izvršenje ugovora i garancijom za otklanjanje nedostataka u garantnom roku, u roku od 15 dana, od dana dostavljanja ugovora. Ako ponuđač ne dostavi ugovor sa traženim garancijama u predviđenom roku, smatra se da je odbio da zaključi ugovor. U tom slučaju, naručilac je dužan da aktivira garanciju ponude i da od izabranog ponuđača, zahtijeva naknadu štete u iznosu od 10% od ponuđenog iznosa ponude, a ponuđač je dužan da tu štetu nadoknadi naručiocu.</w:t>
      </w:r>
    </w:p>
    <w:p w:rsidR="00311005" w:rsidRPr="00311005" w:rsidRDefault="00311005" w:rsidP="00FC0584">
      <w:pPr>
        <w:numPr>
          <w:ilvl w:val="0"/>
          <w:numId w:val="8"/>
        </w:numPr>
        <w:jc w:val="both"/>
        <w:rPr>
          <w:rFonts w:ascii="Arial" w:hAnsi="Arial" w:cs="Arial"/>
          <w:color w:val="000000"/>
        </w:rPr>
      </w:pPr>
      <w:r w:rsidRPr="00311005">
        <w:rPr>
          <w:rFonts w:ascii="Arial" w:hAnsi="Arial" w:cs="Arial"/>
          <w:color w:val="000000"/>
        </w:rPr>
        <w:t>Ponuđač ne može početi sa realizacijom predmeta nabavke ako naručiocu ne dostavi potpisani ugovor o javnoj nabavci, garanciju za dobro izvršenje ugovora I garancijom za otklanjanje nedostataka u garantnom roku, u roku 15 dana od dana dostavljanja ugovora.</w:t>
      </w:r>
    </w:p>
    <w:p w:rsidR="00311005" w:rsidRPr="00311005" w:rsidRDefault="00311005" w:rsidP="00FC0584">
      <w:pPr>
        <w:numPr>
          <w:ilvl w:val="0"/>
          <w:numId w:val="8"/>
        </w:numPr>
        <w:jc w:val="both"/>
        <w:rPr>
          <w:rFonts w:ascii="Arial" w:hAnsi="Arial" w:cs="Arial"/>
          <w:color w:val="000000"/>
        </w:rPr>
      </w:pPr>
      <w:r w:rsidRPr="00311005">
        <w:rPr>
          <w:rFonts w:ascii="Arial" w:hAnsi="Arial" w:cs="Arial"/>
          <w:color w:val="000000"/>
        </w:rPr>
        <w:t>Ugovor o javnoj nabavci, pored ugovorene cijene, mora da sadrži i posebno izraženu vrijednost PDV-a.</w:t>
      </w:r>
    </w:p>
    <w:p w:rsidR="00311005" w:rsidRPr="00311005" w:rsidRDefault="00311005" w:rsidP="00FC0584">
      <w:pPr>
        <w:numPr>
          <w:ilvl w:val="0"/>
          <w:numId w:val="8"/>
        </w:numPr>
        <w:jc w:val="both"/>
        <w:rPr>
          <w:rFonts w:ascii="Arial" w:hAnsi="Arial" w:cs="Arial"/>
          <w:color w:val="000000"/>
        </w:rPr>
      </w:pPr>
      <w:proofErr w:type="spellStart"/>
      <w:r w:rsidRPr="00311005">
        <w:rPr>
          <w:rFonts w:ascii="Arial" w:hAnsi="Arial" w:cs="Arial"/>
          <w:iCs/>
          <w:color w:val="000000"/>
          <w:lang w:val="en-US"/>
        </w:rPr>
        <w:t>Ugovor</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obavezno</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sadrži</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i</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klauzulu</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koja</w:t>
      </w:r>
      <w:proofErr w:type="spellEnd"/>
      <w:r w:rsidRPr="00311005">
        <w:rPr>
          <w:rFonts w:ascii="Arial" w:hAnsi="Arial" w:cs="Arial"/>
          <w:iCs/>
          <w:color w:val="000000"/>
          <w:lang w:val="en-US"/>
        </w:rPr>
        <w:t xml:space="preserve"> se </w:t>
      </w:r>
      <w:proofErr w:type="spellStart"/>
      <w:r w:rsidRPr="00311005">
        <w:rPr>
          <w:rFonts w:ascii="Arial" w:hAnsi="Arial" w:cs="Arial"/>
          <w:iCs/>
          <w:color w:val="000000"/>
          <w:lang w:val="en-US"/>
        </w:rPr>
        <w:t>odnosi</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na</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ispunjavanje</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svih</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obaveza</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preuzetih</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dostavljenom</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ponudom</w:t>
      </w:r>
      <w:proofErr w:type="spellEnd"/>
      <w:r w:rsidRPr="00311005">
        <w:rPr>
          <w:rFonts w:ascii="Arial" w:hAnsi="Arial" w:cs="Arial"/>
          <w:iCs/>
          <w:color w:val="000000"/>
          <w:lang w:val="en-US"/>
        </w:rPr>
        <w:t xml:space="preserve">, a </w:t>
      </w:r>
      <w:proofErr w:type="spellStart"/>
      <w:r w:rsidRPr="00311005">
        <w:rPr>
          <w:rFonts w:ascii="Arial" w:hAnsi="Arial" w:cs="Arial"/>
          <w:iCs/>
          <w:color w:val="000000"/>
          <w:lang w:val="en-US"/>
        </w:rPr>
        <w:t>cijenjenih</w:t>
      </w:r>
      <w:proofErr w:type="spellEnd"/>
      <w:r w:rsidRPr="00311005">
        <w:rPr>
          <w:rFonts w:ascii="Arial" w:hAnsi="Arial" w:cs="Arial"/>
          <w:iCs/>
          <w:color w:val="000000"/>
          <w:lang w:val="en-US"/>
        </w:rPr>
        <w:t xml:space="preserve"> u </w:t>
      </w:r>
      <w:proofErr w:type="spellStart"/>
      <w:r w:rsidRPr="00311005">
        <w:rPr>
          <w:rFonts w:ascii="Arial" w:hAnsi="Arial" w:cs="Arial"/>
          <w:iCs/>
          <w:color w:val="000000"/>
          <w:lang w:val="en-US"/>
        </w:rPr>
        <w:t>dijelu</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kvaliteta</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ponude</w:t>
      </w:r>
      <w:proofErr w:type="spellEnd"/>
      <w:r w:rsidRPr="00311005">
        <w:rPr>
          <w:rFonts w:ascii="Arial" w:hAnsi="Arial" w:cs="Arial"/>
          <w:iCs/>
          <w:color w:val="000000"/>
          <w:lang w:val="en-US"/>
        </w:rPr>
        <w:t xml:space="preserve"> u </w:t>
      </w:r>
      <w:proofErr w:type="spellStart"/>
      <w:r w:rsidRPr="00311005">
        <w:rPr>
          <w:rFonts w:ascii="Arial" w:hAnsi="Arial" w:cs="Arial"/>
          <w:iCs/>
          <w:color w:val="000000"/>
          <w:lang w:val="en-US"/>
        </w:rPr>
        <w:t>predmetnom</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postupku</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javne</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nabavke</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sa</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jasno</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definisanim</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odgovornostima</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i</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obavezama</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ponuđača</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i</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naručioca</w:t>
      </w:r>
      <w:proofErr w:type="spellEnd"/>
      <w:r w:rsidRPr="00311005">
        <w:rPr>
          <w:rFonts w:ascii="Arial" w:hAnsi="Arial" w:cs="Arial"/>
          <w:iCs/>
          <w:color w:val="000000"/>
          <w:lang w:val="en-US"/>
        </w:rPr>
        <w:t xml:space="preserve"> u </w:t>
      </w:r>
      <w:proofErr w:type="spellStart"/>
      <w:r w:rsidRPr="00311005">
        <w:rPr>
          <w:rFonts w:ascii="Arial" w:hAnsi="Arial" w:cs="Arial"/>
          <w:iCs/>
          <w:color w:val="000000"/>
          <w:lang w:val="en-US"/>
        </w:rPr>
        <w:t>slučaju</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eventualnog</w:t>
      </w:r>
      <w:proofErr w:type="spellEnd"/>
      <w:r w:rsidRPr="00311005">
        <w:rPr>
          <w:rFonts w:ascii="Arial" w:hAnsi="Arial" w:cs="Arial"/>
          <w:iCs/>
          <w:color w:val="000000"/>
          <w:lang w:val="en-US"/>
        </w:rPr>
        <w:t xml:space="preserve"> </w:t>
      </w:r>
      <w:proofErr w:type="spellStart"/>
      <w:proofErr w:type="gramStart"/>
      <w:r w:rsidRPr="00311005">
        <w:rPr>
          <w:rFonts w:ascii="Arial" w:hAnsi="Arial" w:cs="Arial"/>
          <w:iCs/>
          <w:color w:val="000000"/>
          <w:lang w:val="en-US"/>
        </w:rPr>
        <w:t>neispunjavanja</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obaveza</w:t>
      </w:r>
      <w:proofErr w:type="spellEnd"/>
      <w:proofErr w:type="gramEnd"/>
      <w:r w:rsidRPr="00311005">
        <w:rPr>
          <w:rFonts w:ascii="Arial" w:hAnsi="Arial" w:cs="Arial"/>
          <w:iCs/>
          <w:color w:val="000000"/>
          <w:lang w:val="en-US"/>
        </w:rPr>
        <w:t xml:space="preserve">, </w:t>
      </w:r>
      <w:proofErr w:type="spellStart"/>
      <w:r w:rsidRPr="00311005">
        <w:rPr>
          <w:rFonts w:ascii="Arial" w:hAnsi="Arial" w:cs="Arial"/>
          <w:iCs/>
          <w:color w:val="000000"/>
          <w:lang w:val="en-US"/>
        </w:rPr>
        <w:t>vremenskog</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okvira</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i</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načina</w:t>
      </w:r>
      <w:proofErr w:type="spellEnd"/>
      <w:r w:rsidRPr="00311005">
        <w:rPr>
          <w:rFonts w:ascii="Arial" w:hAnsi="Arial" w:cs="Arial"/>
          <w:iCs/>
          <w:color w:val="000000"/>
          <w:lang w:val="en-US"/>
        </w:rPr>
        <w:t xml:space="preserve"> </w:t>
      </w:r>
      <w:proofErr w:type="spellStart"/>
      <w:r w:rsidRPr="00311005">
        <w:rPr>
          <w:rFonts w:ascii="Arial" w:hAnsi="Arial" w:cs="Arial"/>
          <w:iCs/>
          <w:color w:val="000000"/>
          <w:lang w:val="en-US"/>
        </w:rPr>
        <w:t>izvršenja</w:t>
      </w:r>
      <w:proofErr w:type="spellEnd"/>
      <w:r w:rsidRPr="00311005">
        <w:rPr>
          <w:rFonts w:ascii="Arial" w:hAnsi="Arial" w:cs="Arial"/>
          <w:iCs/>
          <w:color w:val="000000"/>
          <w:lang w:val="en-US"/>
        </w:rPr>
        <w:t>.</w:t>
      </w:r>
    </w:p>
    <w:p w:rsidR="00797457" w:rsidRPr="002462D1" w:rsidRDefault="00797457" w:rsidP="00797457">
      <w:pPr>
        <w:jc w:val="both"/>
        <w:rPr>
          <w:rFonts w:ascii="Arial" w:hAnsi="Arial" w:cs="Arial"/>
          <w:b/>
          <w:bCs/>
          <w:color w:val="FF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szCs w:val="32"/>
          <w:lang w:val="sr-Latn-ME"/>
        </w:rPr>
      </w:pPr>
      <w:bookmarkStart w:id="18" w:name="_Toc62730566"/>
      <w:r w:rsidRPr="002462D1">
        <w:rPr>
          <w:rFonts w:ascii="Arial" w:hAnsi="Arial"/>
          <w:b/>
          <w:szCs w:val="32"/>
          <w:lang w:val="sr-Latn-ME"/>
        </w:rPr>
        <w:t>ZAHTJEV ZA POJAŠNJENJE ILI IZMJENU I DOPUNU TENDERSKE DOKUMENTACIJE</w:t>
      </w:r>
      <w:bookmarkEnd w:id="18"/>
    </w:p>
    <w:p w:rsidR="00797457" w:rsidRPr="002462D1" w:rsidRDefault="00797457" w:rsidP="00797457">
      <w:pPr>
        <w:jc w:val="both"/>
        <w:rPr>
          <w:rFonts w:ascii="Arial" w:hAnsi="Arial" w:cs="Arial"/>
          <w:lang w:val="sr-Latn-ME"/>
        </w:rPr>
      </w:pPr>
    </w:p>
    <w:p w:rsidR="00797457" w:rsidRPr="002462D1" w:rsidRDefault="00797457" w:rsidP="00797457">
      <w:pPr>
        <w:autoSpaceDE w:val="0"/>
        <w:autoSpaceDN w:val="0"/>
        <w:adjustRightInd w:val="0"/>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797457" w:rsidRPr="002462D1" w:rsidRDefault="00797457" w:rsidP="00797457">
      <w:pPr>
        <w:jc w:val="both"/>
        <w:rPr>
          <w:rFonts w:ascii="Arial" w:hAnsi="Arial" w:cs="Arial"/>
          <w:lang w:val="sr-Latn-ME"/>
        </w:rPr>
      </w:pPr>
    </w:p>
    <w:p w:rsidR="00797457" w:rsidRPr="002462D1" w:rsidRDefault="00797457" w:rsidP="00797457">
      <w:pPr>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rsidR="00797457" w:rsidRPr="002462D1" w:rsidRDefault="00797457" w:rsidP="00797457">
      <w:pPr>
        <w:jc w:val="both"/>
        <w:rPr>
          <w:rFonts w:ascii="Arial" w:hAnsi="Arial" w:cs="Arial"/>
          <w:lang w:val="sr-Latn-ME"/>
        </w:rPr>
      </w:pP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Zahtjev se podnosi isključivo putem ESJN-a.</w:t>
      </w:r>
    </w:p>
    <w:p w:rsidR="00797457" w:rsidRPr="002462D1" w:rsidRDefault="00797457" w:rsidP="00797457">
      <w:pPr>
        <w:jc w:val="both"/>
        <w:rPr>
          <w:rFonts w:ascii="Arial" w:hAnsi="Arial" w:cs="Arial"/>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color w:val="000000"/>
          <w:szCs w:val="32"/>
          <w:lang w:val="sr-Latn-ME"/>
        </w:rPr>
      </w:pPr>
      <w:bookmarkStart w:id="19" w:name="_Toc416180136"/>
      <w:bookmarkStart w:id="20" w:name="_Toc508349235"/>
      <w:bookmarkStart w:id="21" w:name="_Toc62730567"/>
      <w:r>
        <w:rPr>
          <w:rFonts w:ascii="Arial" w:hAnsi="Arial"/>
          <w:b/>
          <w:szCs w:val="32"/>
          <w:lang w:val="sr-Latn-ME"/>
        </w:rPr>
        <w:t xml:space="preserve"> </w:t>
      </w:r>
      <w:r w:rsidRPr="002462D1">
        <w:rPr>
          <w:rFonts w:ascii="Arial" w:hAnsi="Arial"/>
          <w:b/>
          <w:szCs w:val="32"/>
          <w:lang w:val="sr-Latn-ME"/>
        </w:rPr>
        <w:t>IZJAVA NARUČIOCA O NEPOSTOJANJU SUKOBA INTERESA</w:t>
      </w:r>
      <w:bookmarkEnd w:id="19"/>
      <w:bookmarkEnd w:id="20"/>
      <w:bookmarkEnd w:id="21"/>
    </w:p>
    <w:p w:rsidR="00797457" w:rsidRPr="002462D1" w:rsidRDefault="00797457" w:rsidP="00797457">
      <w:pPr>
        <w:tabs>
          <w:tab w:val="left" w:pos="1701"/>
          <w:tab w:val="left" w:pos="4820"/>
        </w:tabs>
        <w:jc w:val="both"/>
        <w:rPr>
          <w:rFonts w:ascii="Arial" w:hAnsi="Arial" w:cs="Arial"/>
          <w:color w:val="000000"/>
          <w:u w:val="single"/>
          <w:lang w:val="sr-Latn-ME"/>
        </w:rPr>
      </w:pPr>
    </w:p>
    <w:p w:rsidR="00797457" w:rsidRPr="002462D1" w:rsidRDefault="00797457" w:rsidP="00797457">
      <w:pPr>
        <w:tabs>
          <w:tab w:val="left" w:pos="1701"/>
          <w:tab w:val="left" w:pos="4820"/>
        </w:tabs>
        <w:jc w:val="both"/>
        <w:rPr>
          <w:rFonts w:ascii="Arial" w:hAnsi="Arial" w:cs="Arial"/>
          <w:color w:val="000000"/>
          <w:u w:val="single"/>
          <w:lang w:val="sr-Latn-ME"/>
        </w:rPr>
      </w:pPr>
    </w:p>
    <w:p w:rsidR="00797457" w:rsidRPr="002462D1" w:rsidRDefault="00CA0F3D" w:rsidP="00797457">
      <w:pPr>
        <w:tabs>
          <w:tab w:val="left" w:pos="1701"/>
          <w:tab w:val="left" w:pos="4820"/>
        </w:tabs>
        <w:jc w:val="both"/>
        <w:rPr>
          <w:rFonts w:ascii="Arial" w:hAnsi="Arial" w:cs="Arial"/>
          <w:color w:val="000000"/>
          <w:lang w:val="sr-Latn-ME"/>
        </w:rPr>
      </w:pPr>
      <w:r>
        <w:rPr>
          <w:rFonts w:ascii="Arial" w:hAnsi="Arial" w:cs="Arial"/>
          <w:color w:val="000000"/>
          <w:u w:val="single"/>
          <w:lang w:val="sr-Latn-ME"/>
        </w:rPr>
        <w:t>Poreska uprava</w:t>
      </w: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Broj: </w:t>
      </w:r>
      <w:r w:rsidR="00846D88">
        <w:rPr>
          <w:rFonts w:ascii="Arial" w:hAnsi="Arial" w:cs="Arial"/>
          <w:color w:val="000000"/>
          <w:lang w:val="sr-Latn-ME"/>
        </w:rPr>
        <w:t>I/1-</w:t>
      </w:r>
      <w:r w:rsidR="00986974">
        <w:rPr>
          <w:rFonts w:ascii="Arial" w:hAnsi="Arial" w:cs="Arial"/>
          <w:lang w:val="sr-Latn-ME"/>
        </w:rPr>
        <w:t>4718</w:t>
      </w:r>
      <w:r w:rsidR="0050167A">
        <w:rPr>
          <w:rFonts w:ascii="Arial" w:hAnsi="Arial" w:cs="Arial"/>
          <w:color w:val="000000"/>
          <w:lang w:val="sr-Latn-ME"/>
        </w:rPr>
        <w:t>/</w:t>
      </w:r>
      <w:r w:rsidR="00676EA0">
        <w:rPr>
          <w:rFonts w:ascii="Arial" w:hAnsi="Arial" w:cs="Arial"/>
          <w:color w:val="000000"/>
          <w:lang w:val="sr-Latn-ME"/>
        </w:rPr>
        <w:t>1</w:t>
      </w:r>
      <w:r w:rsidR="00846D88">
        <w:rPr>
          <w:rFonts w:ascii="Arial" w:hAnsi="Arial" w:cs="Arial"/>
          <w:color w:val="000000"/>
          <w:lang w:val="sr-Latn-ME"/>
        </w:rPr>
        <w:t>-2</w:t>
      </w:r>
      <w:r w:rsidR="00CB67E6">
        <w:rPr>
          <w:rFonts w:ascii="Arial" w:hAnsi="Arial" w:cs="Arial"/>
          <w:color w:val="000000"/>
          <w:lang w:val="sr-Latn-ME"/>
        </w:rPr>
        <w:t>5</w:t>
      </w:r>
    </w:p>
    <w:p w:rsidR="00797457" w:rsidRPr="002462D1" w:rsidRDefault="00797457" w:rsidP="00797457">
      <w:pPr>
        <w:jc w:val="both"/>
        <w:rPr>
          <w:rFonts w:ascii="Arial" w:hAnsi="Arial" w:cs="Arial"/>
          <w:color w:val="000000"/>
          <w:lang w:val="sr-Latn-ME"/>
        </w:rPr>
      </w:pPr>
      <w:r w:rsidRPr="002462D1">
        <w:rPr>
          <w:rFonts w:ascii="Arial" w:hAnsi="Arial" w:cs="Arial"/>
          <w:color w:val="000000"/>
          <w:lang w:val="sr-Latn-ME"/>
        </w:rPr>
        <w:t xml:space="preserve">Mjesto i datum: </w:t>
      </w:r>
      <w:r w:rsidR="00846D88">
        <w:rPr>
          <w:rFonts w:ascii="Arial" w:hAnsi="Arial" w:cs="Arial"/>
          <w:color w:val="000000"/>
          <w:lang w:val="sr-Latn-ME"/>
        </w:rPr>
        <w:t xml:space="preserve">Podgorica, </w:t>
      </w:r>
      <w:r w:rsidR="00CB67E6">
        <w:rPr>
          <w:rFonts w:ascii="Arial" w:hAnsi="Arial" w:cs="Arial"/>
          <w:color w:val="000000"/>
          <w:lang w:val="sr-Latn-ME"/>
        </w:rPr>
        <w:t>1</w:t>
      </w:r>
      <w:r w:rsidR="00986974">
        <w:rPr>
          <w:rFonts w:ascii="Arial" w:hAnsi="Arial" w:cs="Arial"/>
          <w:color w:val="000000"/>
          <w:lang w:val="sr-Latn-ME"/>
        </w:rPr>
        <w:t>0</w:t>
      </w:r>
      <w:r w:rsidR="00FF697E">
        <w:rPr>
          <w:rFonts w:ascii="Arial" w:hAnsi="Arial" w:cs="Arial"/>
          <w:color w:val="000000"/>
          <w:lang w:val="sr-Latn-ME"/>
        </w:rPr>
        <w:t>.</w:t>
      </w:r>
      <w:r w:rsidR="00CB67E6">
        <w:rPr>
          <w:rFonts w:ascii="Arial" w:hAnsi="Arial" w:cs="Arial"/>
          <w:color w:val="000000"/>
          <w:lang w:val="sr-Latn-ME"/>
        </w:rPr>
        <w:t>03</w:t>
      </w:r>
      <w:r w:rsidR="00846D88">
        <w:rPr>
          <w:rFonts w:ascii="Arial" w:hAnsi="Arial" w:cs="Arial"/>
          <w:color w:val="000000"/>
          <w:lang w:val="sr-Latn-ME"/>
        </w:rPr>
        <w:t>.202</w:t>
      </w:r>
      <w:r w:rsidR="00CB67E6">
        <w:rPr>
          <w:rFonts w:ascii="Arial" w:hAnsi="Arial" w:cs="Arial"/>
          <w:color w:val="000000"/>
          <w:lang w:val="sr-Latn-ME"/>
        </w:rPr>
        <w:t>5</w:t>
      </w:r>
      <w:r w:rsidR="00846D88">
        <w:rPr>
          <w:rFonts w:ascii="Arial" w:hAnsi="Arial" w:cs="Arial"/>
          <w:color w:val="000000"/>
          <w:lang w:val="sr-Latn-ME"/>
        </w:rPr>
        <w:t>. godine</w:t>
      </w:r>
    </w:p>
    <w:p w:rsidR="00797457" w:rsidRPr="002462D1" w:rsidRDefault="00797457" w:rsidP="00797457">
      <w:pPr>
        <w:jc w:val="both"/>
        <w:rPr>
          <w:rFonts w:ascii="Arial" w:hAnsi="Arial" w:cs="Arial"/>
          <w:b/>
          <w:bCs/>
          <w:color w:val="000000"/>
          <w:lang w:val="sr-Latn-ME"/>
        </w:rPr>
      </w:pPr>
    </w:p>
    <w:p w:rsidR="00797457" w:rsidRPr="002462D1" w:rsidRDefault="00797457" w:rsidP="00797457">
      <w:pPr>
        <w:jc w:val="both"/>
        <w:rPr>
          <w:rFonts w:ascii="Arial" w:hAnsi="Arial" w:cs="Arial"/>
          <w:b/>
          <w:bCs/>
          <w:color w:val="000000"/>
          <w:lang w:val="sr-Latn-ME"/>
        </w:rPr>
      </w:pPr>
    </w:p>
    <w:p w:rsidR="00797457" w:rsidRPr="002462D1" w:rsidRDefault="00797457" w:rsidP="00797457">
      <w:pPr>
        <w:tabs>
          <w:tab w:val="left" w:pos="3290"/>
        </w:tabs>
        <w:ind w:firstLine="708"/>
        <w:jc w:val="both"/>
        <w:rPr>
          <w:rFonts w:ascii="Arial" w:hAnsi="Arial" w:cs="Arial"/>
          <w:color w:val="000000"/>
          <w:lang w:val="sr-Latn-ME"/>
        </w:rPr>
      </w:pPr>
      <w:r w:rsidRPr="002462D1">
        <w:rPr>
          <w:rFonts w:ascii="Arial" w:hAnsi="Arial" w:cs="Arial"/>
          <w:color w:val="000000"/>
          <w:lang w:val="sr-Latn-ME"/>
        </w:rPr>
        <w:t>U skladu sa članom 43 stav 1 Zakona o javnim nabavkama („Službeni list CG”, br.</w:t>
      </w:r>
      <w:r>
        <w:rPr>
          <w:rFonts w:ascii="Arial" w:hAnsi="Arial" w:cs="Arial"/>
          <w:color w:val="000000"/>
          <w:lang w:val="sr-Latn-ME"/>
        </w:rPr>
        <w:t xml:space="preserve"> </w:t>
      </w:r>
      <w:r w:rsidRPr="002462D1">
        <w:rPr>
          <w:rFonts w:ascii="Arial" w:hAnsi="Arial" w:cs="Arial"/>
          <w:color w:val="000000"/>
          <w:lang w:val="sr-Latn-ME"/>
        </w:rPr>
        <w:t>74/19</w:t>
      </w:r>
      <w:r w:rsidR="000C7A0A">
        <w:rPr>
          <w:rFonts w:ascii="Arial" w:hAnsi="Arial" w:cs="Arial"/>
          <w:color w:val="000000"/>
          <w:lang w:val="sr-Latn-ME"/>
        </w:rPr>
        <w:t xml:space="preserve">, </w:t>
      </w:r>
      <w:r w:rsidR="00D80708">
        <w:rPr>
          <w:rFonts w:ascii="Arial" w:hAnsi="Arial" w:cs="Arial"/>
          <w:color w:val="000000"/>
          <w:lang w:val="sr-Latn-ME"/>
        </w:rPr>
        <w:t>0</w:t>
      </w:r>
      <w:r w:rsidRPr="002462D1">
        <w:rPr>
          <w:rFonts w:ascii="Arial" w:hAnsi="Arial" w:cs="Arial"/>
          <w:color w:val="000000"/>
          <w:lang w:val="sr-Latn-ME"/>
        </w:rPr>
        <w:t>3/23</w:t>
      </w:r>
      <w:r w:rsidR="00986974">
        <w:rPr>
          <w:rFonts w:ascii="Arial" w:hAnsi="Arial" w:cs="Arial"/>
          <w:color w:val="000000"/>
          <w:lang w:val="sr-Latn-ME"/>
        </w:rPr>
        <w:t xml:space="preserve">, </w:t>
      </w:r>
      <w:r w:rsidR="000C7A0A">
        <w:rPr>
          <w:rFonts w:ascii="Arial" w:hAnsi="Arial" w:cs="Arial"/>
          <w:color w:val="000000"/>
          <w:lang w:val="sr-Latn-ME"/>
        </w:rPr>
        <w:t>11/23</w:t>
      </w:r>
      <w:r w:rsidR="00986974">
        <w:rPr>
          <w:rFonts w:ascii="Arial" w:hAnsi="Arial" w:cs="Arial"/>
          <w:color w:val="000000"/>
          <w:lang w:val="sr-Latn-ME"/>
        </w:rPr>
        <w:t xml:space="preserve"> i 84/24</w:t>
      </w:r>
      <w:r w:rsidRPr="002462D1">
        <w:rPr>
          <w:rFonts w:ascii="Arial" w:hAnsi="Arial" w:cs="Arial"/>
          <w:color w:val="000000"/>
          <w:lang w:val="sr-Latn-ME"/>
        </w:rPr>
        <w:t xml:space="preserve">), </w:t>
      </w:r>
    </w:p>
    <w:p w:rsidR="00797457" w:rsidRPr="002462D1" w:rsidRDefault="00797457" w:rsidP="00797457">
      <w:pPr>
        <w:tabs>
          <w:tab w:val="left" w:pos="3290"/>
        </w:tabs>
        <w:jc w:val="both"/>
        <w:rPr>
          <w:rFonts w:ascii="Arial" w:hAnsi="Arial" w:cs="Arial"/>
          <w:color w:val="000000"/>
          <w:lang w:val="sr-Latn-ME"/>
        </w:rPr>
      </w:pPr>
    </w:p>
    <w:p w:rsidR="00797457" w:rsidRPr="002462D1" w:rsidRDefault="00797457" w:rsidP="00797457">
      <w:pPr>
        <w:tabs>
          <w:tab w:val="left" w:pos="3290"/>
        </w:tabs>
        <w:jc w:val="both"/>
        <w:rPr>
          <w:rFonts w:ascii="Arial" w:hAnsi="Arial" w:cs="Arial"/>
          <w:color w:val="000000"/>
          <w:lang w:val="sr-Latn-ME"/>
        </w:rPr>
      </w:pPr>
    </w:p>
    <w:p w:rsidR="00797457" w:rsidRPr="002462D1" w:rsidRDefault="00797457" w:rsidP="00797457">
      <w:pPr>
        <w:tabs>
          <w:tab w:val="left" w:pos="3290"/>
        </w:tabs>
        <w:jc w:val="center"/>
        <w:rPr>
          <w:rFonts w:ascii="Arial" w:hAnsi="Arial" w:cs="Arial"/>
          <w:b/>
          <w:bCs/>
          <w:color w:val="000000"/>
          <w:sz w:val="32"/>
          <w:szCs w:val="32"/>
          <w:lang w:val="sr-Latn-ME"/>
        </w:rPr>
      </w:pPr>
      <w:r w:rsidRPr="002462D1">
        <w:rPr>
          <w:rFonts w:ascii="Arial" w:hAnsi="Arial" w:cs="Arial"/>
          <w:b/>
          <w:bCs/>
          <w:color w:val="000000"/>
          <w:sz w:val="32"/>
          <w:szCs w:val="32"/>
          <w:lang w:val="sr-Latn-ME"/>
        </w:rPr>
        <w:t>Izjavljujem</w:t>
      </w:r>
    </w:p>
    <w:p w:rsidR="00797457" w:rsidRPr="002462D1" w:rsidRDefault="00797457" w:rsidP="00797457">
      <w:pPr>
        <w:tabs>
          <w:tab w:val="left" w:pos="3290"/>
        </w:tabs>
        <w:jc w:val="both"/>
        <w:rPr>
          <w:rFonts w:ascii="Arial" w:hAnsi="Arial" w:cs="Arial"/>
          <w:color w:val="000000"/>
          <w:lang w:val="sr-Latn-ME"/>
        </w:rPr>
      </w:pPr>
    </w:p>
    <w:p w:rsidR="00797457" w:rsidRPr="002462D1" w:rsidRDefault="00797457" w:rsidP="00797457">
      <w:pPr>
        <w:tabs>
          <w:tab w:val="left" w:pos="3290"/>
        </w:tabs>
        <w:jc w:val="both"/>
        <w:rPr>
          <w:rFonts w:ascii="Arial" w:hAnsi="Arial" w:cs="Arial"/>
          <w:color w:val="000000"/>
          <w:lang w:val="sr-Latn-ME"/>
        </w:rPr>
      </w:pPr>
      <w:r w:rsidRPr="002462D1">
        <w:rPr>
          <w:rFonts w:ascii="Arial" w:hAnsi="Arial" w:cs="Arial"/>
          <w:color w:val="000000"/>
          <w:lang w:val="sr-Latn-ME"/>
        </w:rPr>
        <w:t xml:space="preserve">da u postupku javne nabavke redni broj </w:t>
      </w:r>
      <w:r w:rsidR="00CB67E6">
        <w:rPr>
          <w:rFonts w:ascii="Arial" w:hAnsi="Arial" w:cs="Arial"/>
          <w:color w:val="000000"/>
          <w:lang w:val="sr-Latn-ME"/>
        </w:rPr>
        <w:t>28</w:t>
      </w:r>
      <w:r w:rsidRPr="002462D1">
        <w:rPr>
          <w:rFonts w:ascii="Arial" w:hAnsi="Arial" w:cs="Arial"/>
          <w:color w:val="000000"/>
          <w:lang w:val="sr-Latn-ME"/>
        </w:rPr>
        <w:t xml:space="preserve"> iz Plana javne nabavke broj </w:t>
      </w:r>
      <w:r w:rsidR="00CB67E6" w:rsidRPr="00CB67E6">
        <w:rPr>
          <w:rFonts w:ascii="Arial" w:hAnsi="Arial" w:cs="Arial"/>
          <w:color w:val="000000"/>
          <w:lang w:val="sr-Latn-ME"/>
        </w:rPr>
        <w:t>21489</w:t>
      </w:r>
      <w:r w:rsidR="00CB67E6">
        <w:rPr>
          <w:rFonts w:ascii="Arial" w:hAnsi="Arial" w:cs="Arial"/>
          <w:color w:val="000000"/>
          <w:lang w:val="sr-Latn-ME"/>
        </w:rPr>
        <w:t xml:space="preserve"> </w:t>
      </w:r>
      <w:r w:rsidRPr="002462D1">
        <w:rPr>
          <w:rFonts w:ascii="Arial" w:hAnsi="Arial" w:cs="Arial"/>
          <w:color w:val="000000"/>
          <w:lang w:val="sr-Latn-ME"/>
        </w:rPr>
        <w:t xml:space="preserve">od </w:t>
      </w:r>
      <w:r w:rsidR="00846D88">
        <w:rPr>
          <w:rFonts w:ascii="Arial" w:hAnsi="Arial" w:cs="Arial"/>
          <w:color w:val="000000"/>
          <w:lang w:val="sr-Latn-ME"/>
        </w:rPr>
        <w:t>30.01.202</w:t>
      </w:r>
      <w:r w:rsidR="00CB67E6">
        <w:rPr>
          <w:rFonts w:ascii="Arial" w:hAnsi="Arial" w:cs="Arial"/>
          <w:color w:val="000000"/>
          <w:lang w:val="sr-Latn-ME"/>
        </w:rPr>
        <w:t>5</w:t>
      </w:r>
      <w:r w:rsidR="00846D88">
        <w:rPr>
          <w:rFonts w:ascii="Arial" w:hAnsi="Arial" w:cs="Arial"/>
          <w:color w:val="000000"/>
          <w:lang w:val="sr-Latn-ME"/>
        </w:rPr>
        <w:t xml:space="preserve">. godine za nabavku </w:t>
      </w:r>
      <w:r w:rsidR="00846D88" w:rsidRPr="002C731D">
        <w:rPr>
          <w:rFonts w:ascii="Arial" w:hAnsi="Arial" w:cs="Arial"/>
          <w:color w:val="000000"/>
          <w:lang w:val="sr-Latn-ME"/>
        </w:rPr>
        <w:t xml:space="preserve">usluga </w:t>
      </w:r>
      <w:r w:rsidR="00090018" w:rsidRPr="00090018">
        <w:rPr>
          <w:rFonts w:ascii="Arial" w:hAnsi="Arial" w:cs="Arial"/>
          <w:color w:val="000000"/>
          <w:lang w:val="sr-Latn-ME"/>
        </w:rPr>
        <w:t>održavanj</w:t>
      </w:r>
      <w:r w:rsidR="00090018">
        <w:rPr>
          <w:rFonts w:ascii="Arial" w:hAnsi="Arial" w:cs="Arial"/>
          <w:color w:val="000000"/>
          <w:lang w:val="sr-Latn-ME"/>
        </w:rPr>
        <w:t>a</w:t>
      </w:r>
      <w:r w:rsidR="00090018" w:rsidRPr="00090018">
        <w:rPr>
          <w:rFonts w:ascii="Arial" w:hAnsi="Arial" w:cs="Arial"/>
          <w:color w:val="000000"/>
          <w:lang w:val="sr-Latn-ME"/>
        </w:rPr>
        <w:t xml:space="preserve"> i unapređenj</w:t>
      </w:r>
      <w:r w:rsidR="00090018">
        <w:rPr>
          <w:rFonts w:ascii="Arial" w:hAnsi="Arial" w:cs="Arial"/>
          <w:color w:val="000000"/>
          <w:lang w:val="sr-Latn-ME"/>
        </w:rPr>
        <w:t>a</w:t>
      </w:r>
      <w:r w:rsidR="00090018" w:rsidRPr="00090018">
        <w:rPr>
          <w:rFonts w:ascii="Arial" w:hAnsi="Arial" w:cs="Arial"/>
          <w:color w:val="000000"/>
          <w:lang w:val="sr-Latn-ME"/>
        </w:rPr>
        <w:t xml:space="preserve"> aplikativnog dijela informacionog sistema UCG i softverske infrastrukture </w:t>
      </w:r>
      <w:r w:rsidR="00CA0F3D">
        <w:rPr>
          <w:rFonts w:ascii="Arial" w:hAnsi="Arial" w:cs="Arial"/>
          <w:color w:val="000000"/>
          <w:lang w:val="sr-Latn-ME"/>
        </w:rPr>
        <w:t xml:space="preserve">Poreske uprave </w:t>
      </w:r>
      <w:r w:rsidRPr="002462D1">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797457" w:rsidRPr="002462D1" w:rsidRDefault="00797457" w:rsidP="00797457">
      <w:pPr>
        <w:tabs>
          <w:tab w:val="left" w:pos="3290"/>
        </w:tabs>
        <w:jc w:val="both"/>
        <w:rPr>
          <w:rFonts w:ascii="Arial" w:hAnsi="Arial" w:cs="Arial"/>
          <w:color w:val="000000"/>
          <w:lang w:val="sr-Latn-ME"/>
        </w:rPr>
      </w:pPr>
    </w:p>
    <w:p w:rsidR="00797457" w:rsidRPr="002462D1" w:rsidRDefault="00797457" w:rsidP="00797457">
      <w:pPr>
        <w:tabs>
          <w:tab w:val="left" w:pos="3290"/>
        </w:tabs>
        <w:jc w:val="both"/>
        <w:rPr>
          <w:rFonts w:ascii="Arial" w:hAnsi="Arial" w:cs="Arial"/>
          <w:color w:val="000000"/>
          <w:lang w:val="sr-Latn-ME"/>
        </w:rPr>
      </w:pPr>
    </w:p>
    <w:p w:rsidR="00797457" w:rsidRPr="002462D1" w:rsidRDefault="00797457" w:rsidP="00797457">
      <w:pPr>
        <w:tabs>
          <w:tab w:val="left" w:pos="3290"/>
        </w:tabs>
        <w:ind w:firstLine="1134"/>
        <w:jc w:val="right"/>
        <w:rPr>
          <w:rFonts w:ascii="Arial" w:hAnsi="Arial" w:cs="Arial"/>
          <w:color w:val="000000"/>
          <w:lang w:val="sr-Latn-ME"/>
        </w:rPr>
      </w:pPr>
      <w:r w:rsidRPr="002462D1">
        <w:rPr>
          <w:rFonts w:ascii="Arial" w:hAnsi="Arial" w:cs="Arial"/>
          <w:color w:val="000000"/>
          <w:lang w:val="sr-Latn-ME"/>
        </w:rPr>
        <w:t xml:space="preserve">Ovlašćeno lice naručioca </w:t>
      </w:r>
      <w:r w:rsidR="00CA0F3D">
        <w:rPr>
          <w:rFonts w:ascii="Arial" w:hAnsi="Arial" w:cs="Arial"/>
          <w:color w:val="000000"/>
          <w:lang w:val="sr-Latn-ME"/>
        </w:rPr>
        <w:t>Sava Laketić</w:t>
      </w:r>
    </w:p>
    <w:p w:rsidR="00797457" w:rsidRPr="002462D1" w:rsidRDefault="00797457" w:rsidP="00797457">
      <w:pPr>
        <w:tabs>
          <w:tab w:val="left" w:pos="3290"/>
        </w:tabs>
        <w:ind w:left="5664" w:firstLine="708"/>
        <w:jc w:val="center"/>
        <w:rPr>
          <w:rFonts w:ascii="Arial" w:hAnsi="Arial" w:cs="Arial"/>
          <w:i/>
          <w:iCs/>
          <w:color w:val="000000"/>
          <w:lang w:val="sr-Latn-ME"/>
        </w:rPr>
      </w:pPr>
      <w:r w:rsidRPr="002462D1">
        <w:rPr>
          <w:rFonts w:ascii="Arial" w:hAnsi="Arial" w:cs="Arial"/>
          <w:i/>
          <w:iCs/>
          <w:color w:val="000000"/>
          <w:lang w:val="sr-Latn-ME"/>
        </w:rPr>
        <w:t xml:space="preserve">                  s.r.</w:t>
      </w:r>
    </w:p>
    <w:p w:rsidR="00797457" w:rsidRPr="002462D1" w:rsidRDefault="00797457" w:rsidP="00797457">
      <w:pPr>
        <w:tabs>
          <w:tab w:val="left" w:pos="3290"/>
        </w:tabs>
        <w:ind w:firstLine="1134"/>
        <w:jc w:val="right"/>
        <w:rPr>
          <w:rFonts w:ascii="Arial" w:hAnsi="Arial" w:cs="Arial"/>
          <w:i/>
          <w:iCs/>
          <w:color w:val="000000"/>
          <w:lang w:val="sr-Latn-ME"/>
        </w:rPr>
      </w:pPr>
      <w:r w:rsidRPr="002462D1">
        <w:rPr>
          <w:rFonts w:ascii="Arial" w:hAnsi="Arial" w:cs="Arial"/>
          <w:color w:val="000000"/>
          <w:lang w:val="sr-Latn-ME"/>
        </w:rPr>
        <w:t xml:space="preserve">Službenik za javne nabavke </w:t>
      </w:r>
      <w:r w:rsidR="00846D88">
        <w:rPr>
          <w:rFonts w:ascii="Arial" w:hAnsi="Arial" w:cs="Arial"/>
          <w:color w:val="000000"/>
          <w:lang w:val="sr-Latn-ME"/>
        </w:rPr>
        <w:t>Rajko Nikolić</w:t>
      </w:r>
      <w:r w:rsidRPr="002462D1">
        <w:rPr>
          <w:rFonts w:ascii="Arial" w:hAnsi="Arial" w:cs="Arial"/>
          <w:i/>
          <w:iCs/>
          <w:color w:val="000000"/>
          <w:lang w:val="sr-Latn-ME"/>
        </w:rPr>
        <w:t xml:space="preserve"> </w:t>
      </w:r>
    </w:p>
    <w:p w:rsidR="00797457" w:rsidRPr="002462D1" w:rsidRDefault="00846D88" w:rsidP="00797457">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797457" w:rsidRPr="002462D1">
        <w:rPr>
          <w:rFonts w:ascii="Arial" w:hAnsi="Arial" w:cs="Arial"/>
          <w:i/>
          <w:iCs/>
          <w:color w:val="000000"/>
          <w:lang w:val="sr-Latn-ME"/>
        </w:rPr>
        <w:t xml:space="preserve"> s.r.</w:t>
      </w:r>
    </w:p>
    <w:p w:rsidR="00797457" w:rsidRPr="002462D1" w:rsidRDefault="00797457" w:rsidP="00797457">
      <w:pPr>
        <w:tabs>
          <w:tab w:val="left" w:pos="3290"/>
        </w:tabs>
        <w:ind w:firstLine="1134"/>
        <w:jc w:val="right"/>
        <w:rPr>
          <w:rFonts w:ascii="Arial" w:hAnsi="Arial" w:cs="Arial"/>
          <w:color w:val="000000"/>
          <w:lang w:val="sr-Latn-ME"/>
        </w:rPr>
      </w:pPr>
      <w:r w:rsidRPr="002462D1">
        <w:rPr>
          <w:rFonts w:ascii="Arial" w:hAnsi="Arial" w:cs="Arial"/>
          <w:color w:val="000000"/>
          <w:lang w:val="sr-Latn-ME"/>
        </w:rPr>
        <w:t xml:space="preserve">Lice koje je učestvovalo u planiranju javne nabavke </w:t>
      </w:r>
      <w:r w:rsidR="00CA0F3D">
        <w:rPr>
          <w:rFonts w:ascii="Arial" w:hAnsi="Arial" w:cs="Arial"/>
          <w:color w:val="000000"/>
          <w:lang w:val="sr-Latn-ME"/>
        </w:rPr>
        <w:t>Mirjana Bošković</w:t>
      </w:r>
    </w:p>
    <w:p w:rsidR="00797457" w:rsidRPr="002462D1" w:rsidRDefault="00846D88" w:rsidP="00797457">
      <w:pPr>
        <w:ind w:left="6372"/>
        <w:jc w:val="center"/>
        <w:rPr>
          <w:rFonts w:ascii="Arial" w:hAnsi="Arial" w:cs="Arial"/>
          <w:i/>
          <w:iCs/>
          <w:color w:val="000000"/>
          <w:lang w:val="sr-Latn-ME"/>
        </w:rPr>
      </w:pPr>
      <w:r>
        <w:rPr>
          <w:rFonts w:ascii="Arial" w:hAnsi="Arial" w:cs="Arial"/>
          <w:i/>
          <w:iCs/>
          <w:color w:val="000000"/>
          <w:lang w:val="sr-Latn-ME"/>
        </w:rPr>
        <w:t xml:space="preserve">                 </w:t>
      </w:r>
      <w:r w:rsidR="00797457" w:rsidRPr="002462D1">
        <w:rPr>
          <w:rFonts w:ascii="Arial" w:hAnsi="Arial" w:cs="Arial"/>
          <w:i/>
          <w:iCs/>
          <w:color w:val="000000"/>
          <w:lang w:val="sr-Latn-ME"/>
        </w:rPr>
        <w:t>s.r.</w:t>
      </w:r>
    </w:p>
    <w:p w:rsidR="00797457" w:rsidRPr="002462D1" w:rsidRDefault="00797457" w:rsidP="00797457">
      <w:pPr>
        <w:tabs>
          <w:tab w:val="left" w:pos="3290"/>
        </w:tabs>
        <w:rPr>
          <w:rFonts w:ascii="Arial" w:hAnsi="Arial" w:cs="Arial"/>
          <w:color w:val="000000"/>
          <w:lang w:val="sr-Latn-ME"/>
        </w:rPr>
      </w:pPr>
      <w:r w:rsidRPr="002462D1">
        <w:rPr>
          <w:rFonts w:ascii="Arial" w:hAnsi="Arial" w:cs="Arial"/>
          <w:iCs/>
          <w:color w:val="000000"/>
          <w:lang w:val="sr-Latn-ME"/>
        </w:rPr>
        <w:t xml:space="preserve">              </w:t>
      </w:r>
      <w:r w:rsidR="00060E27">
        <w:rPr>
          <w:rFonts w:ascii="Arial" w:hAnsi="Arial" w:cs="Arial"/>
          <w:iCs/>
          <w:color w:val="000000"/>
          <w:lang w:val="sr-Latn-ME"/>
        </w:rPr>
        <w:t xml:space="preserve">           </w:t>
      </w:r>
      <w:r w:rsidR="00B80F47">
        <w:rPr>
          <w:rFonts w:ascii="Arial" w:hAnsi="Arial" w:cs="Arial"/>
          <w:iCs/>
          <w:color w:val="000000"/>
          <w:lang w:val="sr-Latn-ME"/>
        </w:rPr>
        <w:t xml:space="preserve"> </w:t>
      </w:r>
      <w:r w:rsidR="00846D88">
        <w:rPr>
          <w:rFonts w:ascii="Arial" w:hAnsi="Arial" w:cs="Arial"/>
          <w:iCs/>
          <w:color w:val="000000"/>
          <w:lang w:val="sr-Latn-ME"/>
        </w:rPr>
        <w:t xml:space="preserve"> </w:t>
      </w:r>
      <w:r w:rsidRPr="002462D1">
        <w:rPr>
          <w:rFonts w:ascii="Arial" w:hAnsi="Arial" w:cs="Arial"/>
          <w:iCs/>
          <w:color w:val="000000"/>
          <w:lang w:val="sr-Latn-ME"/>
        </w:rPr>
        <w:t xml:space="preserve">   Član komisije </w:t>
      </w:r>
      <w:r w:rsidRPr="002462D1">
        <w:rPr>
          <w:rFonts w:ascii="Arial" w:hAnsi="Arial" w:cs="Arial"/>
          <w:lang w:val="sr-Latn-ME"/>
        </w:rPr>
        <w:t>za sprovođenje postupka javne nabavk</w:t>
      </w:r>
      <w:r w:rsidRPr="002462D1">
        <w:rPr>
          <w:rFonts w:ascii="Arial" w:hAnsi="Arial" w:cs="Arial"/>
          <w:iCs/>
          <w:color w:val="000000"/>
          <w:lang w:val="sr-Latn-ME"/>
        </w:rPr>
        <w:t>e</w:t>
      </w:r>
      <w:r w:rsidR="00846D88">
        <w:rPr>
          <w:rFonts w:ascii="Arial" w:hAnsi="Arial" w:cs="Arial"/>
          <w:iCs/>
          <w:color w:val="000000"/>
          <w:lang w:val="sr-Latn-ME"/>
        </w:rPr>
        <w:t xml:space="preserve"> </w:t>
      </w:r>
      <w:r w:rsidR="00B80F47">
        <w:rPr>
          <w:rFonts w:ascii="Arial" w:hAnsi="Arial" w:cs="Arial"/>
          <w:color w:val="000000"/>
          <w:lang w:val="sr-Latn-ME"/>
        </w:rPr>
        <w:t>Zdravko Sekulović</w:t>
      </w:r>
    </w:p>
    <w:p w:rsidR="00797457" w:rsidRPr="002462D1" w:rsidRDefault="00846D88" w:rsidP="00797457">
      <w:pPr>
        <w:ind w:left="6372"/>
        <w:jc w:val="center"/>
        <w:rPr>
          <w:rFonts w:ascii="Arial" w:hAnsi="Arial" w:cs="Arial"/>
          <w:i/>
          <w:iCs/>
          <w:color w:val="000000"/>
          <w:lang w:val="sr-Latn-ME"/>
        </w:rPr>
      </w:pPr>
      <w:r>
        <w:rPr>
          <w:rFonts w:ascii="Arial" w:hAnsi="Arial" w:cs="Arial"/>
          <w:i/>
          <w:iCs/>
          <w:color w:val="000000"/>
          <w:lang w:val="sr-Latn-ME"/>
        </w:rPr>
        <w:lastRenderedPageBreak/>
        <w:t xml:space="preserve">                 </w:t>
      </w:r>
      <w:r w:rsidR="00797457" w:rsidRPr="002462D1">
        <w:rPr>
          <w:rFonts w:ascii="Arial" w:hAnsi="Arial" w:cs="Arial"/>
          <w:i/>
          <w:iCs/>
          <w:color w:val="000000"/>
          <w:lang w:val="sr-Latn-ME"/>
        </w:rPr>
        <w:t>s.r.</w:t>
      </w:r>
    </w:p>
    <w:p w:rsidR="00797457" w:rsidRPr="002462D1" w:rsidRDefault="00F567AF" w:rsidP="00797457">
      <w:pPr>
        <w:tabs>
          <w:tab w:val="left" w:pos="3290"/>
        </w:tabs>
        <w:ind w:firstLine="1134"/>
        <w:rPr>
          <w:rFonts w:ascii="Arial" w:hAnsi="Arial" w:cs="Arial"/>
          <w:color w:val="000000"/>
          <w:lang w:val="sr-Latn-ME"/>
        </w:rPr>
      </w:pPr>
      <w:r>
        <w:rPr>
          <w:rFonts w:ascii="Arial" w:hAnsi="Arial" w:cs="Arial"/>
          <w:iCs/>
          <w:color w:val="000000"/>
          <w:lang w:val="sr-Latn-ME"/>
        </w:rPr>
        <w:t xml:space="preserve">    </w:t>
      </w:r>
      <w:r w:rsidR="00060E27">
        <w:rPr>
          <w:rFonts w:ascii="Arial" w:hAnsi="Arial" w:cs="Arial"/>
          <w:iCs/>
          <w:color w:val="000000"/>
          <w:lang w:val="sr-Latn-ME"/>
        </w:rPr>
        <w:t xml:space="preserve">      </w:t>
      </w:r>
      <w:r w:rsidR="00D76F1D">
        <w:rPr>
          <w:rFonts w:ascii="Arial" w:hAnsi="Arial" w:cs="Arial"/>
          <w:iCs/>
          <w:color w:val="000000"/>
          <w:lang w:val="sr-Latn-ME"/>
        </w:rPr>
        <w:t xml:space="preserve">   </w:t>
      </w:r>
      <w:r w:rsidR="00060E27">
        <w:rPr>
          <w:rFonts w:ascii="Arial" w:hAnsi="Arial" w:cs="Arial"/>
          <w:iCs/>
          <w:color w:val="000000"/>
          <w:lang w:val="sr-Latn-ME"/>
        </w:rPr>
        <w:t xml:space="preserve">   </w:t>
      </w:r>
      <w:r w:rsidR="00A90EBA">
        <w:rPr>
          <w:rFonts w:ascii="Arial" w:hAnsi="Arial" w:cs="Arial"/>
          <w:iCs/>
          <w:color w:val="000000"/>
          <w:lang w:val="sr-Latn-ME"/>
        </w:rPr>
        <w:t xml:space="preserve">   </w:t>
      </w:r>
      <w:r w:rsidR="00846D88">
        <w:rPr>
          <w:rFonts w:ascii="Arial" w:hAnsi="Arial" w:cs="Arial"/>
          <w:iCs/>
          <w:color w:val="000000"/>
          <w:lang w:val="sr-Latn-ME"/>
        </w:rPr>
        <w:t xml:space="preserve"> </w:t>
      </w:r>
      <w:r w:rsidR="00797457" w:rsidRPr="002462D1">
        <w:rPr>
          <w:rFonts w:ascii="Arial" w:hAnsi="Arial" w:cs="Arial"/>
          <w:iCs/>
          <w:color w:val="000000"/>
          <w:lang w:val="sr-Latn-ME"/>
        </w:rPr>
        <w:t xml:space="preserve">Član komisije </w:t>
      </w:r>
      <w:r w:rsidR="00797457" w:rsidRPr="002462D1">
        <w:rPr>
          <w:rFonts w:ascii="Arial" w:hAnsi="Arial" w:cs="Arial"/>
          <w:lang w:val="sr-Latn-ME"/>
        </w:rPr>
        <w:t>za sprovođenje postupka javne nabavk</w:t>
      </w:r>
      <w:r w:rsidR="00797457" w:rsidRPr="002462D1">
        <w:rPr>
          <w:rFonts w:ascii="Arial" w:hAnsi="Arial" w:cs="Arial"/>
          <w:iCs/>
          <w:color w:val="000000"/>
          <w:lang w:val="sr-Latn-ME"/>
        </w:rPr>
        <w:t>e</w:t>
      </w:r>
      <w:r w:rsidR="00846D88">
        <w:rPr>
          <w:rFonts w:ascii="Arial" w:hAnsi="Arial" w:cs="Arial"/>
          <w:iCs/>
          <w:color w:val="000000"/>
          <w:lang w:val="sr-Latn-ME"/>
        </w:rPr>
        <w:t xml:space="preserve"> </w:t>
      </w:r>
      <w:r w:rsidR="00A90EBA">
        <w:rPr>
          <w:rFonts w:ascii="Arial" w:hAnsi="Arial" w:cs="Arial"/>
          <w:color w:val="000000"/>
          <w:lang w:val="sr-Latn-ME"/>
        </w:rPr>
        <w:t xml:space="preserve">Maja </w:t>
      </w:r>
      <w:r w:rsidR="00D76F1D">
        <w:rPr>
          <w:rFonts w:ascii="Arial" w:hAnsi="Arial" w:cs="Arial"/>
          <w:color w:val="000000"/>
          <w:lang w:val="sr-Latn-ME"/>
        </w:rPr>
        <w:t>Dulović</w:t>
      </w:r>
    </w:p>
    <w:p w:rsidR="00797457" w:rsidRPr="002462D1" w:rsidRDefault="00846D88" w:rsidP="00797457">
      <w:pPr>
        <w:ind w:left="6372"/>
        <w:jc w:val="center"/>
        <w:rPr>
          <w:rFonts w:ascii="Arial" w:hAnsi="Arial" w:cs="Arial"/>
          <w:i/>
          <w:iCs/>
          <w:color w:val="000000"/>
          <w:lang w:val="sr-Latn-ME"/>
        </w:rPr>
      </w:pPr>
      <w:r>
        <w:rPr>
          <w:rFonts w:ascii="Arial" w:hAnsi="Arial" w:cs="Arial"/>
          <w:i/>
          <w:iCs/>
          <w:color w:val="000000"/>
          <w:lang w:val="sr-Latn-ME"/>
        </w:rPr>
        <w:t xml:space="preserve">                </w:t>
      </w:r>
      <w:r w:rsidR="00797457" w:rsidRPr="002462D1">
        <w:rPr>
          <w:rFonts w:ascii="Arial" w:hAnsi="Arial" w:cs="Arial"/>
          <w:i/>
          <w:iCs/>
          <w:color w:val="000000"/>
          <w:lang w:val="sr-Latn-ME"/>
        </w:rPr>
        <w:t>s.r.</w:t>
      </w:r>
    </w:p>
    <w:p w:rsidR="00797457" w:rsidRPr="002462D1" w:rsidRDefault="00846D88" w:rsidP="00797457">
      <w:pPr>
        <w:tabs>
          <w:tab w:val="left" w:pos="3290"/>
        </w:tabs>
        <w:ind w:firstLine="1134"/>
        <w:rPr>
          <w:rFonts w:ascii="Arial" w:hAnsi="Arial" w:cs="Arial"/>
          <w:color w:val="000000"/>
          <w:lang w:val="sr-Latn-ME"/>
        </w:rPr>
      </w:pPr>
      <w:r>
        <w:rPr>
          <w:rFonts w:ascii="Arial" w:hAnsi="Arial" w:cs="Arial"/>
          <w:iCs/>
          <w:color w:val="000000"/>
          <w:lang w:val="sr-Latn-ME"/>
        </w:rPr>
        <w:t xml:space="preserve">                   </w:t>
      </w:r>
      <w:r w:rsidR="00797457" w:rsidRPr="002462D1">
        <w:rPr>
          <w:rFonts w:ascii="Arial" w:hAnsi="Arial" w:cs="Arial"/>
          <w:iCs/>
          <w:color w:val="000000"/>
          <w:lang w:val="sr-Latn-ME"/>
        </w:rPr>
        <w:t xml:space="preserve">Član komisije </w:t>
      </w:r>
      <w:r w:rsidR="00797457" w:rsidRPr="002462D1">
        <w:rPr>
          <w:rFonts w:ascii="Arial" w:hAnsi="Arial" w:cs="Arial"/>
          <w:lang w:val="sr-Latn-ME"/>
        </w:rPr>
        <w:t>za sprovođenje postupka javne nabavk</w:t>
      </w:r>
      <w:r w:rsidR="00797457" w:rsidRPr="002462D1">
        <w:rPr>
          <w:rFonts w:ascii="Arial" w:hAnsi="Arial" w:cs="Arial"/>
          <w:iCs/>
          <w:color w:val="000000"/>
          <w:lang w:val="sr-Latn-ME"/>
        </w:rPr>
        <w:t>e</w:t>
      </w:r>
      <w:r>
        <w:rPr>
          <w:rFonts w:ascii="Arial" w:hAnsi="Arial" w:cs="Arial"/>
          <w:iCs/>
          <w:color w:val="000000"/>
          <w:lang w:val="sr-Latn-ME"/>
        </w:rPr>
        <w:t xml:space="preserve"> </w:t>
      </w:r>
      <w:r>
        <w:rPr>
          <w:rFonts w:ascii="Arial" w:hAnsi="Arial" w:cs="Arial"/>
          <w:color w:val="000000"/>
          <w:lang w:val="sr-Latn-ME"/>
        </w:rPr>
        <w:t>Rajko Nikolić</w:t>
      </w:r>
    </w:p>
    <w:p w:rsidR="00797457" w:rsidRPr="002462D1" w:rsidRDefault="00846D88" w:rsidP="00797457">
      <w:pPr>
        <w:ind w:left="6372"/>
        <w:jc w:val="center"/>
        <w:rPr>
          <w:rFonts w:ascii="Arial" w:hAnsi="Arial" w:cs="Arial"/>
          <w:i/>
          <w:iCs/>
          <w:color w:val="000000"/>
          <w:lang w:val="sr-Latn-ME"/>
        </w:rPr>
      </w:pPr>
      <w:r>
        <w:rPr>
          <w:rFonts w:ascii="Arial" w:hAnsi="Arial" w:cs="Arial"/>
          <w:i/>
          <w:iCs/>
          <w:color w:val="000000"/>
          <w:lang w:val="sr-Latn-ME"/>
        </w:rPr>
        <w:t xml:space="preserve">                   </w:t>
      </w:r>
      <w:r w:rsidR="00797457" w:rsidRPr="002462D1">
        <w:rPr>
          <w:rFonts w:ascii="Arial" w:hAnsi="Arial" w:cs="Arial"/>
          <w:i/>
          <w:iCs/>
          <w:color w:val="000000"/>
          <w:lang w:val="sr-Latn-ME"/>
        </w:rPr>
        <w:t>s.r.</w:t>
      </w:r>
    </w:p>
    <w:p w:rsidR="00797457" w:rsidRPr="002462D1" w:rsidRDefault="00797457" w:rsidP="00797457">
      <w:pPr>
        <w:jc w:val="both"/>
        <w:rPr>
          <w:rFonts w:ascii="Arial" w:hAnsi="Arial" w:cs="Arial"/>
          <w:b/>
          <w:bCs/>
          <w:color w:val="000000"/>
          <w:lang w:val="sr-Latn-ME"/>
        </w:rPr>
      </w:pPr>
      <w:r w:rsidRPr="002462D1">
        <w:rPr>
          <w:rFonts w:ascii="Arial" w:hAnsi="Arial" w:cs="Arial"/>
          <w:b/>
          <w:bCs/>
          <w:color w:val="000000"/>
          <w:lang w:val="sr-Latn-ME"/>
        </w:rPr>
        <w:t>....</w:t>
      </w:r>
    </w:p>
    <w:p w:rsidR="00797457" w:rsidRPr="002462D1" w:rsidRDefault="00797457" w:rsidP="00797457">
      <w:pPr>
        <w:jc w:val="both"/>
        <w:rPr>
          <w:rFonts w:ascii="Arial" w:hAnsi="Arial" w:cs="Arial"/>
          <w:b/>
          <w:bCs/>
          <w:color w:val="000000"/>
          <w:lang w:val="sr-Latn-ME"/>
        </w:rPr>
      </w:pPr>
    </w:p>
    <w:p w:rsidR="00797457" w:rsidRPr="002462D1" w:rsidRDefault="00797457" w:rsidP="0079745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iCs/>
          <w:sz w:val="28"/>
          <w:szCs w:val="32"/>
          <w:lang w:val="sr-Latn-ME"/>
        </w:rPr>
      </w:pPr>
      <w:bookmarkStart w:id="22" w:name="_Toc62730568"/>
      <w:r w:rsidRPr="002462D1">
        <w:rPr>
          <w:rFonts w:ascii="Arial" w:hAnsi="Arial"/>
          <w:b/>
          <w:sz w:val="28"/>
          <w:szCs w:val="32"/>
          <w:lang w:val="sr-Latn-ME"/>
        </w:rPr>
        <w:t>UPUTSTVO O PRAVNOM SREDSTVU</w:t>
      </w:r>
      <w:bookmarkEnd w:id="22"/>
    </w:p>
    <w:p w:rsidR="00797457" w:rsidRPr="002462D1" w:rsidRDefault="00797457" w:rsidP="00797457">
      <w:pPr>
        <w:tabs>
          <w:tab w:val="left" w:pos="5760"/>
        </w:tabs>
        <w:jc w:val="center"/>
        <w:rPr>
          <w:rFonts w:ascii="Arial" w:hAnsi="Arial" w:cs="Arial"/>
          <w:color w:val="000000"/>
          <w:lang w:val="sr-Latn-ME"/>
        </w:rPr>
      </w:pPr>
    </w:p>
    <w:p w:rsidR="00797457" w:rsidRPr="00E3162A" w:rsidRDefault="00797457" w:rsidP="00797457">
      <w:pPr>
        <w:tabs>
          <w:tab w:val="left" w:pos="5760"/>
        </w:tabs>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rsidR="00797457" w:rsidRPr="00E3162A" w:rsidRDefault="00797457" w:rsidP="00797457">
      <w:pPr>
        <w:pStyle w:val="T30X"/>
        <w:ind w:left="567" w:hanging="283"/>
        <w:rPr>
          <w:rFonts w:ascii="Arial" w:hAnsi="Arial" w:cs="Arial"/>
          <w:sz w:val="24"/>
          <w:szCs w:val="24"/>
        </w:rPr>
      </w:pPr>
      <w:r w:rsidRPr="00E3162A">
        <w:rPr>
          <w:rFonts w:ascii="Arial" w:hAnsi="Arial" w:cs="Arial"/>
          <w:sz w:val="24"/>
          <w:szCs w:val="24"/>
        </w:rPr>
        <w:t xml:space="preserve">   1)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20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30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rsidR="00797457" w:rsidRPr="00E3162A" w:rsidRDefault="00797457" w:rsidP="00797457">
      <w:pPr>
        <w:pStyle w:val="T30X"/>
        <w:ind w:left="567" w:hanging="283"/>
        <w:rPr>
          <w:rFonts w:ascii="Arial" w:hAnsi="Arial" w:cs="Arial"/>
          <w:sz w:val="24"/>
          <w:szCs w:val="24"/>
        </w:rPr>
      </w:pPr>
      <w:r w:rsidRPr="00E3162A">
        <w:rPr>
          <w:rFonts w:ascii="Arial" w:hAnsi="Arial" w:cs="Arial"/>
          <w:sz w:val="24"/>
          <w:szCs w:val="24"/>
        </w:rPr>
        <w:t xml:space="preserve">   2) u </w:t>
      </w:r>
      <w:proofErr w:type="spellStart"/>
      <w:r w:rsidRPr="00E3162A">
        <w:rPr>
          <w:rFonts w:ascii="Arial" w:hAnsi="Arial" w:cs="Arial"/>
          <w:sz w:val="24"/>
          <w:szCs w:val="24"/>
        </w:rPr>
        <w:t>roku</w:t>
      </w:r>
      <w:proofErr w:type="spellEnd"/>
      <w:r w:rsidRPr="00E3162A">
        <w:rPr>
          <w:rFonts w:ascii="Arial" w:hAnsi="Arial" w:cs="Arial"/>
          <w:sz w:val="24"/>
          <w:szCs w:val="24"/>
        </w:rPr>
        <w:t xml:space="preserve"> od </w:t>
      </w:r>
      <w:proofErr w:type="spellStart"/>
      <w:r w:rsidRPr="00E3162A">
        <w:rPr>
          <w:rFonts w:ascii="Arial" w:hAnsi="Arial" w:cs="Arial"/>
          <w:sz w:val="24"/>
          <w:szCs w:val="24"/>
        </w:rPr>
        <w:t>deset</w:t>
      </w:r>
      <w:proofErr w:type="spellEnd"/>
      <w:r w:rsidRPr="00E3162A">
        <w:rPr>
          <w:rFonts w:ascii="Arial" w:hAnsi="Arial" w:cs="Arial"/>
          <w:sz w:val="24"/>
          <w:szCs w:val="24"/>
        </w:rPr>
        <w:t xml:space="preserve">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najmanje</w:t>
      </w:r>
      <w:proofErr w:type="spellEnd"/>
      <w:r w:rsidRPr="00E3162A">
        <w:rPr>
          <w:rFonts w:ascii="Arial" w:hAnsi="Arial" w:cs="Arial"/>
          <w:sz w:val="24"/>
          <w:szCs w:val="24"/>
        </w:rPr>
        <w:t xml:space="preserve">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w:t>
      </w:r>
    </w:p>
    <w:p w:rsidR="00797457" w:rsidRPr="00E3162A" w:rsidRDefault="00797457" w:rsidP="00797457">
      <w:pPr>
        <w:pStyle w:val="T30X"/>
        <w:ind w:left="567" w:hanging="283"/>
        <w:rPr>
          <w:rFonts w:ascii="Arial" w:hAnsi="Arial" w:cs="Arial"/>
          <w:sz w:val="24"/>
          <w:szCs w:val="24"/>
        </w:rPr>
      </w:pPr>
      <w:r w:rsidRPr="00E3162A">
        <w:rPr>
          <w:rFonts w:ascii="Arial" w:hAnsi="Arial" w:cs="Arial"/>
          <w:sz w:val="24"/>
          <w:szCs w:val="24"/>
        </w:rPr>
        <w:t xml:space="preserve">   3) do </w:t>
      </w:r>
      <w:proofErr w:type="spellStart"/>
      <w:r w:rsidRPr="00E3162A">
        <w:rPr>
          <w:rFonts w:ascii="Arial" w:hAnsi="Arial" w:cs="Arial"/>
          <w:sz w:val="24"/>
          <w:szCs w:val="24"/>
        </w:rPr>
        <w:t>isteka</w:t>
      </w:r>
      <w:proofErr w:type="spellEnd"/>
      <w:r w:rsidRPr="00E3162A">
        <w:rPr>
          <w:rFonts w:ascii="Arial" w:hAnsi="Arial" w:cs="Arial"/>
          <w:sz w:val="24"/>
          <w:szCs w:val="24"/>
        </w:rPr>
        <w:t xml:space="preserve"> </w:t>
      </w:r>
      <w:proofErr w:type="spellStart"/>
      <w:r w:rsidRPr="00E3162A">
        <w:rPr>
          <w:rFonts w:ascii="Arial" w:hAnsi="Arial" w:cs="Arial"/>
          <w:sz w:val="24"/>
          <w:szCs w:val="24"/>
        </w:rPr>
        <w:t>polovine</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ako</w:t>
      </w:r>
      <w:proofErr w:type="spellEnd"/>
      <w:r w:rsidRPr="00E3162A">
        <w:rPr>
          <w:rFonts w:ascii="Arial" w:hAnsi="Arial" w:cs="Arial"/>
          <w:sz w:val="24"/>
          <w:szCs w:val="24"/>
        </w:rPr>
        <w:t xml:space="preserve"> je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prijava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kvalifikaciju</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15 dana od dana </w:t>
      </w:r>
      <w:proofErr w:type="spellStart"/>
      <w:r w:rsidRPr="00E3162A">
        <w:rPr>
          <w:rFonts w:ascii="Arial" w:hAnsi="Arial" w:cs="Arial"/>
          <w:sz w:val="24"/>
          <w:szCs w:val="24"/>
        </w:rPr>
        <w:t>objavljivanja</w:t>
      </w:r>
      <w:proofErr w:type="spellEnd"/>
      <w:r w:rsidRPr="00E3162A">
        <w:rPr>
          <w:rFonts w:ascii="Arial" w:hAnsi="Arial" w:cs="Arial"/>
          <w:sz w:val="24"/>
          <w:szCs w:val="24"/>
        </w:rPr>
        <w:t xml:space="preserve">, </w:t>
      </w:r>
      <w:proofErr w:type="spellStart"/>
      <w:r w:rsidRPr="00E3162A">
        <w:rPr>
          <w:rFonts w:ascii="Arial" w:hAnsi="Arial" w:cs="Arial"/>
          <w:sz w:val="24"/>
          <w:szCs w:val="24"/>
        </w:rPr>
        <w:t>odnosno</w:t>
      </w:r>
      <w:proofErr w:type="spellEnd"/>
      <w:r w:rsidRPr="00E3162A">
        <w:rPr>
          <w:rFonts w:ascii="Arial" w:hAnsi="Arial" w:cs="Arial"/>
          <w:sz w:val="24"/>
          <w:szCs w:val="24"/>
        </w:rPr>
        <w:t xml:space="preserve"> </w:t>
      </w:r>
      <w:proofErr w:type="spellStart"/>
      <w:r w:rsidRPr="00E3162A">
        <w:rPr>
          <w:rFonts w:ascii="Arial" w:hAnsi="Arial" w:cs="Arial"/>
          <w:sz w:val="24"/>
          <w:szCs w:val="24"/>
        </w:rPr>
        <w:t>dostavljanja</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w:t>
      </w:r>
      <w:proofErr w:type="spellStart"/>
      <w:r w:rsidRPr="00E3162A">
        <w:rPr>
          <w:rFonts w:ascii="Arial" w:hAnsi="Arial" w:cs="Arial"/>
          <w:sz w:val="24"/>
          <w:szCs w:val="24"/>
        </w:rPr>
        <w:t>ili</w:t>
      </w:r>
      <w:proofErr w:type="spellEnd"/>
      <w:r w:rsidRPr="00E3162A">
        <w:rPr>
          <w:rFonts w:ascii="Arial" w:hAnsi="Arial" w:cs="Arial"/>
          <w:sz w:val="24"/>
          <w:szCs w:val="24"/>
        </w:rPr>
        <w:t xml:space="preserve"> </w:t>
      </w:r>
      <w:proofErr w:type="spellStart"/>
      <w:r w:rsidRPr="00E3162A">
        <w:rPr>
          <w:rFonts w:ascii="Arial" w:hAnsi="Arial" w:cs="Arial"/>
          <w:sz w:val="24"/>
          <w:szCs w:val="24"/>
        </w:rPr>
        <w:t>izmjene</w:t>
      </w:r>
      <w:proofErr w:type="spellEnd"/>
      <w:r w:rsidRPr="00E3162A">
        <w:rPr>
          <w:rFonts w:ascii="Arial" w:hAnsi="Arial" w:cs="Arial"/>
          <w:sz w:val="24"/>
          <w:szCs w:val="24"/>
        </w:rPr>
        <w:t xml:space="preserve"> </w:t>
      </w:r>
      <w:proofErr w:type="spellStart"/>
      <w:r w:rsidRPr="00E3162A">
        <w:rPr>
          <w:rFonts w:ascii="Arial" w:hAnsi="Arial" w:cs="Arial"/>
          <w:sz w:val="24"/>
          <w:szCs w:val="24"/>
        </w:rPr>
        <w:t>i</w:t>
      </w:r>
      <w:proofErr w:type="spellEnd"/>
      <w:r w:rsidRPr="00E3162A">
        <w:rPr>
          <w:rFonts w:ascii="Arial" w:hAnsi="Arial" w:cs="Arial"/>
          <w:sz w:val="24"/>
          <w:szCs w:val="24"/>
        </w:rPr>
        <w:t xml:space="preserve"> </w:t>
      </w:r>
      <w:proofErr w:type="spellStart"/>
      <w:r w:rsidRPr="00E3162A">
        <w:rPr>
          <w:rFonts w:ascii="Arial" w:hAnsi="Arial" w:cs="Arial"/>
          <w:sz w:val="24"/>
          <w:szCs w:val="24"/>
        </w:rPr>
        <w:t>dopune</w:t>
      </w:r>
      <w:proofErr w:type="spellEnd"/>
      <w:r w:rsidRPr="00E3162A">
        <w:rPr>
          <w:rFonts w:ascii="Arial" w:hAnsi="Arial" w:cs="Arial"/>
          <w:sz w:val="24"/>
          <w:szCs w:val="24"/>
        </w:rPr>
        <w:t xml:space="preserve"> </w:t>
      </w:r>
      <w:proofErr w:type="spellStart"/>
      <w:r w:rsidRPr="00E3162A">
        <w:rPr>
          <w:rFonts w:ascii="Arial" w:hAnsi="Arial" w:cs="Arial"/>
          <w:sz w:val="24"/>
          <w:szCs w:val="24"/>
        </w:rPr>
        <w:t>tenderske</w:t>
      </w:r>
      <w:proofErr w:type="spellEnd"/>
      <w:r w:rsidRPr="00E3162A">
        <w:rPr>
          <w:rFonts w:ascii="Arial" w:hAnsi="Arial" w:cs="Arial"/>
          <w:sz w:val="24"/>
          <w:szCs w:val="24"/>
        </w:rPr>
        <w:t xml:space="preserve"> </w:t>
      </w:r>
      <w:proofErr w:type="spellStart"/>
      <w:r w:rsidRPr="00E3162A">
        <w:rPr>
          <w:rFonts w:ascii="Arial" w:hAnsi="Arial" w:cs="Arial"/>
          <w:sz w:val="24"/>
          <w:szCs w:val="24"/>
        </w:rPr>
        <w:t>dokumentacije</w:t>
      </w:r>
      <w:proofErr w:type="spellEnd"/>
      <w:r w:rsidRPr="00E3162A">
        <w:rPr>
          <w:rFonts w:ascii="Arial" w:hAnsi="Arial" w:cs="Arial"/>
          <w:sz w:val="24"/>
          <w:szCs w:val="24"/>
        </w:rPr>
        <w:t xml:space="preserve">, a u </w:t>
      </w:r>
      <w:proofErr w:type="spellStart"/>
      <w:r w:rsidRPr="00E3162A">
        <w:rPr>
          <w:rFonts w:ascii="Arial" w:hAnsi="Arial" w:cs="Arial"/>
          <w:sz w:val="24"/>
          <w:szCs w:val="24"/>
        </w:rPr>
        <w:t>slučaju</w:t>
      </w:r>
      <w:proofErr w:type="spellEnd"/>
      <w:r w:rsidRPr="00E3162A">
        <w:rPr>
          <w:rFonts w:ascii="Arial" w:hAnsi="Arial" w:cs="Arial"/>
          <w:sz w:val="24"/>
          <w:szCs w:val="24"/>
        </w:rPr>
        <w:t xml:space="preserve"> da je </w:t>
      </w:r>
      <w:proofErr w:type="spellStart"/>
      <w:r w:rsidRPr="00E3162A">
        <w:rPr>
          <w:rFonts w:ascii="Arial" w:hAnsi="Arial" w:cs="Arial"/>
          <w:sz w:val="24"/>
          <w:szCs w:val="24"/>
        </w:rPr>
        <w:t>posljednji</w:t>
      </w:r>
      <w:proofErr w:type="spellEnd"/>
      <w:r w:rsidRPr="00E3162A">
        <w:rPr>
          <w:rFonts w:ascii="Arial" w:hAnsi="Arial" w:cs="Arial"/>
          <w:sz w:val="24"/>
          <w:szCs w:val="24"/>
        </w:rPr>
        <w:t xml:space="preserve"> </w:t>
      </w:r>
      <w:proofErr w:type="spellStart"/>
      <w:r w:rsidRPr="00E3162A">
        <w:rPr>
          <w:rFonts w:ascii="Arial" w:hAnsi="Arial" w:cs="Arial"/>
          <w:sz w:val="24"/>
          <w:szCs w:val="24"/>
        </w:rPr>
        <w:t>dan</w:t>
      </w:r>
      <w:proofErr w:type="spellEnd"/>
      <w:r w:rsidRPr="00E3162A">
        <w:rPr>
          <w:rFonts w:ascii="Arial" w:hAnsi="Arial" w:cs="Arial"/>
          <w:sz w:val="24"/>
          <w:szCs w:val="24"/>
        </w:rPr>
        <w:t xml:space="preserve"> </w:t>
      </w:r>
      <w:proofErr w:type="spellStart"/>
      <w:r w:rsidRPr="00E3162A">
        <w:rPr>
          <w:rFonts w:ascii="Arial" w:hAnsi="Arial" w:cs="Arial"/>
          <w:sz w:val="24"/>
          <w:szCs w:val="24"/>
        </w:rPr>
        <w:t>roka</w:t>
      </w:r>
      <w:proofErr w:type="spellEnd"/>
      <w:r w:rsidRPr="00E3162A">
        <w:rPr>
          <w:rFonts w:ascii="Arial" w:hAnsi="Arial" w:cs="Arial"/>
          <w:sz w:val="24"/>
          <w:szCs w:val="24"/>
        </w:rPr>
        <w:t xml:space="preserve"> </w:t>
      </w:r>
      <w:proofErr w:type="spellStart"/>
      <w:r w:rsidRPr="00E3162A">
        <w:rPr>
          <w:rFonts w:ascii="Arial" w:hAnsi="Arial" w:cs="Arial"/>
          <w:sz w:val="24"/>
          <w:szCs w:val="24"/>
        </w:rPr>
        <w:t>za</w:t>
      </w:r>
      <w:proofErr w:type="spellEnd"/>
      <w:r w:rsidRPr="00E3162A">
        <w:rPr>
          <w:rFonts w:ascii="Arial" w:hAnsi="Arial" w:cs="Arial"/>
          <w:sz w:val="24"/>
          <w:szCs w:val="24"/>
        </w:rPr>
        <w:t xml:space="preserve"> </w:t>
      </w:r>
      <w:proofErr w:type="spellStart"/>
      <w:r w:rsidRPr="00E3162A">
        <w:rPr>
          <w:rFonts w:ascii="Arial" w:hAnsi="Arial" w:cs="Arial"/>
          <w:sz w:val="24"/>
          <w:szCs w:val="24"/>
        </w:rPr>
        <w:t>podnošenje</w:t>
      </w:r>
      <w:proofErr w:type="spellEnd"/>
      <w:r w:rsidRPr="00E3162A">
        <w:rPr>
          <w:rFonts w:ascii="Arial" w:hAnsi="Arial" w:cs="Arial"/>
          <w:sz w:val="24"/>
          <w:szCs w:val="24"/>
        </w:rPr>
        <w:t xml:space="preserve"> </w:t>
      </w:r>
      <w:proofErr w:type="spellStart"/>
      <w:r w:rsidRPr="00E3162A">
        <w:rPr>
          <w:rFonts w:ascii="Arial" w:hAnsi="Arial" w:cs="Arial"/>
          <w:sz w:val="24"/>
          <w:szCs w:val="24"/>
        </w:rPr>
        <w:t>ponuda</w:t>
      </w:r>
      <w:proofErr w:type="spellEnd"/>
      <w:r w:rsidRPr="00E3162A">
        <w:rPr>
          <w:rFonts w:ascii="Arial" w:hAnsi="Arial" w:cs="Arial"/>
          <w:sz w:val="24"/>
          <w:szCs w:val="24"/>
        </w:rPr>
        <w:t xml:space="preserve"> </w:t>
      </w:r>
      <w:proofErr w:type="spellStart"/>
      <w:r w:rsidRPr="00E3162A">
        <w:rPr>
          <w:rFonts w:ascii="Arial" w:hAnsi="Arial" w:cs="Arial"/>
          <w:sz w:val="24"/>
          <w:szCs w:val="24"/>
        </w:rPr>
        <w:t>kraći</w:t>
      </w:r>
      <w:proofErr w:type="spellEnd"/>
      <w:r w:rsidRPr="00E3162A">
        <w:rPr>
          <w:rFonts w:ascii="Arial" w:hAnsi="Arial" w:cs="Arial"/>
          <w:sz w:val="24"/>
          <w:szCs w:val="24"/>
        </w:rPr>
        <w:t xml:space="preserve"> od 24 </w:t>
      </w:r>
      <w:proofErr w:type="spellStart"/>
      <w:r w:rsidRPr="00E3162A">
        <w:rPr>
          <w:rFonts w:ascii="Arial" w:hAnsi="Arial" w:cs="Arial"/>
          <w:sz w:val="24"/>
          <w:szCs w:val="24"/>
        </w:rPr>
        <w:t>časa</w:t>
      </w:r>
      <w:proofErr w:type="spellEnd"/>
      <w:r w:rsidRPr="00E3162A">
        <w:rPr>
          <w:rFonts w:ascii="Arial" w:hAnsi="Arial" w:cs="Arial"/>
          <w:sz w:val="24"/>
          <w:szCs w:val="24"/>
        </w:rPr>
        <w:t xml:space="preserve">, </w:t>
      </w:r>
      <w:proofErr w:type="spellStart"/>
      <w:r w:rsidRPr="00E3162A">
        <w:rPr>
          <w:rFonts w:ascii="Arial" w:hAnsi="Arial" w:cs="Arial"/>
          <w:sz w:val="24"/>
          <w:szCs w:val="24"/>
        </w:rPr>
        <w:t>smatra</w:t>
      </w:r>
      <w:proofErr w:type="spellEnd"/>
      <w:r w:rsidRPr="00E3162A">
        <w:rPr>
          <w:rFonts w:ascii="Arial" w:hAnsi="Arial" w:cs="Arial"/>
          <w:sz w:val="24"/>
          <w:szCs w:val="24"/>
        </w:rPr>
        <w:t xml:space="preserve"> se da </w:t>
      </w:r>
      <w:proofErr w:type="spellStart"/>
      <w:r w:rsidRPr="00E3162A">
        <w:rPr>
          <w:rFonts w:ascii="Arial" w:hAnsi="Arial" w:cs="Arial"/>
          <w:sz w:val="24"/>
          <w:szCs w:val="24"/>
        </w:rPr>
        <w:t>rok</w:t>
      </w:r>
      <w:proofErr w:type="spellEnd"/>
      <w:r w:rsidRPr="00E3162A">
        <w:rPr>
          <w:rFonts w:ascii="Arial" w:hAnsi="Arial" w:cs="Arial"/>
          <w:sz w:val="24"/>
          <w:szCs w:val="24"/>
        </w:rPr>
        <w:t xml:space="preserve"> </w:t>
      </w:r>
      <w:proofErr w:type="spellStart"/>
      <w:r w:rsidRPr="00E3162A">
        <w:rPr>
          <w:rFonts w:ascii="Arial" w:hAnsi="Arial" w:cs="Arial"/>
          <w:sz w:val="24"/>
          <w:szCs w:val="24"/>
        </w:rPr>
        <w:t>ističe</w:t>
      </w:r>
      <w:proofErr w:type="spellEnd"/>
      <w:r w:rsidRPr="00E3162A">
        <w:rPr>
          <w:rFonts w:ascii="Arial" w:hAnsi="Arial" w:cs="Arial"/>
          <w:sz w:val="24"/>
          <w:szCs w:val="24"/>
        </w:rPr>
        <w:t xml:space="preserve"> </w:t>
      </w:r>
      <w:proofErr w:type="spellStart"/>
      <w:r w:rsidRPr="00E3162A">
        <w:rPr>
          <w:rFonts w:ascii="Arial" w:hAnsi="Arial" w:cs="Arial"/>
          <w:sz w:val="24"/>
          <w:szCs w:val="24"/>
        </w:rPr>
        <w:t>istekom</w:t>
      </w:r>
      <w:proofErr w:type="spellEnd"/>
      <w:r w:rsidRPr="00E3162A">
        <w:rPr>
          <w:rFonts w:ascii="Arial" w:hAnsi="Arial" w:cs="Arial"/>
          <w:sz w:val="24"/>
          <w:szCs w:val="24"/>
        </w:rPr>
        <w:t xml:space="preserve"> tog dana.</w:t>
      </w:r>
    </w:p>
    <w:p w:rsidR="00797457" w:rsidRPr="002462D1" w:rsidRDefault="00797457" w:rsidP="00797457">
      <w:pPr>
        <w:tabs>
          <w:tab w:val="left" w:pos="5760"/>
        </w:tabs>
        <w:jc w:val="both"/>
        <w:rPr>
          <w:rFonts w:ascii="Arial" w:hAnsi="Arial" w:cs="Arial"/>
          <w:color w:val="000000"/>
          <w:lang w:val="sr-Latn-ME"/>
        </w:rPr>
      </w:pPr>
    </w:p>
    <w:p w:rsidR="00797457" w:rsidRPr="002462D1" w:rsidRDefault="00797457" w:rsidP="00797457">
      <w:pPr>
        <w:autoSpaceDE w:val="0"/>
        <w:autoSpaceDN w:val="0"/>
        <w:adjustRightInd w:val="0"/>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rsidR="00797457" w:rsidRPr="002462D1" w:rsidRDefault="00797457" w:rsidP="00797457">
      <w:pPr>
        <w:autoSpaceDE w:val="0"/>
        <w:autoSpaceDN w:val="0"/>
        <w:adjustRightInd w:val="0"/>
        <w:ind w:firstLine="567"/>
        <w:jc w:val="both"/>
        <w:rPr>
          <w:rFonts w:ascii="Arial" w:hAnsi="Arial" w:cs="Arial"/>
          <w:color w:val="000000"/>
          <w:lang w:val="sr-Latn-ME"/>
        </w:rPr>
      </w:pPr>
    </w:p>
    <w:p w:rsidR="00797457" w:rsidRPr="002462D1" w:rsidRDefault="00797457" w:rsidP="00797457">
      <w:pPr>
        <w:autoSpaceDE w:val="0"/>
        <w:autoSpaceDN w:val="0"/>
        <w:adjustRightInd w:val="0"/>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797457" w:rsidRPr="002462D1" w:rsidRDefault="00797457" w:rsidP="00797457">
      <w:pPr>
        <w:tabs>
          <w:tab w:val="left" w:pos="5760"/>
        </w:tabs>
        <w:ind w:firstLine="567"/>
        <w:jc w:val="both"/>
        <w:rPr>
          <w:rFonts w:ascii="Arial" w:hAnsi="Arial" w:cs="Arial"/>
          <w:color w:val="000000"/>
          <w:lang w:val="sr-Latn-ME"/>
        </w:rPr>
      </w:pPr>
    </w:p>
    <w:p w:rsidR="00797457" w:rsidRPr="002462D1" w:rsidRDefault="00797457" w:rsidP="00797457">
      <w:pPr>
        <w:tabs>
          <w:tab w:val="left" w:pos="5760"/>
        </w:tabs>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797457" w:rsidRPr="002462D1" w:rsidRDefault="00797457" w:rsidP="00797457">
      <w:pPr>
        <w:tabs>
          <w:tab w:val="left" w:pos="5760"/>
        </w:tabs>
        <w:ind w:firstLine="567"/>
        <w:jc w:val="both"/>
        <w:rPr>
          <w:rFonts w:ascii="Arial" w:hAnsi="Arial" w:cs="Arial"/>
          <w:color w:val="000000"/>
          <w:lang w:val="sr-Latn-ME"/>
        </w:rPr>
      </w:pPr>
    </w:p>
    <w:p w:rsidR="00797457" w:rsidRPr="002462D1" w:rsidRDefault="00797457" w:rsidP="00797457">
      <w:pPr>
        <w:tabs>
          <w:tab w:val="left" w:pos="5760"/>
        </w:tabs>
        <w:ind w:firstLine="567"/>
        <w:jc w:val="both"/>
        <w:rPr>
          <w:rFonts w:ascii="Arial" w:hAnsi="Arial" w:cs="Arial"/>
          <w:color w:val="000000"/>
          <w:lang w:val="sr-Latn-ME"/>
        </w:rPr>
      </w:pPr>
      <w:r w:rsidRPr="002462D1">
        <w:rPr>
          <w:rFonts w:ascii="Arial" w:hAnsi="Arial" w:cs="Arial"/>
          <w:color w:val="000000"/>
          <w:lang w:val="sr-Latn-ME"/>
        </w:rPr>
        <w:lastRenderedPageBreak/>
        <w:t xml:space="preserve">Instrukcije za plaćanje naknade za vođenje postupka od strane žalilaca iz inostranstva nalaze se na internet stranici Komisije za zaštitu prava nabavki </w:t>
      </w:r>
      <w:hyperlink r:id="rId7"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p w:rsidR="00797457" w:rsidRPr="002462D1" w:rsidRDefault="00797457" w:rsidP="00797457">
      <w:pPr>
        <w:tabs>
          <w:tab w:val="left" w:pos="5760"/>
        </w:tabs>
        <w:ind w:firstLine="567"/>
        <w:jc w:val="both"/>
        <w:rPr>
          <w:rFonts w:ascii="Arial" w:hAnsi="Arial" w:cs="Arial"/>
          <w:color w:val="000000"/>
          <w:lang w:val="sr-Latn-ME"/>
        </w:rPr>
      </w:pPr>
    </w:p>
    <w:p w:rsidR="00163473" w:rsidRDefault="00163473" w:rsidP="00797457"/>
    <w:sectPr w:rsidR="0016347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864" w:rsidRDefault="00E02864" w:rsidP="00797457">
      <w:pPr>
        <w:spacing w:after="0" w:line="240" w:lineRule="auto"/>
      </w:pPr>
      <w:r>
        <w:separator/>
      </w:r>
    </w:p>
  </w:endnote>
  <w:endnote w:type="continuationSeparator" w:id="0">
    <w:p w:rsidR="00E02864" w:rsidRDefault="00E02864" w:rsidP="0079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DC" w:rsidRDefault="00731CDC">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E0705">
      <w:rPr>
        <w:noProof/>
        <w:color w:val="5B9BD5" w:themeColor="accent1"/>
      </w:rPr>
      <w:t>23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E0705">
      <w:rPr>
        <w:noProof/>
        <w:color w:val="5B9BD5" w:themeColor="accent1"/>
      </w:rPr>
      <w:t>25</w:t>
    </w:r>
    <w:r>
      <w:rPr>
        <w:color w:val="5B9BD5" w:themeColor="accent1"/>
      </w:rPr>
      <w:fldChar w:fldCharType="end"/>
    </w:r>
  </w:p>
  <w:p w:rsidR="00731CDC" w:rsidRDefault="00731C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864" w:rsidRDefault="00E02864" w:rsidP="00797457">
      <w:pPr>
        <w:spacing w:after="0" w:line="240" w:lineRule="auto"/>
      </w:pPr>
      <w:r>
        <w:separator/>
      </w:r>
    </w:p>
  </w:footnote>
  <w:footnote w:type="continuationSeparator" w:id="0">
    <w:p w:rsidR="00E02864" w:rsidRDefault="00E02864" w:rsidP="00797457">
      <w:pPr>
        <w:spacing w:after="0" w:line="240" w:lineRule="auto"/>
      </w:pPr>
      <w:r>
        <w:continuationSeparator/>
      </w:r>
    </w:p>
  </w:footnote>
  <w:footnote w:id="1">
    <w:p w:rsidR="00797457" w:rsidRPr="007F2BA0" w:rsidRDefault="00797457" w:rsidP="007974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797457" w:rsidRPr="007F2BA0" w:rsidRDefault="00797457" w:rsidP="007974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797457" w:rsidRPr="007F2BA0" w:rsidRDefault="00797457" w:rsidP="007974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797457" w:rsidRPr="007F2BA0" w:rsidRDefault="00797457" w:rsidP="007974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797457" w:rsidRPr="00367536" w:rsidRDefault="00797457" w:rsidP="0079745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797457" w:rsidRPr="007F2BA0" w:rsidRDefault="00797457" w:rsidP="0079745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797457" w:rsidRPr="0083641C" w:rsidRDefault="00797457" w:rsidP="0079745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797457" w:rsidRPr="007F2BA0" w:rsidRDefault="00797457" w:rsidP="00797457">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9">
    <w:p w:rsidR="00797457" w:rsidRPr="00244A34" w:rsidRDefault="00797457" w:rsidP="00797457">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10">
    <w:p w:rsidR="00DD3F76" w:rsidRPr="007F2BA0" w:rsidRDefault="00DD3F76" w:rsidP="00DD3F76">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1">
    <w:p w:rsidR="00797457" w:rsidRPr="007F2BA0" w:rsidRDefault="00797457" w:rsidP="0079745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2">
    <w:p w:rsidR="001D2E64" w:rsidRPr="002E211C" w:rsidRDefault="001D2E64" w:rsidP="001D2E64">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48"/>
    <w:multiLevelType w:val="hybridMultilevel"/>
    <w:tmpl w:val="71DA32AE"/>
    <w:lvl w:ilvl="0" w:tplc="081A0001">
      <w:start w:val="1"/>
      <w:numFmt w:val="bullet"/>
      <w:lvlText w:val=""/>
      <w:lvlJc w:val="left"/>
      <w:pPr>
        <w:tabs>
          <w:tab w:val="num" w:pos="1080"/>
        </w:tabs>
        <w:ind w:left="1080" w:hanging="360"/>
      </w:pPr>
      <w:rPr>
        <w:rFonts w:ascii="Symbol" w:hAnsi="Symbol" w:hint="default"/>
      </w:rPr>
    </w:lvl>
    <w:lvl w:ilvl="1" w:tplc="081A0003">
      <w:start w:val="1"/>
      <w:numFmt w:val="bullet"/>
      <w:lvlText w:val="o"/>
      <w:lvlJc w:val="left"/>
      <w:pPr>
        <w:tabs>
          <w:tab w:val="num" w:pos="1800"/>
        </w:tabs>
        <w:ind w:left="1800" w:hanging="360"/>
      </w:pPr>
      <w:rPr>
        <w:rFonts w:ascii="Courier New" w:hAnsi="Courier New" w:hint="default"/>
      </w:rPr>
    </w:lvl>
    <w:lvl w:ilvl="2" w:tplc="081A0005">
      <w:start w:val="1"/>
      <w:numFmt w:val="bullet"/>
      <w:lvlText w:val=""/>
      <w:lvlJc w:val="left"/>
      <w:pPr>
        <w:tabs>
          <w:tab w:val="num" w:pos="2520"/>
        </w:tabs>
        <w:ind w:left="2520" w:hanging="360"/>
      </w:pPr>
      <w:rPr>
        <w:rFonts w:ascii="Wingdings" w:hAnsi="Wingdings" w:hint="default"/>
      </w:rPr>
    </w:lvl>
    <w:lvl w:ilvl="3" w:tplc="081A0001">
      <w:start w:val="1"/>
      <w:numFmt w:val="bullet"/>
      <w:lvlText w:val=""/>
      <w:lvlJc w:val="left"/>
      <w:pPr>
        <w:tabs>
          <w:tab w:val="num" w:pos="3240"/>
        </w:tabs>
        <w:ind w:left="3240" w:hanging="360"/>
      </w:pPr>
      <w:rPr>
        <w:rFonts w:ascii="Symbol" w:hAnsi="Symbol" w:hint="default"/>
      </w:rPr>
    </w:lvl>
    <w:lvl w:ilvl="4" w:tplc="081A0003">
      <w:start w:val="1"/>
      <w:numFmt w:val="bullet"/>
      <w:lvlText w:val="o"/>
      <w:lvlJc w:val="left"/>
      <w:pPr>
        <w:tabs>
          <w:tab w:val="num" w:pos="3960"/>
        </w:tabs>
        <w:ind w:left="3960" w:hanging="360"/>
      </w:pPr>
      <w:rPr>
        <w:rFonts w:ascii="Courier New" w:hAnsi="Courier New" w:hint="default"/>
      </w:rPr>
    </w:lvl>
    <w:lvl w:ilvl="5" w:tplc="081A0005">
      <w:start w:val="1"/>
      <w:numFmt w:val="bullet"/>
      <w:lvlText w:val=""/>
      <w:lvlJc w:val="left"/>
      <w:pPr>
        <w:tabs>
          <w:tab w:val="num" w:pos="4680"/>
        </w:tabs>
        <w:ind w:left="4680" w:hanging="360"/>
      </w:pPr>
      <w:rPr>
        <w:rFonts w:ascii="Wingdings" w:hAnsi="Wingdings" w:hint="default"/>
      </w:rPr>
    </w:lvl>
    <w:lvl w:ilvl="6" w:tplc="081A0001">
      <w:start w:val="1"/>
      <w:numFmt w:val="bullet"/>
      <w:lvlText w:val=""/>
      <w:lvlJc w:val="left"/>
      <w:pPr>
        <w:tabs>
          <w:tab w:val="num" w:pos="5400"/>
        </w:tabs>
        <w:ind w:left="5400" w:hanging="360"/>
      </w:pPr>
      <w:rPr>
        <w:rFonts w:ascii="Symbol" w:hAnsi="Symbol" w:hint="default"/>
      </w:rPr>
    </w:lvl>
    <w:lvl w:ilvl="7" w:tplc="081A0003">
      <w:start w:val="1"/>
      <w:numFmt w:val="bullet"/>
      <w:lvlText w:val="o"/>
      <w:lvlJc w:val="left"/>
      <w:pPr>
        <w:tabs>
          <w:tab w:val="num" w:pos="6120"/>
        </w:tabs>
        <w:ind w:left="6120" w:hanging="360"/>
      </w:pPr>
      <w:rPr>
        <w:rFonts w:ascii="Courier New" w:hAnsi="Courier New" w:hint="default"/>
      </w:rPr>
    </w:lvl>
    <w:lvl w:ilvl="8" w:tplc="081A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2C25C4"/>
    <w:multiLevelType w:val="hybridMultilevel"/>
    <w:tmpl w:val="FBB28BE6"/>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B0F71"/>
    <w:multiLevelType w:val="hybridMultilevel"/>
    <w:tmpl w:val="4F1C6270"/>
    <w:lvl w:ilvl="0" w:tplc="04090001">
      <w:start w:val="1"/>
      <w:numFmt w:val="bullet"/>
      <w:lvlText w:val=""/>
      <w:lvlJc w:val="left"/>
      <w:pPr>
        <w:ind w:left="1051" w:hanging="360"/>
      </w:pPr>
      <w:rPr>
        <w:rFonts w:ascii="Symbol" w:hAnsi="Symbol" w:hint="default"/>
      </w:rPr>
    </w:lvl>
    <w:lvl w:ilvl="1" w:tplc="04090003">
      <w:start w:val="1"/>
      <w:numFmt w:val="bullet"/>
      <w:lvlText w:val="o"/>
      <w:lvlJc w:val="left"/>
      <w:pPr>
        <w:ind w:left="1771" w:hanging="360"/>
      </w:pPr>
      <w:rPr>
        <w:rFonts w:ascii="Courier New" w:hAnsi="Courier New" w:hint="default"/>
      </w:rPr>
    </w:lvl>
    <w:lvl w:ilvl="2" w:tplc="04090005">
      <w:start w:val="1"/>
      <w:numFmt w:val="bullet"/>
      <w:lvlText w:val=""/>
      <w:lvlJc w:val="left"/>
      <w:pPr>
        <w:ind w:left="2491" w:hanging="360"/>
      </w:pPr>
      <w:rPr>
        <w:rFonts w:ascii="Wingdings" w:hAnsi="Wingdings" w:hint="default"/>
      </w:rPr>
    </w:lvl>
    <w:lvl w:ilvl="3" w:tplc="04090001">
      <w:start w:val="1"/>
      <w:numFmt w:val="bullet"/>
      <w:lvlText w:val=""/>
      <w:lvlJc w:val="left"/>
      <w:pPr>
        <w:ind w:left="3211" w:hanging="360"/>
      </w:pPr>
      <w:rPr>
        <w:rFonts w:ascii="Symbol" w:hAnsi="Symbol" w:hint="default"/>
      </w:rPr>
    </w:lvl>
    <w:lvl w:ilvl="4" w:tplc="04090003">
      <w:start w:val="1"/>
      <w:numFmt w:val="bullet"/>
      <w:lvlText w:val="o"/>
      <w:lvlJc w:val="left"/>
      <w:pPr>
        <w:ind w:left="3931" w:hanging="360"/>
      </w:pPr>
      <w:rPr>
        <w:rFonts w:ascii="Courier New" w:hAnsi="Courier New" w:hint="default"/>
      </w:rPr>
    </w:lvl>
    <w:lvl w:ilvl="5" w:tplc="04090005">
      <w:start w:val="1"/>
      <w:numFmt w:val="bullet"/>
      <w:lvlText w:val=""/>
      <w:lvlJc w:val="left"/>
      <w:pPr>
        <w:ind w:left="4651" w:hanging="360"/>
      </w:pPr>
      <w:rPr>
        <w:rFonts w:ascii="Wingdings" w:hAnsi="Wingdings" w:hint="default"/>
      </w:rPr>
    </w:lvl>
    <w:lvl w:ilvl="6" w:tplc="04090001">
      <w:start w:val="1"/>
      <w:numFmt w:val="bullet"/>
      <w:lvlText w:val=""/>
      <w:lvlJc w:val="left"/>
      <w:pPr>
        <w:ind w:left="5371" w:hanging="360"/>
      </w:pPr>
      <w:rPr>
        <w:rFonts w:ascii="Symbol" w:hAnsi="Symbol" w:hint="default"/>
      </w:rPr>
    </w:lvl>
    <w:lvl w:ilvl="7" w:tplc="04090003">
      <w:start w:val="1"/>
      <w:numFmt w:val="bullet"/>
      <w:lvlText w:val="o"/>
      <w:lvlJc w:val="left"/>
      <w:pPr>
        <w:ind w:left="6091" w:hanging="360"/>
      </w:pPr>
      <w:rPr>
        <w:rFonts w:ascii="Courier New" w:hAnsi="Courier New" w:hint="default"/>
      </w:rPr>
    </w:lvl>
    <w:lvl w:ilvl="8" w:tplc="04090005">
      <w:start w:val="1"/>
      <w:numFmt w:val="bullet"/>
      <w:lvlText w:val=""/>
      <w:lvlJc w:val="left"/>
      <w:pPr>
        <w:ind w:left="6811" w:hanging="360"/>
      </w:pPr>
      <w:rPr>
        <w:rFonts w:ascii="Wingdings" w:hAnsi="Wingdings" w:hint="default"/>
      </w:rPr>
    </w:lvl>
  </w:abstractNum>
  <w:abstractNum w:abstractNumId="5" w15:restartNumberingAfterBreak="0">
    <w:nsid w:val="10DB471C"/>
    <w:multiLevelType w:val="hybridMultilevel"/>
    <w:tmpl w:val="A1F6C7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2557587"/>
    <w:multiLevelType w:val="multilevel"/>
    <w:tmpl w:val="72F6B6D2"/>
    <w:lvl w:ilvl="0">
      <w:start w:val="1"/>
      <w:numFmt w:val="decimal"/>
      <w:lvlText w:val="%1."/>
      <w:lvlJc w:val="left"/>
      <w:pPr>
        <w:ind w:left="360" w:hanging="360"/>
      </w:pPr>
      <w:rPr>
        <w:rFonts w:cs="Times New Roman" w:hint="default"/>
      </w:rPr>
    </w:lvl>
    <w:lvl w:ilvl="1">
      <w:start w:val="1"/>
      <w:numFmt w:val="decimal"/>
      <w:lvlText w:val="%1.%2."/>
      <w:lvlJc w:val="left"/>
      <w:pPr>
        <w:ind w:left="1141"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bullet"/>
      <w:lvlText w:val="o"/>
      <w:lvlJc w:val="left"/>
      <w:pPr>
        <w:ind w:left="2349"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72B10AE"/>
    <w:multiLevelType w:val="hybridMultilevel"/>
    <w:tmpl w:val="3EC0A824"/>
    <w:lvl w:ilvl="0" w:tplc="04090001">
      <w:start w:val="1"/>
      <w:numFmt w:val="bullet"/>
      <w:lvlText w:val=""/>
      <w:lvlJc w:val="left"/>
      <w:pPr>
        <w:ind w:left="2771" w:hanging="360"/>
      </w:pPr>
      <w:rPr>
        <w:rFonts w:ascii="Symbol" w:hAnsi="Symbol" w:hint="default"/>
      </w:rPr>
    </w:lvl>
    <w:lvl w:ilvl="1" w:tplc="04090003">
      <w:start w:val="1"/>
      <w:numFmt w:val="bullet"/>
      <w:lvlText w:val="o"/>
      <w:lvlJc w:val="left"/>
      <w:pPr>
        <w:ind w:left="3491" w:hanging="360"/>
      </w:pPr>
      <w:rPr>
        <w:rFonts w:ascii="Courier New" w:hAnsi="Courier New" w:hint="default"/>
      </w:rPr>
    </w:lvl>
    <w:lvl w:ilvl="2" w:tplc="04090005">
      <w:start w:val="1"/>
      <w:numFmt w:val="bullet"/>
      <w:lvlText w:val=""/>
      <w:lvlJc w:val="left"/>
      <w:pPr>
        <w:ind w:left="4211" w:hanging="360"/>
      </w:pPr>
      <w:rPr>
        <w:rFonts w:ascii="Wingdings" w:hAnsi="Wingdings" w:hint="default"/>
      </w:rPr>
    </w:lvl>
    <w:lvl w:ilvl="3" w:tplc="04090001">
      <w:start w:val="1"/>
      <w:numFmt w:val="bullet"/>
      <w:lvlText w:val=""/>
      <w:lvlJc w:val="left"/>
      <w:pPr>
        <w:ind w:left="4931" w:hanging="360"/>
      </w:pPr>
      <w:rPr>
        <w:rFonts w:ascii="Symbol" w:hAnsi="Symbol" w:hint="default"/>
      </w:rPr>
    </w:lvl>
    <w:lvl w:ilvl="4" w:tplc="04090003">
      <w:start w:val="1"/>
      <w:numFmt w:val="bullet"/>
      <w:lvlText w:val="o"/>
      <w:lvlJc w:val="left"/>
      <w:pPr>
        <w:ind w:left="5651" w:hanging="360"/>
      </w:pPr>
      <w:rPr>
        <w:rFonts w:ascii="Courier New" w:hAnsi="Courier New" w:hint="default"/>
      </w:rPr>
    </w:lvl>
    <w:lvl w:ilvl="5" w:tplc="04090005">
      <w:start w:val="1"/>
      <w:numFmt w:val="bullet"/>
      <w:lvlText w:val=""/>
      <w:lvlJc w:val="left"/>
      <w:pPr>
        <w:ind w:left="6371" w:hanging="360"/>
      </w:pPr>
      <w:rPr>
        <w:rFonts w:ascii="Wingdings" w:hAnsi="Wingdings" w:hint="default"/>
      </w:rPr>
    </w:lvl>
    <w:lvl w:ilvl="6" w:tplc="04090001">
      <w:start w:val="1"/>
      <w:numFmt w:val="bullet"/>
      <w:lvlText w:val=""/>
      <w:lvlJc w:val="left"/>
      <w:pPr>
        <w:ind w:left="7091" w:hanging="360"/>
      </w:pPr>
      <w:rPr>
        <w:rFonts w:ascii="Symbol" w:hAnsi="Symbol" w:hint="default"/>
      </w:rPr>
    </w:lvl>
    <w:lvl w:ilvl="7" w:tplc="04090003">
      <w:start w:val="1"/>
      <w:numFmt w:val="bullet"/>
      <w:lvlText w:val="o"/>
      <w:lvlJc w:val="left"/>
      <w:pPr>
        <w:ind w:left="7811" w:hanging="360"/>
      </w:pPr>
      <w:rPr>
        <w:rFonts w:ascii="Courier New" w:hAnsi="Courier New" w:hint="default"/>
      </w:rPr>
    </w:lvl>
    <w:lvl w:ilvl="8" w:tplc="04090005">
      <w:start w:val="1"/>
      <w:numFmt w:val="bullet"/>
      <w:lvlText w:val=""/>
      <w:lvlJc w:val="left"/>
      <w:pPr>
        <w:ind w:left="8531" w:hanging="360"/>
      </w:pPr>
      <w:rPr>
        <w:rFonts w:ascii="Wingdings" w:hAnsi="Wingdings" w:hint="default"/>
      </w:rPr>
    </w:lvl>
  </w:abstractNum>
  <w:abstractNum w:abstractNumId="8" w15:restartNumberingAfterBreak="0">
    <w:nsid w:val="176829A7"/>
    <w:multiLevelType w:val="hybridMultilevel"/>
    <w:tmpl w:val="EB908FC4"/>
    <w:lvl w:ilvl="0" w:tplc="2D6CF58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D0E87"/>
    <w:multiLevelType w:val="hybridMultilevel"/>
    <w:tmpl w:val="E312DE5C"/>
    <w:lvl w:ilvl="0" w:tplc="04090001">
      <w:start w:val="1"/>
      <w:numFmt w:val="bullet"/>
      <w:lvlText w:val=""/>
      <w:lvlJc w:val="left"/>
      <w:pPr>
        <w:ind w:left="1510" w:hanging="360"/>
      </w:pPr>
      <w:rPr>
        <w:rFonts w:ascii="Symbol" w:hAnsi="Symbol" w:hint="default"/>
      </w:rPr>
    </w:lvl>
    <w:lvl w:ilvl="1" w:tplc="04090003">
      <w:start w:val="1"/>
      <w:numFmt w:val="bullet"/>
      <w:lvlText w:val="o"/>
      <w:lvlJc w:val="left"/>
      <w:pPr>
        <w:ind w:left="2230" w:hanging="360"/>
      </w:pPr>
      <w:rPr>
        <w:rFonts w:ascii="Courier New" w:hAnsi="Courier New" w:hint="default"/>
      </w:rPr>
    </w:lvl>
    <w:lvl w:ilvl="2" w:tplc="04090005">
      <w:start w:val="1"/>
      <w:numFmt w:val="bullet"/>
      <w:lvlText w:val=""/>
      <w:lvlJc w:val="left"/>
      <w:pPr>
        <w:ind w:left="2950" w:hanging="360"/>
      </w:pPr>
      <w:rPr>
        <w:rFonts w:ascii="Wingdings" w:hAnsi="Wingdings" w:hint="default"/>
      </w:rPr>
    </w:lvl>
    <w:lvl w:ilvl="3" w:tplc="04090001">
      <w:start w:val="1"/>
      <w:numFmt w:val="bullet"/>
      <w:lvlText w:val=""/>
      <w:lvlJc w:val="left"/>
      <w:pPr>
        <w:ind w:left="3670" w:hanging="360"/>
      </w:pPr>
      <w:rPr>
        <w:rFonts w:ascii="Symbol" w:hAnsi="Symbol" w:hint="default"/>
      </w:rPr>
    </w:lvl>
    <w:lvl w:ilvl="4" w:tplc="04090003">
      <w:start w:val="1"/>
      <w:numFmt w:val="bullet"/>
      <w:lvlText w:val="o"/>
      <w:lvlJc w:val="left"/>
      <w:pPr>
        <w:ind w:left="4390" w:hanging="360"/>
      </w:pPr>
      <w:rPr>
        <w:rFonts w:ascii="Courier New" w:hAnsi="Courier New" w:hint="default"/>
      </w:rPr>
    </w:lvl>
    <w:lvl w:ilvl="5" w:tplc="04090005">
      <w:start w:val="1"/>
      <w:numFmt w:val="bullet"/>
      <w:lvlText w:val=""/>
      <w:lvlJc w:val="left"/>
      <w:pPr>
        <w:ind w:left="5110" w:hanging="360"/>
      </w:pPr>
      <w:rPr>
        <w:rFonts w:ascii="Wingdings" w:hAnsi="Wingdings" w:hint="default"/>
      </w:rPr>
    </w:lvl>
    <w:lvl w:ilvl="6" w:tplc="04090001">
      <w:start w:val="1"/>
      <w:numFmt w:val="bullet"/>
      <w:lvlText w:val=""/>
      <w:lvlJc w:val="left"/>
      <w:pPr>
        <w:ind w:left="5830" w:hanging="360"/>
      </w:pPr>
      <w:rPr>
        <w:rFonts w:ascii="Symbol" w:hAnsi="Symbol" w:hint="default"/>
      </w:rPr>
    </w:lvl>
    <w:lvl w:ilvl="7" w:tplc="04090003">
      <w:start w:val="1"/>
      <w:numFmt w:val="bullet"/>
      <w:lvlText w:val="o"/>
      <w:lvlJc w:val="left"/>
      <w:pPr>
        <w:ind w:left="6550" w:hanging="360"/>
      </w:pPr>
      <w:rPr>
        <w:rFonts w:ascii="Courier New" w:hAnsi="Courier New" w:hint="default"/>
      </w:rPr>
    </w:lvl>
    <w:lvl w:ilvl="8" w:tplc="04090005">
      <w:start w:val="1"/>
      <w:numFmt w:val="bullet"/>
      <w:lvlText w:val=""/>
      <w:lvlJc w:val="left"/>
      <w:pPr>
        <w:ind w:left="7270" w:hanging="360"/>
      </w:pPr>
      <w:rPr>
        <w:rFonts w:ascii="Wingdings" w:hAnsi="Wingdings" w:hint="default"/>
      </w:rPr>
    </w:lvl>
  </w:abstractNum>
  <w:abstractNum w:abstractNumId="10" w15:restartNumberingAfterBreak="0">
    <w:nsid w:val="1D1A12C0"/>
    <w:multiLevelType w:val="hybridMultilevel"/>
    <w:tmpl w:val="16A40282"/>
    <w:lvl w:ilvl="0" w:tplc="04090001">
      <w:start w:val="1"/>
      <w:numFmt w:val="bullet"/>
      <w:lvlText w:val=""/>
      <w:lvlJc w:val="left"/>
      <w:pPr>
        <w:ind w:left="1051" w:hanging="360"/>
      </w:pPr>
      <w:rPr>
        <w:rFonts w:ascii="Symbol" w:hAnsi="Symbol" w:hint="default"/>
      </w:rPr>
    </w:lvl>
    <w:lvl w:ilvl="1" w:tplc="04090003">
      <w:start w:val="1"/>
      <w:numFmt w:val="bullet"/>
      <w:lvlText w:val="o"/>
      <w:lvlJc w:val="left"/>
      <w:pPr>
        <w:ind w:left="1771" w:hanging="360"/>
      </w:pPr>
      <w:rPr>
        <w:rFonts w:ascii="Courier New" w:hAnsi="Courier New" w:hint="default"/>
      </w:rPr>
    </w:lvl>
    <w:lvl w:ilvl="2" w:tplc="04090005">
      <w:start w:val="1"/>
      <w:numFmt w:val="bullet"/>
      <w:lvlText w:val=""/>
      <w:lvlJc w:val="left"/>
      <w:pPr>
        <w:ind w:left="2491" w:hanging="360"/>
      </w:pPr>
      <w:rPr>
        <w:rFonts w:ascii="Wingdings" w:hAnsi="Wingdings" w:hint="default"/>
      </w:rPr>
    </w:lvl>
    <w:lvl w:ilvl="3" w:tplc="04090001">
      <w:start w:val="1"/>
      <w:numFmt w:val="bullet"/>
      <w:lvlText w:val=""/>
      <w:lvlJc w:val="left"/>
      <w:pPr>
        <w:ind w:left="3211" w:hanging="360"/>
      </w:pPr>
      <w:rPr>
        <w:rFonts w:ascii="Symbol" w:hAnsi="Symbol" w:hint="default"/>
      </w:rPr>
    </w:lvl>
    <w:lvl w:ilvl="4" w:tplc="04090003">
      <w:start w:val="1"/>
      <w:numFmt w:val="bullet"/>
      <w:lvlText w:val="o"/>
      <w:lvlJc w:val="left"/>
      <w:pPr>
        <w:ind w:left="3931" w:hanging="360"/>
      </w:pPr>
      <w:rPr>
        <w:rFonts w:ascii="Courier New" w:hAnsi="Courier New" w:hint="default"/>
      </w:rPr>
    </w:lvl>
    <w:lvl w:ilvl="5" w:tplc="04090005">
      <w:start w:val="1"/>
      <w:numFmt w:val="bullet"/>
      <w:lvlText w:val=""/>
      <w:lvlJc w:val="left"/>
      <w:pPr>
        <w:ind w:left="4651" w:hanging="360"/>
      </w:pPr>
      <w:rPr>
        <w:rFonts w:ascii="Wingdings" w:hAnsi="Wingdings" w:hint="default"/>
      </w:rPr>
    </w:lvl>
    <w:lvl w:ilvl="6" w:tplc="04090001">
      <w:start w:val="1"/>
      <w:numFmt w:val="bullet"/>
      <w:lvlText w:val=""/>
      <w:lvlJc w:val="left"/>
      <w:pPr>
        <w:ind w:left="5371" w:hanging="360"/>
      </w:pPr>
      <w:rPr>
        <w:rFonts w:ascii="Symbol" w:hAnsi="Symbol" w:hint="default"/>
      </w:rPr>
    </w:lvl>
    <w:lvl w:ilvl="7" w:tplc="04090003">
      <w:start w:val="1"/>
      <w:numFmt w:val="bullet"/>
      <w:lvlText w:val="o"/>
      <w:lvlJc w:val="left"/>
      <w:pPr>
        <w:ind w:left="6091" w:hanging="360"/>
      </w:pPr>
      <w:rPr>
        <w:rFonts w:ascii="Courier New" w:hAnsi="Courier New" w:hint="default"/>
      </w:rPr>
    </w:lvl>
    <w:lvl w:ilvl="8" w:tplc="04090005">
      <w:start w:val="1"/>
      <w:numFmt w:val="bullet"/>
      <w:lvlText w:val=""/>
      <w:lvlJc w:val="left"/>
      <w:pPr>
        <w:ind w:left="6811" w:hanging="360"/>
      </w:pPr>
      <w:rPr>
        <w:rFonts w:ascii="Wingdings" w:hAnsi="Wingdings" w:hint="default"/>
      </w:rPr>
    </w:lvl>
  </w:abstractNum>
  <w:abstractNum w:abstractNumId="11" w15:restartNumberingAfterBreak="0">
    <w:nsid w:val="1D656C7F"/>
    <w:multiLevelType w:val="multilevel"/>
    <w:tmpl w:val="2446D67C"/>
    <w:lvl w:ilvl="0">
      <w:start w:val="1"/>
      <w:numFmt w:val="decimal"/>
      <w:lvlText w:val="%1."/>
      <w:lvlJc w:val="left"/>
      <w:pPr>
        <w:ind w:left="360" w:hanging="360"/>
      </w:pPr>
      <w:rPr>
        <w:rFonts w:cs="Times New Roman" w:hint="default"/>
      </w:rPr>
    </w:lvl>
    <w:lvl w:ilvl="1">
      <w:start w:val="1"/>
      <w:numFmt w:val="bullet"/>
      <w:lvlText w:val=""/>
      <w:lvlJc w:val="left"/>
      <w:pPr>
        <w:ind w:left="1141" w:hanging="432"/>
      </w:pPr>
      <w:rPr>
        <w:rFonts w:ascii="Symbol" w:hAnsi="Symbol" w:hint="default"/>
        <w:b/>
        <w:sz w:val="20"/>
      </w:rPr>
    </w:lvl>
    <w:lvl w:ilvl="2">
      <w:start w:val="1"/>
      <w:numFmt w:val="bullet"/>
      <w:lvlText w:val=""/>
      <w:lvlJc w:val="left"/>
      <w:pPr>
        <w:ind w:left="1314" w:hanging="504"/>
      </w:pPr>
      <w:rPr>
        <w:rFonts w:ascii="Symbol" w:hAnsi="Symbol" w:hint="default"/>
        <w:sz w:val="20"/>
      </w:rPr>
    </w:lvl>
    <w:lvl w:ilvl="3">
      <w:start w:val="1"/>
      <w:numFmt w:val="bullet"/>
      <w:lvlText w:val="o"/>
      <w:lvlJc w:val="left"/>
      <w:pPr>
        <w:ind w:left="2349" w:hanging="648"/>
      </w:pPr>
      <w:rPr>
        <w:rFonts w:ascii="Courier New" w:hAnsi="Courier New" w:hint="default"/>
      </w:rPr>
    </w:lvl>
    <w:lvl w:ilvl="4">
      <w:start w:val="1"/>
      <w:numFmt w:val="bullet"/>
      <w:lvlText w:val=""/>
      <w:lvlJc w:val="left"/>
      <w:pPr>
        <w:ind w:left="2919"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EFD1930"/>
    <w:multiLevelType w:val="hybridMultilevel"/>
    <w:tmpl w:val="74787B2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13" w15:restartNumberingAfterBreak="0">
    <w:nsid w:val="20DD05AE"/>
    <w:multiLevelType w:val="multilevel"/>
    <w:tmpl w:val="DFF20094"/>
    <w:lvl w:ilvl="0">
      <w:start w:val="1"/>
      <w:numFmt w:val="decimal"/>
      <w:lvlText w:val="%1."/>
      <w:lvlJc w:val="left"/>
      <w:pPr>
        <w:ind w:left="360" w:hanging="360"/>
      </w:pPr>
      <w:rPr>
        <w:rFonts w:cs="Times New Roman" w:hint="default"/>
      </w:rPr>
    </w:lvl>
    <w:lvl w:ilvl="1">
      <w:start w:val="3"/>
      <w:numFmt w:val="decimal"/>
      <w:lvlText w:val="%1.%2."/>
      <w:lvlJc w:val="left"/>
      <w:pPr>
        <w:ind w:left="1141" w:hanging="432"/>
      </w:pPr>
      <w:rPr>
        <w:rFonts w:cs="Times New Roman" w:hint="default"/>
        <w:b/>
        <w:bCs/>
        <w:sz w:val="20"/>
        <w:szCs w:val="20"/>
      </w:rPr>
    </w:lvl>
    <w:lvl w:ilvl="2">
      <w:start w:val="1"/>
      <w:numFmt w:val="decimal"/>
      <w:lvlText w:val="%1.%2.%3."/>
      <w:lvlJc w:val="left"/>
      <w:pPr>
        <w:ind w:left="1214" w:hanging="504"/>
      </w:pPr>
      <w:rPr>
        <w:rFonts w:cs="Times New Roman" w:hint="default"/>
        <w:b/>
        <w:bCs/>
        <w:sz w:val="24"/>
        <w:szCs w:val="24"/>
      </w:rPr>
    </w:lvl>
    <w:lvl w:ilvl="3">
      <w:start w:val="1"/>
      <w:numFmt w:val="bullet"/>
      <w:lvlText w:val="o"/>
      <w:lvlJc w:val="left"/>
      <w:pPr>
        <w:ind w:left="2349" w:hanging="648"/>
      </w:pPr>
      <w:rPr>
        <w:rFonts w:ascii="Courier New" w:hAnsi="Courier New" w:hint="default"/>
      </w:rPr>
    </w:lvl>
    <w:lvl w:ilvl="4">
      <w:start w:val="1"/>
      <w:numFmt w:val="bullet"/>
      <w:lvlText w:val=""/>
      <w:lvlJc w:val="left"/>
      <w:pPr>
        <w:ind w:left="2919"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B186C0E"/>
    <w:multiLevelType w:val="multilevel"/>
    <w:tmpl w:val="61463138"/>
    <w:lvl w:ilvl="0">
      <w:start w:val="1"/>
      <w:numFmt w:val="bullet"/>
      <w:lvlText w:val="o"/>
      <w:lvlJc w:val="left"/>
      <w:pPr>
        <w:ind w:left="1440" w:hanging="360"/>
      </w:pPr>
      <w:rPr>
        <w:rFonts w:ascii="Courier New" w:hAnsi="Courier New" w:hint="default"/>
      </w:rPr>
    </w:lvl>
    <w:lvl w:ilvl="1">
      <w:start w:val="1"/>
      <w:numFmt w:val="bullet"/>
      <w:lvlText w:val="o"/>
      <w:lvlJc w:val="left"/>
      <w:pPr>
        <w:ind w:left="2221" w:hanging="432"/>
      </w:pPr>
      <w:rPr>
        <w:rFonts w:ascii="Courier New" w:hAnsi="Courier New" w:hint="default"/>
        <w:b/>
        <w:sz w:val="20"/>
      </w:rPr>
    </w:lvl>
    <w:lvl w:ilvl="2">
      <w:start w:val="1"/>
      <w:numFmt w:val="bullet"/>
      <w:lvlText w:val="o"/>
      <w:lvlJc w:val="left"/>
      <w:pPr>
        <w:ind w:left="2394" w:hanging="504"/>
      </w:pPr>
      <w:rPr>
        <w:rFonts w:ascii="Courier New" w:hAnsi="Courier New" w:hint="default"/>
        <w:sz w:val="20"/>
      </w:rPr>
    </w:lvl>
    <w:lvl w:ilvl="3">
      <w:start w:val="1"/>
      <w:numFmt w:val="bullet"/>
      <w:lvlText w:val="o"/>
      <w:lvlJc w:val="left"/>
      <w:pPr>
        <w:ind w:left="3429" w:hanging="648"/>
      </w:pPr>
      <w:rPr>
        <w:rFonts w:ascii="Courier New" w:hAnsi="Courier New" w:hint="default"/>
      </w:rPr>
    </w:lvl>
    <w:lvl w:ilvl="4">
      <w:start w:val="1"/>
      <w:numFmt w:val="bullet"/>
      <w:lvlText w:val=""/>
      <w:lvlJc w:val="left"/>
      <w:pPr>
        <w:ind w:left="3999" w:hanging="792"/>
      </w:pPr>
      <w:rPr>
        <w:rFonts w:ascii="Symbol" w:hAnsi="Symbol" w:hint="default"/>
      </w:rPr>
    </w:lvl>
    <w:lvl w:ilvl="5">
      <w:start w:val="1"/>
      <w:numFmt w:val="decimal"/>
      <w:lvlText w:val="%1.%2.%3.%4.%5.%6."/>
      <w:lvlJc w:val="left"/>
      <w:pPr>
        <w:ind w:left="3816" w:hanging="936"/>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4824" w:hanging="1224"/>
      </w:pPr>
      <w:rPr>
        <w:rFonts w:cs="Times New Roman" w:hint="default"/>
      </w:rPr>
    </w:lvl>
    <w:lvl w:ilvl="8">
      <w:start w:val="1"/>
      <w:numFmt w:val="decimal"/>
      <w:lvlText w:val="%1.%2.%3.%4.%5.%6.%7.%8.%9."/>
      <w:lvlJc w:val="left"/>
      <w:pPr>
        <w:ind w:left="5400" w:hanging="1440"/>
      </w:pPr>
      <w:rPr>
        <w:rFonts w:cs="Times New Roman" w:hint="default"/>
      </w:rPr>
    </w:lvl>
  </w:abstractNum>
  <w:abstractNum w:abstractNumId="15" w15:restartNumberingAfterBreak="0">
    <w:nsid w:val="2CDD54DC"/>
    <w:multiLevelType w:val="multilevel"/>
    <w:tmpl w:val="A1F254B2"/>
    <w:lvl w:ilvl="0">
      <w:start w:val="1"/>
      <w:numFmt w:val="decimal"/>
      <w:lvlText w:val="%1."/>
      <w:lvlJc w:val="left"/>
      <w:pPr>
        <w:ind w:left="360" w:hanging="360"/>
      </w:pPr>
      <w:rPr>
        <w:rFonts w:cs="Times New Roman" w:hint="default"/>
      </w:rPr>
    </w:lvl>
    <w:lvl w:ilvl="1">
      <w:start w:val="1"/>
      <w:numFmt w:val="bullet"/>
      <w:lvlText w:val="o"/>
      <w:lvlJc w:val="left"/>
      <w:pPr>
        <w:ind w:left="1141" w:hanging="432"/>
      </w:pPr>
      <w:rPr>
        <w:rFonts w:ascii="Courier New" w:hAnsi="Courier New" w:hint="default"/>
        <w:b/>
        <w:sz w:val="20"/>
      </w:rPr>
    </w:lvl>
    <w:lvl w:ilvl="2">
      <w:start w:val="1"/>
      <w:numFmt w:val="bullet"/>
      <w:lvlText w:val="o"/>
      <w:lvlJc w:val="left"/>
      <w:pPr>
        <w:ind w:left="1314" w:hanging="504"/>
      </w:pPr>
      <w:rPr>
        <w:rFonts w:ascii="Courier New" w:hAnsi="Courier New" w:hint="default"/>
        <w:sz w:val="20"/>
      </w:rPr>
    </w:lvl>
    <w:lvl w:ilvl="3">
      <w:start w:val="1"/>
      <w:numFmt w:val="bullet"/>
      <w:lvlText w:val="o"/>
      <w:lvlJc w:val="left"/>
      <w:pPr>
        <w:ind w:left="2349" w:hanging="648"/>
      </w:pPr>
      <w:rPr>
        <w:rFonts w:ascii="Courier New" w:hAnsi="Courier New" w:hint="default"/>
      </w:rPr>
    </w:lvl>
    <w:lvl w:ilvl="4">
      <w:start w:val="1"/>
      <w:numFmt w:val="bullet"/>
      <w:lvlText w:val=""/>
      <w:lvlJc w:val="left"/>
      <w:pPr>
        <w:ind w:left="2919"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D566578"/>
    <w:multiLevelType w:val="hybridMultilevel"/>
    <w:tmpl w:val="917A90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B01B78"/>
    <w:multiLevelType w:val="hybridMultilevel"/>
    <w:tmpl w:val="7C007C5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330F745A"/>
    <w:multiLevelType w:val="multilevel"/>
    <w:tmpl w:val="74E4AD8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42E7858"/>
    <w:multiLevelType w:val="multilevel"/>
    <w:tmpl w:val="65C83276"/>
    <w:lvl w:ilvl="0">
      <w:start w:val="1"/>
      <w:numFmt w:val="decimal"/>
      <w:lvlText w:val="%1."/>
      <w:lvlJc w:val="left"/>
      <w:pPr>
        <w:ind w:left="360" w:hanging="360"/>
      </w:pPr>
      <w:rPr>
        <w:rFonts w:cs="Times New Roman" w:hint="default"/>
      </w:rPr>
    </w:lvl>
    <w:lvl w:ilvl="1">
      <w:start w:val="1"/>
      <w:numFmt w:val="decimal"/>
      <w:lvlText w:val="%1.%2."/>
      <w:lvlJc w:val="left"/>
      <w:pPr>
        <w:ind w:left="1141" w:hanging="432"/>
      </w:pPr>
      <w:rPr>
        <w:rFonts w:cs="Times New Roman" w:hint="default"/>
        <w:b/>
        <w:sz w:val="20"/>
        <w:szCs w:val="20"/>
      </w:rPr>
    </w:lvl>
    <w:lvl w:ilvl="2">
      <w:start w:val="5"/>
      <w:numFmt w:val="decimal"/>
      <w:lvlText w:val="%1.%2.%3."/>
      <w:lvlJc w:val="left"/>
      <w:pPr>
        <w:ind w:left="1224" w:hanging="504"/>
      </w:pPr>
      <w:rPr>
        <w:rFonts w:cs="Times New Roman" w:hint="default"/>
        <w:sz w:val="20"/>
        <w:szCs w:val="20"/>
      </w:rPr>
    </w:lvl>
    <w:lvl w:ilvl="3">
      <w:start w:val="1"/>
      <w:numFmt w:val="bullet"/>
      <w:lvlText w:val="o"/>
      <w:lvlJc w:val="left"/>
      <w:pPr>
        <w:ind w:left="2349" w:hanging="648"/>
      </w:pPr>
      <w:rPr>
        <w:rFonts w:ascii="Courier New" w:hAnsi="Courier New" w:hint="default"/>
      </w:rPr>
    </w:lvl>
    <w:lvl w:ilvl="4">
      <w:start w:val="1"/>
      <w:numFmt w:val="bullet"/>
      <w:lvlText w:val=""/>
      <w:lvlJc w:val="left"/>
      <w:pPr>
        <w:ind w:left="2919"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382770F6"/>
    <w:multiLevelType w:val="multilevel"/>
    <w:tmpl w:val="618CC8BC"/>
    <w:lvl w:ilvl="0">
      <w:start w:val="1"/>
      <w:numFmt w:val="decimal"/>
      <w:lvlText w:val="%1."/>
      <w:lvlJc w:val="left"/>
      <w:pPr>
        <w:ind w:left="360" w:hanging="360"/>
      </w:pPr>
      <w:rPr>
        <w:rFonts w:cs="Times New Roman" w:hint="default"/>
      </w:rPr>
    </w:lvl>
    <w:lvl w:ilvl="1">
      <w:start w:val="3"/>
      <w:numFmt w:val="decimal"/>
      <w:lvlText w:val="%1.%2."/>
      <w:lvlJc w:val="left"/>
      <w:pPr>
        <w:ind w:left="1141" w:hanging="432"/>
      </w:pPr>
      <w:rPr>
        <w:rFonts w:cs="Times New Roman" w:hint="default"/>
        <w:b/>
        <w:sz w:val="20"/>
        <w:szCs w:val="20"/>
      </w:rPr>
    </w:lvl>
    <w:lvl w:ilvl="2">
      <w:start w:val="1"/>
      <w:numFmt w:val="decimal"/>
      <w:lvlText w:val="%1.%2.%3."/>
      <w:lvlJc w:val="left"/>
      <w:pPr>
        <w:ind w:left="1214" w:hanging="504"/>
      </w:pPr>
      <w:rPr>
        <w:rFonts w:cs="Times New Roman" w:hint="default"/>
        <w:sz w:val="20"/>
        <w:szCs w:val="20"/>
      </w:rPr>
    </w:lvl>
    <w:lvl w:ilvl="3">
      <w:start w:val="1"/>
      <w:numFmt w:val="bullet"/>
      <w:lvlText w:val="o"/>
      <w:lvlJc w:val="left"/>
      <w:pPr>
        <w:ind w:left="2349" w:hanging="648"/>
      </w:pPr>
      <w:rPr>
        <w:rFonts w:ascii="Courier New" w:hAnsi="Courier New" w:hint="default"/>
      </w:rPr>
    </w:lvl>
    <w:lvl w:ilvl="4">
      <w:start w:val="1"/>
      <w:numFmt w:val="bullet"/>
      <w:lvlText w:val=""/>
      <w:lvlJc w:val="left"/>
      <w:pPr>
        <w:ind w:left="2919"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41274415"/>
    <w:multiLevelType w:val="hybridMultilevel"/>
    <w:tmpl w:val="3C04C8B4"/>
    <w:lvl w:ilvl="0" w:tplc="04090003">
      <w:start w:val="1"/>
      <w:numFmt w:val="bullet"/>
      <w:lvlText w:val="o"/>
      <w:lvlJc w:val="left"/>
      <w:pPr>
        <w:ind w:left="3240" w:hanging="360"/>
      </w:pPr>
      <w:rPr>
        <w:rFonts w:ascii="Courier New" w:hAnsi="Courier New"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hint="default"/>
      </w:rPr>
    </w:lvl>
    <w:lvl w:ilvl="8" w:tplc="04090005">
      <w:start w:val="1"/>
      <w:numFmt w:val="bullet"/>
      <w:lvlText w:val=""/>
      <w:lvlJc w:val="left"/>
      <w:pPr>
        <w:ind w:left="9000" w:hanging="360"/>
      </w:pPr>
      <w:rPr>
        <w:rFonts w:ascii="Wingdings" w:hAnsi="Wingdings" w:hint="default"/>
      </w:rPr>
    </w:lvl>
  </w:abstractNum>
  <w:abstractNum w:abstractNumId="24" w15:restartNumberingAfterBreak="0">
    <w:nsid w:val="45046DF2"/>
    <w:multiLevelType w:val="hybridMultilevel"/>
    <w:tmpl w:val="43E04E08"/>
    <w:lvl w:ilvl="0" w:tplc="0409000F">
      <w:start w:val="1"/>
      <w:numFmt w:val="decimal"/>
      <w:lvlText w:val="%1."/>
      <w:lvlJc w:val="left"/>
      <w:pPr>
        <w:ind w:left="1051" w:hanging="360"/>
      </w:pPr>
      <w:rPr>
        <w:rFonts w:cs="Times New Roman"/>
      </w:rPr>
    </w:lvl>
    <w:lvl w:ilvl="1" w:tplc="04090019">
      <w:start w:val="1"/>
      <w:numFmt w:val="lowerLetter"/>
      <w:lvlText w:val="%2."/>
      <w:lvlJc w:val="left"/>
      <w:pPr>
        <w:ind w:left="1771" w:hanging="360"/>
      </w:pPr>
      <w:rPr>
        <w:rFonts w:cs="Times New Roman"/>
      </w:rPr>
    </w:lvl>
    <w:lvl w:ilvl="2" w:tplc="0409001B">
      <w:start w:val="1"/>
      <w:numFmt w:val="lowerRoman"/>
      <w:lvlText w:val="%3."/>
      <w:lvlJc w:val="right"/>
      <w:pPr>
        <w:ind w:left="2491" w:hanging="180"/>
      </w:pPr>
      <w:rPr>
        <w:rFonts w:cs="Times New Roman"/>
      </w:rPr>
    </w:lvl>
    <w:lvl w:ilvl="3" w:tplc="0409000F">
      <w:start w:val="1"/>
      <w:numFmt w:val="decimal"/>
      <w:lvlText w:val="%4."/>
      <w:lvlJc w:val="left"/>
      <w:pPr>
        <w:ind w:left="3211" w:hanging="360"/>
      </w:pPr>
      <w:rPr>
        <w:rFonts w:cs="Times New Roman"/>
      </w:rPr>
    </w:lvl>
    <w:lvl w:ilvl="4" w:tplc="04090019">
      <w:start w:val="1"/>
      <w:numFmt w:val="lowerLetter"/>
      <w:lvlText w:val="%5."/>
      <w:lvlJc w:val="left"/>
      <w:pPr>
        <w:ind w:left="3931" w:hanging="360"/>
      </w:pPr>
      <w:rPr>
        <w:rFonts w:cs="Times New Roman"/>
      </w:rPr>
    </w:lvl>
    <w:lvl w:ilvl="5" w:tplc="0409001B">
      <w:start w:val="1"/>
      <w:numFmt w:val="lowerRoman"/>
      <w:lvlText w:val="%6."/>
      <w:lvlJc w:val="right"/>
      <w:pPr>
        <w:ind w:left="4651" w:hanging="180"/>
      </w:pPr>
      <w:rPr>
        <w:rFonts w:cs="Times New Roman"/>
      </w:rPr>
    </w:lvl>
    <w:lvl w:ilvl="6" w:tplc="0409000F">
      <w:start w:val="1"/>
      <w:numFmt w:val="decimal"/>
      <w:lvlText w:val="%7."/>
      <w:lvlJc w:val="left"/>
      <w:pPr>
        <w:ind w:left="5371" w:hanging="360"/>
      </w:pPr>
      <w:rPr>
        <w:rFonts w:cs="Times New Roman"/>
      </w:rPr>
    </w:lvl>
    <w:lvl w:ilvl="7" w:tplc="04090019">
      <w:start w:val="1"/>
      <w:numFmt w:val="lowerLetter"/>
      <w:lvlText w:val="%8."/>
      <w:lvlJc w:val="left"/>
      <w:pPr>
        <w:ind w:left="6091" w:hanging="360"/>
      </w:pPr>
      <w:rPr>
        <w:rFonts w:cs="Times New Roman"/>
      </w:rPr>
    </w:lvl>
    <w:lvl w:ilvl="8" w:tplc="0409001B">
      <w:start w:val="1"/>
      <w:numFmt w:val="lowerRoman"/>
      <w:lvlText w:val="%9."/>
      <w:lvlJc w:val="right"/>
      <w:pPr>
        <w:ind w:left="6811" w:hanging="180"/>
      </w:pPr>
      <w:rPr>
        <w:rFonts w:cs="Times New Roman"/>
      </w:rPr>
    </w:lvl>
  </w:abstractNum>
  <w:abstractNum w:abstractNumId="25" w15:restartNumberingAfterBreak="0">
    <w:nsid w:val="45CE36FB"/>
    <w:multiLevelType w:val="hybridMultilevel"/>
    <w:tmpl w:val="DDF46CEA"/>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429" w:hanging="360"/>
      </w:pPr>
      <w:rPr>
        <w:rFonts w:ascii="Courier New" w:hAnsi="Courier New" w:hint="default"/>
      </w:rPr>
    </w:lvl>
    <w:lvl w:ilvl="2" w:tplc="04090005">
      <w:start w:val="1"/>
      <w:numFmt w:val="bullet"/>
      <w:lvlText w:val=""/>
      <w:lvlJc w:val="left"/>
      <w:pPr>
        <w:ind w:left="2149" w:hanging="360"/>
      </w:pPr>
      <w:rPr>
        <w:rFonts w:ascii="Wingdings" w:hAnsi="Wingdings" w:hint="default"/>
      </w:rPr>
    </w:lvl>
    <w:lvl w:ilvl="3" w:tplc="04090001">
      <w:start w:val="1"/>
      <w:numFmt w:val="bullet"/>
      <w:lvlText w:val=""/>
      <w:lvlJc w:val="left"/>
      <w:pPr>
        <w:ind w:left="2869" w:hanging="360"/>
      </w:pPr>
      <w:rPr>
        <w:rFonts w:ascii="Symbol" w:hAnsi="Symbol" w:hint="default"/>
      </w:rPr>
    </w:lvl>
    <w:lvl w:ilvl="4" w:tplc="04090003">
      <w:start w:val="1"/>
      <w:numFmt w:val="bullet"/>
      <w:lvlText w:val="o"/>
      <w:lvlJc w:val="left"/>
      <w:pPr>
        <w:ind w:left="3589" w:hanging="360"/>
      </w:pPr>
      <w:rPr>
        <w:rFonts w:ascii="Courier New" w:hAnsi="Courier New" w:hint="default"/>
      </w:rPr>
    </w:lvl>
    <w:lvl w:ilvl="5" w:tplc="04090005">
      <w:start w:val="1"/>
      <w:numFmt w:val="bullet"/>
      <w:lvlText w:val=""/>
      <w:lvlJc w:val="left"/>
      <w:pPr>
        <w:ind w:left="4309" w:hanging="360"/>
      </w:pPr>
      <w:rPr>
        <w:rFonts w:ascii="Wingdings" w:hAnsi="Wingdings" w:hint="default"/>
      </w:rPr>
    </w:lvl>
    <w:lvl w:ilvl="6" w:tplc="04090001">
      <w:start w:val="1"/>
      <w:numFmt w:val="bullet"/>
      <w:lvlText w:val=""/>
      <w:lvlJc w:val="left"/>
      <w:pPr>
        <w:ind w:left="5029" w:hanging="360"/>
      </w:pPr>
      <w:rPr>
        <w:rFonts w:ascii="Symbol" w:hAnsi="Symbol" w:hint="default"/>
      </w:rPr>
    </w:lvl>
    <w:lvl w:ilvl="7" w:tplc="04090003">
      <w:start w:val="1"/>
      <w:numFmt w:val="bullet"/>
      <w:lvlText w:val="o"/>
      <w:lvlJc w:val="left"/>
      <w:pPr>
        <w:ind w:left="5749" w:hanging="360"/>
      </w:pPr>
      <w:rPr>
        <w:rFonts w:ascii="Courier New" w:hAnsi="Courier New" w:hint="default"/>
      </w:rPr>
    </w:lvl>
    <w:lvl w:ilvl="8" w:tplc="04090005">
      <w:start w:val="1"/>
      <w:numFmt w:val="bullet"/>
      <w:lvlText w:val=""/>
      <w:lvlJc w:val="left"/>
      <w:pPr>
        <w:ind w:left="6469" w:hanging="360"/>
      </w:pPr>
      <w:rPr>
        <w:rFonts w:ascii="Wingdings" w:hAnsi="Wingdings" w:hint="default"/>
      </w:rPr>
    </w:lvl>
  </w:abstractNum>
  <w:abstractNum w:abstractNumId="26" w15:restartNumberingAfterBreak="0">
    <w:nsid w:val="48CA273B"/>
    <w:multiLevelType w:val="multilevel"/>
    <w:tmpl w:val="4CDC0CDC"/>
    <w:lvl w:ilvl="0">
      <w:start w:val="1"/>
      <w:numFmt w:val="bullet"/>
      <w:lvlText w:val=""/>
      <w:lvlJc w:val="left"/>
      <w:pPr>
        <w:ind w:left="1080" w:hanging="360"/>
      </w:pPr>
      <w:rPr>
        <w:rFonts w:ascii="Symbol" w:hAnsi="Symbol" w:hint="default"/>
      </w:rPr>
    </w:lvl>
    <w:lvl w:ilvl="1">
      <w:start w:val="1"/>
      <w:numFmt w:val="bullet"/>
      <w:lvlText w:val="o"/>
      <w:lvlJc w:val="left"/>
      <w:pPr>
        <w:ind w:left="1861" w:hanging="432"/>
      </w:pPr>
      <w:rPr>
        <w:rFonts w:ascii="Courier New" w:hAnsi="Courier New" w:hint="default"/>
        <w:b/>
        <w:sz w:val="20"/>
      </w:rPr>
    </w:lvl>
    <w:lvl w:ilvl="2">
      <w:start w:val="1"/>
      <w:numFmt w:val="bullet"/>
      <w:lvlText w:val="o"/>
      <w:lvlJc w:val="left"/>
      <w:pPr>
        <w:ind w:left="2034" w:hanging="504"/>
      </w:pPr>
      <w:rPr>
        <w:rFonts w:ascii="Courier New" w:hAnsi="Courier New" w:hint="default"/>
        <w:sz w:val="20"/>
      </w:rPr>
    </w:lvl>
    <w:lvl w:ilvl="3">
      <w:start w:val="1"/>
      <w:numFmt w:val="bullet"/>
      <w:lvlText w:val="o"/>
      <w:lvlJc w:val="left"/>
      <w:pPr>
        <w:ind w:left="3069" w:hanging="648"/>
      </w:pPr>
      <w:rPr>
        <w:rFonts w:ascii="Courier New" w:hAnsi="Courier New" w:hint="default"/>
      </w:rPr>
    </w:lvl>
    <w:lvl w:ilvl="4">
      <w:start w:val="1"/>
      <w:numFmt w:val="bullet"/>
      <w:lvlText w:val=""/>
      <w:lvlJc w:val="left"/>
      <w:pPr>
        <w:ind w:left="3639" w:hanging="792"/>
      </w:pPr>
      <w:rPr>
        <w:rFonts w:ascii="Symbol" w:hAnsi="Symbol"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7" w15:restartNumberingAfterBreak="0">
    <w:nsid w:val="4E00195B"/>
    <w:multiLevelType w:val="hybridMultilevel"/>
    <w:tmpl w:val="DA50E188"/>
    <w:lvl w:ilvl="0" w:tplc="FFFFFFFF">
      <w:start w:val="1"/>
      <w:numFmt w:val="bullet"/>
      <w:lvlText w:val="o"/>
      <w:lvlJc w:val="left"/>
      <w:pPr>
        <w:ind w:left="1800" w:hanging="360"/>
      </w:pPr>
      <w:rPr>
        <w:rFonts w:ascii="Courier New" w:hAnsi="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1475EF"/>
    <w:multiLevelType w:val="multilevel"/>
    <w:tmpl w:val="259C41DA"/>
    <w:lvl w:ilvl="0">
      <w:start w:val="1"/>
      <w:numFmt w:val="decimal"/>
      <w:lvlText w:val="%1."/>
      <w:lvlJc w:val="left"/>
      <w:pPr>
        <w:ind w:left="360" w:hanging="360"/>
      </w:pPr>
      <w:rPr>
        <w:rFonts w:cs="Times New Roman" w:hint="default"/>
      </w:rPr>
    </w:lvl>
    <w:lvl w:ilvl="1">
      <w:start w:val="1"/>
      <w:numFmt w:val="bullet"/>
      <w:lvlText w:val=""/>
      <w:lvlJc w:val="left"/>
      <w:pPr>
        <w:ind w:left="1141" w:hanging="432"/>
      </w:pPr>
      <w:rPr>
        <w:rFonts w:ascii="Symbol" w:hAnsi="Symbol" w:hint="default"/>
        <w:b/>
        <w:sz w:val="20"/>
      </w:rPr>
    </w:lvl>
    <w:lvl w:ilvl="2">
      <w:start w:val="1"/>
      <w:numFmt w:val="bullet"/>
      <w:lvlText w:val="o"/>
      <w:lvlJc w:val="left"/>
      <w:pPr>
        <w:ind w:left="1314" w:hanging="504"/>
      </w:pPr>
      <w:rPr>
        <w:rFonts w:ascii="Courier New" w:hAnsi="Courier New" w:hint="default"/>
        <w:sz w:val="20"/>
      </w:rPr>
    </w:lvl>
    <w:lvl w:ilvl="3">
      <w:start w:val="1"/>
      <w:numFmt w:val="bullet"/>
      <w:lvlText w:val="o"/>
      <w:lvlJc w:val="left"/>
      <w:pPr>
        <w:ind w:left="2349" w:hanging="648"/>
      </w:pPr>
      <w:rPr>
        <w:rFonts w:ascii="Courier New" w:hAnsi="Courier New" w:hint="default"/>
      </w:rPr>
    </w:lvl>
    <w:lvl w:ilvl="4">
      <w:start w:val="1"/>
      <w:numFmt w:val="bullet"/>
      <w:lvlText w:val=""/>
      <w:lvlJc w:val="left"/>
      <w:pPr>
        <w:ind w:left="2919"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10A294D"/>
    <w:multiLevelType w:val="hybridMultilevel"/>
    <w:tmpl w:val="105E3B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544EE1"/>
    <w:multiLevelType w:val="hybridMultilevel"/>
    <w:tmpl w:val="C6263F38"/>
    <w:lvl w:ilvl="0" w:tplc="081A0001">
      <w:start w:val="1"/>
      <w:numFmt w:val="bullet"/>
      <w:lvlText w:val=""/>
      <w:lvlJc w:val="left"/>
      <w:pPr>
        <w:tabs>
          <w:tab w:val="num" w:pos="2847"/>
        </w:tabs>
        <w:ind w:left="2847" w:hanging="360"/>
      </w:pPr>
      <w:rPr>
        <w:rFonts w:ascii="Symbol" w:hAnsi="Symbol" w:hint="default"/>
      </w:rPr>
    </w:lvl>
    <w:lvl w:ilvl="1" w:tplc="08090003">
      <w:start w:val="1"/>
      <w:numFmt w:val="bullet"/>
      <w:lvlText w:val="o"/>
      <w:lvlJc w:val="left"/>
      <w:pPr>
        <w:tabs>
          <w:tab w:val="num" w:pos="3567"/>
        </w:tabs>
        <w:ind w:left="3567" w:hanging="360"/>
      </w:pPr>
      <w:rPr>
        <w:rFonts w:ascii="Courier New" w:hAnsi="Courier New" w:hint="default"/>
      </w:rPr>
    </w:lvl>
    <w:lvl w:ilvl="2" w:tplc="08090005">
      <w:start w:val="1"/>
      <w:numFmt w:val="bullet"/>
      <w:lvlText w:val=""/>
      <w:lvlJc w:val="left"/>
      <w:pPr>
        <w:tabs>
          <w:tab w:val="num" w:pos="4287"/>
        </w:tabs>
        <w:ind w:left="4287" w:hanging="360"/>
      </w:pPr>
      <w:rPr>
        <w:rFonts w:ascii="Wingdings" w:hAnsi="Wingdings" w:hint="default"/>
      </w:rPr>
    </w:lvl>
    <w:lvl w:ilvl="3" w:tplc="08090001">
      <w:start w:val="1"/>
      <w:numFmt w:val="bullet"/>
      <w:lvlText w:val=""/>
      <w:lvlJc w:val="left"/>
      <w:pPr>
        <w:tabs>
          <w:tab w:val="num" w:pos="5007"/>
        </w:tabs>
        <w:ind w:left="5007" w:hanging="360"/>
      </w:pPr>
      <w:rPr>
        <w:rFonts w:ascii="Symbol" w:hAnsi="Symbol" w:hint="default"/>
      </w:rPr>
    </w:lvl>
    <w:lvl w:ilvl="4" w:tplc="08090003">
      <w:start w:val="1"/>
      <w:numFmt w:val="bullet"/>
      <w:lvlText w:val="o"/>
      <w:lvlJc w:val="left"/>
      <w:pPr>
        <w:tabs>
          <w:tab w:val="num" w:pos="5727"/>
        </w:tabs>
        <w:ind w:left="5727" w:hanging="360"/>
      </w:pPr>
      <w:rPr>
        <w:rFonts w:ascii="Courier New" w:hAnsi="Courier New" w:hint="default"/>
      </w:rPr>
    </w:lvl>
    <w:lvl w:ilvl="5" w:tplc="08090005">
      <w:start w:val="1"/>
      <w:numFmt w:val="bullet"/>
      <w:lvlText w:val=""/>
      <w:lvlJc w:val="left"/>
      <w:pPr>
        <w:tabs>
          <w:tab w:val="num" w:pos="6447"/>
        </w:tabs>
        <w:ind w:left="6447" w:hanging="360"/>
      </w:pPr>
      <w:rPr>
        <w:rFonts w:ascii="Wingdings" w:hAnsi="Wingdings" w:hint="default"/>
      </w:rPr>
    </w:lvl>
    <w:lvl w:ilvl="6" w:tplc="08090001">
      <w:start w:val="1"/>
      <w:numFmt w:val="bullet"/>
      <w:lvlText w:val=""/>
      <w:lvlJc w:val="left"/>
      <w:pPr>
        <w:tabs>
          <w:tab w:val="num" w:pos="7167"/>
        </w:tabs>
        <w:ind w:left="7167" w:hanging="360"/>
      </w:pPr>
      <w:rPr>
        <w:rFonts w:ascii="Symbol" w:hAnsi="Symbol" w:hint="default"/>
      </w:rPr>
    </w:lvl>
    <w:lvl w:ilvl="7" w:tplc="08090003">
      <w:start w:val="1"/>
      <w:numFmt w:val="bullet"/>
      <w:lvlText w:val="o"/>
      <w:lvlJc w:val="left"/>
      <w:pPr>
        <w:tabs>
          <w:tab w:val="num" w:pos="7887"/>
        </w:tabs>
        <w:ind w:left="7887" w:hanging="360"/>
      </w:pPr>
      <w:rPr>
        <w:rFonts w:ascii="Courier New" w:hAnsi="Courier New" w:hint="default"/>
      </w:rPr>
    </w:lvl>
    <w:lvl w:ilvl="8" w:tplc="08090005">
      <w:start w:val="1"/>
      <w:numFmt w:val="bullet"/>
      <w:lvlText w:val=""/>
      <w:lvlJc w:val="left"/>
      <w:pPr>
        <w:tabs>
          <w:tab w:val="num" w:pos="8607"/>
        </w:tabs>
        <w:ind w:left="8607" w:hanging="360"/>
      </w:pPr>
      <w:rPr>
        <w:rFonts w:ascii="Wingdings" w:hAnsi="Wingdings" w:hint="default"/>
      </w:rPr>
    </w:lvl>
  </w:abstractNum>
  <w:abstractNum w:abstractNumId="32" w15:restartNumberingAfterBreak="0">
    <w:nsid w:val="57692267"/>
    <w:multiLevelType w:val="hybridMultilevel"/>
    <w:tmpl w:val="17DEE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AAE1933"/>
    <w:multiLevelType w:val="hybridMultilevel"/>
    <w:tmpl w:val="BF4A1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35" w15:restartNumberingAfterBreak="0">
    <w:nsid w:val="62F04F16"/>
    <w:multiLevelType w:val="multilevel"/>
    <w:tmpl w:val="72F6A176"/>
    <w:lvl w:ilvl="0">
      <w:start w:val="1"/>
      <w:numFmt w:val="decimal"/>
      <w:lvlText w:val="%1."/>
      <w:lvlJc w:val="left"/>
      <w:pPr>
        <w:ind w:left="360" w:hanging="360"/>
      </w:pPr>
      <w:rPr>
        <w:rFonts w:cs="Times New Roman" w:hint="default"/>
      </w:rPr>
    </w:lvl>
    <w:lvl w:ilvl="1">
      <w:start w:val="1"/>
      <w:numFmt w:val="bullet"/>
      <w:lvlText w:val=""/>
      <w:lvlJc w:val="left"/>
      <w:pPr>
        <w:ind w:left="1141" w:hanging="432"/>
      </w:pPr>
      <w:rPr>
        <w:rFonts w:ascii="Symbol" w:hAnsi="Symbol" w:hint="default"/>
        <w:b/>
        <w:sz w:val="20"/>
      </w:rPr>
    </w:lvl>
    <w:lvl w:ilvl="2">
      <w:start w:val="1"/>
      <w:numFmt w:val="bullet"/>
      <w:lvlText w:val="o"/>
      <w:lvlJc w:val="left"/>
      <w:pPr>
        <w:ind w:left="1314" w:hanging="504"/>
      </w:pPr>
      <w:rPr>
        <w:rFonts w:ascii="Courier New" w:hAnsi="Courier New" w:hint="default"/>
        <w:sz w:val="20"/>
      </w:rPr>
    </w:lvl>
    <w:lvl w:ilvl="3">
      <w:start w:val="1"/>
      <w:numFmt w:val="bullet"/>
      <w:lvlText w:val="o"/>
      <w:lvlJc w:val="left"/>
      <w:pPr>
        <w:ind w:left="2349" w:hanging="648"/>
      </w:pPr>
      <w:rPr>
        <w:rFonts w:ascii="Courier New" w:hAnsi="Courier New" w:hint="default"/>
      </w:rPr>
    </w:lvl>
    <w:lvl w:ilvl="4">
      <w:start w:val="1"/>
      <w:numFmt w:val="bullet"/>
      <w:lvlText w:val=""/>
      <w:lvlJc w:val="left"/>
      <w:pPr>
        <w:ind w:left="2919"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4100691"/>
    <w:multiLevelType w:val="hybridMultilevel"/>
    <w:tmpl w:val="49D4A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686B26E4"/>
    <w:multiLevelType w:val="hybridMultilevel"/>
    <w:tmpl w:val="8850D9B8"/>
    <w:lvl w:ilvl="0" w:tplc="04090001">
      <w:start w:val="1"/>
      <w:numFmt w:val="bullet"/>
      <w:lvlText w:val=""/>
      <w:lvlJc w:val="left"/>
      <w:pPr>
        <w:ind w:left="51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6E4C2FD5"/>
    <w:multiLevelType w:val="hybridMultilevel"/>
    <w:tmpl w:val="559CA43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1" w15:restartNumberingAfterBreak="0">
    <w:nsid w:val="6EE04BC9"/>
    <w:multiLevelType w:val="multilevel"/>
    <w:tmpl w:val="FDE87A9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404" w:hanging="504"/>
      </w:pPr>
      <w:rPr>
        <w:rFonts w:cs="Times New Roman"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6F060518"/>
    <w:multiLevelType w:val="hybridMultilevel"/>
    <w:tmpl w:val="7E7E2A2A"/>
    <w:lvl w:ilvl="0" w:tplc="04090001">
      <w:start w:val="1"/>
      <w:numFmt w:val="bullet"/>
      <w:lvlText w:val=""/>
      <w:lvlJc w:val="left"/>
      <w:pPr>
        <w:ind w:left="2847" w:hanging="360"/>
      </w:pPr>
      <w:rPr>
        <w:rFonts w:ascii="Symbol" w:hAnsi="Symbol" w:hint="default"/>
      </w:rPr>
    </w:lvl>
    <w:lvl w:ilvl="1" w:tplc="F33CD64E">
      <w:numFmt w:val="bullet"/>
      <w:lvlText w:val="-"/>
      <w:lvlJc w:val="left"/>
      <w:pPr>
        <w:ind w:left="3957" w:hanging="750"/>
      </w:pPr>
      <w:rPr>
        <w:rFonts w:ascii="Verdana" w:eastAsia="PMingLiU" w:hAnsi="Verdana" w:hint="default"/>
      </w:rPr>
    </w:lvl>
    <w:lvl w:ilvl="2" w:tplc="04090005">
      <w:start w:val="1"/>
      <w:numFmt w:val="bullet"/>
      <w:lvlText w:val=""/>
      <w:lvlJc w:val="left"/>
      <w:pPr>
        <w:ind w:left="4287"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727" w:hanging="360"/>
      </w:pPr>
      <w:rPr>
        <w:rFonts w:ascii="Courier New" w:hAnsi="Courier New" w:hint="default"/>
      </w:rPr>
    </w:lvl>
    <w:lvl w:ilvl="5" w:tplc="04090005">
      <w:start w:val="1"/>
      <w:numFmt w:val="bullet"/>
      <w:lvlText w:val=""/>
      <w:lvlJc w:val="left"/>
      <w:pPr>
        <w:ind w:left="6447" w:hanging="360"/>
      </w:pPr>
      <w:rPr>
        <w:rFonts w:ascii="Wingdings" w:hAnsi="Wingdings" w:hint="default"/>
      </w:rPr>
    </w:lvl>
    <w:lvl w:ilvl="6" w:tplc="04090001">
      <w:start w:val="1"/>
      <w:numFmt w:val="bullet"/>
      <w:lvlText w:val=""/>
      <w:lvlJc w:val="left"/>
      <w:pPr>
        <w:ind w:left="7167" w:hanging="360"/>
      </w:pPr>
      <w:rPr>
        <w:rFonts w:ascii="Symbol" w:hAnsi="Symbol" w:hint="default"/>
      </w:rPr>
    </w:lvl>
    <w:lvl w:ilvl="7" w:tplc="04090003">
      <w:start w:val="1"/>
      <w:numFmt w:val="bullet"/>
      <w:lvlText w:val="o"/>
      <w:lvlJc w:val="left"/>
      <w:pPr>
        <w:ind w:left="7887" w:hanging="360"/>
      </w:pPr>
      <w:rPr>
        <w:rFonts w:ascii="Courier New" w:hAnsi="Courier New" w:hint="default"/>
      </w:rPr>
    </w:lvl>
    <w:lvl w:ilvl="8" w:tplc="04090005">
      <w:start w:val="1"/>
      <w:numFmt w:val="bullet"/>
      <w:lvlText w:val=""/>
      <w:lvlJc w:val="left"/>
      <w:pPr>
        <w:ind w:left="8607" w:hanging="360"/>
      </w:pPr>
      <w:rPr>
        <w:rFonts w:ascii="Wingdings" w:hAnsi="Wingdings" w:hint="default"/>
      </w:rPr>
    </w:lvl>
  </w:abstractNum>
  <w:abstractNum w:abstractNumId="43" w15:restartNumberingAfterBreak="0">
    <w:nsid w:val="73F72E6E"/>
    <w:multiLevelType w:val="hybridMultilevel"/>
    <w:tmpl w:val="EF9A7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5D12C1F"/>
    <w:multiLevelType w:val="hybridMultilevel"/>
    <w:tmpl w:val="FE360528"/>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hint="default"/>
      </w:rPr>
    </w:lvl>
    <w:lvl w:ilvl="2" w:tplc="04090005">
      <w:start w:val="1"/>
      <w:numFmt w:val="bullet"/>
      <w:lvlText w:val=""/>
      <w:lvlJc w:val="left"/>
      <w:pPr>
        <w:ind w:left="4287" w:hanging="360"/>
      </w:pPr>
      <w:rPr>
        <w:rFonts w:ascii="Wingdings" w:hAnsi="Wingdings" w:hint="default"/>
      </w:rPr>
    </w:lvl>
    <w:lvl w:ilvl="3" w:tplc="04090001">
      <w:start w:val="1"/>
      <w:numFmt w:val="bullet"/>
      <w:lvlText w:val=""/>
      <w:lvlJc w:val="left"/>
      <w:pPr>
        <w:ind w:left="5007" w:hanging="360"/>
      </w:pPr>
      <w:rPr>
        <w:rFonts w:ascii="Symbol" w:hAnsi="Symbol" w:hint="default"/>
      </w:rPr>
    </w:lvl>
    <w:lvl w:ilvl="4" w:tplc="04090003">
      <w:start w:val="1"/>
      <w:numFmt w:val="bullet"/>
      <w:lvlText w:val="o"/>
      <w:lvlJc w:val="left"/>
      <w:pPr>
        <w:ind w:left="5727" w:hanging="360"/>
      </w:pPr>
      <w:rPr>
        <w:rFonts w:ascii="Courier New" w:hAnsi="Courier New" w:hint="default"/>
      </w:rPr>
    </w:lvl>
    <w:lvl w:ilvl="5" w:tplc="04090005">
      <w:start w:val="1"/>
      <w:numFmt w:val="bullet"/>
      <w:lvlText w:val=""/>
      <w:lvlJc w:val="left"/>
      <w:pPr>
        <w:ind w:left="6447" w:hanging="360"/>
      </w:pPr>
      <w:rPr>
        <w:rFonts w:ascii="Wingdings" w:hAnsi="Wingdings" w:hint="default"/>
      </w:rPr>
    </w:lvl>
    <w:lvl w:ilvl="6" w:tplc="04090001">
      <w:start w:val="1"/>
      <w:numFmt w:val="bullet"/>
      <w:lvlText w:val=""/>
      <w:lvlJc w:val="left"/>
      <w:pPr>
        <w:ind w:left="7167" w:hanging="360"/>
      </w:pPr>
      <w:rPr>
        <w:rFonts w:ascii="Symbol" w:hAnsi="Symbol" w:hint="default"/>
      </w:rPr>
    </w:lvl>
    <w:lvl w:ilvl="7" w:tplc="04090003">
      <w:start w:val="1"/>
      <w:numFmt w:val="bullet"/>
      <w:lvlText w:val="o"/>
      <w:lvlJc w:val="left"/>
      <w:pPr>
        <w:ind w:left="7887" w:hanging="360"/>
      </w:pPr>
      <w:rPr>
        <w:rFonts w:ascii="Courier New" w:hAnsi="Courier New" w:hint="default"/>
      </w:rPr>
    </w:lvl>
    <w:lvl w:ilvl="8" w:tplc="04090005">
      <w:start w:val="1"/>
      <w:numFmt w:val="bullet"/>
      <w:lvlText w:val=""/>
      <w:lvlJc w:val="left"/>
      <w:pPr>
        <w:ind w:left="8607" w:hanging="360"/>
      </w:pPr>
      <w:rPr>
        <w:rFonts w:ascii="Wingdings" w:hAnsi="Wingdings" w:hint="default"/>
      </w:rPr>
    </w:lvl>
  </w:abstractNum>
  <w:abstractNum w:abstractNumId="45" w15:restartNumberingAfterBreak="0">
    <w:nsid w:val="763C375E"/>
    <w:multiLevelType w:val="multilevel"/>
    <w:tmpl w:val="A0FC5588"/>
    <w:lvl w:ilvl="0">
      <w:start w:val="1"/>
      <w:numFmt w:val="decimal"/>
      <w:lvlText w:val="%1."/>
      <w:lvlJc w:val="left"/>
      <w:pPr>
        <w:ind w:left="0" w:hanging="360"/>
      </w:pPr>
      <w:rPr>
        <w:rFonts w:cs="Times New Roman" w:hint="default"/>
      </w:rPr>
    </w:lvl>
    <w:lvl w:ilvl="1">
      <w:start w:val="1"/>
      <w:numFmt w:val="decimal"/>
      <w:lvlText w:val="%1.%2."/>
      <w:lvlJc w:val="left"/>
      <w:pPr>
        <w:ind w:left="781" w:hanging="432"/>
      </w:pPr>
      <w:rPr>
        <w:rFonts w:cs="Times New Roman" w:hint="default"/>
        <w:b/>
        <w:sz w:val="24"/>
        <w:szCs w:val="24"/>
      </w:rPr>
    </w:lvl>
    <w:lvl w:ilvl="2">
      <w:start w:val="1"/>
      <w:numFmt w:val="decimal"/>
      <w:lvlText w:val="%1.%2.%3."/>
      <w:lvlJc w:val="left"/>
      <w:pPr>
        <w:ind w:left="864" w:hanging="504"/>
      </w:pPr>
      <w:rPr>
        <w:rFonts w:cs="Times New Roman" w:hint="default"/>
        <w:sz w:val="24"/>
        <w:szCs w:val="24"/>
      </w:rPr>
    </w:lvl>
    <w:lvl w:ilvl="3">
      <w:start w:val="1"/>
      <w:numFmt w:val="bullet"/>
      <w:lvlText w:val="o"/>
      <w:lvlJc w:val="left"/>
      <w:pPr>
        <w:ind w:left="1368" w:hanging="648"/>
      </w:pPr>
      <w:rPr>
        <w:rFonts w:ascii="Courier New" w:hAnsi="Courier New" w:hint="default"/>
      </w:rPr>
    </w:lvl>
    <w:lvl w:ilvl="4">
      <w:start w:val="1"/>
      <w:numFmt w:val="decimal"/>
      <w:lvlText w:val="%1.%2.%3.%4.%5."/>
      <w:lvlJc w:val="left"/>
      <w:pPr>
        <w:ind w:left="1872" w:hanging="792"/>
      </w:pPr>
      <w:rPr>
        <w:rFonts w:cs="Times New Roman" w:hint="default"/>
      </w:rPr>
    </w:lvl>
    <w:lvl w:ilvl="5">
      <w:start w:val="1"/>
      <w:numFmt w:val="decimal"/>
      <w:lvlText w:val="%1.%2.%3.%4.%5.%6."/>
      <w:lvlJc w:val="left"/>
      <w:pPr>
        <w:ind w:left="2376" w:hanging="936"/>
      </w:pPr>
      <w:rPr>
        <w:rFonts w:cs="Times New Roman" w:hint="default"/>
      </w:rPr>
    </w:lvl>
    <w:lvl w:ilvl="6">
      <w:start w:val="1"/>
      <w:numFmt w:val="decimal"/>
      <w:lvlText w:val="%1.%2.%3.%4.%5.%6.%7."/>
      <w:lvlJc w:val="left"/>
      <w:pPr>
        <w:ind w:left="2880" w:hanging="1080"/>
      </w:pPr>
      <w:rPr>
        <w:rFonts w:cs="Times New Roman" w:hint="default"/>
      </w:rPr>
    </w:lvl>
    <w:lvl w:ilvl="7">
      <w:start w:val="1"/>
      <w:numFmt w:val="decimal"/>
      <w:lvlText w:val="%1.%2.%3.%4.%5.%6.%7.%8."/>
      <w:lvlJc w:val="left"/>
      <w:pPr>
        <w:ind w:left="3384" w:hanging="1224"/>
      </w:pPr>
      <w:rPr>
        <w:rFonts w:cs="Times New Roman" w:hint="default"/>
      </w:rPr>
    </w:lvl>
    <w:lvl w:ilvl="8">
      <w:start w:val="1"/>
      <w:numFmt w:val="decimal"/>
      <w:lvlText w:val="%1.%2.%3.%4.%5.%6.%7.%8.%9."/>
      <w:lvlJc w:val="left"/>
      <w:pPr>
        <w:ind w:left="3960" w:hanging="1440"/>
      </w:pPr>
      <w:rPr>
        <w:rFonts w:cs="Times New Roman" w:hint="default"/>
      </w:rPr>
    </w:lvl>
  </w:abstractNum>
  <w:abstractNum w:abstractNumId="46" w15:restartNumberingAfterBreak="0">
    <w:nsid w:val="79905638"/>
    <w:multiLevelType w:val="multilevel"/>
    <w:tmpl w:val="95289CFC"/>
    <w:lvl w:ilvl="0">
      <w:start w:val="2"/>
      <w:numFmt w:val="decimal"/>
      <w:lvlText w:val="%1."/>
      <w:lvlJc w:val="left"/>
      <w:pPr>
        <w:ind w:left="360" w:hanging="360"/>
      </w:pPr>
      <w:rPr>
        <w:rFonts w:cs="Times New Roman" w:hint="default"/>
        <w:b/>
        <w:color w:val="FFFFFF"/>
      </w:rPr>
    </w:lvl>
    <w:lvl w:ilvl="1">
      <w:start w:val="1"/>
      <w:numFmt w:val="decimal"/>
      <w:lvlText w:val="%1.%2."/>
      <w:lvlJc w:val="left"/>
      <w:pPr>
        <w:ind w:left="1141" w:hanging="432"/>
      </w:pPr>
      <w:rPr>
        <w:rFonts w:cs="Times New Roman" w:hint="default"/>
        <w:b/>
        <w:sz w:val="24"/>
        <w:szCs w:val="24"/>
      </w:rPr>
    </w:lvl>
    <w:lvl w:ilvl="2">
      <w:start w:val="1"/>
      <w:numFmt w:val="decimal"/>
      <w:lvlText w:val="%1.%2.%3."/>
      <w:lvlJc w:val="left"/>
      <w:pPr>
        <w:ind w:left="1224" w:hanging="504"/>
      </w:pPr>
      <w:rPr>
        <w:rFonts w:cs="Times New Roman" w:hint="default"/>
        <w:color w:val="FFFFFF"/>
      </w:rPr>
    </w:lvl>
    <w:lvl w:ilvl="3">
      <w:start w:val="1"/>
      <w:numFmt w:val="bullet"/>
      <w:lvlText w:val="o"/>
      <w:lvlJc w:val="left"/>
      <w:pPr>
        <w:ind w:left="2349" w:hanging="648"/>
      </w:pPr>
      <w:rPr>
        <w:rFonts w:ascii="Courier New" w:hAnsi="Courier New" w:hint="default"/>
      </w:rPr>
    </w:lvl>
    <w:lvl w:ilvl="4">
      <w:start w:val="1"/>
      <w:numFmt w:val="bullet"/>
      <w:lvlText w:val=""/>
      <w:lvlJc w:val="left"/>
      <w:pPr>
        <w:ind w:left="2919" w:hanging="792"/>
      </w:pPr>
      <w:rPr>
        <w:rFonts w:ascii="Symbol" w:hAnsi="Symbol" w:hint="default"/>
      </w:rPr>
    </w:lvl>
    <w:lvl w:ilvl="5">
      <w:start w:val="1"/>
      <w:numFmt w:val="decimal"/>
      <w:lvlText w:val="%6%1.%2.%3"/>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BB0696F"/>
    <w:multiLevelType w:val="hybridMultilevel"/>
    <w:tmpl w:val="23D89700"/>
    <w:lvl w:ilvl="0" w:tplc="04090003">
      <w:start w:val="1"/>
      <w:numFmt w:val="bullet"/>
      <w:lvlText w:val="o"/>
      <w:lvlJc w:val="left"/>
      <w:pPr>
        <w:ind w:left="2160" w:hanging="360"/>
      </w:pPr>
      <w:rPr>
        <w:rFonts w:ascii="Courier New" w:hAnsi="Courier New" w:hint="default"/>
      </w:rPr>
    </w:lvl>
    <w:lvl w:ilvl="1" w:tplc="F33CD64E">
      <w:numFmt w:val="bullet"/>
      <w:lvlText w:val="-"/>
      <w:lvlJc w:val="left"/>
      <w:pPr>
        <w:ind w:left="3270" w:hanging="750"/>
      </w:pPr>
      <w:rPr>
        <w:rFonts w:ascii="Verdana" w:eastAsia="PMingLiU" w:hAnsi="Verdana"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263"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8"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15:restartNumberingAfterBreak="0">
    <w:nsid w:val="7E821AB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3"/>
  </w:num>
  <w:num w:numId="3">
    <w:abstractNumId w:val="1"/>
  </w:num>
  <w:num w:numId="4">
    <w:abstractNumId w:val="37"/>
  </w:num>
  <w:num w:numId="5">
    <w:abstractNumId w:val="40"/>
  </w:num>
  <w:num w:numId="6">
    <w:abstractNumId w:val="30"/>
  </w:num>
  <w:num w:numId="7">
    <w:abstractNumId w:val="34"/>
  </w:num>
  <w:num w:numId="8">
    <w:abstractNumId w:val="21"/>
  </w:num>
  <w:num w:numId="9">
    <w:abstractNumId w:val="36"/>
  </w:num>
  <w:num w:numId="10">
    <w:abstractNumId w:val="8"/>
  </w:num>
  <w:num w:numId="11">
    <w:abstractNumId w:val="16"/>
  </w:num>
  <w:num w:numId="12">
    <w:abstractNumId w:val="48"/>
  </w:num>
  <w:num w:numId="13">
    <w:abstractNumId w:val="45"/>
  </w:num>
  <w:num w:numId="14">
    <w:abstractNumId w:val="42"/>
  </w:num>
  <w:num w:numId="15">
    <w:abstractNumId w:val="44"/>
  </w:num>
  <w:num w:numId="16">
    <w:abstractNumId w:val="29"/>
  </w:num>
  <w:num w:numId="17">
    <w:abstractNumId w:val="12"/>
  </w:num>
  <w:num w:numId="18">
    <w:abstractNumId w:val="23"/>
  </w:num>
  <w:num w:numId="19">
    <w:abstractNumId w:val="0"/>
  </w:num>
  <w:num w:numId="20">
    <w:abstractNumId w:val="26"/>
  </w:num>
  <w:num w:numId="21">
    <w:abstractNumId w:val="9"/>
  </w:num>
  <w:num w:numId="22">
    <w:abstractNumId w:val="43"/>
  </w:num>
  <w:num w:numId="23">
    <w:abstractNumId w:val="32"/>
  </w:num>
  <w:num w:numId="24">
    <w:abstractNumId w:val="25"/>
  </w:num>
  <w:num w:numId="25">
    <w:abstractNumId w:val="33"/>
  </w:num>
  <w:num w:numId="26">
    <w:abstractNumId w:val="6"/>
  </w:num>
  <w:num w:numId="27">
    <w:abstractNumId w:val="20"/>
  </w:num>
  <w:num w:numId="28">
    <w:abstractNumId w:val="46"/>
  </w:num>
  <w:num w:numId="29">
    <w:abstractNumId w:val="22"/>
  </w:num>
  <w:num w:numId="30">
    <w:abstractNumId w:val="19"/>
  </w:num>
  <w:num w:numId="31">
    <w:abstractNumId w:val="11"/>
  </w:num>
  <w:num w:numId="32">
    <w:abstractNumId w:val="41"/>
  </w:num>
  <w:num w:numId="33">
    <w:abstractNumId w:val="38"/>
  </w:num>
  <w:num w:numId="34">
    <w:abstractNumId w:val="5"/>
  </w:num>
  <w:num w:numId="35">
    <w:abstractNumId w:val="31"/>
  </w:num>
  <w:num w:numId="36">
    <w:abstractNumId w:val="39"/>
  </w:num>
  <w:num w:numId="37">
    <w:abstractNumId w:val="17"/>
  </w:num>
  <w:num w:numId="38">
    <w:abstractNumId w:val="35"/>
  </w:num>
  <w:num w:numId="39">
    <w:abstractNumId w:val="28"/>
  </w:num>
  <w:num w:numId="40">
    <w:abstractNumId w:val="14"/>
  </w:num>
  <w:num w:numId="41">
    <w:abstractNumId w:val="15"/>
  </w:num>
  <w:num w:numId="42">
    <w:abstractNumId w:val="49"/>
  </w:num>
  <w:num w:numId="43">
    <w:abstractNumId w:val="13"/>
  </w:num>
  <w:num w:numId="44">
    <w:abstractNumId w:val="7"/>
  </w:num>
  <w:num w:numId="45">
    <w:abstractNumId w:val="24"/>
  </w:num>
  <w:num w:numId="46">
    <w:abstractNumId w:val="10"/>
  </w:num>
  <w:num w:numId="47">
    <w:abstractNumId w:val="4"/>
  </w:num>
  <w:num w:numId="48">
    <w:abstractNumId w:val="47"/>
  </w:num>
  <w:num w:numId="49">
    <w:abstractNumId w:val="27"/>
  </w:num>
  <w:num w:numId="50">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57"/>
    <w:rsid w:val="00025C9B"/>
    <w:rsid w:val="00060E27"/>
    <w:rsid w:val="00090018"/>
    <w:rsid w:val="000A2400"/>
    <w:rsid w:val="000C7A0A"/>
    <w:rsid w:val="000E3E1B"/>
    <w:rsid w:val="00140582"/>
    <w:rsid w:val="00163473"/>
    <w:rsid w:val="00180520"/>
    <w:rsid w:val="001B32E3"/>
    <w:rsid w:val="001D2E64"/>
    <w:rsid w:val="001D5E96"/>
    <w:rsid w:val="002475AD"/>
    <w:rsid w:val="00311005"/>
    <w:rsid w:val="00335778"/>
    <w:rsid w:val="00350216"/>
    <w:rsid w:val="004852DD"/>
    <w:rsid w:val="0050167A"/>
    <w:rsid w:val="005305DC"/>
    <w:rsid w:val="00581A1B"/>
    <w:rsid w:val="00582202"/>
    <w:rsid w:val="006401F2"/>
    <w:rsid w:val="00676EA0"/>
    <w:rsid w:val="006E7F98"/>
    <w:rsid w:val="00731CDC"/>
    <w:rsid w:val="00797457"/>
    <w:rsid w:val="007B15CB"/>
    <w:rsid w:val="00846D88"/>
    <w:rsid w:val="00861C49"/>
    <w:rsid w:val="008F7405"/>
    <w:rsid w:val="00906B28"/>
    <w:rsid w:val="00952177"/>
    <w:rsid w:val="00986974"/>
    <w:rsid w:val="009E0705"/>
    <w:rsid w:val="00A27847"/>
    <w:rsid w:val="00A81563"/>
    <w:rsid w:val="00A839F0"/>
    <w:rsid w:val="00A8422F"/>
    <w:rsid w:val="00A90EBA"/>
    <w:rsid w:val="00AA538D"/>
    <w:rsid w:val="00AB615F"/>
    <w:rsid w:val="00B14E83"/>
    <w:rsid w:val="00B3222E"/>
    <w:rsid w:val="00B627BA"/>
    <w:rsid w:val="00B8057A"/>
    <w:rsid w:val="00B80F47"/>
    <w:rsid w:val="00C00AFA"/>
    <w:rsid w:val="00C44ADD"/>
    <w:rsid w:val="00CA0F3D"/>
    <w:rsid w:val="00CB67E6"/>
    <w:rsid w:val="00D45944"/>
    <w:rsid w:val="00D50C5F"/>
    <w:rsid w:val="00D76F1D"/>
    <w:rsid w:val="00D80708"/>
    <w:rsid w:val="00DA6FC3"/>
    <w:rsid w:val="00DD3F76"/>
    <w:rsid w:val="00DE3478"/>
    <w:rsid w:val="00DF4540"/>
    <w:rsid w:val="00E02864"/>
    <w:rsid w:val="00E03A89"/>
    <w:rsid w:val="00E527E5"/>
    <w:rsid w:val="00E9220A"/>
    <w:rsid w:val="00EA2BE1"/>
    <w:rsid w:val="00EB678F"/>
    <w:rsid w:val="00ED1EBC"/>
    <w:rsid w:val="00F226D8"/>
    <w:rsid w:val="00F52DE5"/>
    <w:rsid w:val="00F567AF"/>
    <w:rsid w:val="00FA7F46"/>
    <w:rsid w:val="00FC0584"/>
    <w:rsid w:val="00FC6A78"/>
    <w:rsid w:val="00FF69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D82C"/>
  <w15:chartTrackingRefBased/>
  <w15:docId w15:val="{D82F37C4-4077-4651-95C4-3F3D316D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7457"/>
    <w:rPr>
      <w:color w:val="0000FF"/>
      <w:u w:val="single"/>
    </w:rPr>
  </w:style>
  <w:style w:type="paragraph" w:customStyle="1" w:styleId="T30X">
    <w:name w:val="T30X"/>
    <w:basedOn w:val="Normal"/>
    <w:uiPriority w:val="99"/>
    <w:rsid w:val="00797457"/>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paragraph" w:styleId="FootnoteText">
    <w:name w:val="footnote text"/>
    <w:basedOn w:val="Normal"/>
    <w:link w:val="FootnoteTextChar"/>
    <w:uiPriority w:val="99"/>
    <w:unhideWhenUsed/>
    <w:rsid w:val="00797457"/>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797457"/>
    <w:rPr>
      <w:rFonts w:ascii="Calibri" w:eastAsia="Calibri" w:hAnsi="Calibri" w:cs="Times New Roman"/>
      <w:sz w:val="20"/>
      <w:szCs w:val="20"/>
      <w:lang w:val="en-US"/>
    </w:rPr>
  </w:style>
  <w:style w:type="character" w:styleId="FootnoteReference">
    <w:name w:val="footnote reference"/>
    <w:uiPriority w:val="99"/>
    <w:unhideWhenUsed/>
    <w:rsid w:val="00797457"/>
    <w:rPr>
      <w:vertAlign w:val="superscript"/>
    </w:rPr>
  </w:style>
  <w:style w:type="paragraph" w:styleId="Header">
    <w:name w:val="header"/>
    <w:basedOn w:val="Normal"/>
    <w:link w:val="HeaderChar"/>
    <w:uiPriority w:val="99"/>
    <w:unhideWhenUsed/>
    <w:rsid w:val="00731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CDC"/>
  </w:style>
  <w:style w:type="paragraph" w:styleId="Footer">
    <w:name w:val="footer"/>
    <w:basedOn w:val="Normal"/>
    <w:link w:val="FooterChar"/>
    <w:uiPriority w:val="99"/>
    <w:unhideWhenUsed/>
    <w:rsid w:val="00731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CDC"/>
  </w:style>
  <w:style w:type="paragraph" w:styleId="ListParagraph">
    <w:name w:val="List Paragraph"/>
    <w:basedOn w:val="Normal"/>
    <w:link w:val="ListParagraphChar"/>
    <w:uiPriority w:val="34"/>
    <w:qFormat/>
    <w:rsid w:val="00DD3F76"/>
    <w:pPr>
      <w:spacing w:line="256" w:lineRule="auto"/>
      <w:ind w:left="720"/>
      <w:contextualSpacing/>
    </w:pPr>
  </w:style>
  <w:style w:type="character" w:customStyle="1" w:styleId="ListParagraphChar">
    <w:name w:val="List Paragraph Char"/>
    <w:link w:val="ListParagraph"/>
    <w:uiPriority w:val="34"/>
    <w:locked/>
    <w:rsid w:val="00DD3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25</Pages>
  <Words>6711</Words>
  <Characters>38253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PU</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Rajko Nikolic</dc:creator>
  <cp:keywords/>
  <dc:description/>
  <cp:lastModifiedBy>Rajko Nikolic</cp:lastModifiedBy>
  <cp:revision>67</cp:revision>
  <dcterms:created xsi:type="dcterms:W3CDTF">2023-03-03T09:18:00Z</dcterms:created>
  <dcterms:modified xsi:type="dcterms:W3CDTF">2025-03-11T09:15:00Z</dcterms:modified>
</cp:coreProperties>
</file>