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0A8" w:rsidRDefault="004530A8" w:rsidP="004530A8">
      <w:pPr>
        <w:jc w:val="right"/>
        <w:rPr>
          <w:rFonts w:ascii="Arial" w:hAnsi="Arial" w:cs="Arial"/>
          <w:b/>
          <w:color w:val="000000"/>
          <w:lang w:val="sr-Latn-ME"/>
        </w:rPr>
      </w:pPr>
      <w:r>
        <w:rPr>
          <w:rFonts w:ascii="Arial" w:hAnsi="Arial" w:cs="Arial"/>
          <w:b/>
          <w:color w:val="000000"/>
          <w:lang w:val="sr-Latn-ME"/>
        </w:rPr>
        <w:t xml:space="preserve">OBRAZAC 1  </w:t>
      </w:r>
    </w:p>
    <w:p w:rsidR="004530A8" w:rsidRDefault="004530A8" w:rsidP="004530A8">
      <w:pPr>
        <w:rPr>
          <w:rFonts w:ascii="Arial" w:hAnsi="Arial" w:cs="Arial"/>
          <w:color w:val="000000"/>
          <w:lang w:val="sr-Latn-ME"/>
        </w:rPr>
      </w:pPr>
    </w:p>
    <w:p w:rsidR="004530A8" w:rsidRPr="004530A8" w:rsidRDefault="004530A8" w:rsidP="004530A8">
      <w:pPr>
        <w:tabs>
          <w:tab w:val="left" w:pos="1701"/>
          <w:tab w:val="left" w:pos="4820"/>
        </w:tabs>
        <w:jc w:val="both"/>
        <w:rPr>
          <w:rFonts w:ascii="Arial" w:hAnsi="Arial" w:cs="Arial"/>
          <w:color w:val="000000"/>
          <w:lang w:val="sr-Latn-RS"/>
        </w:rPr>
      </w:pPr>
      <w:r w:rsidRPr="004530A8">
        <w:rPr>
          <w:rFonts w:ascii="Arial" w:hAnsi="Arial" w:cs="Arial"/>
          <w:color w:val="000000"/>
          <w:lang w:val="sr-Latn-RS"/>
        </w:rPr>
        <w:t>Opština Kotor</w:t>
      </w:r>
    </w:p>
    <w:p w:rsidR="004530A8" w:rsidRPr="004530A8" w:rsidRDefault="004530A8" w:rsidP="004530A8">
      <w:pPr>
        <w:jc w:val="both"/>
        <w:rPr>
          <w:rFonts w:ascii="Arial" w:hAnsi="Arial" w:cs="Arial"/>
          <w:lang w:val="sr-Latn-RS"/>
        </w:rPr>
      </w:pPr>
      <w:r w:rsidRPr="004530A8">
        <w:rPr>
          <w:rFonts w:ascii="Arial" w:hAnsi="Arial" w:cs="Arial"/>
          <w:lang w:val="sr-Latn-RS"/>
        </w:rPr>
        <w:t>Broj iz evidencije postup</w:t>
      </w:r>
      <w:r w:rsidR="00EA2959">
        <w:rPr>
          <w:rFonts w:ascii="Arial" w:hAnsi="Arial" w:cs="Arial"/>
          <w:lang w:val="sr-Latn-RS"/>
        </w:rPr>
        <w:t>ak</w:t>
      </w:r>
      <w:r w:rsidR="00086B35">
        <w:rPr>
          <w:rFonts w:ascii="Arial" w:hAnsi="Arial" w:cs="Arial"/>
          <w:lang w:val="sr-Latn-RS"/>
        </w:rPr>
        <w:t>a javnih nabavki: 14-426/25-</w:t>
      </w:r>
      <w:r w:rsidR="001F62DF">
        <w:rPr>
          <w:rFonts w:ascii="Arial" w:hAnsi="Arial" w:cs="Arial"/>
          <w:lang w:val="sr-Latn-RS"/>
        </w:rPr>
        <w:t>6444</w:t>
      </w:r>
    </w:p>
    <w:p w:rsidR="004530A8" w:rsidRPr="004530A8" w:rsidRDefault="004530A8" w:rsidP="004530A8">
      <w:pPr>
        <w:jc w:val="both"/>
        <w:rPr>
          <w:rFonts w:ascii="Arial" w:hAnsi="Arial" w:cs="Arial"/>
          <w:color w:val="000000"/>
          <w:lang w:val="sr-Latn-RS"/>
        </w:rPr>
      </w:pPr>
      <w:r w:rsidRPr="004530A8">
        <w:rPr>
          <w:rFonts w:ascii="Arial" w:hAnsi="Arial" w:cs="Arial"/>
          <w:color w:val="000000"/>
          <w:lang w:val="sr-Latn-RS"/>
        </w:rPr>
        <w:t>Redni b</w:t>
      </w:r>
      <w:r w:rsidR="00C75861">
        <w:rPr>
          <w:rFonts w:ascii="Arial" w:hAnsi="Arial" w:cs="Arial"/>
          <w:color w:val="000000"/>
          <w:lang w:val="sr-Latn-RS"/>
        </w:rPr>
        <w:t>r</w:t>
      </w:r>
      <w:r w:rsidR="00086B35">
        <w:rPr>
          <w:rFonts w:ascii="Arial" w:hAnsi="Arial" w:cs="Arial"/>
          <w:color w:val="000000"/>
          <w:lang w:val="sr-Latn-RS"/>
        </w:rPr>
        <w:t>oj iz Plana javnih nabavki: 2</w:t>
      </w:r>
    </w:p>
    <w:p w:rsidR="004530A8" w:rsidRPr="004530A8" w:rsidRDefault="008A6C77" w:rsidP="004530A8">
      <w:pPr>
        <w:jc w:val="both"/>
        <w:rPr>
          <w:rFonts w:ascii="Arial" w:hAnsi="Arial" w:cs="Arial"/>
          <w:b/>
          <w:bCs/>
          <w:color w:val="000000"/>
          <w:lang w:val="sr-Latn-RS"/>
        </w:rPr>
      </w:pPr>
      <w:r>
        <w:rPr>
          <w:rFonts w:ascii="Arial" w:hAnsi="Arial" w:cs="Arial"/>
          <w:color w:val="000000"/>
          <w:lang w:val="sr-Latn-RS"/>
        </w:rPr>
        <w:t>Mjesto i datum: Kotor, 22</w:t>
      </w:r>
      <w:r w:rsidR="00086B35">
        <w:rPr>
          <w:rFonts w:ascii="Arial" w:hAnsi="Arial" w:cs="Arial"/>
          <w:color w:val="000000"/>
          <w:lang w:val="sr-Latn-RS"/>
        </w:rPr>
        <w:t>.04.2025</w:t>
      </w:r>
      <w:r w:rsidR="004530A8" w:rsidRPr="004530A8">
        <w:rPr>
          <w:rFonts w:ascii="Arial" w:hAnsi="Arial" w:cs="Arial"/>
          <w:color w:val="000000"/>
          <w:lang w:val="sr-Latn-RS"/>
        </w:rPr>
        <w:t>.godine</w:t>
      </w:r>
    </w:p>
    <w:p w:rsidR="004530A8" w:rsidRDefault="004530A8" w:rsidP="004530A8">
      <w:pPr>
        <w:rPr>
          <w:rFonts w:ascii="Arial" w:hAnsi="Arial" w:cs="Arial"/>
          <w:lang w:val="sr-Latn-ME"/>
        </w:rPr>
      </w:pPr>
    </w:p>
    <w:p w:rsidR="004530A8" w:rsidRDefault="004530A8" w:rsidP="004530A8">
      <w:pPr>
        <w:rPr>
          <w:rFonts w:ascii="Arial" w:hAnsi="Arial" w:cs="Arial"/>
          <w:lang w:val="sr-Latn-ME"/>
        </w:rPr>
      </w:pPr>
    </w:p>
    <w:p w:rsidR="004530A8" w:rsidRDefault="004530A8" w:rsidP="004530A8">
      <w:pPr>
        <w:rPr>
          <w:rFonts w:ascii="Arial" w:hAnsi="Arial" w:cs="Arial"/>
          <w:lang w:val="sr-Latn-ME"/>
        </w:rPr>
      </w:pPr>
    </w:p>
    <w:p w:rsidR="004530A8" w:rsidRDefault="004530A8" w:rsidP="004530A8">
      <w:pPr>
        <w:tabs>
          <w:tab w:val="left" w:pos="1276"/>
          <w:tab w:val="left" w:pos="3261"/>
        </w:tabs>
        <w:jc w:val="both"/>
        <w:rPr>
          <w:rFonts w:ascii="Arial" w:hAnsi="Arial" w:cs="Arial"/>
          <w:b/>
          <w:bCs/>
          <w:color w:val="000000"/>
          <w:lang w:val="sr-Latn-ME"/>
        </w:rPr>
      </w:pPr>
      <w:r>
        <w:rPr>
          <w:rFonts w:ascii="Arial" w:hAnsi="Arial" w:cs="Arial"/>
          <w:lang w:val="sr-Latn-ME"/>
        </w:rPr>
        <w:t xml:space="preserve">Na osnovu člana 93 stav 1 Zakona o javnim nabavkama („Službeni list CG“, br. </w:t>
      </w:r>
      <w:r w:rsidR="00086B35" w:rsidRPr="00086B35">
        <w:rPr>
          <w:rFonts w:ascii="Arial" w:hAnsi="Arial" w:cs="Arial"/>
          <w:lang w:val="sr-Latn-ME"/>
        </w:rPr>
        <w:t>074/19, 003/23, 011/23, 084/24</w:t>
      </w:r>
      <w:r>
        <w:rPr>
          <w:rFonts w:ascii="Arial" w:hAnsi="Arial" w:cs="Arial"/>
          <w:lang w:val="sr-Latn-ME"/>
        </w:rPr>
        <w:t>)</w:t>
      </w:r>
      <w:r w:rsidR="00086B35">
        <w:rPr>
          <w:rFonts w:ascii="Arial" w:hAnsi="Arial" w:cs="Arial"/>
          <w:lang w:val="sr-Latn-ME"/>
        </w:rPr>
        <w:t>,</w:t>
      </w:r>
      <w:r>
        <w:rPr>
          <w:rFonts w:ascii="Arial" w:hAnsi="Arial" w:cs="Arial"/>
          <w:lang w:val="sr-Latn-ME"/>
        </w:rPr>
        <w:t xml:space="preserve"> Opština Kotor objavljuje</w:t>
      </w:r>
      <w:r>
        <w:rPr>
          <w:rFonts w:ascii="Arial" w:hAnsi="Arial" w:cs="Arial"/>
          <w:b/>
          <w:bCs/>
          <w:color w:val="000000"/>
          <w:lang w:val="sr-Latn-ME"/>
        </w:rPr>
        <w:t xml:space="preserve">        </w:t>
      </w:r>
    </w:p>
    <w:p w:rsidR="004530A8" w:rsidRDefault="004530A8" w:rsidP="004530A8">
      <w:pPr>
        <w:tabs>
          <w:tab w:val="left" w:pos="1276"/>
          <w:tab w:val="left" w:pos="3261"/>
        </w:tabs>
        <w:jc w:val="both"/>
        <w:rPr>
          <w:rFonts w:ascii="Arial" w:hAnsi="Arial" w:cs="Arial"/>
          <w:b/>
          <w:bCs/>
          <w:color w:val="000000"/>
          <w:lang w:val="sr-Latn-ME"/>
        </w:rPr>
      </w:pPr>
    </w:p>
    <w:p w:rsidR="004530A8" w:rsidRDefault="004530A8" w:rsidP="004530A8">
      <w:pPr>
        <w:tabs>
          <w:tab w:val="left" w:pos="1276"/>
          <w:tab w:val="left" w:pos="3261"/>
        </w:tabs>
        <w:jc w:val="both"/>
        <w:rPr>
          <w:rFonts w:ascii="Arial" w:hAnsi="Arial" w:cs="Arial"/>
          <w:b/>
          <w:bCs/>
          <w:color w:val="000000"/>
          <w:lang w:val="sr-Latn-ME"/>
        </w:rPr>
      </w:pPr>
    </w:p>
    <w:p w:rsidR="004530A8" w:rsidRDefault="004530A8" w:rsidP="004530A8">
      <w:pPr>
        <w:tabs>
          <w:tab w:val="left" w:pos="1276"/>
          <w:tab w:val="left" w:pos="3261"/>
        </w:tabs>
        <w:jc w:val="both"/>
        <w:rPr>
          <w:rFonts w:ascii="Arial" w:hAnsi="Arial" w:cs="Arial"/>
          <w:b/>
          <w:bCs/>
          <w:color w:val="000000"/>
          <w:lang w:val="sr-Latn-ME"/>
        </w:rPr>
      </w:pPr>
    </w:p>
    <w:p w:rsidR="004530A8" w:rsidRDefault="004530A8" w:rsidP="004530A8">
      <w:pPr>
        <w:tabs>
          <w:tab w:val="left" w:pos="1276"/>
          <w:tab w:val="left" w:pos="3261"/>
        </w:tabs>
        <w:jc w:val="both"/>
        <w:rPr>
          <w:rFonts w:ascii="Arial" w:hAnsi="Arial" w:cs="Arial"/>
          <w:b/>
          <w:bCs/>
          <w:color w:val="000000"/>
          <w:lang w:val="sr-Latn-ME"/>
        </w:rPr>
      </w:pPr>
    </w:p>
    <w:p w:rsidR="004530A8" w:rsidRDefault="004530A8" w:rsidP="004530A8">
      <w:pPr>
        <w:tabs>
          <w:tab w:val="left" w:pos="1276"/>
          <w:tab w:val="left" w:pos="3261"/>
        </w:tabs>
        <w:jc w:val="both"/>
        <w:rPr>
          <w:rFonts w:ascii="Arial" w:hAnsi="Arial" w:cs="Arial"/>
          <w:b/>
          <w:bCs/>
          <w:color w:val="000000"/>
          <w:lang w:val="sr-Latn-ME"/>
        </w:rPr>
      </w:pPr>
    </w:p>
    <w:p w:rsidR="004530A8" w:rsidRDefault="004530A8" w:rsidP="004530A8">
      <w:pPr>
        <w:tabs>
          <w:tab w:val="left" w:pos="1276"/>
          <w:tab w:val="left" w:pos="3261"/>
        </w:tabs>
        <w:jc w:val="both"/>
        <w:rPr>
          <w:rFonts w:ascii="Arial" w:hAnsi="Arial" w:cs="Arial"/>
          <w:lang w:val="sr-Latn-ME"/>
        </w:rPr>
      </w:pPr>
      <w:r>
        <w:rPr>
          <w:rFonts w:ascii="Arial" w:hAnsi="Arial" w:cs="Arial"/>
          <w:b/>
          <w:bCs/>
          <w:color w:val="000000"/>
          <w:lang w:val="sr-Latn-ME"/>
        </w:rPr>
        <w:t xml:space="preserve">                                          </w:t>
      </w:r>
      <w:r>
        <w:rPr>
          <w:rFonts w:ascii="Arial" w:hAnsi="Arial" w:cs="Arial"/>
          <w:b/>
          <w:bCs/>
          <w:color w:val="000000"/>
          <w:lang w:val="sr-Latn-ME"/>
        </w:rPr>
        <w:tab/>
      </w:r>
      <w:r>
        <w:rPr>
          <w:rFonts w:ascii="Arial" w:hAnsi="Arial" w:cs="Arial"/>
          <w:bCs/>
          <w:color w:val="000000"/>
          <w:lang w:val="sr-Latn-ME"/>
        </w:rPr>
        <w:t xml:space="preserve">                                                      </w:t>
      </w:r>
    </w:p>
    <w:p w:rsidR="004530A8" w:rsidRDefault="004530A8" w:rsidP="004530A8">
      <w:pPr>
        <w:keepNext/>
        <w:jc w:val="center"/>
        <w:outlineLvl w:val="0"/>
        <w:rPr>
          <w:rFonts w:ascii="Arial" w:hAnsi="Arial" w:cs="Arial"/>
          <w:b/>
          <w:bCs/>
          <w:color w:val="000000"/>
          <w:lang w:val="sr-Latn-ME"/>
        </w:rPr>
      </w:pPr>
    </w:p>
    <w:p w:rsidR="004530A8" w:rsidRDefault="004530A8" w:rsidP="004530A8">
      <w:pPr>
        <w:jc w:val="center"/>
        <w:rPr>
          <w:rFonts w:ascii="Arial" w:hAnsi="Arial" w:cs="Arial"/>
          <w:b/>
          <w:bCs/>
          <w:color w:val="000000"/>
          <w:sz w:val="28"/>
          <w:szCs w:val="28"/>
          <w:lang w:val="sr-Latn-ME"/>
        </w:rPr>
      </w:pPr>
      <w:r>
        <w:rPr>
          <w:rFonts w:ascii="Arial" w:hAnsi="Arial" w:cs="Arial"/>
          <w:b/>
          <w:bCs/>
          <w:color w:val="000000"/>
          <w:sz w:val="28"/>
          <w:szCs w:val="28"/>
          <w:lang w:val="sr-Latn-ME"/>
        </w:rPr>
        <w:t>TENDERSKU DOKUMENTACIJU</w:t>
      </w:r>
    </w:p>
    <w:p w:rsidR="004530A8" w:rsidRDefault="004530A8" w:rsidP="004530A8">
      <w:pPr>
        <w:jc w:val="center"/>
        <w:rPr>
          <w:rFonts w:ascii="Arial" w:hAnsi="Arial" w:cs="Arial"/>
          <w:b/>
          <w:bCs/>
          <w:color w:val="000000"/>
          <w:sz w:val="28"/>
          <w:szCs w:val="28"/>
          <w:lang w:val="sr-Latn-ME"/>
        </w:rPr>
      </w:pPr>
      <w:r>
        <w:rPr>
          <w:rFonts w:ascii="Arial" w:hAnsi="Arial" w:cs="Arial"/>
          <w:b/>
          <w:bCs/>
          <w:color w:val="000000"/>
          <w:sz w:val="28"/>
          <w:szCs w:val="28"/>
          <w:lang w:val="sr-Latn-ME"/>
        </w:rPr>
        <w:t>ZA OTVORENI POSTUPAK JAVNE NABAVKE</w:t>
      </w:r>
    </w:p>
    <w:p w:rsidR="004530A8" w:rsidRDefault="004530A8" w:rsidP="004530A8">
      <w:pPr>
        <w:jc w:val="center"/>
        <w:rPr>
          <w:rFonts w:ascii="Arial" w:hAnsi="Arial" w:cs="Arial"/>
          <w:b/>
          <w:bCs/>
          <w:color w:val="000000"/>
          <w:sz w:val="28"/>
          <w:szCs w:val="28"/>
          <w:lang w:val="sr-Latn-ME"/>
        </w:rPr>
      </w:pPr>
    </w:p>
    <w:p w:rsidR="00956847" w:rsidRDefault="00C846FD" w:rsidP="00C846FD">
      <w:pPr>
        <w:jc w:val="center"/>
        <w:rPr>
          <w:rFonts w:ascii="Arial" w:hAnsi="Arial" w:cs="Arial"/>
          <w:color w:val="000000"/>
          <w:lang w:val="sr-Latn-ME"/>
        </w:rPr>
      </w:pPr>
      <w:r>
        <w:rPr>
          <w:rFonts w:ascii="Arial" w:hAnsi="Arial" w:cs="Arial"/>
          <w:color w:val="000000"/>
          <w:lang w:val="sr-Latn-ME"/>
        </w:rPr>
        <w:t>z</w:t>
      </w:r>
      <w:r w:rsidR="004530A8">
        <w:rPr>
          <w:rFonts w:ascii="Arial" w:hAnsi="Arial" w:cs="Arial"/>
          <w:color w:val="000000"/>
          <w:lang w:val="sr-Latn-ME"/>
        </w:rPr>
        <w:t xml:space="preserve">a nabavku </w:t>
      </w:r>
      <w:r w:rsidR="00015074">
        <w:rPr>
          <w:rFonts w:ascii="Arial" w:hAnsi="Arial" w:cs="Arial"/>
          <w:color w:val="000000"/>
          <w:lang w:val="sr-Latn-ME"/>
        </w:rPr>
        <w:t xml:space="preserve">usluga </w:t>
      </w:r>
      <w:r w:rsidR="00956847">
        <w:rPr>
          <w:rFonts w:ascii="Arial" w:hAnsi="Arial" w:cs="Arial"/>
          <w:color w:val="000000"/>
          <w:lang w:val="sr-Latn-ME"/>
        </w:rPr>
        <w:t>obezbjeđenja</w:t>
      </w:r>
      <w:r w:rsidR="00956847" w:rsidRPr="00956847">
        <w:rPr>
          <w:rFonts w:ascii="Arial" w:hAnsi="Arial" w:cs="Arial"/>
          <w:color w:val="000000"/>
          <w:lang w:val="sr-Latn-ME"/>
        </w:rPr>
        <w:t xml:space="preserve"> </w:t>
      </w:r>
      <w:r w:rsidR="00FE1F2B">
        <w:rPr>
          <w:rFonts w:ascii="Arial" w:hAnsi="Arial" w:cs="Arial"/>
          <w:color w:val="000000"/>
          <w:lang w:val="sr-Latn-ME"/>
        </w:rPr>
        <w:t>lica i imovine</w:t>
      </w:r>
      <w:r w:rsidR="00956847" w:rsidRPr="00956847">
        <w:rPr>
          <w:rFonts w:ascii="Arial" w:hAnsi="Arial" w:cs="Arial"/>
          <w:color w:val="000000"/>
          <w:lang w:val="sr-Latn-ME"/>
        </w:rPr>
        <w:t xml:space="preserve"> </w:t>
      </w:r>
    </w:p>
    <w:p w:rsidR="004530A8" w:rsidRDefault="004530A8" w:rsidP="00C846FD">
      <w:pPr>
        <w:jc w:val="center"/>
        <w:rPr>
          <w:rFonts w:ascii="Arial" w:hAnsi="Arial" w:cs="Arial"/>
          <w:color w:val="000000"/>
          <w:lang w:val="sr-Latn-ME"/>
        </w:rPr>
      </w:pPr>
      <w:r>
        <w:rPr>
          <w:rFonts w:ascii="Arial" w:hAnsi="Arial" w:cs="Arial"/>
          <w:color w:val="000000"/>
          <w:lang w:val="sr-Latn-ME"/>
        </w:rPr>
        <w:t>(predmet javne nabavke)</w:t>
      </w:r>
    </w:p>
    <w:p w:rsidR="004530A8" w:rsidRDefault="004530A8" w:rsidP="004530A8">
      <w:pPr>
        <w:rPr>
          <w:rFonts w:ascii="Arial" w:hAnsi="Arial" w:cs="Arial"/>
          <w:lang w:val="sr-Latn-ME"/>
        </w:rPr>
      </w:pPr>
    </w:p>
    <w:p w:rsidR="004530A8" w:rsidRDefault="004530A8" w:rsidP="004530A8">
      <w:pPr>
        <w:jc w:val="both"/>
        <w:rPr>
          <w:rFonts w:ascii="Arial" w:hAnsi="Arial" w:cs="Arial"/>
          <w:color w:val="000000"/>
          <w:lang w:val="sr-Latn-ME"/>
        </w:rPr>
      </w:pPr>
      <w:r>
        <w:rPr>
          <w:rFonts w:ascii="Arial" w:hAnsi="Arial" w:cs="Arial"/>
          <w:color w:val="000000"/>
          <w:lang w:val="sr-Latn-ME"/>
        </w:rPr>
        <w:t>Predmet nabavke se nabavlja:</w:t>
      </w:r>
    </w:p>
    <w:p w:rsidR="004530A8" w:rsidRDefault="004530A8" w:rsidP="004530A8">
      <w:pPr>
        <w:jc w:val="both"/>
        <w:rPr>
          <w:rFonts w:ascii="Arial" w:hAnsi="Arial" w:cs="Arial"/>
          <w:color w:val="000000"/>
          <w:lang w:val="sr-Latn-ME"/>
        </w:rPr>
      </w:pPr>
    </w:p>
    <w:p w:rsidR="004530A8" w:rsidRDefault="004530A8" w:rsidP="004530A8">
      <w:pPr>
        <w:jc w:val="both"/>
        <w:rPr>
          <w:rFonts w:ascii="Arial" w:hAnsi="Arial" w:cs="Arial"/>
          <w:color w:val="000000"/>
        </w:rPr>
      </w:pPr>
      <w:r w:rsidRPr="004530A8">
        <w:rPr>
          <w:rFonts w:ascii="Arial" w:hAnsi="Arial" w:cs="Arial"/>
          <w:color w:val="000000"/>
        </w:rPr>
        <w:sym w:font="Wingdings" w:char="F0A8"/>
      </w:r>
      <w:r w:rsidRPr="004530A8">
        <w:rPr>
          <w:rFonts w:ascii="Arial" w:hAnsi="Arial" w:cs="Arial"/>
          <w:color w:val="000000"/>
          <w:lang w:val="sr-Latn-ME"/>
        </w:rPr>
        <w:t xml:space="preserve"> </w:t>
      </w:r>
      <w:proofErr w:type="spellStart"/>
      <w:proofErr w:type="gramStart"/>
      <w:r w:rsidR="00FE1F2B">
        <w:rPr>
          <w:rFonts w:ascii="Arial" w:hAnsi="Arial" w:cs="Arial"/>
          <w:color w:val="000000"/>
        </w:rPr>
        <w:t>po</w:t>
      </w:r>
      <w:proofErr w:type="spellEnd"/>
      <w:proofErr w:type="gramEnd"/>
      <w:r w:rsidR="00FE1F2B">
        <w:rPr>
          <w:rFonts w:ascii="Arial" w:hAnsi="Arial" w:cs="Arial"/>
          <w:color w:val="000000"/>
        </w:rPr>
        <w:t xml:space="preserve"> </w:t>
      </w:r>
      <w:proofErr w:type="spellStart"/>
      <w:r w:rsidR="00FE1F2B">
        <w:rPr>
          <w:rFonts w:ascii="Arial" w:hAnsi="Arial" w:cs="Arial"/>
          <w:color w:val="000000"/>
        </w:rPr>
        <w:t>partijama</w:t>
      </w:r>
      <w:proofErr w:type="spellEnd"/>
      <w:r w:rsidR="00FE1F2B">
        <w:rPr>
          <w:rFonts w:ascii="Arial" w:hAnsi="Arial" w:cs="Arial"/>
          <w:color w:val="000000"/>
        </w:rPr>
        <w:t>:</w:t>
      </w:r>
    </w:p>
    <w:p w:rsidR="00FE1F2B" w:rsidRDefault="00FE1F2B" w:rsidP="004530A8">
      <w:pPr>
        <w:jc w:val="both"/>
        <w:rPr>
          <w:rFonts w:ascii="Arial" w:hAnsi="Arial" w:cs="Arial"/>
          <w:color w:val="000000"/>
        </w:rPr>
      </w:pPr>
    </w:p>
    <w:p w:rsidR="00FE1F2B" w:rsidRDefault="00FE1F2B" w:rsidP="00FE1F2B">
      <w:pPr>
        <w:pStyle w:val="ListParagraph"/>
        <w:numPr>
          <w:ilvl w:val="0"/>
          <w:numId w:val="9"/>
        </w:numPr>
        <w:jc w:val="both"/>
        <w:rPr>
          <w:rFonts w:ascii="Arial" w:hAnsi="Arial" w:cs="Arial"/>
          <w:color w:val="000000"/>
        </w:rPr>
      </w:pPr>
      <w:proofErr w:type="spellStart"/>
      <w:r w:rsidRPr="00FE1F2B">
        <w:rPr>
          <w:rFonts w:ascii="Arial" w:hAnsi="Arial" w:cs="Arial"/>
          <w:color w:val="000000"/>
        </w:rPr>
        <w:t>pa</w:t>
      </w:r>
      <w:r w:rsidR="001715B8">
        <w:rPr>
          <w:rFonts w:ascii="Arial" w:hAnsi="Arial" w:cs="Arial"/>
          <w:color w:val="000000"/>
        </w:rPr>
        <w:t>rtija</w:t>
      </w:r>
      <w:proofErr w:type="spellEnd"/>
      <w:r w:rsidR="001715B8">
        <w:rPr>
          <w:rFonts w:ascii="Arial" w:hAnsi="Arial" w:cs="Arial"/>
          <w:color w:val="000000"/>
        </w:rPr>
        <w:t xml:space="preserve"> 1: </w:t>
      </w:r>
      <w:proofErr w:type="spellStart"/>
      <w:r w:rsidR="001715B8">
        <w:rPr>
          <w:rFonts w:ascii="Arial" w:hAnsi="Arial" w:cs="Arial"/>
          <w:color w:val="000000"/>
        </w:rPr>
        <w:t>usluge</w:t>
      </w:r>
      <w:proofErr w:type="spellEnd"/>
      <w:r w:rsidR="001715B8">
        <w:rPr>
          <w:rFonts w:ascii="Arial" w:hAnsi="Arial" w:cs="Arial"/>
          <w:color w:val="000000"/>
        </w:rPr>
        <w:t xml:space="preserve"> </w:t>
      </w:r>
      <w:proofErr w:type="spellStart"/>
      <w:r>
        <w:rPr>
          <w:rFonts w:ascii="Arial" w:hAnsi="Arial" w:cs="Arial"/>
          <w:color w:val="000000"/>
        </w:rPr>
        <w:t>fizičko</w:t>
      </w:r>
      <w:r w:rsidR="001715B8">
        <w:rPr>
          <w:rFonts w:ascii="Arial" w:hAnsi="Arial" w:cs="Arial"/>
          <w:color w:val="000000"/>
        </w:rPr>
        <w:t>g</w:t>
      </w:r>
      <w:proofErr w:type="spellEnd"/>
      <w:r w:rsidR="001715B8">
        <w:rPr>
          <w:rFonts w:ascii="Arial" w:hAnsi="Arial" w:cs="Arial"/>
          <w:color w:val="000000"/>
        </w:rPr>
        <w:t xml:space="preserve"> </w:t>
      </w:r>
      <w:proofErr w:type="spellStart"/>
      <w:r w:rsidR="001715B8">
        <w:rPr>
          <w:rFonts w:ascii="Arial" w:hAnsi="Arial" w:cs="Arial"/>
          <w:color w:val="000000"/>
        </w:rPr>
        <w:t>obezbjeđenja</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w:t>
      </w:r>
      <w:proofErr w:type="spellStart"/>
      <w:r>
        <w:rPr>
          <w:rFonts w:ascii="Arial" w:hAnsi="Arial" w:cs="Arial"/>
          <w:color w:val="000000"/>
        </w:rPr>
        <w:t>nadzor</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gradskom</w:t>
      </w:r>
      <w:proofErr w:type="spellEnd"/>
      <w:r>
        <w:rPr>
          <w:rFonts w:ascii="Arial" w:hAnsi="Arial" w:cs="Arial"/>
          <w:color w:val="000000"/>
        </w:rPr>
        <w:t xml:space="preserve"> </w:t>
      </w:r>
      <w:proofErr w:type="spellStart"/>
      <w:r>
        <w:rPr>
          <w:rFonts w:ascii="Arial" w:hAnsi="Arial" w:cs="Arial"/>
          <w:color w:val="000000"/>
        </w:rPr>
        <w:t>bazenu</w:t>
      </w:r>
      <w:proofErr w:type="spellEnd"/>
      <w:r>
        <w:rPr>
          <w:rFonts w:ascii="Arial" w:hAnsi="Arial" w:cs="Arial"/>
          <w:color w:val="000000"/>
        </w:rPr>
        <w:t xml:space="preserve"> “Zoran </w:t>
      </w:r>
      <w:proofErr w:type="spellStart"/>
      <w:r>
        <w:rPr>
          <w:rFonts w:ascii="Arial" w:hAnsi="Arial" w:cs="Arial"/>
          <w:color w:val="000000"/>
        </w:rPr>
        <w:t>Džimi</w:t>
      </w:r>
      <w:proofErr w:type="spellEnd"/>
      <w:r>
        <w:rPr>
          <w:rFonts w:ascii="Arial" w:hAnsi="Arial" w:cs="Arial"/>
          <w:color w:val="000000"/>
        </w:rPr>
        <w:t xml:space="preserve"> </w:t>
      </w:r>
      <w:proofErr w:type="spellStart"/>
      <w:r>
        <w:rPr>
          <w:rFonts w:ascii="Arial" w:hAnsi="Arial" w:cs="Arial"/>
          <w:color w:val="000000"/>
        </w:rPr>
        <w:t>Gopčević</w:t>
      </w:r>
      <w:proofErr w:type="spellEnd"/>
      <w:r>
        <w:rPr>
          <w:rFonts w:ascii="Arial" w:hAnsi="Arial" w:cs="Arial"/>
          <w:color w:val="000000"/>
        </w:rPr>
        <w:t>”;</w:t>
      </w:r>
    </w:p>
    <w:p w:rsidR="001715B8" w:rsidRDefault="001715B8" w:rsidP="001715B8">
      <w:pPr>
        <w:pStyle w:val="ListParagraph"/>
        <w:jc w:val="both"/>
        <w:rPr>
          <w:rFonts w:ascii="Arial" w:hAnsi="Arial" w:cs="Arial"/>
          <w:color w:val="000000"/>
        </w:rPr>
      </w:pPr>
    </w:p>
    <w:p w:rsidR="00FE1F2B" w:rsidRPr="00FE1F2B" w:rsidRDefault="00FE1F2B" w:rsidP="00FE1F2B">
      <w:pPr>
        <w:pStyle w:val="ListParagraph"/>
        <w:numPr>
          <w:ilvl w:val="0"/>
          <w:numId w:val="9"/>
        </w:numPr>
        <w:jc w:val="both"/>
        <w:rPr>
          <w:rFonts w:ascii="Arial" w:hAnsi="Arial" w:cs="Arial"/>
          <w:color w:val="000000"/>
        </w:rPr>
      </w:pPr>
      <w:proofErr w:type="spellStart"/>
      <w:r>
        <w:rPr>
          <w:rFonts w:ascii="Arial" w:hAnsi="Arial" w:cs="Arial"/>
          <w:color w:val="000000"/>
        </w:rPr>
        <w:t>partija</w:t>
      </w:r>
      <w:proofErr w:type="spellEnd"/>
      <w:r>
        <w:rPr>
          <w:rFonts w:ascii="Arial" w:hAnsi="Arial" w:cs="Arial"/>
          <w:color w:val="000000"/>
        </w:rPr>
        <w:t xml:space="preserve"> 2: </w:t>
      </w:r>
      <w:proofErr w:type="spellStart"/>
      <w:r w:rsidR="001715B8">
        <w:rPr>
          <w:rFonts w:ascii="Arial" w:hAnsi="Arial" w:cs="Arial"/>
          <w:color w:val="000000"/>
        </w:rPr>
        <w:t>usluge</w:t>
      </w:r>
      <w:proofErr w:type="spellEnd"/>
      <w:r w:rsidR="001715B8">
        <w:rPr>
          <w:rFonts w:ascii="Arial" w:hAnsi="Arial" w:cs="Arial"/>
          <w:color w:val="000000"/>
        </w:rPr>
        <w:t xml:space="preserve"> </w:t>
      </w:r>
      <w:proofErr w:type="spellStart"/>
      <w:r>
        <w:rPr>
          <w:rFonts w:ascii="Arial" w:hAnsi="Arial" w:cs="Arial"/>
          <w:color w:val="000000"/>
        </w:rPr>
        <w:t>fizičko</w:t>
      </w:r>
      <w:r w:rsidR="001715B8">
        <w:rPr>
          <w:rFonts w:ascii="Arial" w:hAnsi="Arial" w:cs="Arial"/>
          <w:color w:val="000000"/>
        </w:rPr>
        <w:t>g</w:t>
      </w:r>
      <w:proofErr w:type="spellEnd"/>
      <w:r w:rsidR="001715B8">
        <w:rPr>
          <w:rFonts w:ascii="Arial" w:hAnsi="Arial" w:cs="Arial"/>
          <w:color w:val="000000"/>
        </w:rPr>
        <w:t xml:space="preserve"> </w:t>
      </w:r>
      <w:proofErr w:type="spellStart"/>
      <w:r w:rsidR="001715B8">
        <w:rPr>
          <w:rFonts w:ascii="Arial" w:hAnsi="Arial" w:cs="Arial"/>
          <w:color w:val="000000"/>
        </w:rPr>
        <w:t>obezbjeđenja</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w:t>
      </w:r>
      <w:proofErr w:type="spellStart"/>
      <w:r>
        <w:rPr>
          <w:rFonts w:ascii="Arial" w:hAnsi="Arial" w:cs="Arial"/>
          <w:color w:val="000000"/>
        </w:rPr>
        <w:t>nadzor</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gradskim</w:t>
      </w:r>
      <w:proofErr w:type="spellEnd"/>
      <w:r>
        <w:rPr>
          <w:rFonts w:ascii="Arial" w:hAnsi="Arial" w:cs="Arial"/>
          <w:color w:val="000000"/>
        </w:rPr>
        <w:t xml:space="preserve"> </w:t>
      </w:r>
      <w:proofErr w:type="spellStart"/>
      <w:r>
        <w:rPr>
          <w:rFonts w:ascii="Arial" w:hAnsi="Arial" w:cs="Arial"/>
          <w:color w:val="000000"/>
        </w:rPr>
        <w:t>bedemima</w:t>
      </w:r>
      <w:proofErr w:type="spellEnd"/>
    </w:p>
    <w:p w:rsidR="00DA4DD9" w:rsidRDefault="00DA4DD9" w:rsidP="004530A8">
      <w:pPr>
        <w:jc w:val="both"/>
        <w:rPr>
          <w:rFonts w:ascii="Arial" w:hAnsi="Arial" w:cs="Arial"/>
          <w:color w:val="000000"/>
        </w:rPr>
      </w:pPr>
    </w:p>
    <w:p w:rsidR="004530A8" w:rsidRDefault="004530A8" w:rsidP="004530A8">
      <w:pPr>
        <w:jc w:val="both"/>
        <w:rPr>
          <w:rFonts w:ascii="Arial" w:hAnsi="Arial" w:cs="Arial"/>
          <w:color w:val="000000"/>
        </w:rPr>
      </w:pPr>
    </w:p>
    <w:p w:rsidR="00015074" w:rsidRDefault="00015074" w:rsidP="004530A8">
      <w:pPr>
        <w:jc w:val="both"/>
        <w:rPr>
          <w:rFonts w:ascii="Arial" w:hAnsi="Arial" w:cs="Arial"/>
          <w:color w:val="000000"/>
        </w:rPr>
      </w:pPr>
    </w:p>
    <w:p w:rsidR="00015074" w:rsidRDefault="00015074" w:rsidP="004530A8">
      <w:pPr>
        <w:jc w:val="both"/>
        <w:rPr>
          <w:rFonts w:ascii="Arial" w:hAnsi="Arial" w:cs="Arial"/>
          <w:color w:val="000000"/>
        </w:rPr>
      </w:pPr>
    </w:p>
    <w:p w:rsidR="00015074" w:rsidRPr="004530A8" w:rsidRDefault="00015074" w:rsidP="004530A8">
      <w:pPr>
        <w:jc w:val="both"/>
        <w:rPr>
          <w:rFonts w:ascii="Arial" w:hAnsi="Arial" w:cs="Arial"/>
          <w:color w:val="000000"/>
          <w:lang w:val="sr-Latn-ME"/>
        </w:rPr>
      </w:pPr>
    </w:p>
    <w:p w:rsidR="004530A8" w:rsidRDefault="004530A8" w:rsidP="004530A8">
      <w:pPr>
        <w:rPr>
          <w:rFonts w:ascii="Arial" w:hAnsi="Arial" w:cs="Arial"/>
          <w:color w:val="000000"/>
        </w:rPr>
      </w:pPr>
    </w:p>
    <w:p w:rsidR="00C846FD" w:rsidRDefault="00C846FD" w:rsidP="004530A8">
      <w:pPr>
        <w:rPr>
          <w:rFonts w:ascii="Arial" w:hAnsi="Arial" w:cs="Arial"/>
          <w:color w:val="000000"/>
        </w:rPr>
      </w:pPr>
    </w:p>
    <w:p w:rsidR="00C846FD" w:rsidRDefault="00C846FD" w:rsidP="004530A8">
      <w:pPr>
        <w:rPr>
          <w:rFonts w:ascii="Arial" w:hAnsi="Arial" w:cs="Arial"/>
          <w:b/>
          <w:bCs/>
          <w:color w:val="000000"/>
        </w:rPr>
      </w:pPr>
    </w:p>
    <w:p w:rsidR="004530A8" w:rsidRDefault="004530A8" w:rsidP="004530A8">
      <w:pPr>
        <w:rPr>
          <w:rFonts w:ascii="Arial" w:hAnsi="Arial" w:cs="Arial"/>
          <w:b/>
          <w:bCs/>
          <w:color w:val="000000"/>
        </w:rPr>
      </w:pPr>
    </w:p>
    <w:p w:rsidR="004530A8" w:rsidRDefault="004530A8" w:rsidP="004530A8">
      <w:pPr>
        <w:rPr>
          <w:rFonts w:ascii="Arial" w:hAnsi="Arial" w:cs="Arial"/>
          <w:b/>
          <w:bCs/>
          <w:color w:val="000000"/>
        </w:rPr>
      </w:pPr>
    </w:p>
    <w:p w:rsidR="004530A8" w:rsidRDefault="004530A8" w:rsidP="004530A8">
      <w:pPr>
        <w:rPr>
          <w:rFonts w:ascii="Arial" w:hAnsi="Arial" w:cs="Arial"/>
          <w:b/>
          <w:bCs/>
          <w:color w:val="000000"/>
        </w:rPr>
      </w:pPr>
    </w:p>
    <w:p w:rsidR="004530A8" w:rsidRDefault="004530A8" w:rsidP="004530A8">
      <w:pPr>
        <w:rPr>
          <w:rFonts w:ascii="Arial" w:hAnsi="Arial" w:cs="Arial"/>
          <w:b/>
          <w:bCs/>
          <w:color w:val="000000"/>
        </w:rPr>
      </w:pPr>
    </w:p>
    <w:p w:rsidR="00956847" w:rsidRDefault="00956847" w:rsidP="004530A8">
      <w:pPr>
        <w:rPr>
          <w:rFonts w:ascii="Arial" w:hAnsi="Arial" w:cs="Arial"/>
          <w:b/>
          <w:bCs/>
          <w:color w:val="000000"/>
        </w:rPr>
      </w:pPr>
    </w:p>
    <w:p w:rsidR="004530A8" w:rsidRDefault="004530A8" w:rsidP="004530A8">
      <w:pPr>
        <w:rPr>
          <w:rFonts w:ascii="Arial" w:hAnsi="Arial" w:cs="Arial"/>
          <w:color w:val="000000"/>
          <w:lang w:val="sr-Latn-ME"/>
        </w:rPr>
      </w:pPr>
    </w:p>
    <w:p w:rsidR="004530A8" w:rsidRDefault="004530A8" w:rsidP="004530A8">
      <w:pPr>
        <w:rPr>
          <w:rFonts w:ascii="Arial" w:hAnsi="Arial" w:cs="Arial"/>
          <w:color w:val="000000"/>
          <w:lang w:val="sr-Latn-ME"/>
        </w:rPr>
      </w:pPr>
    </w:p>
    <w:p w:rsidR="004530A8" w:rsidRDefault="00DA4DD9" w:rsidP="004530A8">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rFonts w:ascii="Arial" w:hAnsi="Arial"/>
          <w:b/>
          <w:color w:val="000000"/>
          <w:szCs w:val="32"/>
          <w:lang w:val="sr-Latn-ME"/>
        </w:rPr>
      </w:pPr>
      <w:bookmarkStart w:id="0" w:name="_Toc62730553"/>
      <w:r>
        <w:rPr>
          <w:rFonts w:ascii="Arial" w:hAnsi="Arial"/>
          <w:b/>
          <w:color w:val="000000"/>
          <w:szCs w:val="32"/>
          <w:lang w:val="sr-Latn-ME"/>
        </w:rPr>
        <w:t>POZIV ZA NA</w:t>
      </w:r>
      <w:r w:rsidR="004530A8">
        <w:rPr>
          <w:rFonts w:ascii="Arial" w:hAnsi="Arial"/>
          <w:b/>
          <w:color w:val="000000"/>
          <w:szCs w:val="32"/>
          <w:lang w:val="sr-Latn-ME"/>
        </w:rPr>
        <w:t>METANJE</w:t>
      </w:r>
      <w:r w:rsidR="004530A8">
        <w:rPr>
          <w:color w:val="000000"/>
          <w:vertAlign w:val="superscript"/>
        </w:rPr>
        <w:footnoteReference w:id="1"/>
      </w:r>
      <w:bookmarkEnd w:id="0"/>
      <w:r w:rsidR="004530A8">
        <w:rPr>
          <w:rFonts w:ascii="Arial" w:hAnsi="Arial"/>
          <w:b/>
          <w:color w:val="000000"/>
          <w:szCs w:val="32"/>
          <w:lang w:val="sr-Latn-ME"/>
        </w:rPr>
        <w:t xml:space="preserve"> </w:t>
      </w:r>
    </w:p>
    <w:p w:rsidR="001F0AAF" w:rsidRPr="00082F68" w:rsidRDefault="004530A8" w:rsidP="00082F68">
      <w:pPr>
        <w:rPr>
          <w:rFonts w:ascii="Arial" w:hAnsi="Arial" w:cs="Arial"/>
          <w:b/>
          <w:bCs/>
          <w:color w:val="000000"/>
          <w:lang w:val="sr-Latn-ME"/>
        </w:rPr>
      </w:pPr>
      <w:r>
        <w:rPr>
          <w:rFonts w:ascii="Arial" w:hAnsi="Arial" w:cs="Arial"/>
          <w:b/>
          <w:bCs/>
          <w:color w:val="000000"/>
          <w:lang w:val="sr-Latn-ME"/>
        </w:rPr>
        <w:tab/>
      </w:r>
    </w:p>
    <w:p w:rsidR="00F326E8" w:rsidRDefault="00F326E8" w:rsidP="00F326E8">
      <w:pPr>
        <w:numPr>
          <w:ilvl w:val="0"/>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Podaci o naručiocu;</w:t>
      </w:r>
    </w:p>
    <w:p w:rsidR="00F326E8" w:rsidRDefault="00F326E8" w:rsidP="00F326E8">
      <w:pPr>
        <w:numPr>
          <w:ilvl w:val="0"/>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 xml:space="preserve">Podaci o postupku i predmetu javne nabavke: </w:t>
      </w:r>
    </w:p>
    <w:p w:rsidR="00F326E8" w:rsidRDefault="00F326E8" w:rsidP="00F326E8">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Vrsta postupka,</w:t>
      </w:r>
    </w:p>
    <w:p w:rsidR="00F326E8" w:rsidRDefault="00F326E8" w:rsidP="00F326E8">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Predmet javne nabavke (vrsta predmeta, naziv i opis predmeta),</w:t>
      </w:r>
    </w:p>
    <w:p w:rsidR="00F326E8" w:rsidRDefault="00F326E8" w:rsidP="00F326E8">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Procijenjena vrijednost predmeta nabavke</w:t>
      </w:r>
      <w:r>
        <w:rPr>
          <w:rFonts w:ascii="Arial" w:eastAsia="Calibri" w:hAnsi="Arial" w:cs="Arial"/>
          <w:color w:val="000000"/>
          <w:sz w:val="22"/>
          <w:szCs w:val="22"/>
          <w:vertAlign w:val="superscript"/>
          <w:lang w:val="sr-Latn-ME"/>
        </w:rPr>
        <w:footnoteReference w:id="2"/>
      </w:r>
      <w:r>
        <w:rPr>
          <w:rFonts w:ascii="Arial" w:eastAsia="Calibri" w:hAnsi="Arial" w:cs="Arial"/>
          <w:color w:val="000000"/>
          <w:sz w:val="22"/>
          <w:szCs w:val="22"/>
          <w:lang w:val="sr-Latn-ME"/>
        </w:rPr>
        <w:t>,</w:t>
      </w:r>
    </w:p>
    <w:p w:rsidR="00F326E8" w:rsidRDefault="00F326E8" w:rsidP="00F326E8">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 xml:space="preserve">Način nabavke: </w:t>
      </w:r>
    </w:p>
    <w:p w:rsidR="00F326E8" w:rsidRDefault="00F326E8" w:rsidP="00C032D5">
      <w:pPr>
        <w:numPr>
          <w:ilvl w:val="0"/>
          <w:numId w:val="5"/>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Cjelina, po partijama,</w:t>
      </w:r>
    </w:p>
    <w:p w:rsidR="00F326E8" w:rsidRDefault="00F326E8" w:rsidP="00C032D5">
      <w:pPr>
        <w:numPr>
          <w:ilvl w:val="0"/>
          <w:numId w:val="5"/>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Zajednička nabavka,</w:t>
      </w:r>
    </w:p>
    <w:p w:rsidR="00F326E8" w:rsidRDefault="00F326E8" w:rsidP="00C032D5">
      <w:pPr>
        <w:numPr>
          <w:ilvl w:val="0"/>
          <w:numId w:val="5"/>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Centralizovana nabavka,</w:t>
      </w:r>
    </w:p>
    <w:p w:rsidR="00F326E8" w:rsidRDefault="00F326E8" w:rsidP="00F326E8">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Posebni oblik nabavke:</w:t>
      </w:r>
    </w:p>
    <w:p w:rsidR="00F326E8" w:rsidRDefault="00F326E8" w:rsidP="00C032D5">
      <w:pPr>
        <w:numPr>
          <w:ilvl w:val="0"/>
          <w:numId w:val="6"/>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Okvirni sporazum,</w:t>
      </w:r>
    </w:p>
    <w:p w:rsidR="00F326E8" w:rsidRDefault="00F326E8" w:rsidP="00C032D5">
      <w:pPr>
        <w:numPr>
          <w:ilvl w:val="0"/>
          <w:numId w:val="6"/>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Dinamički sistem nabavki,</w:t>
      </w:r>
    </w:p>
    <w:p w:rsidR="00F326E8" w:rsidRDefault="00F326E8" w:rsidP="00C032D5">
      <w:pPr>
        <w:numPr>
          <w:ilvl w:val="0"/>
          <w:numId w:val="6"/>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Elektronska aukcija,</w:t>
      </w:r>
    </w:p>
    <w:p w:rsidR="00F326E8" w:rsidRDefault="00F326E8" w:rsidP="00C032D5">
      <w:pPr>
        <w:numPr>
          <w:ilvl w:val="0"/>
          <w:numId w:val="6"/>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Elektronski katalog,</w:t>
      </w:r>
    </w:p>
    <w:p w:rsidR="00F326E8" w:rsidRDefault="00F326E8" w:rsidP="00F326E8">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Uslovi za učešće u postupku javne nabavke i posebni osnovi za isključenje,</w:t>
      </w:r>
    </w:p>
    <w:p w:rsidR="00F326E8" w:rsidRDefault="00F326E8" w:rsidP="00F326E8">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Kriterijum za izbor najpovoljnije ponude,</w:t>
      </w:r>
    </w:p>
    <w:p w:rsidR="00F326E8" w:rsidRDefault="00F326E8" w:rsidP="00F326E8">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Način, mjesto i vrijeme podnošenja ponuda i otvaranja ponuda,</w:t>
      </w:r>
    </w:p>
    <w:p w:rsidR="00F326E8" w:rsidRDefault="00F326E8" w:rsidP="00F326E8">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Rok za donošenje odluke o izboru,</w:t>
      </w:r>
    </w:p>
    <w:p w:rsidR="00F326E8" w:rsidRDefault="00F326E8" w:rsidP="00F326E8">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Rok važenja ponude,</w:t>
      </w:r>
    </w:p>
    <w:p w:rsidR="00082F68" w:rsidRPr="00271B84" w:rsidRDefault="00F326E8" w:rsidP="00CD3D3F">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Garancija ponude</w:t>
      </w:r>
    </w:p>
    <w:p w:rsidR="00082F68" w:rsidRPr="007D445B" w:rsidRDefault="00082F68" w:rsidP="00CD3D3F">
      <w:pPr>
        <w:spacing w:after="160" w:line="256" w:lineRule="auto"/>
        <w:contextualSpacing/>
        <w:rPr>
          <w:rFonts w:ascii="Arial" w:eastAsia="Calibri" w:hAnsi="Arial" w:cs="Arial"/>
          <w:color w:val="000000"/>
          <w:sz w:val="22"/>
          <w:szCs w:val="22"/>
          <w:lang w:val="sr-Latn-ME"/>
        </w:rPr>
      </w:pPr>
    </w:p>
    <w:p w:rsidR="00F237D1" w:rsidRPr="008A6C77" w:rsidRDefault="004530A8" w:rsidP="004530A8">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rFonts w:ascii="Arial" w:hAnsi="Arial"/>
          <w:b/>
          <w:color w:val="000000"/>
          <w:szCs w:val="32"/>
          <w:lang w:val="sr-Latn-ME"/>
        </w:rPr>
      </w:pPr>
      <w:bookmarkStart w:id="1" w:name="_Toc62730554"/>
      <w:r>
        <w:rPr>
          <w:rFonts w:ascii="Arial" w:hAnsi="Arial"/>
          <w:b/>
          <w:color w:val="000000"/>
          <w:szCs w:val="32"/>
          <w:lang w:val="sr-Latn-ME"/>
        </w:rPr>
        <w:t>TEHNIČKA SPECIFIKACIJA PREDMETA JAVNE NABAVKE</w:t>
      </w:r>
      <w:r>
        <w:rPr>
          <w:color w:val="000000"/>
          <w:vertAlign w:val="superscript"/>
        </w:rPr>
        <w:footnoteReference w:id="3"/>
      </w:r>
      <w:bookmarkEnd w:id="1"/>
    </w:p>
    <w:p w:rsidR="00F237D1" w:rsidRDefault="00F237D1" w:rsidP="00C032D5">
      <w:pPr>
        <w:numPr>
          <w:ilvl w:val="0"/>
          <w:numId w:val="4"/>
        </w:numPr>
        <w:spacing w:after="160" w:line="259" w:lineRule="auto"/>
        <w:contextualSpacing/>
        <w:jc w:val="both"/>
        <w:rPr>
          <w:rFonts w:ascii="Arial" w:eastAsia="Calibri" w:hAnsi="Arial" w:cs="Arial"/>
          <w:b/>
          <w:color w:val="000000"/>
          <w:sz w:val="22"/>
          <w:szCs w:val="22"/>
          <w:lang w:val="sr-Latn-ME"/>
        </w:rPr>
      </w:pPr>
      <w:r w:rsidRPr="00082F68">
        <w:rPr>
          <w:rFonts w:ascii="Arial" w:eastAsia="Calibri" w:hAnsi="Arial" w:cs="Arial"/>
          <w:b/>
          <w:color w:val="000000"/>
          <w:sz w:val="22"/>
          <w:szCs w:val="22"/>
          <w:lang w:val="sr-Latn-ME"/>
        </w:rPr>
        <w:t>Naziv i opis predmeta nabavke u cjelini, po partijama i stavkama sa bitnim karakteristikama</w:t>
      </w:r>
    </w:p>
    <w:p w:rsidR="00DA4DD9" w:rsidRDefault="00DA4DD9" w:rsidP="00DA4DD9">
      <w:pPr>
        <w:spacing w:after="160" w:line="259" w:lineRule="auto"/>
        <w:ind w:left="720"/>
        <w:contextualSpacing/>
        <w:jc w:val="both"/>
        <w:rPr>
          <w:rFonts w:ascii="Arial" w:eastAsia="Calibri" w:hAnsi="Arial" w:cs="Arial"/>
          <w:b/>
          <w:color w:val="000000"/>
          <w:sz w:val="22"/>
          <w:szCs w:val="22"/>
          <w:lang w:val="sr-Latn-ME"/>
        </w:rPr>
      </w:pPr>
    </w:p>
    <w:p w:rsidR="004530A8" w:rsidRDefault="00086B35" w:rsidP="00532358">
      <w:pPr>
        <w:spacing w:after="160" w:line="259" w:lineRule="auto"/>
        <w:ind w:left="720"/>
        <w:contextualSpacing/>
        <w:jc w:val="both"/>
        <w:rPr>
          <w:rFonts w:ascii="Arial" w:eastAsia="Calibri" w:hAnsi="Arial" w:cs="Arial"/>
          <w:b/>
          <w:color w:val="000000"/>
          <w:sz w:val="22"/>
          <w:szCs w:val="22"/>
          <w:lang w:val="sr-Latn-ME"/>
        </w:rPr>
      </w:pPr>
      <w:r>
        <w:rPr>
          <w:rFonts w:ascii="Arial" w:eastAsia="Calibri" w:hAnsi="Arial" w:cs="Arial"/>
          <w:b/>
          <w:color w:val="000000"/>
          <w:sz w:val="22"/>
          <w:szCs w:val="22"/>
          <w:lang w:val="sr-Latn-ME"/>
        </w:rPr>
        <w:t>Partija 1: u</w:t>
      </w:r>
      <w:r w:rsidR="00DA4DD9" w:rsidRPr="00DA4DD9">
        <w:rPr>
          <w:rFonts w:ascii="Arial" w:eastAsia="Calibri" w:hAnsi="Arial" w:cs="Arial"/>
          <w:b/>
          <w:color w:val="000000"/>
          <w:sz w:val="22"/>
          <w:szCs w:val="22"/>
          <w:lang w:val="sr-Latn-ME"/>
        </w:rPr>
        <w:t xml:space="preserve">sluge </w:t>
      </w:r>
      <w:r>
        <w:rPr>
          <w:rFonts w:ascii="Arial" w:eastAsia="Calibri" w:hAnsi="Arial" w:cs="Arial"/>
          <w:b/>
          <w:color w:val="000000"/>
          <w:sz w:val="22"/>
          <w:szCs w:val="22"/>
          <w:lang w:val="sr-Latn-ME"/>
        </w:rPr>
        <w:t xml:space="preserve">fizičkog </w:t>
      </w:r>
      <w:r w:rsidR="00532358" w:rsidRPr="00532358">
        <w:rPr>
          <w:rFonts w:ascii="Arial" w:eastAsia="Calibri" w:hAnsi="Arial" w:cs="Arial"/>
          <w:b/>
          <w:color w:val="000000"/>
          <w:sz w:val="22"/>
          <w:szCs w:val="22"/>
          <w:lang w:val="sr-Latn-ME"/>
        </w:rPr>
        <w:t xml:space="preserve">obezbjeđenja </w:t>
      </w:r>
      <w:r w:rsidR="001715B8">
        <w:rPr>
          <w:rFonts w:ascii="Arial" w:eastAsia="Calibri" w:hAnsi="Arial" w:cs="Arial"/>
          <w:b/>
          <w:color w:val="000000"/>
          <w:sz w:val="22"/>
          <w:szCs w:val="22"/>
          <w:lang w:val="sr-Latn-ME"/>
        </w:rPr>
        <w:t xml:space="preserve">i nadzor na gradskom </w:t>
      </w:r>
      <w:r>
        <w:rPr>
          <w:rFonts w:ascii="Arial" w:eastAsia="Calibri" w:hAnsi="Arial" w:cs="Arial"/>
          <w:b/>
          <w:color w:val="000000"/>
          <w:sz w:val="22"/>
          <w:szCs w:val="22"/>
          <w:lang w:val="sr-Latn-ME"/>
        </w:rPr>
        <w:t>bazenu „Zoran Džimi Gopčević“</w:t>
      </w:r>
    </w:p>
    <w:p w:rsidR="00532358" w:rsidRDefault="00532358" w:rsidP="00532358">
      <w:pPr>
        <w:spacing w:after="160" w:line="259" w:lineRule="auto"/>
        <w:ind w:left="720"/>
        <w:contextualSpacing/>
        <w:jc w:val="both"/>
        <w:rPr>
          <w:rFonts w:ascii="Arial" w:hAnsi="Arial" w:cs="Arial"/>
          <w:b/>
          <w:sz w:val="18"/>
          <w:szCs w:val="18"/>
          <w:lang w:val="sr-Latn-CS"/>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126"/>
        <w:gridCol w:w="4820"/>
        <w:gridCol w:w="992"/>
        <w:gridCol w:w="1134"/>
      </w:tblGrid>
      <w:tr w:rsidR="00425F4A" w:rsidRPr="006930AF" w:rsidTr="006930AF">
        <w:trPr>
          <w:trHeight w:val="122"/>
          <w:jc w:val="center"/>
        </w:trPr>
        <w:tc>
          <w:tcPr>
            <w:tcW w:w="738" w:type="dxa"/>
            <w:shd w:val="clear" w:color="auto" w:fill="auto"/>
          </w:tcPr>
          <w:p w:rsidR="00425F4A" w:rsidRPr="006930AF" w:rsidRDefault="00425F4A" w:rsidP="00425F4A">
            <w:pPr>
              <w:jc w:val="center"/>
              <w:rPr>
                <w:rFonts w:ascii="Arial" w:hAnsi="Arial" w:cs="Arial"/>
                <w:b/>
                <w:sz w:val="22"/>
                <w:szCs w:val="22"/>
                <w:lang w:val="sr-Latn-CS"/>
              </w:rPr>
            </w:pPr>
            <w:r w:rsidRPr="006930AF">
              <w:rPr>
                <w:rFonts w:ascii="Arial" w:hAnsi="Arial" w:cs="Arial"/>
                <w:b/>
                <w:sz w:val="22"/>
                <w:szCs w:val="22"/>
                <w:lang w:val="sr-Latn-CS"/>
              </w:rPr>
              <w:t>Red.br</w:t>
            </w:r>
          </w:p>
        </w:tc>
        <w:tc>
          <w:tcPr>
            <w:tcW w:w="2126" w:type="dxa"/>
            <w:shd w:val="clear" w:color="auto" w:fill="auto"/>
          </w:tcPr>
          <w:p w:rsidR="00425F4A" w:rsidRPr="006930AF" w:rsidRDefault="00425F4A" w:rsidP="00425F4A">
            <w:pPr>
              <w:jc w:val="center"/>
              <w:rPr>
                <w:rFonts w:ascii="Arial" w:hAnsi="Arial" w:cs="Arial"/>
                <w:b/>
                <w:sz w:val="22"/>
                <w:szCs w:val="22"/>
                <w:lang w:val="sr-Latn-CS"/>
              </w:rPr>
            </w:pPr>
            <w:r w:rsidRPr="006930AF">
              <w:rPr>
                <w:rFonts w:ascii="Arial" w:hAnsi="Arial" w:cs="Arial"/>
                <w:b/>
                <w:sz w:val="22"/>
                <w:szCs w:val="22"/>
                <w:lang w:val="sr-Latn-CS"/>
              </w:rPr>
              <w:t>Opis predmeta,odnosno dijela predmeta nabavke</w:t>
            </w:r>
          </w:p>
        </w:tc>
        <w:tc>
          <w:tcPr>
            <w:tcW w:w="4820" w:type="dxa"/>
            <w:shd w:val="clear" w:color="auto" w:fill="auto"/>
          </w:tcPr>
          <w:p w:rsidR="00425F4A" w:rsidRPr="006930AF" w:rsidRDefault="00425F4A" w:rsidP="00425F4A">
            <w:pPr>
              <w:jc w:val="center"/>
              <w:rPr>
                <w:rFonts w:ascii="Arial" w:hAnsi="Arial" w:cs="Arial"/>
                <w:b/>
                <w:sz w:val="22"/>
                <w:szCs w:val="22"/>
                <w:lang w:val="sr-Latn-CS"/>
              </w:rPr>
            </w:pPr>
            <w:r w:rsidRPr="006930AF">
              <w:rPr>
                <w:rFonts w:ascii="Arial" w:hAnsi="Arial" w:cs="Arial"/>
                <w:b/>
                <w:sz w:val="22"/>
                <w:szCs w:val="22"/>
                <w:lang w:val="sr-Latn-CS"/>
              </w:rPr>
              <w:t>Bitne karakteristike predmeta nabavke u pogledu kvakiteta,perfomansi i /ili dimenzija</w:t>
            </w:r>
          </w:p>
        </w:tc>
        <w:tc>
          <w:tcPr>
            <w:tcW w:w="992" w:type="dxa"/>
            <w:shd w:val="clear" w:color="auto" w:fill="auto"/>
          </w:tcPr>
          <w:p w:rsidR="00425F4A" w:rsidRPr="006930AF" w:rsidRDefault="00425F4A" w:rsidP="00425F4A">
            <w:pPr>
              <w:jc w:val="center"/>
              <w:rPr>
                <w:rFonts w:ascii="Arial" w:hAnsi="Arial" w:cs="Arial"/>
                <w:b/>
                <w:sz w:val="22"/>
                <w:szCs w:val="22"/>
                <w:lang w:val="sr-Latn-CS"/>
              </w:rPr>
            </w:pPr>
            <w:r w:rsidRPr="006930AF">
              <w:rPr>
                <w:rFonts w:ascii="Arial" w:hAnsi="Arial" w:cs="Arial"/>
                <w:b/>
                <w:sz w:val="22"/>
                <w:szCs w:val="22"/>
                <w:lang w:val="sr-Latn-CS"/>
              </w:rPr>
              <w:t>Jed.mjere</w:t>
            </w:r>
          </w:p>
        </w:tc>
        <w:tc>
          <w:tcPr>
            <w:tcW w:w="1134" w:type="dxa"/>
            <w:shd w:val="clear" w:color="auto" w:fill="auto"/>
          </w:tcPr>
          <w:p w:rsidR="00425F4A" w:rsidRPr="006930AF" w:rsidRDefault="00425F4A" w:rsidP="00425F4A">
            <w:pPr>
              <w:jc w:val="center"/>
              <w:rPr>
                <w:rFonts w:ascii="Arial" w:hAnsi="Arial" w:cs="Arial"/>
                <w:b/>
                <w:sz w:val="22"/>
                <w:szCs w:val="22"/>
                <w:lang w:val="sr-Latn-CS"/>
              </w:rPr>
            </w:pPr>
            <w:r w:rsidRPr="006930AF">
              <w:rPr>
                <w:rFonts w:ascii="Arial" w:hAnsi="Arial" w:cs="Arial"/>
                <w:b/>
                <w:sz w:val="22"/>
                <w:szCs w:val="22"/>
                <w:lang w:val="sr-Latn-CS"/>
              </w:rPr>
              <w:t xml:space="preserve">Količina </w:t>
            </w:r>
          </w:p>
        </w:tc>
      </w:tr>
      <w:tr w:rsidR="00425F4A" w:rsidRPr="006930AF" w:rsidTr="006930AF">
        <w:trPr>
          <w:trHeight w:val="122"/>
          <w:jc w:val="center"/>
        </w:trPr>
        <w:tc>
          <w:tcPr>
            <w:tcW w:w="738" w:type="dxa"/>
            <w:shd w:val="clear" w:color="auto" w:fill="auto"/>
          </w:tcPr>
          <w:p w:rsidR="00DA4DD9" w:rsidRDefault="00DA4DD9" w:rsidP="00425F4A">
            <w:pPr>
              <w:jc w:val="center"/>
              <w:rPr>
                <w:rFonts w:ascii="Arial" w:hAnsi="Arial" w:cs="Arial"/>
                <w:sz w:val="22"/>
                <w:szCs w:val="22"/>
                <w:lang w:val="sr-Latn-CS"/>
              </w:rPr>
            </w:pPr>
          </w:p>
          <w:p w:rsidR="00DA4DD9" w:rsidRDefault="00DA4DD9" w:rsidP="00425F4A">
            <w:pPr>
              <w:jc w:val="center"/>
              <w:rPr>
                <w:rFonts w:ascii="Arial" w:hAnsi="Arial" w:cs="Arial"/>
                <w:sz w:val="22"/>
                <w:szCs w:val="22"/>
                <w:lang w:val="sr-Latn-CS"/>
              </w:rPr>
            </w:pPr>
          </w:p>
          <w:p w:rsidR="00425F4A" w:rsidRPr="006930AF" w:rsidRDefault="00425F4A" w:rsidP="00425F4A">
            <w:pPr>
              <w:jc w:val="center"/>
              <w:rPr>
                <w:rFonts w:ascii="Arial" w:hAnsi="Arial" w:cs="Arial"/>
                <w:sz w:val="22"/>
                <w:szCs w:val="22"/>
                <w:lang w:val="sr-Latn-CS"/>
              </w:rPr>
            </w:pPr>
            <w:r w:rsidRPr="006930AF">
              <w:rPr>
                <w:rFonts w:ascii="Arial" w:hAnsi="Arial" w:cs="Arial"/>
                <w:sz w:val="22"/>
                <w:szCs w:val="22"/>
                <w:lang w:val="sr-Latn-CS"/>
              </w:rPr>
              <w:t>1.</w:t>
            </w:r>
          </w:p>
        </w:tc>
        <w:tc>
          <w:tcPr>
            <w:tcW w:w="2126" w:type="dxa"/>
            <w:shd w:val="clear" w:color="auto" w:fill="auto"/>
          </w:tcPr>
          <w:p w:rsidR="00425F4A" w:rsidRPr="006930AF" w:rsidRDefault="00DA4DD9" w:rsidP="00DA4DD9">
            <w:pPr>
              <w:jc w:val="both"/>
              <w:rPr>
                <w:rFonts w:ascii="Arial" w:hAnsi="Arial" w:cs="Arial"/>
                <w:sz w:val="22"/>
                <w:szCs w:val="22"/>
                <w:lang w:val="sr-Latn-CS"/>
              </w:rPr>
            </w:pPr>
            <w:r w:rsidRPr="00DA4DD9">
              <w:rPr>
                <w:rFonts w:ascii="Arial" w:hAnsi="Arial" w:cs="Arial"/>
                <w:sz w:val="22"/>
                <w:szCs w:val="22"/>
                <w:lang w:val="sr-Latn-CS"/>
              </w:rPr>
              <w:t>usluge fizičkog obezbjeđenja i nadzor zgrade zimskog bazena “Zoran Džimi Gopčević”</w:t>
            </w:r>
          </w:p>
        </w:tc>
        <w:tc>
          <w:tcPr>
            <w:tcW w:w="4820" w:type="dxa"/>
            <w:shd w:val="clear" w:color="auto" w:fill="auto"/>
          </w:tcPr>
          <w:p w:rsidR="00425F4A" w:rsidRDefault="00DA4DD9" w:rsidP="00DA4DD9">
            <w:pPr>
              <w:jc w:val="both"/>
              <w:rPr>
                <w:rFonts w:ascii="Arial" w:hAnsi="Arial" w:cs="Arial"/>
                <w:sz w:val="22"/>
                <w:szCs w:val="22"/>
                <w:lang w:val="sr-Latn-CS"/>
              </w:rPr>
            </w:pPr>
            <w:r>
              <w:rPr>
                <w:rFonts w:ascii="Arial" w:hAnsi="Arial" w:cs="Arial"/>
                <w:sz w:val="22"/>
                <w:szCs w:val="22"/>
                <w:lang w:val="sr-Latn-CS"/>
              </w:rPr>
              <w:t>u</w:t>
            </w:r>
            <w:r w:rsidRPr="00DA4DD9">
              <w:rPr>
                <w:rFonts w:ascii="Arial" w:hAnsi="Arial" w:cs="Arial"/>
                <w:sz w:val="22"/>
                <w:szCs w:val="22"/>
                <w:lang w:val="sr-Latn-CS"/>
              </w:rPr>
              <w:t>sluge fizičkog obezbjeđenja zgrade (un</w:t>
            </w:r>
            <w:r>
              <w:rPr>
                <w:rFonts w:ascii="Arial" w:hAnsi="Arial" w:cs="Arial"/>
                <w:sz w:val="22"/>
                <w:szCs w:val="22"/>
                <w:lang w:val="sr-Latn-CS"/>
              </w:rPr>
              <w:t xml:space="preserve">utar zgrade i krug oko zgrade, </w:t>
            </w:r>
            <w:r w:rsidRPr="00DA4DD9">
              <w:rPr>
                <w:rFonts w:ascii="Arial" w:hAnsi="Arial" w:cs="Arial"/>
                <w:sz w:val="22"/>
                <w:szCs w:val="22"/>
                <w:lang w:val="sr-Latn-CS"/>
              </w:rPr>
              <w:t>svakog radnog dana, subotom i nedeljo</w:t>
            </w:r>
            <w:r w:rsidR="001715B8">
              <w:rPr>
                <w:rFonts w:ascii="Arial" w:hAnsi="Arial" w:cs="Arial"/>
                <w:sz w:val="22"/>
                <w:szCs w:val="22"/>
                <w:lang w:val="sr-Latn-CS"/>
              </w:rPr>
              <w:t>m, državnim i vjerskim praznicima,</w:t>
            </w:r>
            <w:r w:rsidRPr="00DA4DD9">
              <w:rPr>
                <w:rFonts w:ascii="Arial" w:hAnsi="Arial" w:cs="Arial"/>
                <w:sz w:val="22"/>
                <w:szCs w:val="22"/>
                <w:lang w:val="sr-Latn-CS"/>
              </w:rPr>
              <w:t xml:space="preserve"> od 00:00 do 24:00 časova)</w:t>
            </w:r>
            <w:r w:rsidR="00924D47">
              <w:rPr>
                <w:rFonts w:ascii="Arial" w:hAnsi="Arial" w:cs="Arial"/>
                <w:sz w:val="22"/>
                <w:szCs w:val="22"/>
                <w:lang w:val="sr-Latn-CS"/>
              </w:rPr>
              <w:t>.</w:t>
            </w:r>
          </w:p>
          <w:p w:rsidR="00924D47" w:rsidRDefault="00924D47" w:rsidP="00DA4DD9">
            <w:pPr>
              <w:jc w:val="both"/>
              <w:rPr>
                <w:rFonts w:ascii="Arial" w:hAnsi="Arial" w:cs="Arial"/>
                <w:sz w:val="22"/>
                <w:szCs w:val="22"/>
                <w:lang w:val="sr-Latn-CS"/>
              </w:rPr>
            </w:pPr>
          </w:p>
          <w:p w:rsidR="00924D47" w:rsidRPr="006930AF" w:rsidRDefault="00924D47" w:rsidP="00DA4DD9">
            <w:pPr>
              <w:jc w:val="both"/>
              <w:rPr>
                <w:rFonts w:ascii="Arial" w:hAnsi="Arial" w:cs="Arial"/>
                <w:sz w:val="22"/>
                <w:szCs w:val="22"/>
                <w:lang w:val="sr-Latn-CS"/>
              </w:rPr>
            </w:pPr>
            <w:r>
              <w:rPr>
                <w:rFonts w:ascii="Arial" w:hAnsi="Arial" w:cs="Arial"/>
                <w:sz w:val="22"/>
                <w:szCs w:val="22"/>
                <w:lang w:val="sr-Latn-CS"/>
              </w:rPr>
              <w:t>Interventni vod sa službenim vozilom</w:t>
            </w:r>
          </w:p>
        </w:tc>
        <w:tc>
          <w:tcPr>
            <w:tcW w:w="992" w:type="dxa"/>
            <w:shd w:val="clear" w:color="auto" w:fill="auto"/>
          </w:tcPr>
          <w:p w:rsidR="009C3559" w:rsidRDefault="009C3559" w:rsidP="00DA4DD9">
            <w:pPr>
              <w:rPr>
                <w:rFonts w:ascii="Arial" w:hAnsi="Arial" w:cs="Arial"/>
                <w:sz w:val="22"/>
                <w:szCs w:val="22"/>
                <w:lang w:val="sr-Latn-CS"/>
              </w:rPr>
            </w:pPr>
          </w:p>
          <w:p w:rsidR="009C3559" w:rsidRDefault="009C3559" w:rsidP="00DA4DD9">
            <w:pPr>
              <w:rPr>
                <w:rFonts w:ascii="Arial" w:hAnsi="Arial" w:cs="Arial"/>
                <w:sz w:val="22"/>
                <w:szCs w:val="22"/>
                <w:lang w:val="sr-Latn-CS"/>
              </w:rPr>
            </w:pPr>
          </w:p>
          <w:p w:rsidR="00425F4A" w:rsidRPr="006930AF" w:rsidRDefault="009C3559" w:rsidP="00DA4DD9">
            <w:pPr>
              <w:rPr>
                <w:rFonts w:ascii="Arial" w:hAnsi="Arial" w:cs="Arial"/>
                <w:sz w:val="22"/>
                <w:szCs w:val="22"/>
                <w:lang w:val="sr-Latn-CS"/>
              </w:rPr>
            </w:pPr>
            <w:r>
              <w:rPr>
                <w:rFonts w:ascii="Arial" w:hAnsi="Arial" w:cs="Arial"/>
                <w:sz w:val="22"/>
                <w:szCs w:val="22"/>
                <w:lang w:val="sr-Latn-CS"/>
              </w:rPr>
              <w:t>čas</w:t>
            </w:r>
          </w:p>
        </w:tc>
        <w:tc>
          <w:tcPr>
            <w:tcW w:w="1134" w:type="dxa"/>
            <w:shd w:val="clear" w:color="auto" w:fill="auto"/>
          </w:tcPr>
          <w:p w:rsidR="009C3559" w:rsidRDefault="009C3559" w:rsidP="00425F4A">
            <w:pPr>
              <w:jc w:val="center"/>
              <w:rPr>
                <w:rFonts w:ascii="Arial" w:hAnsi="Arial" w:cs="Arial"/>
                <w:sz w:val="22"/>
                <w:szCs w:val="22"/>
                <w:lang w:val="sr-Latn-CS"/>
              </w:rPr>
            </w:pPr>
          </w:p>
          <w:p w:rsidR="009C3559" w:rsidRDefault="009C3559" w:rsidP="00425F4A">
            <w:pPr>
              <w:jc w:val="center"/>
              <w:rPr>
                <w:rFonts w:ascii="Arial" w:hAnsi="Arial" w:cs="Arial"/>
                <w:sz w:val="22"/>
                <w:szCs w:val="22"/>
                <w:lang w:val="sr-Latn-CS"/>
              </w:rPr>
            </w:pPr>
          </w:p>
          <w:p w:rsidR="00425F4A" w:rsidRPr="006930AF" w:rsidRDefault="00B07400" w:rsidP="00425F4A">
            <w:pPr>
              <w:jc w:val="center"/>
              <w:rPr>
                <w:rFonts w:ascii="Arial" w:hAnsi="Arial" w:cs="Arial"/>
                <w:sz w:val="22"/>
                <w:szCs w:val="22"/>
                <w:lang w:val="sr-Latn-CS"/>
              </w:rPr>
            </w:pPr>
            <w:r>
              <w:rPr>
                <w:rFonts w:ascii="Arial" w:hAnsi="Arial" w:cs="Arial"/>
                <w:sz w:val="22"/>
                <w:szCs w:val="22"/>
                <w:lang w:val="sr-Latn-CS"/>
              </w:rPr>
              <w:t>8760</w:t>
            </w:r>
          </w:p>
        </w:tc>
      </w:tr>
    </w:tbl>
    <w:p w:rsidR="006930AF" w:rsidRDefault="006930AF" w:rsidP="006930AF">
      <w:pPr>
        <w:pStyle w:val="NoSpacing"/>
        <w:jc w:val="both"/>
        <w:rPr>
          <w:rFonts w:ascii="Arial" w:hAnsi="Arial" w:cs="Arial"/>
          <w:b/>
          <w:color w:val="000000"/>
          <w:sz w:val="22"/>
          <w:szCs w:val="22"/>
          <w:lang w:val="sr-Latn-CS"/>
        </w:rPr>
      </w:pPr>
    </w:p>
    <w:p w:rsidR="00DA4DD9" w:rsidRDefault="00086B35" w:rsidP="00086B35">
      <w:pPr>
        <w:pStyle w:val="NoSpacing"/>
        <w:ind w:firstLine="720"/>
        <w:jc w:val="both"/>
        <w:rPr>
          <w:rFonts w:ascii="Arial" w:hAnsi="Arial" w:cs="Arial"/>
          <w:b/>
          <w:color w:val="000000"/>
          <w:sz w:val="22"/>
          <w:szCs w:val="22"/>
          <w:lang w:val="sr-Latn-CS"/>
        </w:rPr>
      </w:pPr>
      <w:r>
        <w:rPr>
          <w:rFonts w:ascii="Arial" w:hAnsi="Arial" w:cs="Arial"/>
          <w:b/>
          <w:color w:val="000000"/>
          <w:sz w:val="22"/>
          <w:szCs w:val="22"/>
          <w:lang w:val="sr-Latn-CS"/>
        </w:rPr>
        <w:t>Partija 2: usluge fizičkog obezbjeđenja i nadzor na gradskim bedemima</w:t>
      </w:r>
    </w:p>
    <w:p w:rsidR="00086B35" w:rsidRDefault="00086B35" w:rsidP="00086B35">
      <w:pPr>
        <w:pStyle w:val="NoSpacing"/>
        <w:ind w:firstLine="720"/>
        <w:jc w:val="both"/>
        <w:rPr>
          <w:rFonts w:ascii="Arial" w:hAnsi="Arial" w:cs="Arial"/>
          <w:b/>
          <w:color w:val="000000"/>
          <w:sz w:val="22"/>
          <w:szCs w:val="22"/>
          <w:lang w:val="sr-Latn-CS"/>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126"/>
        <w:gridCol w:w="4820"/>
        <w:gridCol w:w="992"/>
        <w:gridCol w:w="1134"/>
      </w:tblGrid>
      <w:tr w:rsidR="00086B35" w:rsidRPr="001B780E" w:rsidTr="005675AB">
        <w:trPr>
          <w:trHeight w:val="122"/>
          <w:jc w:val="center"/>
        </w:trPr>
        <w:tc>
          <w:tcPr>
            <w:tcW w:w="738" w:type="dxa"/>
            <w:shd w:val="clear" w:color="auto" w:fill="auto"/>
          </w:tcPr>
          <w:p w:rsidR="00086B35" w:rsidRPr="001B780E" w:rsidRDefault="00086B35" w:rsidP="005675AB">
            <w:pPr>
              <w:jc w:val="center"/>
              <w:rPr>
                <w:rFonts w:ascii="Arial" w:hAnsi="Arial" w:cs="Arial"/>
                <w:b/>
                <w:sz w:val="22"/>
                <w:szCs w:val="22"/>
                <w:lang w:val="sr-Latn-CS"/>
              </w:rPr>
            </w:pPr>
            <w:r w:rsidRPr="001B780E">
              <w:rPr>
                <w:rFonts w:ascii="Arial" w:hAnsi="Arial" w:cs="Arial"/>
                <w:b/>
                <w:sz w:val="22"/>
                <w:szCs w:val="22"/>
                <w:lang w:val="sr-Latn-CS"/>
              </w:rPr>
              <w:t>Red.br</w:t>
            </w:r>
          </w:p>
        </w:tc>
        <w:tc>
          <w:tcPr>
            <w:tcW w:w="2126" w:type="dxa"/>
            <w:shd w:val="clear" w:color="auto" w:fill="auto"/>
          </w:tcPr>
          <w:p w:rsidR="00086B35" w:rsidRPr="001B780E" w:rsidRDefault="00086B35" w:rsidP="005675AB">
            <w:pPr>
              <w:jc w:val="center"/>
              <w:rPr>
                <w:rFonts w:ascii="Arial" w:hAnsi="Arial" w:cs="Arial"/>
                <w:b/>
                <w:sz w:val="22"/>
                <w:szCs w:val="22"/>
                <w:lang w:val="sr-Latn-CS"/>
              </w:rPr>
            </w:pPr>
            <w:r w:rsidRPr="001B780E">
              <w:rPr>
                <w:rFonts w:ascii="Arial" w:hAnsi="Arial" w:cs="Arial"/>
                <w:b/>
                <w:sz w:val="22"/>
                <w:szCs w:val="22"/>
                <w:lang w:val="sr-Latn-CS"/>
              </w:rPr>
              <w:t>Opis predmeta,odnosno dijela predmeta nabavke</w:t>
            </w:r>
          </w:p>
        </w:tc>
        <w:tc>
          <w:tcPr>
            <w:tcW w:w="4820" w:type="dxa"/>
            <w:shd w:val="clear" w:color="auto" w:fill="auto"/>
          </w:tcPr>
          <w:p w:rsidR="00086B35" w:rsidRPr="001B780E" w:rsidRDefault="00086B35" w:rsidP="005675AB">
            <w:pPr>
              <w:jc w:val="center"/>
              <w:rPr>
                <w:rFonts w:ascii="Arial" w:hAnsi="Arial" w:cs="Arial"/>
                <w:b/>
                <w:sz w:val="22"/>
                <w:szCs w:val="22"/>
                <w:lang w:val="sr-Latn-CS"/>
              </w:rPr>
            </w:pPr>
            <w:r w:rsidRPr="001B780E">
              <w:rPr>
                <w:rFonts w:ascii="Arial" w:hAnsi="Arial" w:cs="Arial"/>
                <w:b/>
                <w:sz w:val="22"/>
                <w:szCs w:val="22"/>
                <w:lang w:val="sr-Latn-CS"/>
              </w:rPr>
              <w:t>Bitne karakteristike predmeta nabavke u pogledu kvakiteta,perfomansi i /ili dimenzija</w:t>
            </w:r>
          </w:p>
        </w:tc>
        <w:tc>
          <w:tcPr>
            <w:tcW w:w="992" w:type="dxa"/>
            <w:shd w:val="clear" w:color="auto" w:fill="auto"/>
          </w:tcPr>
          <w:p w:rsidR="00086B35" w:rsidRPr="001B780E" w:rsidRDefault="00086B35" w:rsidP="005675AB">
            <w:pPr>
              <w:jc w:val="center"/>
              <w:rPr>
                <w:rFonts w:ascii="Arial" w:hAnsi="Arial" w:cs="Arial"/>
                <w:b/>
                <w:sz w:val="22"/>
                <w:szCs w:val="22"/>
                <w:lang w:val="sr-Latn-CS"/>
              </w:rPr>
            </w:pPr>
            <w:r w:rsidRPr="001B780E">
              <w:rPr>
                <w:rFonts w:ascii="Arial" w:hAnsi="Arial" w:cs="Arial"/>
                <w:b/>
                <w:sz w:val="22"/>
                <w:szCs w:val="22"/>
                <w:lang w:val="sr-Latn-CS"/>
              </w:rPr>
              <w:t>Jed.mjere</w:t>
            </w:r>
          </w:p>
        </w:tc>
        <w:tc>
          <w:tcPr>
            <w:tcW w:w="1134" w:type="dxa"/>
            <w:shd w:val="clear" w:color="auto" w:fill="auto"/>
          </w:tcPr>
          <w:p w:rsidR="00086B35" w:rsidRPr="001B780E" w:rsidRDefault="00086B35" w:rsidP="005675AB">
            <w:pPr>
              <w:jc w:val="center"/>
              <w:rPr>
                <w:rFonts w:ascii="Arial" w:hAnsi="Arial" w:cs="Arial"/>
                <w:b/>
                <w:sz w:val="22"/>
                <w:szCs w:val="22"/>
                <w:lang w:val="sr-Latn-CS"/>
              </w:rPr>
            </w:pPr>
            <w:r w:rsidRPr="001B780E">
              <w:rPr>
                <w:rFonts w:ascii="Arial" w:hAnsi="Arial" w:cs="Arial"/>
                <w:b/>
                <w:sz w:val="22"/>
                <w:szCs w:val="22"/>
                <w:lang w:val="sr-Latn-CS"/>
              </w:rPr>
              <w:t xml:space="preserve">Količina </w:t>
            </w:r>
          </w:p>
        </w:tc>
      </w:tr>
      <w:tr w:rsidR="00086B35" w:rsidRPr="001B780E" w:rsidTr="005675AB">
        <w:trPr>
          <w:trHeight w:val="122"/>
          <w:jc w:val="center"/>
        </w:trPr>
        <w:tc>
          <w:tcPr>
            <w:tcW w:w="738" w:type="dxa"/>
            <w:shd w:val="clear" w:color="auto" w:fill="auto"/>
          </w:tcPr>
          <w:p w:rsidR="00086B35" w:rsidRPr="001B780E" w:rsidRDefault="00086B35" w:rsidP="005675AB">
            <w:pPr>
              <w:jc w:val="center"/>
              <w:rPr>
                <w:rFonts w:ascii="Arial" w:hAnsi="Arial" w:cs="Arial"/>
                <w:sz w:val="22"/>
                <w:szCs w:val="22"/>
                <w:lang w:val="sr-Latn-CS"/>
              </w:rPr>
            </w:pPr>
          </w:p>
          <w:p w:rsidR="00086B35" w:rsidRPr="001B780E" w:rsidRDefault="00086B35" w:rsidP="005675AB">
            <w:pPr>
              <w:jc w:val="center"/>
              <w:rPr>
                <w:rFonts w:ascii="Arial" w:hAnsi="Arial" w:cs="Arial"/>
                <w:sz w:val="22"/>
                <w:szCs w:val="22"/>
                <w:lang w:val="sr-Latn-CS"/>
              </w:rPr>
            </w:pPr>
          </w:p>
          <w:p w:rsidR="00086B35" w:rsidRPr="001B780E" w:rsidRDefault="00086B35" w:rsidP="005675AB">
            <w:pPr>
              <w:jc w:val="center"/>
              <w:rPr>
                <w:rFonts w:ascii="Arial" w:hAnsi="Arial" w:cs="Arial"/>
                <w:sz w:val="22"/>
                <w:szCs w:val="22"/>
                <w:lang w:val="sr-Latn-CS"/>
              </w:rPr>
            </w:pPr>
          </w:p>
          <w:p w:rsidR="00086B35" w:rsidRPr="001B780E" w:rsidRDefault="00086B35" w:rsidP="005675AB">
            <w:pPr>
              <w:jc w:val="center"/>
              <w:rPr>
                <w:rFonts w:ascii="Arial" w:hAnsi="Arial" w:cs="Arial"/>
                <w:sz w:val="22"/>
                <w:szCs w:val="22"/>
                <w:lang w:val="sr-Latn-CS"/>
              </w:rPr>
            </w:pPr>
          </w:p>
          <w:p w:rsidR="00086B35" w:rsidRPr="001B780E" w:rsidRDefault="00086B35" w:rsidP="005675AB">
            <w:pPr>
              <w:jc w:val="center"/>
              <w:rPr>
                <w:rFonts w:ascii="Arial" w:hAnsi="Arial" w:cs="Arial"/>
                <w:sz w:val="22"/>
                <w:szCs w:val="22"/>
                <w:lang w:val="sr-Latn-CS"/>
              </w:rPr>
            </w:pPr>
          </w:p>
          <w:p w:rsidR="00086B35" w:rsidRPr="001B780E" w:rsidRDefault="00086B35" w:rsidP="005675AB">
            <w:pPr>
              <w:jc w:val="center"/>
              <w:rPr>
                <w:rFonts w:ascii="Arial" w:hAnsi="Arial" w:cs="Arial"/>
                <w:sz w:val="22"/>
                <w:szCs w:val="22"/>
                <w:lang w:val="sr-Latn-CS"/>
              </w:rPr>
            </w:pPr>
          </w:p>
          <w:p w:rsidR="00086B35" w:rsidRPr="001B780E" w:rsidRDefault="00086B35" w:rsidP="005675AB">
            <w:pPr>
              <w:jc w:val="center"/>
              <w:rPr>
                <w:rFonts w:ascii="Arial" w:hAnsi="Arial" w:cs="Arial"/>
                <w:sz w:val="22"/>
                <w:szCs w:val="22"/>
                <w:lang w:val="sr-Latn-CS"/>
              </w:rPr>
            </w:pPr>
          </w:p>
          <w:p w:rsidR="00086B35" w:rsidRPr="001B780E" w:rsidRDefault="00086B35" w:rsidP="005675AB">
            <w:pPr>
              <w:jc w:val="center"/>
              <w:rPr>
                <w:rFonts w:ascii="Arial" w:hAnsi="Arial" w:cs="Arial"/>
                <w:sz w:val="22"/>
                <w:szCs w:val="22"/>
                <w:lang w:val="sr-Latn-CS"/>
              </w:rPr>
            </w:pPr>
            <w:r w:rsidRPr="001B780E">
              <w:rPr>
                <w:rFonts w:ascii="Arial" w:hAnsi="Arial" w:cs="Arial"/>
                <w:sz w:val="22"/>
                <w:szCs w:val="22"/>
                <w:lang w:val="sr-Latn-CS"/>
              </w:rPr>
              <w:t>1.</w:t>
            </w:r>
          </w:p>
        </w:tc>
        <w:tc>
          <w:tcPr>
            <w:tcW w:w="2126" w:type="dxa"/>
            <w:shd w:val="clear" w:color="auto" w:fill="auto"/>
          </w:tcPr>
          <w:p w:rsidR="00086B35" w:rsidRPr="001B780E" w:rsidRDefault="00086B35" w:rsidP="005675AB">
            <w:pPr>
              <w:jc w:val="both"/>
              <w:rPr>
                <w:rFonts w:ascii="Arial" w:hAnsi="Arial" w:cs="Arial"/>
                <w:sz w:val="22"/>
                <w:szCs w:val="22"/>
                <w:lang w:val="sr-Latn-CS"/>
              </w:rPr>
            </w:pPr>
          </w:p>
          <w:p w:rsidR="00086B35" w:rsidRPr="001B780E" w:rsidRDefault="00086B35" w:rsidP="005675AB">
            <w:pPr>
              <w:jc w:val="both"/>
              <w:rPr>
                <w:rFonts w:ascii="Arial" w:hAnsi="Arial" w:cs="Arial"/>
                <w:sz w:val="22"/>
                <w:szCs w:val="22"/>
                <w:lang w:val="sr-Latn-CS"/>
              </w:rPr>
            </w:pPr>
          </w:p>
          <w:p w:rsidR="00086B35" w:rsidRPr="001B780E" w:rsidRDefault="00086B35" w:rsidP="005675AB">
            <w:pPr>
              <w:jc w:val="both"/>
              <w:rPr>
                <w:rFonts w:ascii="Arial" w:hAnsi="Arial" w:cs="Arial"/>
                <w:sz w:val="22"/>
                <w:szCs w:val="22"/>
                <w:lang w:val="sr-Latn-CS"/>
              </w:rPr>
            </w:pPr>
          </w:p>
          <w:p w:rsidR="00086B35" w:rsidRPr="001B780E" w:rsidRDefault="00086B35" w:rsidP="005675AB">
            <w:pPr>
              <w:jc w:val="both"/>
              <w:rPr>
                <w:rFonts w:ascii="Arial" w:hAnsi="Arial" w:cs="Arial"/>
                <w:sz w:val="22"/>
                <w:szCs w:val="22"/>
                <w:lang w:val="sr-Latn-CS"/>
              </w:rPr>
            </w:pPr>
            <w:r w:rsidRPr="001B780E">
              <w:rPr>
                <w:rFonts w:ascii="Arial" w:hAnsi="Arial" w:cs="Arial"/>
                <w:sz w:val="22"/>
                <w:szCs w:val="22"/>
                <w:lang w:val="sr-Latn-CS"/>
              </w:rPr>
              <w:t xml:space="preserve">usluge fizičkog </w:t>
            </w:r>
            <w:r w:rsidR="00B07400" w:rsidRPr="00B07400">
              <w:rPr>
                <w:rFonts w:ascii="Arial" w:hAnsi="Arial" w:cs="Arial"/>
                <w:sz w:val="22"/>
                <w:szCs w:val="22"/>
                <w:lang w:val="sr-Latn-CS"/>
              </w:rPr>
              <w:t>obezbjeđenja i nadzor na</w:t>
            </w:r>
            <w:r w:rsidR="001715B8">
              <w:rPr>
                <w:rFonts w:ascii="Arial" w:hAnsi="Arial" w:cs="Arial"/>
                <w:sz w:val="22"/>
                <w:szCs w:val="22"/>
                <w:lang w:val="sr-Latn-CS"/>
              </w:rPr>
              <w:t xml:space="preserve"> naplatnim punktovima na</w:t>
            </w:r>
            <w:r w:rsidR="00B07400" w:rsidRPr="00B07400">
              <w:rPr>
                <w:rFonts w:ascii="Arial" w:hAnsi="Arial" w:cs="Arial"/>
                <w:sz w:val="22"/>
                <w:szCs w:val="22"/>
                <w:lang w:val="sr-Latn-CS"/>
              </w:rPr>
              <w:t xml:space="preserve"> gradskim bedemima</w:t>
            </w:r>
          </w:p>
        </w:tc>
        <w:tc>
          <w:tcPr>
            <w:tcW w:w="4820" w:type="dxa"/>
            <w:shd w:val="clear" w:color="auto" w:fill="auto"/>
          </w:tcPr>
          <w:p w:rsidR="00B07400" w:rsidRDefault="00086B35" w:rsidP="00B07400">
            <w:pPr>
              <w:jc w:val="both"/>
              <w:rPr>
                <w:rFonts w:ascii="Arial" w:hAnsi="Arial" w:cs="Arial"/>
                <w:sz w:val="22"/>
                <w:szCs w:val="22"/>
                <w:lang w:val="sr-Latn-CS"/>
              </w:rPr>
            </w:pPr>
            <w:r w:rsidRPr="001B780E">
              <w:rPr>
                <w:rFonts w:ascii="Arial" w:hAnsi="Arial" w:cs="Arial"/>
                <w:sz w:val="22"/>
                <w:szCs w:val="22"/>
                <w:lang w:val="sr-Latn-CS"/>
              </w:rPr>
              <w:t xml:space="preserve">usluge fizičkog obezbjeđenja </w:t>
            </w:r>
            <w:r w:rsidR="00B07400">
              <w:rPr>
                <w:rFonts w:ascii="Arial" w:hAnsi="Arial" w:cs="Arial"/>
                <w:sz w:val="22"/>
                <w:szCs w:val="22"/>
                <w:lang w:val="sr-Latn-CS"/>
              </w:rPr>
              <w:t>naplatnih punktova na gradskim bedemima:</w:t>
            </w:r>
          </w:p>
          <w:p w:rsidR="00B07400" w:rsidRDefault="00B07400" w:rsidP="00B07400">
            <w:pPr>
              <w:jc w:val="both"/>
              <w:rPr>
                <w:rFonts w:ascii="Arial" w:hAnsi="Arial" w:cs="Arial"/>
                <w:sz w:val="22"/>
                <w:szCs w:val="22"/>
                <w:lang w:val="sr-Latn-CS"/>
              </w:rPr>
            </w:pPr>
          </w:p>
          <w:p w:rsidR="00B07400" w:rsidRDefault="00B07400" w:rsidP="00B07400">
            <w:pPr>
              <w:jc w:val="both"/>
              <w:rPr>
                <w:rFonts w:ascii="Arial" w:hAnsi="Arial" w:cs="Arial"/>
                <w:sz w:val="22"/>
                <w:szCs w:val="22"/>
                <w:lang w:val="sr-Latn-CS"/>
              </w:rPr>
            </w:pPr>
            <w:r>
              <w:rPr>
                <w:rFonts w:ascii="Arial" w:hAnsi="Arial" w:cs="Arial"/>
                <w:sz w:val="22"/>
                <w:szCs w:val="22"/>
                <w:lang w:val="sr-Latn-CS"/>
              </w:rPr>
              <w:t>-dvije pozicije u periodu od 01.06. do 30.09.2025.godine, svakog radnog dana, subotom i nedeljom,</w:t>
            </w:r>
            <w:r>
              <w:t xml:space="preserve"> </w:t>
            </w:r>
            <w:r w:rsidRPr="00B07400">
              <w:rPr>
                <w:rFonts w:ascii="Arial" w:hAnsi="Arial" w:cs="Arial"/>
                <w:sz w:val="22"/>
                <w:szCs w:val="22"/>
                <w:lang w:val="sr-Latn-CS"/>
              </w:rPr>
              <w:t>drž</w:t>
            </w:r>
            <w:r w:rsidR="008A6C77">
              <w:rPr>
                <w:rFonts w:ascii="Arial" w:hAnsi="Arial" w:cs="Arial"/>
                <w:sz w:val="22"/>
                <w:szCs w:val="22"/>
                <w:lang w:val="sr-Latn-CS"/>
              </w:rPr>
              <w:t>avnim i vjerskim praznicima,</w:t>
            </w:r>
            <w:r>
              <w:rPr>
                <w:rFonts w:ascii="Arial" w:hAnsi="Arial" w:cs="Arial"/>
                <w:sz w:val="22"/>
                <w:szCs w:val="22"/>
                <w:lang w:val="sr-Latn-CS"/>
              </w:rPr>
              <w:t xml:space="preserve"> od 07:00 do 20</w:t>
            </w:r>
            <w:r w:rsidRPr="00B07400">
              <w:rPr>
                <w:rFonts w:ascii="Arial" w:hAnsi="Arial" w:cs="Arial"/>
                <w:sz w:val="22"/>
                <w:szCs w:val="22"/>
                <w:lang w:val="sr-Latn-CS"/>
              </w:rPr>
              <w:t>:00 časova</w:t>
            </w:r>
            <w:r>
              <w:rPr>
                <w:rFonts w:ascii="Arial" w:hAnsi="Arial" w:cs="Arial"/>
                <w:sz w:val="22"/>
                <w:szCs w:val="22"/>
                <w:lang w:val="sr-Latn-CS"/>
              </w:rPr>
              <w:t xml:space="preserve"> (ukupno 3172 časa);</w:t>
            </w:r>
          </w:p>
          <w:p w:rsidR="00B07400" w:rsidRDefault="00B07400" w:rsidP="00B07400">
            <w:pPr>
              <w:jc w:val="both"/>
              <w:rPr>
                <w:rFonts w:ascii="Arial" w:hAnsi="Arial" w:cs="Arial"/>
                <w:sz w:val="22"/>
                <w:szCs w:val="22"/>
                <w:lang w:val="sr-Latn-CS"/>
              </w:rPr>
            </w:pPr>
          </w:p>
          <w:p w:rsidR="00B07400" w:rsidRDefault="00B07400" w:rsidP="00B07400">
            <w:pPr>
              <w:jc w:val="both"/>
              <w:rPr>
                <w:rFonts w:ascii="Arial" w:hAnsi="Arial" w:cs="Arial"/>
                <w:sz w:val="22"/>
                <w:szCs w:val="22"/>
                <w:lang w:val="sr-Latn-CS"/>
              </w:rPr>
            </w:pPr>
            <w:r>
              <w:rPr>
                <w:rFonts w:ascii="Arial" w:hAnsi="Arial" w:cs="Arial"/>
                <w:sz w:val="22"/>
                <w:szCs w:val="22"/>
                <w:lang w:val="sr-Latn-CS"/>
              </w:rPr>
              <w:t>-dvije pozicije u periodu od 01.10. do 30.11.2025.godine, svakog radnog dana, subotom i nedeljom,</w:t>
            </w:r>
            <w:r>
              <w:t xml:space="preserve"> </w:t>
            </w:r>
            <w:r w:rsidRPr="00B07400">
              <w:rPr>
                <w:rFonts w:ascii="Arial" w:hAnsi="Arial" w:cs="Arial"/>
                <w:sz w:val="22"/>
                <w:szCs w:val="22"/>
                <w:lang w:val="sr-Latn-CS"/>
              </w:rPr>
              <w:t>drž</w:t>
            </w:r>
            <w:r w:rsidR="008A6C77">
              <w:rPr>
                <w:rFonts w:ascii="Arial" w:hAnsi="Arial" w:cs="Arial"/>
                <w:sz w:val="22"/>
                <w:szCs w:val="22"/>
                <w:lang w:val="sr-Latn-CS"/>
              </w:rPr>
              <w:t>avnim i vjerskim praznicima,</w:t>
            </w:r>
            <w:r>
              <w:rPr>
                <w:rFonts w:ascii="Arial" w:hAnsi="Arial" w:cs="Arial"/>
                <w:sz w:val="22"/>
                <w:szCs w:val="22"/>
                <w:lang w:val="sr-Latn-CS"/>
              </w:rPr>
              <w:t xml:space="preserve"> od 08:00 do 17</w:t>
            </w:r>
            <w:r w:rsidRPr="00B07400">
              <w:rPr>
                <w:rFonts w:ascii="Arial" w:hAnsi="Arial" w:cs="Arial"/>
                <w:sz w:val="22"/>
                <w:szCs w:val="22"/>
                <w:lang w:val="sr-Latn-CS"/>
              </w:rPr>
              <w:t>:00 časova</w:t>
            </w:r>
            <w:r>
              <w:rPr>
                <w:rFonts w:ascii="Arial" w:hAnsi="Arial" w:cs="Arial"/>
                <w:sz w:val="22"/>
                <w:szCs w:val="22"/>
                <w:lang w:val="sr-Latn-CS"/>
              </w:rPr>
              <w:t xml:space="preserve"> (ukupno 1098 časova);</w:t>
            </w:r>
          </w:p>
          <w:p w:rsidR="00B07400" w:rsidRDefault="00B07400" w:rsidP="00B07400">
            <w:pPr>
              <w:jc w:val="both"/>
              <w:rPr>
                <w:rFonts w:ascii="Arial" w:hAnsi="Arial" w:cs="Arial"/>
                <w:sz w:val="22"/>
                <w:szCs w:val="22"/>
                <w:lang w:val="sr-Latn-CS"/>
              </w:rPr>
            </w:pPr>
          </w:p>
          <w:p w:rsidR="00086B35" w:rsidRPr="001B780E" w:rsidRDefault="00B07400" w:rsidP="005675AB">
            <w:pPr>
              <w:jc w:val="both"/>
              <w:rPr>
                <w:rFonts w:ascii="Arial" w:hAnsi="Arial" w:cs="Arial"/>
                <w:sz w:val="22"/>
                <w:szCs w:val="22"/>
                <w:lang w:val="sr-Latn-CS"/>
              </w:rPr>
            </w:pPr>
            <w:r>
              <w:rPr>
                <w:rFonts w:ascii="Arial" w:hAnsi="Arial" w:cs="Arial"/>
                <w:sz w:val="22"/>
                <w:szCs w:val="22"/>
                <w:lang w:val="sr-Latn-CS"/>
              </w:rPr>
              <w:t>-pratnja novca od naplatnog punkta do blagajne u zgradi Opštine Kotor u dva termina, u periodu u kom se vrši obezbjeđenje (naplatni punktovi i blagajna se nalaze u Starom gradu).</w:t>
            </w:r>
          </w:p>
        </w:tc>
        <w:tc>
          <w:tcPr>
            <w:tcW w:w="992" w:type="dxa"/>
            <w:shd w:val="clear" w:color="auto" w:fill="auto"/>
          </w:tcPr>
          <w:p w:rsidR="00086B35" w:rsidRPr="001B780E" w:rsidRDefault="00086B35" w:rsidP="005675AB">
            <w:pPr>
              <w:rPr>
                <w:rFonts w:ascii="Arial" w:hAnsi="Arial" w:cs="Arial"/>
                <w:sz w:val="22"/>
                <w:szCs w:val="22"/>
                <w:lang w:val="sr-Latn-CS"/>
              </w:rPr>
            </w:pPr>
          </w:p>
          <w:p w:rsidR="00086B35" w:rsidRPr="001B780E" w:rsidRDefault="00086B35" w:rsidP="005675AB">
            <w:pPr>
              <w:rPr>
                <w:rFonts w:ascii="Arial" w:hAnsi="Arial" w:cs="Arial"/>
                <w:sz w:val="22"/>
                <w:szCs w:val="22"/>
                <w:lang w:val="sr-Latn-CS"/>
              </w:rPr>
            </w:pPr>
          </w:p>
          <w:p w:rsidR="00086B35" w:rsidRPr="001B780E" w:rsidRDefault="00086B35" w:rsidP="005675AB">
            <w:pPr>
              <w:rPr>
                <w:rFonts w:ascii="Arial" w:hAnsi="Arial" w:cs="Arial"/>
                <w:sz w:val="22"/>
                <w:szCs w:val="22"/>
                <w:lang w:val="sr-Latn-CS"/>
              </w:rPr>
            </w:pPr>
          </w:p>
          <w:p w:rsidR="00086B35" w:rsidRPr="001B780E" w:rsidRDefault="00086B35" w:rsidP="005675AB">
            <w:pPr>
              <w:rPr>
                <w:rFonts w:ascii="Arial" w:hAnsi="Arial" w:cs="Arial"/>
                <w:sz w:val="22"/>
                <w:szCs w:val="22"/>
                <w:lang w:val="sr-Latn-CS"/>
              </w:rPr>
            </w:pPr>
          </w:p>
          <w:p w:rsidR="00086B35" w:rsidRPr="001B780E" w:rsidRDefault="00086B35" w:rsidP="005675AB">
            <w:pPr>
              <w:rPr>
                <w:rFonts w:ascii="Arial" w:hAnsi="Arial" w:cs="Arial"/>
                <w:sz w:val="22"/>
                <w:szCs w:val="22"/>
                <w:lang w:val="sr-Latn-CS"/>
              </w:rPr>
            </w:pPr>
          </w:p>
          <w:p w:rsidR="00086B35" w:rsidRPr="001B780E" w:rsidRDefault="00086B35" w:rsidP="005675AB">
            <w:pPr>
              <w:rPr>
                <w:rFonts w:ascii="Arial" w:hAnsi="Arial" w:cs="Arial"/>
                <w:sz w:val="22"/>
                <w:szCs w:val="22"/>
                <w:lang w:val="sr-Latn-CS"/>
              </w:rPr>
            </w:pPr>
          </w:p>
          <w:p w:rsidR="00086B35" w:rsidRPr="001B780E" w:rsidRDefault="00086B35" w:rsidP="005675AB">
            <w:pPr>
              <w:rPr>
                <w:rFonts w:ascii="Arial" w:hAnsi="Arial" w:cs="Arial"/>
                <w:sz w:val="22"/>
                <w:szCs w:val="22"/>
                <w:lang w:val="sr-Latn-CS"/>
              </w:rPr>
            </w:pPr>
            <w:r w:rsidRPr="001B780E">
              <w:rPr>
                <w:rFonts w:ascii="Arial" w:hAnsi="Arial" w:cs="Arial"/>
                <w:sz w:val="22"/>
                <w:szCs w:val="22"/>
                <w:lang w:val="sr-Latn-CS"/>
              </w:rPr>
              <w:t>čas</w:t>
            </w:r>
          </w:p>
        </w:tc>
        <w:tc>
          <w:tcPr>
            <w:tcW w:w="1134" w:type="dxa"/>
            <w:shd w:val="clear" w:color="auto" w:fill="auto"/>
          </w:tcPr>
          <w:p w:rsidR="00086B35" w:rsidRPr="001B780E" w:rsidRDefault="00086B35" w:rsidP="005675AB">
            <w:pPr>
              <w:jc w:val="center"/>
              <w:rPr>
                <w:rFonts w:ascii="Arial" w:hAnsi="Arial" w:cs="Arial"/>
                <w:sz w:val="22"/>
                <w:szCs w:val="22"/>
                <w:lang w:val="sr-Latn-CS"/>
              </w:rPr>
            </w:pPr>
          </w:p>
          <w:p w:rsidR="00086B35" w:rsidRPr="001B780E" w:rsidRDefault="00086B35" w:rsidP="005675AB">
            <w:pPr>
              <w:jc w:val="center"/>
              <w:rPr>
                <w:rFonts w:ascii="Arial" w:hAnsi="Arial" w:cs="Arial"/>
                <w:sz w:val="22"/>
                <w:szCs w:val="22"/>
                <w:lang w:val="sr-Latn-CS"/>
              </w:rPr>
            </w:pPr>
          </w:p>
          <w:p w:rsidR="00086B35" w:rsidRPr="001B780E" w:rsidRDefault="00086B35" w:rsidP="005675AB">
            <w:pPr>
              <w:jc w:val="center"/>
              <w:rPr>
                <w:rFonts w:ascii="Arial" w:hAnsi="Arial" w:cs="Arial"/>
                <w:sz w:val="22"/>
                <w:szCs w:val="22"/>
                <w:lang w:val="sr-Latn-CS"/>
              </w:rPr>
            </w:pPr>
          </w:p>
          <w:p w:rsidR="00086B35" w:rsidRPr="001B780E" w:rsidRDefault="00086B35" w:rsidP="005675AB">
            <w:pPr>
              <w:jc w:val="center"/>
              <w:rPr>
                <w:rFonts w:ascii="Arial" w:hAnsi="Arial" w:cs="Arial"/>
                <w:sz w:val="22"/>
                <w:szCs w:val="22"/>
                <w:lang w:val="sr-Latn-CS"/>
              </w:rPr>
            </w:pPr>
          </w:p>
          <w:p w:rsidR="00086B35" w:rsidRPr="001B780E" w:rsidRDefault="00086B35" w:rsidP="005675AB">
            <w:pPr>
              <w:jc w:val="center"/>
              <w:rPr>
                <w:rFonts w:ascii="Arial" w:hAnsi="Arial" w:cs="Arial"/>
                <w:sz w:val="22"/>
                <w:szCs w:val="22"/>
                <w:lang w:val="sr-Latn-CS"/>
              </w:rPr>
            </w:pPr>
          </w:p>
          <w:p w:rsidR="00086B35" w:rsidRPr="001B780E" w:rsidRDefault="00086B35" w:rsidP="005675AB">
            <w:pPr>
              <w:jc w:val="center"/>
              <w:rPr>
                <w:rFonts w:ascii="Arial" w:hAnsi="Arial" w:cs="Arial"/>
                <w:sz w:val="22"/>
                <w:szCs w:val="22"/>
                <w:lang w:val="sr-Latn-CS"/>
              </w:rPr>
            </w:pPr>
          </w:p>
          <w:p w:rsidR="00086B35" w:rsidRPr="001B780E" w:rsidRDefault="00B07400" w:rsidP="005675AB">
            <w:pPr>
              <w:jc w:val="center"/>
              <w:rPr>
                <w:rFonts w:ascii="Arial" w:hAnsi="Arial" w:cs="Arial"/>
                <w:sz w:val="22"/>
                <w:szCs w:val="22"/>
                <w:lang w:val="sr-Latn-CS"/>
              </w:rPr>
            </w:pPr>
            <w:r>
              <w:rPr>
                <w:rFonts w:ascii="Arial" w:hAnsi="Arial" w:cs="Arial"/>
                <w:sz w:val="22"/>
                <w:szCs w:val="22"/>
                <w:lang w:val="sr-Latn-CS"/>
              </w:rPr>
              <w:t>4270</w:t>
            </w:r>
          </w:p>
        </w:tc>
      </w:tr>
    </w:tbl>
    <w:p w:rsidR="00B17D02" w:rsidRPr="009518B1" w:rsidRDefault="00B17D02" w:rsidP="006930AF">
      <w:pPr>
        <w:pStyle w:val="NoSpacing"/>
        <w:jc w:val="both"/>
        <w:rPr>
          <w:rFonts w:ascii="Arial" w:hAnsi="Arial" w:cs="Arial"/>
          <w:b/>
          <w:color w:val="000000"/>
          <w:sz w:val="22"/>
          <w:szCs w:val="22"/>
          <w:lang w:val="sr-Latn-CS"/>
        </w:rPr>
      </w:pPr>
    </w:p>
    <w:p w:rsidR="004530A8" w:rsidRPr="00082F68" w:rsidRDefault="00F237D1" w:rsidP="008A6C77">
      <w:pPr>
        <w:jc w:val="both"/>
        <w:rPr>
          <w:rFonts w:ascii="Arial" w:eastAsia="Calibri" w:hAnsi="Arial" w:cs="Arial"/>
          <w:b/>
          <w:color w:val="000000"/>
          <w:sz w:val="22"/>
          <w:szCs w:val="22"/>
          <w:lang w:val="sr-Latn-ME"/>
        </w:rPr>
      </w:pPr>
      <w:r w:rsidRPr="00082F68">
        <w:rPr>
          <w:rFonts w:ascii="Arial" w:eastAsia="Calibri" w:hAnsi="Arial" w:cs="Arial"/>
          <w:b/>
          <w:color w:val="000000"/>
          <w:sz w:val="22"/>
          <w:szCs w:val="22"/>
          <w:lang w:val="sr-Latn-ME"/>
        </w:rPr>
        <w:t>2. Zahtjevi u pogledu načina izvršavanja predmeta nabavke koji su od značaja za sačinjavanje ponude i izvršenje ugovora</w:t>
      </w:r>
    </w:p>
    <w:p w:rsidR="00F237D1" w:rsidRDefault="00F237D1" w:rsidP="004530A8">
      <w:pPr>
        <w:rPr>
          <w:rFonts w:ascii="Arial" w:eastAsia="Calibri" w:hAnsi="Arial" w:cs="Arial"/>
          <w:color w:val="000000"/>
          <w:sz w:val="22"/>
          <w:szCs w:val="22"/>
          <w:lang w:val="sr-Latn-ME"/>
        </w:rPr>
      </w:pPr>
    </w:p>
    <w:p w:rsidR="00F237D1" w:rsidRPr="005001DE" w:rsidRDefault="007D445B" w:rsidP="004530A8">
      <w:pPr>
        <w:rPr>
          <w:rFonts w:ascii="Arial" w:eastAsia="Calibri" w:hAnsi="Arial" w:cs="Arial"/>
          <w:color w:val="000000"/>
          <w:sz w:val="22"/>
          <w:szCs w:val="22"/>
          <w:lang w:val="sr-Latn-ME"/>
        </w:rPr>
      </w:pPr>
      <w:r w:rsidRPr="005001DE">
        <w:rPr>
          <w:rFonts w:ascii="Arial" w:hAnsi="Arial" w:cs="Arial"/>
          <w:color w:val="000000"/>
          <w:sz w:val="22"/>
          <w:szCs w:val="22"/>
        </w:rPr>
        <w:sym w:font="Wingdings" w:char="F0A8"/>
      </w:r>
      <w:r w:rsidRPr="005001DE">
        <w:rPr>
          <w:rFonts w:ascii="Arial" w:hAnsi="Arial" w:cs="Arial"/>
          <w:color w:val="000000"/>
          <w:sz w:val="22"/>
          <w:szCs w:val="22"/>
          <w:lang w:val="sr-Latn-ME"/>
        </w:rPr>
        <w:t xml:space="preserve"> </w:t>
      </w:r>
      <w:r w:rsidR="00243C0C" w:rsidRPr="005001DE">
        <w:rPr>
          <w:rFonts w:ascii="Arial" w:eastAsia="Calibri" w:hAnsi="Arial" w:cs="Arial"/>
          <w:color w:val="000000"/>
          <w:sz w:val="22"/>
          <w:szCs w:val="22"/>
          <w:lang w:val="sr-Latn-ME"/>
        </w:rPr>
        <w:t>Rok važenja ponude</w:t>
      </w:r>
      <w:r w:rsidR="00086B35">
        <w:rPr>
          <w:rFonts w:ascii="Arial" w:eastAsia="Calibri" w:hAnsi="Arial" w:cs="Arial"/>
          <w:color w:val="000000"/>
          <w:sz w:val="22"/>
          <w:szCs w:val="22"/>
          <w:lang w:val="sr-Latn-ME"/>
        </w:rPr>
        <w:t xml:space="preserve"> za partiju 1 i partiju 2</w:t>
      </w:r>
      <w:r w:rsidR="00243C0C" w:rsidRPr="005001DE">
        <w:rPr>
          <w:rFonts w:ascii="Arial" w:eastAsia="Calibri" w:hAnsi="Arial" w:cs="Arial"/>
          <w:color w:val="000000"/>
          <w:sz w:val="22"/>
          <w:szCs w:val="22"/>
          <w:lang w:val="sr-Latn-ME"/>
        </w:rPr>
        <w:t>: 9</w:t>
      </w:r>
      <w:r w:rsidR="00F237D1" w:rsidRPr="005001DE">
        <w:rPr>
          <w:rFonts w:ascii="Arial" w:eastAsia="Calibri" w:hAnsi="Arial" w:cs="Arial"/>
          <w:color w:val="000000"/>
          <w:sz w:val="22"/>
          <w:szCs w:val="22"/>
          <w:lang w:val="sr-Latn-ME"/>
        </w:rPr>
        <w:t>0 dana od dana javnog</w:t>
      </w:r>
      <w:r w:rsidR="0016089D" w:rsidRPr="005001DE">
        <w:rPr>
          <w:rFonts w:ascii="Arial" w:eastAsia="Calibri" w:hAnsi="Arial" w:cs="Arial"/>
          <w:color w:val="000000"/>
          <w:sz w:val="22"/>
          <w:szCs w:val="22"/>
          <w:lang w:val="sr-Latn-ME"/>
        </w:rPr>
        <w:t xml:space="preserve"> </w:t>
      </w:r>
      <w:r w:rsidR="00F237D1" w:rsidRPr="005001DE">
        <w:rPr>
          <w:rFonts w:ascii="Arial" w:eastAsia="Calibri" w:hAnsi="Arial" w:cs="Arial"/>
          <w:color w:val="000000"/>
          <w:sz w:val="22"/>
          <w:szCs w:val="22"/>
          <w:lang w:val="sr-Latn-ME"/>
        </w:rPr>
        <w:t>otvaranja ponuda</w:t>
      </w:r>
      <w:r w:rsidR="008A6C77">
        <w:rPr>
          <w:rFonts w:ascii="Arial" w:eastAsia="Calibri" w:hAnsi="Arial" w:cs="Arial"/>
          <w:color w:val="000000"/>
          <w:sz w:val="22"/>
          <w:szCs w:val="22"/>
          <w:lang w:val="sr-Latn-ME"/>
        </w:rPr>
        <w:t>.</w:t>
      </w:r>
    </w:p>
    <w:p w:rsidR="00F237D1" w:rsidRPr="005001DE" w:rsidRDefault="00F237D1" w:rsidP="004530A8">
      <w:pPr>
        <w:rPr>
          <w:rFonts w:ascii="Arial" w:eastAsia="Calibri" w:hAnsi="Arial" w:cs="Arial"/>
          <w:color w:val="000000"/>
          <w:sz w:val="22"/>
          <w:szCs w:val="22"/>
          <w:lang w:val="sr-Latn-ME"/>
        </w:rPr>
      </w:pPr>
    </w:p>
    <w:p w:rsidR="00F237D1" w:rsidRDefault="00F237D1" w:rsidP="00F237D1">
      <w:pPr>
        <w:jc w:val="both"/>
        <w:rPr>
          <w:rFonts w:ascii="Arial" w:hAnsi="Arial" w:cs="Arial"/>
          <w:color w:val="000000"/>
          <w:sz w:val="22"/>
          <w:szCs w:val="22"/>
          <w:lang w:val="sr-Latn-ME"/>
        </w:rPr>
      </w:pPr>
      <w:r w:rsidRPr="005001DE">
        <w:rPr>
          <w:rFonts w:ascii="Arial" w:hAnsi="Arial" w:cs="Arial"/>
          <w:color w:val="000000"/>
          <w:sz w:val="22"/>
          <w:szCs w:val="22"/>
        </w:rPr>
        <w:sym w:font="Wingdings" w:char="F0A8"/>
      </w:r>
      <w:r w:rsidRPr="005001DE">
        <w:rPr>
          <w:rFonts w:ascii="Arial" w:hAnsi="Arial" w:cs="Arial"/>
          <w:sz w:val="22"/>
          <w:szCs w:val="22"/>
          <w:lang w:val="sr-Latn-ME"/>
        </w:rPr>
        <w:t xml:space="preserve"> </w:t>
      </w:r>
      <w:r w:rsidR="00F109E6" w:rsidRPr="00F109E6">
        <w:rPr>
          <w:rFonts w:ascii="Arial" w:hAnsi="Arial" w:cs="Arial"/>
          <w:color w:val="000000"/>
          <w:sz w:val="22"/>
          <w:szCs w:val="22"/>
          <w:lang w:val="de-DE"/>
        </w:rPr>
        <w:t>Rok izvršenja ugovora</w:t>
      </w:r>
      <w:r w:rsidR="00086B35">
        <w:rPr>
          <w:rFonts w:ascii="Arial" w:hAnsi="Arial" w:cs="Arial"/>
          <w:color w:val="000000"/>
          <w:sz w:val="22"/>
          <w:szCs w:val="22"/>
          <w:lang w:val="de-DE"/>
        </w:rPr>
        <w:t xml:space="preserve"> za partiju 1</w:t>
      </w:r>
      <w:r w:rsidR="00F109E6" w:rsidRPr="00F109E6">
        <w:rPr>
          <w:rFonts w:ascii="Arial" w:hAnsi="Arial" w:cs="Arial"/>
          <w:color w:val="000000"/>
          <w:sz w:val="22"/>
          <w:szCs w:val="22"/>
          <w:lang w:val="de-DE"/>
        </w:rPr>
        <w:t>: 12 mjeseci od dana zaključivanja ugovora</w:t>
      </w:r>
      <w:r w:rsidR="008B4447">
        <w:rPr>
          <w:rFonts w:ascii="Arial" w:hAnsi="Arial" w:cs="Arial"/>
          <w:color w:val="000000"/>
          <w:sz w:val="22"/>
          <w:szCs w:val="22"/>
          <w:lang w:val="de-DE"/>
        </w:rPr>
        <w:t xml:space="preserve"> ili do potro</w:t>
      </w:r>
      <w:r w:rsidR="008B4447">
        <w:rPr>
          <w:rFonts w:ascii="Arial" w:hAnsi="Arial" w:cs="Arial"/>
          <w:color w:val="000000"/>
          <w:sz w:val="22"/>
          <w:szCs w:val="22"/>
          <w:lang w:val="sr-Latn-RS"/>
        </w:rPr>
        <w:t>šnje ugovorene vrijednosti javne nabavke za partiju 1</w:t>
      </w:r>
      <w:r w:rsidR="006426F2" w:rsidRPr="005001DE">
        <w:rPr>
          <w:rFonts w:ascii="Arial" w:hAnsi="Arial" w:cs="Arial"/>
          <w:color w:val="000000"/>
          <w:sz w:val="22"/>
          <w:szCs w:val="22"/>
          <w:lang w:val="sr-Latn-ME"/>
        </w:rPr>
        <w:t>.</w:t>
      </w:r>
    </w:p>
    <w:p w:rsidR="00086B35" w:rsidRDefault="00086B35" w:rsidP="00F237D1">
      <w:pPr>
        <w:jc w:val="both"/>
        <w:rPr>
          <w:rFonts w:ascii="Arial" w:hAnsi="Arial" w:cs="Arial"/>
          <w:color w:val="000000"/>
          <w:sz w:val="22"/>
          <w:szCs w:val="22"/>
          <w:lang w:val="sr-Latn-ME"/>
        </w:rPr>
      </w:pPr>
    </w:p>
    <w:p w:rsidR="00086B35" w:rsidRDefault="00086B35" w:rsidP="00086B35">
      <w:pPr>
        <w:jc w:val="both"/>
        <w:rPr>
          <w:rFonts w:ascii="Arial" w:hAnsi="Arial" w:cs="Arial"/>
          <w:color w:val="000000"/>
          <w:sz w:val="22"/>
          <w:szCs w:val="22"/>
          <w:lang w:val="sr-Latn-ME"/>
        </w:rPr>
      </w:pPr>
      <w:r w:rsidRPr="005001DE">
        <w:rPr>
          <w:rFonts w:ascii="Arial" w:hAnsi="Arial" w:cs="Arial"/>
          <w:color w:val="000000"/>
          <w:sz w:val="22"/>
          <w:szCs w:val="22"/>
        </w:rPr>
        <w:sym w:font="Wingdings" w:char="F0A8"/>
      </w:r>
      <w:r w:rsidRPr="005001DE">
        <w:rPr>
          <w:rFonts w:ascii="Arial" w:hAnsi="Arial" w:cs="Arial"/>
          <w:sz w:val="22"/>
          <w:szCs w:val="22"/>
          <w:lang w:val="sr-Latn-ME"/>
        </w:rPr>
        <w:t xml:space="preserve"> </w:t>
      </w:r>
      <w:r w:rsidRPr="00F109E6">
        <w:rPr>
          <w:rFonts w:ascii="Arial" w:hAnsi="Arial" w:cs="Arial"/>
          <w:color w:val="000000"/>
          <w:sz w:val="22"/>
          <w:szCs w:val="22"/>
          <w:lang w:val="de-DE"/>
        </w:rPr>
        <w:t>Rok izvršenja ugovora</w:t>
      </w:r>
      <w:r>
        <w:rPr>
          <w:rFonts w:ascii="Arial" w:hAnsi="Arial" w:cs="Arial"/>
          <w:color w:val="000000"/>
          <w:sz w:val="22"/>
          <w:szCs w:val="22"/>
          <w:lang w:val="de-DE"/>
        </w:rPr>
        <w:t xml:space="preserve"> za partiju 2</w:t>
      </w:r>
      <w:r w:rsidRPr="00F109E6">
        <w:rPr>
          <w:rFonts w:ascii="Arial" w:hAnsi="Arial" w:cs="Arial"/>
          <w:color w:val="000000"/>
          <w:sz w:val="22"/>
          <w:szCs w:val="22"/>
          <w:lang w:val="de-DE"/>
        </w:rPr>
        <w:t xml:space="preserve">: </w:t>
      </w:r>
      <w:r w:rsidR="00B07400">
        <w:rPr>
          <w:rFonts w:ascii="Arial" w:hAnsi="Arial" w:cs="Arial"/>
          <w:color w:val="000000"/>
          <w:sz w:val="22"/>
          <w:szCs w:val="22"/>
          <w:lang w:val="de-DE"/>
        </w:rPr>
        <w:t>do 30.11</w:t>
      </w:r>
      <w:r>
        <w:rPr>
          <w:rFonts w:ascii="Arial" w:hAnsi="Arial" w:cs="Arial"/>
          <w:color w:val="000000"/>
          <w:sz w:val="22"/>
          <w:szCs w:val="22"/>
          <w:lang w:val="de-DE"/>
        </w:rPr>
        <w:t>.2025.godine</w:t>
      </w:r>
      <w:r w:rsidRPr="005001DE">
        <w:rPr>
          <w:rFonts w:ascii="Arial" w:hAnsi="Arial" w:cs="Arial"/>
          <w:color w:val="000000"/>
          <w:sz w:val="22"/>
          <w:szCs w:val="22"/>
          <w:lang w:val="sr-Latn-ME"/>
        </w:rPr>
        <w:t>.</w:t>
      </w:r>
    </w:p>
    <w:p w:rsidR="00086B35" w:rsidRPr="005001DE" w:rsidRDefault="00086B35" w:rsidP="00F237D1">
      <w:pPr>
        <w:jc w:val="both"/>
        <w:rPr>
          <w:rFonts w:ascii="Arial" w:hAnsi="Arial" w:cs="Arial"/>
          <w:color w:val="000000"/>
          <w:sz w:val="22"/>
          <w:szCs w:val="22"/>
          <w:lang w:val="sr-Latn-ME"/>
        </w:rPr>
      </w:pPr>
    </w:p>
    <w:p w:rsidR="00B765A4" w:rsidRDefault="00F237D1" w:rsidP="00F237D1">
      <w:pPr>
        <w:jc w:val="both"/>
        <w:rPr>
          <w:rFonts w:ascii="Arial" w:hAnsi="Arial" w:cs="Arial"/>
          <w:color w:val="000000"/>
          <w:sz w:val="22"/>
          <w:szCs w:val="22"/>
          <w:lang w:val="sr-Latn-ME"/>
        </w:rPr>
      </w:pPr>
      <w:r w:rsidRPr="005001DE">
        <w:rPr>
          <w:rFonts w:ascii="Arial" w:hAnsi="Arial" w:cs="Arial"/>
          <w:color w:val="000000"/>
          <w:sz w:val="22"/>
          <w:szCs w:val="22"/>
        </w:rPr>
        <w:sym w:font="Wingdings" w:char="F0A8"/>
      </w:r>
      <w:r w:rsidRPr="005001DE">
        <w:rPr>
          <w:rFonts w:ascii="Arial" w:hAnsi="Arial" w:cs="Arial"/>
          <w:color w:val="000000"/>
          <w:sz w:val="22"/>
          <w:szCs w:val="22"/>
          <w:lang w:val="sr-Latn-ME"/>
        </w:rPr>
        <w:t xml:space="preserve"> </w:t>
      </w:r>
      <w:r w:rsidRPr="005001DE">
        <w:rPr>
          <w:rFonts w:ascii="Arial" w:hAnsi="Arial" w:cs="Arial"/>
          <w:color w:val="000000"/>
          <w:sz w:val="22"/>
          <w:szCs w:val="22"/>
          <w:lang w:val="de-DE"/>
        </w:rPr>
        <w:t>Mjesto</w:t>
      </w:r>
      <w:r w:rsidRPr="005001DE">
        <w:rPr>
          <w:rFonts w:ascii="Arial" w:hAnsi="Arial" w:cs="Arial"/>
          <w:color w:val="000000"/>
          <w:sz w:val="22"/>
          <w:szCs w:val="22"/>
          <w:lang w:val="sr-Latn-ME"/>
        </w:rPr>
        <w:t xml:space="preserve"> </w:t>
      </w:r>
      <w:r w:rsidRPr="005001DE">
        <w:rPr>
          <w:rFonts w:ascii="Arial" w:hAnsi="Arial" w:cs="Arial"/>
          <w:color w:val="000000"/>
          <w:sz w:val="22"/>
          <w:szCs w:val="22"/>
          <w:lang w:val="de-DE"/>
        </w:rPr>
        <w:t>izvr</w:t>
      </w:r>
      <w:r w:rsidRPr="005001DE">
        <w:rPr>
          <w:rFonts w:ascii="Arial" w:hAnsi="Arial" w:cs="Arial"/>
          <w:color w:val="000000"/>
          <w:sz w:val="22"/>
          <w:szCs w:val="22"/>
          <w:lang w:val="sr-Latn-ME"/>
        </w:rPr>
        <w:t>š</w:t>
      </w:r>
      <w:r w:rsidRPr="005001DE">
        <w:rPr>
          <w:rFonts w:ascii="Arial" w:hAnsi="Arial" w:cs="Arial"/>
          <w:color w:val="000000"/>
          <w:sz w:val="22"/>
          <w:szCs w:val="22"/>
          <w:lang w:val="de-DE"/>
        </w:rPr>
        <w:t>enja</w:t>
      </w:r>
      <w:r w:rsidRPr="005001DE">
        <w:rPr>
          <w:rFonts w:ascii="Arial" w:hAnsi="Arial" w:cs="Arial"/>
          <w:color w:val="000000"/>
          <w:sz w:val="22"/>
          <w:szCs w:val="22"/>
          <w:lang w:val="sr-Latn-ME"/>
        </w:rPr>
        <w:t xml:space="preserve"> </w:t>
      </w:r>
      <w:r w:rsidRPr="005001DE">
        <w:rPr>
          <w:rFonts w:ascii="Arial" w:hAnsi="Arial" w:cs="Arial"/>
          <w:color w:val="000000"/>
          <w:sz w:val="22"/>
          <w:szCs w:val="22"/>
          <w:lang w:val="de-DE"/>
        </w:rPr>
        <w:t>ugovora</w:t>
      </w:r>
      <w:r w:rsidR="00086B35">
        <w:rPr>
          <w:rFonts w:ascii="Arial" w:hAnsi="Arial" w:cs="Arial"/>
          <w:color w:val="000000"/>
          <w:sz w:val="22"/>
          <w:szCs w:val="22"/>
          <w:lang w:val="de-DE"/>
        </w:rPr>
        <w:t xml:space="preserve"> za partiju 1</w:t>
      </w:r>
      <w:r w:rsidR="00611F51" w:rsidRPr="005001DE">
        <w:rPr>
          <w:rFonts w:ascii="Arial" w:hAnsi="Arial" w:cs="Arial"/>
          <w:color w:val="000000"/>
          <w:sz w:val="22"/>
          <w:szCs w:val="22"/>
          <w:lang w:val="sr-Latn-ME"/>
        </w:rPr>
        <w:t>:</w:t>
      </w:r>
      <w:r w:rsidR="00494CBF" w:rsidRPr="005001DE">
        <w:rPr>
          <w:rFonts w:ascii="Arial" w:hAnsi="Arial" w:cs="Arial"/>
          <w:color w:val="000000"/>
          <w:sz w:val="22"/>
          <w:szCs w:val="22"/>
          <w:lang w:val="sr-Latn-ME"/>
        </w:rPr>
        <w:t xml:space="preserve"> </w:t>
      </w:r>
      <w:r w:rsidR="00C75861">
        <w:rPr>
          <w:rFonts w:ascii="Arial" w:hAnsi="Arial" w:cs="Arial"/>
          <w:color w:val="000000"/>
          <w:sz w:val="22"/>
          <w:szCs w:val="22"/>
          <w:lang w:val="de-DE"/>
        </w:rPr>
        <w:t>na adresi zatvorenog bazena „Zoran Džimi Gopčević“</w:t>
      </w:r>
      <w:r w:rsidR="00E936E9">
        <w:rPr>
          <w:rFonts w:ascii="Arial" w:hAnsi="Arial" w:cs="Arial"/>
          <w:color w:val="000000"/>
          <w:sz w:val="22"/>
          <w:szCs w:val="22"/>
          <w:lang w:val="de-DE"/>
        </w:rPr>
        <w:t>, Škaljari, Kotor</w:t>
      </w:r>
      <w:r w:rsidR="005B56F5" w:rsidRPr="005001DE">
        <w:rPr>
          <w:rFonts w:ascii="Arial" w:hAnsi="Arial" w:cs="Arial"/>
          <w:color w:val="000000"/>
          <w:sz w:val="22"/>
          <w:szCs w:val="22"/>
          <w:lang w:val="sr-Latn-ME"/>
        </w:rPr>
        <w:t>.</w:t>
      </w:r>
    </w:p>
    <w:p w:rsidR="00086B35" w:rsidRDefault="00086B35" w:rsidP="00F237D1">
      <w:pPr>
        <w:jc w:val="both"/>
        <w:rPr>
          <w:rFonts w:ascii="Arial" w:hAnsi="Arial" w:cs="Arial"/>
          <w:color w:val="000000"/>
          <w:sz w:val="22"/>
          <w:szCs w:val="22"/>
          <w:lang w:val="sr-Latn-ME"/>
        </w:rPr>
      </w:pPr>
    </w:p>
    <w:p w:rsidR="00086B35" w:rsidRDefault="00086B35" w:rsidP="00086B35">
      <w:pPr>
        <w:jc w:val="both"/>
        <w:rPr>
          <w:rFonts w:ascii="Arial" w:hAnsi="Arial" w:cs="Arial"/>
          <w:color w:val="000000"/>
          <w:sz w:val="22"/>
          <w:szCs w:val="22"/>
          <w:lang w:val="sr-Latn-ME"/>
        </w:rPr>
      </w:pPr>
      <w:r w:rsidRPr="005001DE">
        <w:rPr>
          <w:rFonts w:ascii="Arial" w:hAnsi="Arial" w:cs="Arial"/>
          <w:color w:val="000000"/>
          <w:sz w:val="22"/>
          <w:szCs w:val="22"/>
        </w:rPr>
        <w:sym w:font="Wingdings" w:char="F0A8"/>
      </w:r>
      <w:r w:rsidRPr="005001DE">
        <w:rPr>
          <w:rFonts w:ascii="Arial" w:hAnsi="Arial" w:cs="Arial"/>
          <w:color w:val="000000"/>
          <w:sz w:val="22"/>
          <w:szCs w:val="22"/>
          <w:lang w:val="sr-Latn-ME"/>
        </w:rPr>
        <w:t xml:space="preserve"> </w:t>
      </w:r>
      <w:r w:rsidRPr="005001DE">
        <w:rPr>
          <w:rFonts w:ascii="Arial" w:hAnsi="Arial" w:cs="Arial"/>
          <w:color w:val="000000"/>
          <w:sz w:val="22"/>
          <w:szCs w:val="22"/>
          <w:lang w:val="de-DE"/>
        </w:rPr>
        <w:t>Mjesto</w:t>
      </w:r>
      <w:r w:rsidRPr="005001DE">
        <w:rPr>
          <w:rFonts w:ascii="Arial" w:hAnsi="Arial" w:cs="Arial"/>
          <w:color w:val="000000"/>
          <w:sz w:val="22"/>
          <w:szCs w:val="22"/>
          <w:lang w:val="sr-Latn-ME"/>
        </w:rPr>
        <w:t xml:space="preserve"> </w:t>
      </w:r>
      <w:r w:rsidRPr="005001DE">
        <w:rPr>
          <w:rFonts w:ascii="Arial" w:hAnsi="Arial" w:cs="Arial"/>
          <w:color w:val="000000"/>
          <w:sz w:val="22"/>
          <w:szCs w:val="22"/>
          <w:lang w:val="de-DE"/>
        </w:rPr>
        <w:t>izvr</w:t>
      </w:r>
      <w:r w:rsidRPr="005001DE">
        <w:rPr>
          <w:rFonts w:ascii="Arial" w:hAnsi="Arial" w:cs="Arial"/>
          <w:color w:val="000000"/>
          <w:sz w:val="22"/>
          <w:szCs w:val="22"/>
          <w:lang w:val="sr-Latn-ME"/>
        </w:rPr>
        <w:t>š</w:t>
      </w:r>
      <w:r w:rsidRPr="005001DE">
        <w:rPr>
          <w:rFonts w:ascii="Arial" w:hAnsi="Arial" w:cs="Arial"/>
          <w:color w:val="000000"/>
          <w:sz w:val="22"/>
          <w:szCs w:val="22"/>
          <w:lang w:val="de-DE"/>
        </w:rPr>
        <w:t>enja</w:t>
      </w:r>
      <w:r w:rsidRPr="005001DE">
        <w:rPr>
          <w:rFonts w:ascii="Arial" w:hAnsi="Arial" w:cs="Arial"/>
          <w:color w:val="000000"/>
          <w:sz w:val="22"/>
          <w:szCs w:val="22"/>
          <w:lang w:val="sr-Latn-ME"/>
        </w:rPr>
        <w:t xml:space="preserve"> </w:t>
      </w:r>
      <w:r w:rsidRPr="005001DE">
        <w:rPr>
          <w:rFonts w:ascii="Arial" w:hAnsi="Arial" w:cs="Arial"/>
          <w:color w:val="000000"/>
          <w:sz w:val="22"/>
          <w:szCs w:val="22"/>
          <w:lang w:val="de-DE"/>
        </w:rPr>
        <w:t>ugovora</w:t>
      </w:r>
      <w:r>
        <w:rPr>
          <w:rFonts w:ascii="Arial" w:hAnsi="Arial" w:cs="Arial"/>
          <w:color w:val="000000"/>
          <w:sz w:val="22"/>
          <w:szCs w:val="22"/>
          <w:lang w:val="de-DE"/>
        </w:rPr>
        <w:t xml:space="preserve"> za partiju 2</w:t>
      </w:r>
      <w:r w:rsidRPr="005001DE">
        <w:rPr>
          <w:rFonts w:ascii="Arial" w:hAnsi="Arial" w:cs="Arial"/>
          <w:color w:val="000000"/>
          <w:sz w:val="22"/>
          <w:szCs w:val="22"/>
          <w:lang w:val="sr-Latn-ME"/>
        </w:rPr>
        <w:t xml:space="preserve">: </w:t>
      </w:r>
      <w:r>
        <w:rPr>
          <w:rFonts w:ascii="Arial" w:hAnsi="Arial" w:cs="Arial"/>
          <w:color w:val="000000"/>
          <w:sz w:val="22"/>
          <w:szCs w:val="22"/>
          <w:lang w:val="de-DE"/>
        </w:rPr>
        <w:t>gradski bedemi, Stari grad, Kotor</w:t>
      </w:r>
      <w:r w:rsidRPr="005001DE">
        <w:rPr>
          <w:rFonts w:ascii="Arial" w:hAnsi="Arial" w:cs="Arial"/>
          <w:color w:val="000000"/>
          <w:sz w:val="22"/>
          <w:szCs w:val="22"/>
          <w:lang w:val="sr-Latn-ME"/>
        </w:rPr>
        <w:t>.</w:t>
      </w:r>
    </w:p>
    <w:p w:rsidR="00F109E6" w:rsidRPr="005001DE" w:rsidRDefault="00F109E6" w:rsidP="00F237D1">
      <w:pPr>
        <w:jc w:val="both"/>
        <w:rPr>
          <w:rFonts w:ascii="Arial" w:hAnsi="Arial" w:cs="Arial"/>
          <w:color w:val="000000"/>
          <w:sz w:val="22"/>
          <w:szCs w:val="22"/>
          <w:lang w:val="sr-Latn-ME"/>
        </w:rPr>
      </w:pPr>
    </w:p>
    <w:p w:rsidR="00425F4A" w:rsidRPr="005001DE" w:rsidRDefault="00F237D1" w:rsidP="00F237D1">
      <w:pPr>
        <w:jc w:val="both"/>
        <w:rPr>
          <w:rFonts w:ascii="Arial" w:eastAsia="Calibri" w:hAnsi="Arial" w:cs="Arial"/>
          <w:color w:val="000000"/>
          <w:sz w:val="22"/>
          <w:szCs w:val="22"/>
          <w:lang w:val="sr-Latn-ME"/>
        </w:rPr>
      </w:pPr>
      <w:r w:rsidRPr="005001DE">
        <w:rPr>
          <w:rFonts w:ascii="Arial" w:eastAsia="Calibri" w:hAnsi="Arial" w:cs="Arial"/>
          <w:color w:val="000000"/>
          <w:sz w:val="22"/>
          <w:szCs w:val="22"/>
        </w:rPr>
        <w:sym w:font="Wingdings" w:char="F0A8"/>
      </w:r>
      <w:r w:rsidRPr="005001DE">
        <w:rPr>
          <w:rFonts w:ascii="Arial" w:eastAsia="Calibri" w:hAnsi="Arial" w:cs="Arial"/>
          <w:color w:val="000000"/>
          <w:sz w:val="22"/>
          <w:szCs w:val="22"/>
          <w:lang w:val="sr-Latn-ME"/>
        </w:rPr>
        <w:t xml:space="preserve"> </w:t>
      </w:r>
      <w:r w:rsidR="0056063A" w:rsidRPr="0056063A">
        <w:rPr>
          <w:rFonts w:ascii="Arial" w:eastAsia="Calibri" w:hAnsi="Arial" w:cs="Arial"/>
          <w:color w:val="000000"/>
          <w:sz w:val="22"/>
          <w:szCs w:val="22"/>
          <w:lang w:val="de-DE"/>
        </w:rPr>
        <w:t>Rok plaćanja</w:t>
      </w:r>
      <w:r w:rsidR="00086B35">
        <w:rPr>
          <w:rFonts w:ascii="Arial" w:eastAsia="Calibri" w:hAnsi="Arial" w:cs="Arial"/>
          <w:color w:val="000000"/>
          <w:sz w:val="22"/>
          <w:szCs w:val="22"/>
          <w:lang w:val="de-DE"/>
        </w:rPr>
        <w:t xml:space="preserve"> za partiju 1 i partiju 2</w:t>
      </w:r>
      <w:r w:rsidR="0056063A" w:rsidRPr="0056063A">
        <w:rPr>
          <w:rFonts w:ascii="Arial" w:eastAsia="Calibri" w:hAnsi="Arial" w:cs="Arial"/>
          <w:color w:val="000000"/>
          <w:sz w:val="22"/>
          <w:szCs w:val="22"/>
          <w:lang w:val="de-DE"/>
        </w:rPr>
        <w:t xml:space="preserve">: </w:t>
      </w:r>
      <w:r w:rsidR="00F109E6" w:rsidRPr="00F109E6">
        <w:rPr>
          <w:rFonts w:ascii="Arial" w:eastAsia="Calibri" w:hAnsi="Arial" w:cs="Arial"/>
          <w:color w:val="000000"/>
          <w:sz w:val="22"/>
          <w:szCs w:val="22"/>
          <w:lang w:val="de-DE"/>
        </w:rPr>
        <w:t xml:space="preserve">Plaćanje se vrši mjesečno, nakon uredno ispostavljene fakture, prethodno ovjerene od strane odgovornog lica Naručioca, u roku od </w:t>
      </w:r>
      <w:r w:rsidR="004501C7">
        <w:rPr>
          <w:rFonts w:ascii="Arial" w:eastAsia="Calibri" w:hAnsi="Arial" w:cs="Arial"/>
          <w:color w:val="000000"/>
          <w:sz w:val="22"/>
          <w:szCs w:val="22"/>
          <w:lang w:val="de-DE"/>
        </w:rPr>
        <w:t>30</w:t>
      </w:r>
      <w:r w:rsidR="00F109E6" w:rsidRPr="00F109E6">
        <w:rPr>
          <w:rFonts w:ascii="Arial" w:eastAsia="Calibri" w:hAnsi="Arial" w:cs="Arial"/>
          <w:color w:val="000000"/>
          <w:sz w:val="22"/>
          <w:szCs w:val="22"/>
          <w:lang w:val="de-DE"/>
        </w:rPr>
        <w:t xml:space="preserve"> dana</w:t>
      </w:r>
      <w:r w:rsidR="00F109E6">
        <w:rPr>
          <w:rFonts w:ascii="Arial" w:eastAsia="Calibri" w:hAnsi="Arial" w:cs="Arial"/>
          <w:color w:val="000000"/>
          <w:sz w:val="22"/>
          <w:szCs w:val="22"/>
          <w:lang w:val="de-DE"/>
        </w:rPr>
        <w:t xml:space="preserve"> od dana ispostavljanja fakture</w:t>
      </w:r>
      <w:r w:rsidR="00AB08C6" w:rsidRPr="00AB08C6">
        <w:rPr>
          <w:rFonts w:ascii="Arial" w:eastAsia="Calibri" w:hAnsi="Arial" w:cs="Arial"/>
          <w:color w:val="000000"/>
          <w:sz w:val="22"/>
          <w:szCs w:val="22"/>
          <w:lang w:val="sr-Latn-ME"/>
        </w:rPr>
        <w:t>.</w:t>
      </w:r>
    </w:p>
    <w:p w:rsidR="005B56F5" w:rsidRPr="005001DE" w:rsidRDefault="005B56F5" w:rsidP="00F237D1">
      <w:pPr>
        <w:jc w:val="both"/>
        <w:rPr>
          <w:rFonts w:ascii="Arial" w:eastAsia="Calibri" w:hAnsi="Arial" w:cs="Arial"/>
          <w:color w:val="000000"/>
          <w:sz w:val="22"/>
          <w:szCs w:val="22"/>
          <w:lang w:val="sr-Latn-ME"/>
        </w:rPr>
      </w:pPr>
    </w:p>
    <w:p w:rsidR="00F237D1" w:rsidRDefault="00F237D1" w:rsidP="00F237D1">
      <w:pPr>
        <w:ind w:left="720" w:hanging="720"/>
        <w:jc w:val="both"/>
        <w:rPr>
          <w:rFonts w:ascii="Arial" w:eastAsia="Calibri" w:hAnsi="Arial" w:cs="Arial"/>
          <w:color w:val="000000"/>
          <w:sz w:val="22"/>
          <w:szCs w:val="22"/>
          <w:lang w:val="de-DE"/>
        </w:rPr>
      </w:pPr>
      <w:r w:rsidRPr="005001DE">
        <w:rPr>
          <w:rFonts w:ascii="Arial" w:eastAsia="Calibri" w:hAnsi="Arial" w:cs="Arial"/>
          <w:color w:val="000000"/>
          <w:sz w:val="22"/>
          <w:szCs w:val="22"/>
        </w:rPr>
        <w:sym w:font="Wingdings" w:char="F0A8"/>
      </w:r>
      <w:r w:rsidRPr="005001DE">
        <w:rPr>
          <w:rFonts w:ascii="Arial" w:eastAsia="Calibri" w:hAnsi="Arial" w:cs="Arial"/>
          <w:color w:val="000000"/>
          <w:sz w:val="22"/>
          <w:szCs w:val="22"/>
          <w:lang w:val="sr-Latn-ME"/>
        </w:rPr>
        <w:t xml:space="preserve"> </w:t>
      </w:r>
      <w:r w:rsidRPr="005001DE">
        <w:rPr>
          <w:rFonts w:ascii="Arial" w:eastAsia="Calibri" w:hAnsi="Arial" w:cs="Arial"/>
          <w:color w:val="000000"/>
          <w:sz w:val="22"/>
          <w:szCs w:val="22"/>
          <w:lang w:val="de-DE"/>
        </w:rPr>
        <w:t>Na</w:t>
      </w:r>
      <w:r w:rsidRPr="005001DE">
        <w:rPr>
          <w:rFonts w:ascii="Arial" w:eastAsia="Calibri" w:hAnsi="Arial" w:cs="Arial"/>
          <w:color w:val="000000"/>
          <w:sz w:val="22"/>
          <w:szCs w:val="22"/>
          <w:lang w:val="sr-Latn-ME"/>
        </w:rPr>
        <w:t>č</w:t>
      </w:r>
      <w:r w:rsidRPr="005001DE">
        <w:rPr>
          <w:rFonts w:ascii="Arial" w:eastAsia="Calibri" w:hAnsi="Arial" w:cs="Arial"/>
          <w:color w:val="000000"/>
          <w:sz w:val="22"/>
          <w:szCs w:val="22"/>
          <w:lang w:val="de-DE"/>
        </w:rPr>
        <w:t>in</w:t>
      </w:r>
      <w:r w:rsidRPr="005001DE">
        <w:rPr>
          <w:rFonts w:ascii="Arial" w:eastAsia="Calibri" w:hAnsi="Arial" w:cs="Arial"/>
          <w:color w:val="000000"/>
          <w:sz w:val="22"/>
          <w:szCs w:val="22"/>
          <w:lang w:val="sr-Latn-ME"/>
        </w:rPr>
        <w:t xml:space="preserve"> </w:t>
      </w:r>
      <w:r w:rsidRPr="005001DE">
        <w:rPr>
          <w:rFonts w:ascii="Arial" w:eastAsia="Calibri" w:hAnsi="Arial" w:cs="Arial"/>
          <w:color w:val="000000"/>
          <w:sz w:val="22"/>
          <w:szCs w:val="22"/>
          <w:lang w:val="de-DE"/>
        </w:rPr>
        <w:t>pla</w:t>
      </w:r>
      <w:r w:rsidRPr="005001DE">
        <w:rPr>
          <w:rFonts w:ascii="Arial" w:eastAsia="Calibri" w:hAnsi="Arial" w:cs="Arial"/>
          <w:color w:val="000000"/>
          <w:sz w:val="22"/>
          <w:szCs w:val="22"/>
          <w:lang w:val="sr-Latn-ME"/>
        </w:rPr>
        <w:t>ć</w:t>
      </w:r>
      <w:r w:rsidRPr="005001DE">
        <w:rPr>
          <w:rFonts w:ascii="Arial" w:eastAsia="Calibri" w:hAnsi="Arial" w:cs="Arial"/>
          <w:color w:val="000000"/>
          <w:sz w:val="22"/>
          <w:szCs w:val="22"/>
          <w:lang w:val="de-DE"/>
        </w:rPr>
        <w:t>anja</w:t>
      </w:r>
      <w:r w:rsidR="00086B35" w:rsidRPr="00086B35">
        <w:t xml:space="preserve"> </w:t>
      </w:r>
      <w:r w:rsidR="00086B35" w:rsidRPr="00086B35">
        <w:rPr>
          <w:rFonts w:ascii="Arial" w:eastAsia="Calibri" w:hAnsi="Arial" w:cs="Arial"/>
          <w:color w:val="000000"/>
          <w:sz w:val="22"/>
          <w:szCs w:val="22"/>
          <w:lang w:val="de-DE"/>
        </w:rPr>
        <w:t>za partiju 1 i partiju 2</w:t>
      </w:r>
      <w:r w:rsidRPr="005001DE">
        <w:rPr>
          <w:rFonts w:ascii="Arial" w:eastAsia="Calibri" w:hAnsi="Arial" w:cs="Arial"/>
          <w:color w:val="000000"/>
          <w:sz w:val="22"/>
          <w:szCs w:val="22"/>
          <w:lang w:val="sr-Latn-ME"/>
        </w:rPr>
        <w:t xml:space="preserve">: </w:t>
      </w:r>
      <w:r w:rsidRPr="005001DE">
        <w:rPr>
          <w:rFonts w:ascii="Arial" w:eastAsia="Calibri" w:hAnsi="Arial" w:cs="Arial"/>
          <w:color w:val="000000"/>
          <w:sz w:val="22"/>
          <w:szCs w:val="22"/>
          <w:lang w:val="de-DE"/>
        </w:rPr>
        <w:t>virmanski</w:t>
      </w:r>
      <w:r w:rsidR="00CF0723">
        <w:rPr>
          <w:rFonts w:ascii="Arial" w:eastAsia="Calibri" w:hAnsi="Arial" w:cs="Arial"/>
          <w:color w:val="000000"/>
          <w:sz w:val="22"/>
          <w:szCs w:val="22"/>
          <w:lang w:val="de-DE"/>
        </w:rPr>
        <w:t>.</w:t>
      </w:r>
    </w:p>
    <w:p w:rsidR="00F109E6" w:rsidRDefault="00F109E6" w:rsidP="00F237D1">
      <w:pPr>
        <w:ind w:left="720" w:hanging="720"/>
        <w:jc w:val="both"/>
        <w:rPr>
          <w:rFonts w:ascii="Arial" w:eastAsia="Calibri" w:hAnsi="Arial" w:cs="Arial"/>
          <w:color w:val="000000"/>
          <w:sz w:val="22"/>
          <w:szCs w:val="22"/>
          <w:lang w:val="de-DE"/>
        </w:rPr>
      </w:pPr>
    </w:p>
    <w:p w:rsidR="00C75861" w:rsidRDefault="00F109E6" w:rsidP="00C75861">
      <w:pPr>
        <w:jc w:val="both"/>
        <w:rPr>
          <w:rFonts w:ascii="Arial" w:eastAsia="Calibri" w:hAnsi="Arial" w:cs="Arial"/>
          <w:color w:val="000000"/>
          <w:sz w:val="22"/>
          <w:szCs w:val="22"/>
          <w:lang w:val="de-DE"/>
        </w:rPr>
      </w:pPr>
      <w:r w:rsidRPr="005001DE">
        <w:rPr>
          <w:rFonts w:ascii="Arial" w:eastAsia="Calibri" w:hAnsi="Arial" w:cs="Arial"/>
          <w:color w:val="000000"/>
          <w:sz w:val="22"/>
          <w:szCs w:val="22"/>
        </w:rPr>
        <w:sym w:font="Wingdings" w:char="F0A8"/>
      </w:r>
      <w:r>
        <w:rPr>
          <w:rFonts w:ascii="Arial" w:eastAsia="Calibri" w:hAnsi="Arial" w:cs="Arial"/>
          <w:color w:val="000000"/>
          <w:sz w:val="22"/>
          <w:szCs w:val="22"/>
        </w:rPr>
        <w:t xml:space="preserve"> </w:t>
      </w:r>
      <w:proofErr w:type="spellStart"/>
      <w:r>
        <w:rPr>
          <w:rFonts w:ascii="Arial" w:eastAsia="Calibri" w:hAnsi="Arial" w:cs="Arial"/>
          <w:color w:val="000000"/>
          <w:sz w:val="22"/>
          <w:szCs w:val="22"/>
        </w:rPr>
        <w:t>Drugi</w:t>
      </w:r>
      <w:proofErr w:type="spellEnd"/>
      <w:r>
        <w:rPr>
          <w:rFonts w:ascii="Arial" w:eastAsia="Calibri" w:hAnsi="Arial" w:cs="Arial"/>
          <w:color w:val="000000"/>
          <w:sz w:val="22"/>
          <w:szCs w:val="22"/>
        </w:rPr>
        <w:t xml:space="preserve"> </w:t>
      </w:r>
      <w:proofErr w:type="spellStart"/>
      <w:r>
        <w:rPr>
          <w:rFonts w:ascii="Arial" w:eastAsia="Calibri" w:hAnsi="Arial" w:cs="Arial"/>
          <w:color w:val="000000"/>
          <w:sz w:val="22"/>
          <w:szCs w:val="22"/>
        </w:rPr>
        <w:t>uslov</w:t>
      </w:r>
      <w:proofErr w:type="spellEnd"/>
      <w:r w:rsidR="00B07400">
        <w:rPr>
          <w:rFonts w:ascii="Arial" w:eastAsia="Calibri" w:hAnsi="Arial" w:cs="Arial"/>
          <w:color w:val="000000"/>
          <w:sz w:val="22"/>
          <w:szCs w:val="22"/>
        </w:rPr>
        <w:t xml:space="preserve"> </w:t>
      </w:r>
      <w:proofErr w:type="spellStart"/>
      <w:r w:rsidR="00B07400">
        <w:rPr>
          <w:rFonts w:ascii="Arial" w:eastAsia="Calibri" w:hAnsi="Arial" w:cs="Arial"/>
          <w:color w:val="000000"/>
          <w:sz w:val="22"/>
          <w:szCs w:val="22"/>
        </w:rPr>
        <w:t>za</w:t>
      </w:r>
      <w:proofErr w:type="spellEnd"/>
      <w:r w:rsidR="00B07400">
        <w:rPr>
          <w:rFonts w:ascii="Arial" w:eastAsia="Calibri" w:hAnsi="Arial" w:cs="Arial"/>
          <w:color w:val="000000"/>
          <w:sz w:val="22"/>
          <w:szCs w:val="22"/>
        </w:rPr>
        <w:t xml:space="preserve"> </w:t>
      </w:r>
      <w:proofErr w:type="spellStart"/>
      <w:r w:rsidR="00B07400">
        <w:rPr>
          <w:rFonts w:ascii="Arial" w:eastAsia="Calibri" w:hAnsi="Arial" w:cs="Arial"/>
          <w:color w:val="000000"/>
          <w:sz w:val="22"/>
          <w:szCs w:val="22"/>
        </w:rPr>
        <w:t>partiju</w:t>
      </w:r>
      <w:proofErr w:type="spellEnd"/>
      <w:r w:rsidR="00B07400">
        <w:rPr>
          <w:rFonts w:ascii="Arial" w:eastAsia="Calibri" w:hAnsi="Arial" w:cs="Arial"/>
          <w:color w:val="000000"/>
          <w:sz w:val="22"/>
          <w:szCs w:val="22"/>
        </w:rPr>
        <w:t xml:space="preserve"> 1</w:t>
      </w:r>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Tokom</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perioda</w:t>
      </w:r>
      <w:proofErr w:type="spellEnd"/>
      <w:r w:rsidR="009C3559">
        <w:rPr>
          <w:rFonts w:ascii="Arial" w:eastAsia="Calibri" w:hAnsi="Arial" w:cs="Arial"/>
          <w:color w:val="000000"/>
          <w:sz w:val="22"/>
          <w:szCs w:val="22"/>
        </w:rPr>
        <w:t xml:space="preserve"> </w:t>
      </w:r>
      <w:proofErr w:type="spellStart"/>
      <w:r w:rsidR="009C3559">
        <w:rPr>
          <w:rFonts w:ascii="Arial" w:eastAsia="Calibri" w:hAnsi="Arial" w:cs="Arial"/>
          <w:color w:val="000000"/>
          <w:sz w:val="22"/>
          <w:szCs w:val="22"/>
        </w:rPr>
        <w:t>obezbjeđ</w:t>
      </w:r>
      <w:r>
        <w:rPr>
          <w:rFonts w:ascii="Arial" w:eastAsia="Calibri" w:hAnsi="Arial" w:cs="Arial"/>
          <w:color w:val="000000"/>
          <w:sz w:val="22"/>
          <w:szCs w:val="22"/>
        </w:rPr>
        <w:t>ivanja</w:t>
      </w:r>
      <w:proofErr w:type="spellEnd"/>
      <w:r>
        <w:rPr>
          <w:rFonts w:ascii="Arial" w:eastAsia="Calibri" w:hAnsi="Arial" w:cs="Arial"/>
          <w:color w:val="000000"/>
          <w:sz w:val="22"/>
          <w:szCs w:val="22"/>
        </w:rPr>
        <w:t xml:space="preserve"> </w:t>
      </w:r>
      <w:proofErr w:type="spellStart"/>
      <w:r>
        <w:rPr>
          <w:rFonts w:ascii="Arial" w:eastAsia="Calibri" w:hAnsi="Arial" w:cs="Arial"/>
          <w:color w:val="000000"/>
          <w:sz w:val="22"/>
          <w:szCs w:val="22"/>
        </w:rPr>
        <w:t>objekta</w:t>
      </w:r>
      <w:proofErr w:type="spellEnd"/>
      <w:r>
        <w:rPr>
          <w:rFonts w:ascii="Arial" w:eastAsia="Calibri" w:hAnsi="Arial" w:cs="Arial"/>
          <w:color w:val="000000"/>
          <w:sz w:val="22"/>
          <w:szCs w:val="22"/>
        </w:rPr>
        <w:t xml:space="preserve"> </w:t>
      </w:r>
      <w:proofErr w:type="spellStart"/>
      <w:r>
        <w:rPr>
          <w:rFonts w:ascii="Arial" w:eastAsia="Calibri" w:hAnsi="Arial" w:cs="Arial"/>
          <w:color w:val="000000"/>
          <w:sz w:val="22"/>
          <w:szCs w:val="22"/>
        </w:rPr>
        <w:t>radnik</w:t>
      </w:r>
      <w:proofErr w:type="spellEnd"/>
      <w:r>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obezbjeđenja</w:t>
      </w:r>
      <w:proofErr w:type="spellEnd"/>
      <w:r w:rsidRPr="00F109E6">
        <w:rPr>
          <w:rFonts w:ascii="Arial" w:eastAsia="Calibri" w:hAnsi="Arial" w:cs="Arial"/>
          <w:color w:val="000000"/>
          <w:sz w:val="22"/>
          <w:szCs w:val="22"/>
        </w:rPr>
        <w:t xml:space="preserve"> je </w:t>
      </w:r>
      <w:proofErr w:type="spellStart"/>
      <w:r w:rsidRPr="00F109E6">
        <w:rPr>
          <w:rFonts w:ascii="Arial" w:eastAsia="Calibri" w:hAnsi="Arial" w:cs="Arial"/>
          <w:color w:val="000000"/>
          <w:sz w:val="22"/>
          <w:szCs w:val="22"/>
        </w:rPr>
        <w:t>dužan</w:t>
      </w:r>
      <w:proofErr w:type="spellEnd"/>
      <w:r w:rsidRPr="00F109E6">
        <w:rPr>
          <w:rFonts w:ascii="Arial" w:eastAsia="Calibri" w:hAnsi="Arial" w:cs="Arial"/>
          <w:color w:val="000000"/>
          <w:sz w:val="22"/>
          <w:szCs w:val="22"/>
        </w:rPr>
        <w:t xml:space="preserve"> da </w:t>
      </w:r>
      <w:proofErr w:type="spellStart"/>
      <w:r w:rsidRPr="00F109E6">
        <w:rPr>
          <w:rFonts w:ascii="Arial" w:eastAsia="Calibri" w:hAnsi="Arial" w:cs="Arial"/>
          <w:color w:val="000000"/>
          <w:sz w:val="22"/>
          <w:szCs w:val="22"/>
        </w:rPr>
        <w:t>povremeno</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obiđe</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spoljašnjost</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zgrade</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radi</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uvida</w:t>
      </w:r>
      <w:proofErr w:type="spellEnd"/>
      <w:r w:rsidRPr="00F109E6">
        <w:rPr>
          <w:rFonts w:ascii="Arial" w:eastAsia="Calibri" w:hAnsi="Arial" w:cs="Arial"/>
          <w:color w:val="000000"/>
          <w:sz w:val="22"/>
          <w:szCs w:val="22"/>
        </w:rPr>
        <w:t xml:space="preserve"> u </w:t>
      </w:r>
      <w:proofErr w:type="spellStart"/>
      <w:r w:rsidRPr="00F109E6">
        <w:rPr>
          <w:rFonts w:ascii="Arial" w:eastAsia="Calibri" w:hAnsi="Arial" w:cs="Arial"/>
          <w:color w:val="000000"/>
          <w:sz w:val="22"/>
          <w:szCs w:val="22"/>
        </w:rPr>
        <w:t>stanje</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staklene</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fasade</w:t>
      </w:r>
      <w:proofErr w:type="spellEnd"/>
      <w:r w:rsidRPr="00F109E6">
        <w:rPr>
          <w:rFonts w:ascii="Arial" w:eastAsia="Calibri" w:hAnsi="Arial" w:cs="Arial"/>
          <w:color w:val="000000"/>
          <w:sz w:val="22"/>
          <w:szCs w:val="22"/>
        </w:rPr>
        <w:t xml:space="preserve">. </w:t>
      </w:r>
      <w:proofErr w:type="spellStart"/>
      <w:proofErr w:type="gramStart"/>
      <w:r w:rsidRPr="00F109E6">
        <w:rPr>
          <w:rFonts w:ascii="Arial" w:eastAsia="Calibri" w:hAnsi="Arial" w:cs="Arial"/>
          <w:color w:val="000000"/>
          <w:sz w:val="22"/>
          <w:szCs w:val="22"/>
        </w:rPr>
        <w:t>Takođe</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permanentno</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treba</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voditi</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računa</w:t>
      </w:r>
      <w:proofErr w:type="spellEnd"/>
      <w:r w:rsidRPr="00F109E6">
        <w:rPr>
          <w:rFonts w:ascii="Arial" w:eastAsia="Calibri" w:hAnsi="Arial" w:cs="Arial"/>
          <w:color w:val="000000"/>
          <w:sz w:val="22"/>
          <w:szCs w:val="22"/>
        </w:rPr>
        <w:t xml:space="preserve"> o </w:t>
      </w:r>
      <w:proofErr w:type="spellStart"/>
      <w:r w:rsidRPr="00F109E6">
        <w:rPr>
          <w:rFonts w:ascii="Arial" w:eastAsia="Calibri" w:hAnsi="Arial" w:cs="Arial"/>
          <w:color w:val="000000"/>
          <w:sz w:val="22"/>
          <w:szCs w:val="22"/>
        </w:rPr>
        <w:t>protivpoža</w:t>
      </w:r>
      <w:r w:rsidR="008A6C77">
        <w:rPr>
          <w:rFonts w:ascii="Arial" w:eastAsia="Calibri" w:hAnsi="Arial" w:cs="Arial"/>
          <w:color w:val="000000"/>
          <w:sz w:val="22"/>
          <w:szCs w:val="22"/>
        </w:rPr>
        <w:t>rnoj</w:t>
      </w:r>
      <w:proofErr w:type="spellEnd"/>
      <w:r w:rsidR="008A6C77">
        <w:rPr>
          <w:rFonts w:ascii="Arial" w:eastAsia="Calibri" w:hAnsi="Arial" w:cs="Arial"/>
          <w:color w:val="000000"/>
          <w:sz w:val="22"/>
          <w:szCs w:val="22"/>
        </w:rPr>
        <w:t xml:space="preserve"> </w:t>
      </w:r>
      <w:proofErr w:type="spellStart"/>
      <w:r w:rsidR="008A6C77">
        <w:rPr>
          <w:rFonts w:ascii="Arial" w:eastAsia="Calibri" w:hAnsi="Arial" w:cs="Arial"/>
          <w:color w:val="000000"/>
          <w:sz w:val="22"/>
          <w:szCs w:val="22"/>
        </w:rPr>
        <w:t>i</w:t>
      </w:r>
      <w:proofErr w:type="spellEnd"/>
      <w:r w:rsidR="008A6C77">
        <w:rPr>
          <w:rFonts w:ascii="Arial" w:eastAsia="Calibri" w:hAnsi="Arial" w:cs="Arial"/>
          <w:color w:val="000000"/>
          <w:sz w:val="22"/>
          <w:szCs w:val="22"/>
        </w:rPr>
        <w:t xml:space="preserve"> </w:t>
      </w:r>
      <w:proofErr w:type="spellStart"/>
      <w:r w:rsidR="008A6C77">
        <w:rPr>
          <w:rFonts w:ascii="Arial" w:eastAsia="Calibri" w:hAnsi="Arial" w:cs="Arial"/>
          <w:color w:val="000000"/>
          <w:sz w:val="22"/>
          <w:szCs w:val="22"/>
        </w:rPr>
        <w:t>protivprovalnoj</w:t>
      </w:r>
      <w:proofErr w:type="spellEnd"/>
      <w:r w:rsidR="008A6C77">
        <w:rPr>
          <w:rFonts w:ascii="Arial" w:eastAsia="Calibri" w:hAnsi="Arial" w:cs="Arial"/>
          <w:color w:val="000000"/>
          <w:sz w:val="22"/>
          <w:szCs w:val="22"/>
        </w:rPr>
        <w:t xml:space="preserve"> </w:t>
      </w:r>
      <w:proofErr w:type="spellStart"/>
      <w:r w:rsidR="008A6C77">
        <w:rPr>
          <w:rFonts w:ascii="Arial" w:eastAsia="Calibri" w:hAnsi="Arial" w:cs="Arial"/>
          <w:color w:val="000000"/>
          <w:sz w:val="22"/>
          <w:szCs w:val="22"/>
        </w:rPr>
        <w:t>centrali</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i</w:t>
      </w:r>
      <w:proofErr w:type="spellEnd"/>
      <w:r w:rsidRPr="00F109E6">
        <w:rPr>
          <w:rFonts w:ascii="Arial" w:eastAsia="Calibri" w:hAnsi="Arial" w:cs="Arial"/>
          <w:color w:val="000000"/>
          <w:sz w:val="22"/>
          <w:szCs w:val="22"/>
        </w:rPr>
        <w:t xml:space="preserve"> u </w:t>
      </w:r>
      <w:proofErr w:type="spellStart"/>
      <w:r w:rsidRPr="00F109E6">
        <w:rPr>
          <w:rFonts w:ascii="Arial" w:eastAsia="Calibri" w:hAnsi="Arial" w:cs="Arial"/>
          <w:color w:val="000000"/>
          <w:sz w:val="22"/>
          <w:szCs w:val="22"/>
        </w:rPr>
        <w:t>slučaju</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potrebe</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lastRenderedPageBreak/>
        <w:t>preuzeti</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određene</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radnje</w:t>
      </w:r>
      <w:proofErr w:type="spellEnd"/>
      <w:r w:rsidRPr="00F109E6">
        <w:rPr>
          <w:rFonts w:ascii="Arial" w:eastAsia="Calibri" w:hAnsi="Arial" w:cs="Arial"/>
          <w:color w:val="000000"/>
          <w:sz w:val="22"/>
          <w:szCs w:val="22"/>
        </w:rPr>
        <w:t>.</w:t>
      </w:r>
      <w:proofErr w:type="gram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Radnik</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obezbjeđenja</w:t>
      </w:r>
      <w:proofErr w:type="spellEnd"/>
      <w:r w:rsidRPr="00F109E6">
        <w:rPr>
          <w:rFonts w:ascii="Arial" w:eastAsia="Calibri" w:hAnsi="Arial" w:cs="Arial"/>
          <w:color w:val="000000"/>
          <w:sz w:val="22"/>
          <w:szCs w:val="22"/>
        </w:rPr>
        <w:t xml:space="preserve"> </w:t>
      </w:r>
      <w:proofErr w:type="spellStart"/>
      <w:proofErr w:type="gramStart"/>
      <w:r w:rsidRPr="00F109E6">
        <w:rPr>
          <w:rFonts w:ascii="Arial" w:eastAsia="Calibri" w:hAnsi="Arial" w:cs="Arial"/>
          <w:color w:val="000000"/>
          <w:sz w:val="22"/>
          <w:szCs w:val="22"/>
        </w:rPr>
        <w:t>nema</w:t>
      </w:r>
      <w:proofErr w:type="spellEnd"/>
      <w:proofErr w:type="gram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ovlašćenja</w:t>
      </w:r>
      <w:proofErr w:type="spellEnd"/>
      <w:r w:rsidRPr="00F109E6">
        <w:rPr>
          <w:rFonts w:ascii="Arial" w:eastAsia="Calibri" w:hAnsi="Arial" w:cs="Arial"/>
          <w:color w:val="000000"/>
          <w:sz w:val="22"/>
          <w:szCs w:val="22"/>
        </w:rPr>
        <w:t xml:space="preserve"> da </w:t>
      </w:r>
      <w:proofErr w:type="spellStart"/>
      <w:r w:rsidRPr="00F109E6">
        <w:rPr>
          <w:rFonts w:ascii="Arial" w:eastAsia="Calibri" w:hAnsi="Arial" w:cs="Arial"/>
          <w:color w:val="000000"/>
          <w:sz w:val="22"/>
          <w:szCs w:val="22"/>
        </w:rPr>
        <w:t>odobri</w:t>
      </w:r>
      <w:proofErr w:type="spellEnd"/>
      <w:r w:rsidR="008A6C77">
        <w:rPr>
          <w:rFonts w:ascii="Arial" w:eastAsia="Calibri" w:hAnsi="Arial" w:cs="Arial"/>
          <w:color w:val="000000"/>
          <w:sz w:val="22"/>
          <w:szCs w:val="22"/>
        </w:rPr>
        <w:t>,</w:t>
      </w:r>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niti</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omogući</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ulazak</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i</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izlazak</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bilo</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kom</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licu</w:t>
      </w:r>
      <w:proofErr w:type="spellEnd"/>
      <w:r w:rsidRPr="00F109E6">
        <w:rPr>
          <w:rFonts w:ascii="Arial" w:eastAsia="Calibri" w:hAnsi="Arial" w:cs="Arial"/>
          <w:color w:val="000000"/>
          <w:sz w:val="22"/>
          <w:szCs w:val="22"/>
        </w:rPr>
        <w:t xml:space="preserve"> u </w:t>
      </w:r>
      <w:proofErr w:type="spellStart"/>
      <w:r w:rsidRPr="00F109E6">
        <w:rPr>
          <w:rFonts w:ascii="Arial" w:eastAsia="Calibri" w:hAnsi="Arial" w:cs="Arial"/>
          <w:color w:val="000000"/>
          <w:sz w:val="22"/>
          <w:szCs w:val="22"/>
        </w:rPr>
        <w:t>periodu</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dežurstva</w:t>
      </w:r>
      <w:proofErr w:type="spellEnd"/>
      <w:r w:rsidR="008A6C77">
        <w:rPr>
          <w:rFonts w:ascii="Arial" w:eastAsia="Calibri" w:hAnsi="Arial" w:cs="Arial"/>
          <w:color w:val="000000"/>
          <w:sz w:val="22"/>
          <w:szCs w:val="22"/>
        </w:rPr>
        <w:t>,</w:t>
      </w:r>
      <w:r w:rsidRPr="00F109E6">
        <w:rPr>
          <w:rFonts w:ascii="Arial" w:eastAsia="Calibri" w:hAnsi="Arial" w:cs="Arial"/>
          <w:color w:val="000000"/>
          <w:sz w:val="22"/>
          <w:szCs w:val="22"/>
        </w:rPr>
        <w:t xml:space="preserve"> bez </w:t>
      </w:r>
      <w:proofErr w:type="spellStart"/>
      <w:r w:rsidRPr="00F109E6">
        <w:rPr>
          <w:rFonts w:ascii="Arial" w:eastAsia="Calibri" w:hAnsi="Arial" w:cs="Arial"/>
          <w:color w:val="000000"/>
          <w:sz w:val="22"/>
          <w:szCs w:val="22"/>
        </w:rPr>
        <w:t>posebnog</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odobrenja</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ovlašćenog</w:t>
      </w:r>
      <w:proofErr w:type="spellEnd"/>
      <w:r w:rsidRPr="00F109E6">
        <w:rPr>
          <w:rFonts w:ascii="Arial" w:eastAsia="Calibri" w:hAnsi="Arial" w:cs="Arial"/>
          <w:color w:val="000000"/>
          <w:sz w:val="22"/>
          <w:szCs w:val="22"/>
        </w:rPr>
        <w:t xml:space="preserve"> </w:t>
      </w:r>
      <w:proofErr w:type="spellStart"/>
      <w:r w:rsidRPr="00F109E6">
        <w:rPr>
          <w:rFonts w:ascii="Arial" w:eastAsia="Calibri" w:hAnsi="Arial" w:cs="Arial"/>
          <w:color w:val="000000"/>
          <w:sz w:val="22"/>
          <w:szCs w:val="22"/>
        </w:rPr>
        <w:t>lica</w:t>
      </w:r>
      <w:proofErr w:type="spellEnd"/>
      <w:r w:rsidRPr="00F109E6">
        <w:rPr>
          <w:rFonts w:ascii="Arial" w:eastAsia="Calibri" w:hAnsi="Arial" w:cs="Arial"/>
          <w:color w:val="000000"/>
          <w:sz w:val="22"/>
          <w:szCs w:val="22"/>
        </w:rPr>
        <w:t>.</w:t>
      </w:r>
      <w:bookmarkStart w:id="2" w:name="_Toc62730555"/>
    </w:p>
    <w:bookmarkEnd w:id="2"/>
    <w:p w:rsidR="00B63ABB" w:rsidRPr="002462D1" w:rsidRDefault="00B63ABB" w:rsidP="00B63ABB">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b/>
          <w:color w:val="000000"/>
          <w:szCs w:val="32"/>
          <w:lang w:val="sr-Latn-ME"/>
        </w:rPr>
      </w:pPr>
      <w:r>
        <w:rPr>
          <w:rFonts w:ascii="Arial" w:hAnsi="Arial"/>
          <w:b/>
          <w:color w:val="000000"/>
          <w:szCs w:val="32"/>
          <w:lang w:val="sr-Latn-ME"/>
        </w:rPr>
        <w:t xml:space="preserve">3. </w:t>
      </w:r>
      <w:r w:rsidRPr="002462D1">
        <w:rPr>
          <w:rFonts w:ascii="Arial" w:hAnsi="Arial"/>
          <w:b/>
          <w:color w:val="000000"/>
          <w:szCs w:val="32"/>
          <w:lang w:val="sr-Latn-ME"/>
        </w:rPr>
        <w:t>DODATNE INFORMACIJE O PREDMETU I POSTUPKU NABAVKE</w:t>
      </w:r>
      <w:r w:rsidRPr="002462D1">
        <w:rPr>
          <w:rFonts w:ascii="Arial" w:hAnsi="Arial"/>
          <w:b/>
          <w:color w:val="000000"/>
          <w:szCs w:val="32"/>
          <w:vertAlign w:val="superscript"/>
          <w:lang w:val="sr-Latn-ME"/>
        </w:rPr>
        <w:footnoteReference w:id="4"/>
      </w:r>
    </w:p>
    <w:p w:rsidR="004530A8" w:rsidRDefault="004530A8" w:rsidP="004530A8">
      <w:pPr>
        <w:jc w:val="both"/>
        <w:rPr>
          <w:rFonts w:ascii="Arial" w:hAnsi="Arial" w:cs="Arial"/>
          <w:b/>
          <w:bCs/>
          <w:color w:val="000000"/>
          <w:lang w:val="sr-Latn-ME"/>
        </w:rPr>
      </w:pPr>
    </w:p>
    <w:p w:rsidR="004530A8" w:rsidRPr="008A6C77" w:rsidRDefault="004530A8" w:rsidP="008A6C77">
      <w:pPr>
        <w:pBdr>
          <w:top w:val="single" w:sz="4" w:space="1" w:color="auto"/>
          <w:left w:val="single" w:sz="4" w:space="4" w:color="auto"/>
          <w:bottom w:val="single" w:sz="4" w:space="1" w:color="auto"/>
          <w:right w:val="single" w:sz="4" w:space="4" w:color="auto"/>
        </w:pBdr>
        <w:shd w:val="clear" w:color="auto" w:fill="D9D9D9"/>
        <w:spacing w:after="160" w:line="256" w:lineRule="auto"/>
        <w:rPr>
          <w:rFonts w:ascii="Arial" w:eastAsia="Calibri" w:hAnsi="Arial" w:cs="Arial"/>
          <w:b/>
          <w:bCs/>
          <w:color w:val="000000"/>
          <w:sz w:val="22"/>
          <w:szCs w:val="22"/>
          <w:lang w:val="sr-Latn-ME"/>
        </w:rPr>
      </w:pPr>
      <w:r>
        <w:rPr>
          <w:rFonts w:ascii="Arial" w:eastAsia="Calibri" w:hAnsi="Arial" w:cs="Arial"/>
          <w:b/>
          <w:bCs/>
          <w:color w:val="000000"/>
          <w:sz w:val="22"/>
          <w:szCs w:val="22"/>
          <w:lang w:val="sr-Latn-ME"/>
        </w:rPr>
        <w:t>Procijenjen</w:t>
      </w:r>
      <w:r w:rsidR="004B575D">
        <w:rPr>
          <w:rFonts w:ascii="Arial" w:eastAsia="Calibri" w:hAnsi="Arial" w:cs="Arial"/>
          <w:b/>
          <w:bCs/>
          <w:color w:val="000000"/>
          <w:sz w:val="22"/>
          <w:szCs w:val="22"/>
          <w:lang w:val="sr-Latn-ME"/>
        </w:rPr>
        <w:t>a vrijednost predme</w:t>
      </w:r>
      <w:r>
        <w:rPr>
          <w:rFonts w:ascii="Arial" w:eastAsia="Calibri" w:hAnsi="Arial" w:cs="Arial"/>
          <w:b/>
          <w:bCs/>
          <w:color w:val="000000"/>
          <w:sz w:val="22"/>
          <w:szCs w:val="22"/>
          <w:lang w:val="sr-Latn-ME"/>
        </w:rPr>
        <w:t>ta nabavke:</w:t>
      </w:r>
      <w:r>
        <w:rPr>
          <w:rFonts w:ascii="Arial" w:eastAsia="Calibri" w:hAnsi="Arial" w:cs="Arial"/>
          <w:b/>
          <w:bCs/>
          <w:color w:val="000000"/>
          <w:sz w:val="22"/>
          <w:szCs w:val="22"/>
          <w:vertAlign w:val="superscript"/>
          <w:lang w:val="sr-Latn-ME"/>
        </w:rPr>
        <w:footnoteReference w:id="5"/>
      </w:r>
    </w:p>
    <w:p w:rsidR="004530A8" w:rsidRDefault="004530A8" w:rsidP="004530A8">
      <w:pPr>
        <w:spacing w:after="160" w:line="256" w:lineRule="auto"/>
        <w:jc w:val="both"/>
        <w:rPr>
          <w:rFonts w:ascii="Arial" w:eastAsia="Calibri" w:hAnsi="Arial" w:cs="Arial"/>
          <w:b/>
          <w:bCs/>
          <w:color w:val="000000"/>
          <w:sz w:val="22"/>
          <w:szCs w:val="22"/>
          <w:lang w:val="sr-Latn-ME"/>
        </w:rPr>
      </w:pPr>
      <w:r>
        <w:rPr>
          <w:rFonts w:ascii="Arial" w:eastAsia="Calibri" w:hAnsi="Arial" w:cs="Arial"/>
          <w:color w:val="000000"/>
          <w:sz w:val="22"/>
          <w:szCs w:val="22"/>
          <w:lang w:val="sr-Latn-ME"/>
        </w:rPr>
        <w:sym w:font="Wingdings" w:char="F0A8"/>
      </w:r>
      <w:r>
        <w:rPr>
          <w:rFonts w:ascii="Arial" w:eastAsia="Calibri" w:hAnsi="Arial" w:cs="Arial"/>
          <w:color w:val="000000"/>
          <w:sz w:val="22"/>
          <w:szCs w:val="22"/>
          <w:lang w:val="sr-Latn-ME"/>
        </w:rPr>
        <w:t xml:space="preserve"> </w:t>
      </w:r>
      <w:r>
        <w:rPr>
          <w:rFonts w:ascii="Arial" w:eastAsia="Calibri" w:hAnsi="Arial" w:cs="Arial"/>
          <w:b/>
          <w:bCs/>
          <w:color w:val="000000"/>
          <w:sz w:val="22"/>
          <w:szCs w:val="22"/>
          <w:lang w:val="sr-Latn-ME"/>
        </w:rPr>
        <w:t>Procijenjena vrijednost predmeta nabavke bez zaključivanja okvirnog sporazuma</w:t>
      </w:r>
      <w:r>
        <w:rPr>
          <w:rFonts w:ascii="Arial" w:eastAsia="Calibri" w:hAnsi="Arial" w:cs="Arial"/>
          <w:color w:val="000000"/>
          <w:sz w:val="22"/>
          <w:szCs w:val="22"/>
          <w:lang w:val="sr-Latn-ME"/>
        </w:rPr>
        <w:t>:</w:t>
      </w:r>
    </w:p>
    <w:p w:rsidR="00F109E6" w:rsidRDefault="004530A8" w:rsidP="004530A8">
      <w:pPr>
        <w:spacing w:after="160" w:line="256" w:lineRule="auto"/>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sym w:font="Wingdings" w:char="F0A8"/>
      </w:r>
      <w:r w:rsidR="002D5BB3">
        <w:rPr>
          <w:rFonts w:ascii="Arial" w:eastAsia="Calibri" w:hAnsi="Arial" w:cs="Arial"/>
          <w:color w:val="000000"/>
          <w:sz w:val="22"/>
          <w:szCs w:val="22"/>
          <w:lang w:val="sr-Latn-ME"/>
        </w:rPr>
        <w:t xml:space="preserve"> </w:t>
      </w:r>
      <w:r w:rsidR="00086B35">
        <w:rPr>
          <w:rFonts w:ascii="Arial" w:eastAsia="Calibri" w:hAnsi="Arial" w:cs="Arial"/>
          <w:color w:val="000000"/>
          <w:sz w:val="22"/>
          <w:szCs w:val="22"/>
          <w:lang w:val="sr-Latn-ME"/>
        </w:rPr>
        <w:t>po partijama:</w:t>
      </w:r>
    </w:p>
    <w:p w:rsidR="00086B35" w:rsidRDefault="00086B35" w:rsidP="00086B35">
      <w:pPr>
        <w:pStyle w:val="ListParagraph"/>
        <w:numPr>
          <w:ilvl w:val="0"/>
          <w:numId w:val="8"/>
        </w:numPr>
        <w:spacing w:after="160" w:line="256" w:lineRule="auto"/>
        <w:jc w:val="both"/>
        <w:rPr>
          <w:rFonts w:ascii="Arial" w:eastAsia="Calibri" w:hAnsi="Arial" w:cs="Arial"/>
          <w:color w:val="000000"/>
          <w:sz w:val="22"/>
          <w:szCs w:val="22"/>
          <w:lang w:val="sr-Latn-ME"/>
        </w:rPr>
      </w:pPr>
      <w:r w:rsidRPr="00086B35">
        <w:rPr>
          <w:rFonts w:ascii="Arial" w:eastAsia="Calibri" w:hAnsi="Arial" w:cs="Arial"/>
          <w:color w:val="000000"/>
          <w:sz w:val="22"/>
          <w:szCs w:val="22"/>
          <w:lang w:val="sr-Latn-ME"/>
        </w:rPr>
        <w:t xml:space="preserve">partija 1: </w:t>
      </w:r>
      <w:r>
        <w:rPr>
          <w:rFonts w:ascii="Arial" w:eastAsia="Calibri" w:hAnsi="Arial" w:cs="Arial"/>
          <w:color w:val="000000"/>
          <w:sz w:val="22"/>
          <w:szCs w:val="22"/>
          <w:lang w:val="sr-Latn-ME"/>
        </w:rPr>
        <w:t>50.677,69 €</w:t>
      </w:r>
    </w:p>
    <w:p w:rsidR="00086B35" w:rsidRPr="00086B35" w:rsidRDefault="00086B35" w:rsidP="00086B35">
      <w:pPr>
        <w:pStyle w:val="ListParagraph"/>
        <w:numPr>
          <w:ilvl w:val="0"/>
          <w:numId w:val="8"/>
        </w:numPr>
        <w:spacing w:after="160" w:line="256" w:lineRule="auto"/>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t>partija 2: 25.454,54 €</w:t>
      </w:r>
    </w:p>
    <w:p w:rsidR="00B63ABB" w:rsidRDefault="004530A8" w:rsidP="004530A8">
      <w:pPr>
        <w:spacing w:after="160" w:line="256" w:lineRule="auto"/>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t xml:space="preserve">                                      UKUPNO:          </w:t>
      </w:r>
      <w:r w:rsidR="005B56F5">
        <w:rPr>
          <w:rFonts w:ascii="Arial" w:eastAsia="Calibri" w:hAnsi="Arial" w:cs="Arial"/>
          <w:color w:val="000000"/>
          <w:sz w:val="22"/>
          <w:szCs w:val="22"/>
          <w:lang w:val="sr-Latn-ME"/>
        </w:rPr>
        <w:t xml:space="preserve">          </w:t>
      </w:r>
      <w:r w:rsidR="00086B35">
        <w:rPr>
          <w:rFonts w:ascii="Arial" w:eastAsia="Calibri" w:hAnsi="Arial" w:cs="Arial"/>
          <w:color w:val="000000"/>
          <w:sz w:val="22"/>
          <w:szCs w:val="22"/>
          <w:lang w:val="sr-Latn-ME"/>
        </w:rPr>
        <w:t>76.132,23</w:t>
      </w:r>
      <w:r w:rsidR="00956847" w:rsidRPr="00956847">
        <w:rPr>
          <w:rFonts w:ascii="Arial" w:eastAsia="Calibri" w:hAnsi="Arial" w:cs="Arial"/>
          <w:color w:val="000000"/>
          <w:sz w:val="22"/>
          <w:szCs w:val="22"/>
          <w:lang w:val="sr-Latn-ME"/>
        </w:rPr>
        <w:t xml:space="preserve"> €</w:t>
      </w:r>
      <w:r w:rsidR="00956847">
        <w:rPr>
          <w:rFonts w:ascii="Arial" w:eastAsia="Calibri" w:hAnsi="Arial" w:cs="Arial"/>
          <w:color w:val="000000"/>
          <w:sz w:val="22"/>
          <w:szCs w:val="22"/>
          <w:lang w:val="sr-Latn-ME"/>
        </w:rPr>
        <w:t>.</w:t>
      </w:r>
    </w:p>
    <w:p w:rsidR="00A1365C" w:rsidRPr="00A1365C" w:rsidRDefault="00A1365C" w:rsidP="00A1365C">
      <w:pPr>
        <w:jc w:val="both"/>
        <w:rPr>
          <w:rFonts w:ascii="Arial" w:hAnsi="Arial" w:cs="Arial"/>
          <w:color w:val="000000"/>
          <w:lang w:val="sr-Latn-ME"/>
        </w:rPr>
      </w:pPr>
    </w:p>
    <w:p w:rsidR="004530A8" w:rsidRDefault="004530A8" w:rsidP="004530A8">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lang w:val="sr-Latn-ME"/>
        </w:rPr>
      </w:pPr>
      <w:r>
        <w:rPr>
          <w:rFonts w:ascii="Arial" w:hAnsi="Arial" w:cs="Arial"/>
          <w:b/>
          <w:color w:val="000000"/>
          <w:lang w:val="sr-Latn-ME"/>
        </w:rPr>
        <w:t>ZAKLJUČIVANJE OKVIRNOG SPORAZUMA</w:t>
      </w:r>
      <w:r>
        <w:rPr>
          <w:rFonts w:ascii="Arial" w:hAnsi="Arial" w:cs="Arial"/>
          <w:b/>
          <w:color w:val="000000"/>
          <w:vertAlign w:val="superscript"/>
          <w:lang w:val="sr-Latn-ME"/>
        </w:rPr>
        <w:footnoteReference w:id="6"/>
      </w:r>
    </w:p>
    <w:p w:rsidR="004530A8" w:rsidRDefault="004530A8" w:rsidP="004530A8">
      <w:pPr>
        <w:jc w:val="both"/>
        <w:rPr>
          <w:rFonts w:ascii="Arial" w:hAnsi="Arial" w:cs="Arial"/>
          <w:color w:val="000000"/>
          <w:lang w:val="sr-Latn-ME"/>
        </w:rPr>
      </w:pPr>
    </w:p>
    <w:p w:rsidR="004530A8" w:rsidRDefault="004530A8" w:rsidP="004530A8">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color w:val="000000"/>
          <w:lang w:val="sr-Latn-ME"/>
        </w:rPr>
      </w:pPr>
      <w:r>
        <w:rPr>
          <w:rFonts w:ascii="Arial" w:hAnsi="Arial" w:cs="Arial"/>
          <w:color w:val="000000"/>
          <w:lang w:val="sr-Latn-ME"/>
        </w:rPr>
        <w:t>Zaključiće se okvirni sporazum:</w:t>
      </w:r>
    </w:p>
    <w:p w:rsidR="004530A8" w:rsidRDefault="004530A8" w:rsidP="004530A8">
      <w:pPr>
        <w:jc w:val="both"/>
        <w:rPr>
          <w:rFonts w:ascii="Arial" w:hAnsi="Arial" w:cs="Arial"/>
          <w:color w:val="000000"/>
          <w:lang w:val="sr-Latn-ME"/>
        </w:rPr>
      </w:pPr>
    </w:p>
    <w:p w:rsidR="004530A8" w:rsidRDefault="004530A8" w:rsidP="004530A8">
      <w:pPr>
        <w:jc w:val="both"/>
        <w:rPr>
          <w:rFonts w:ascii="Arial" w:hAnsi="Arial" w:cs="Arial"/>
          <w:color w:val="000000"/>
          <w:lang w:val="sr-Latn-ME"/>
        </w:rPr>
      </w:pPr>
      <w:r>
        <w:rPr>
          <w:rFonts w:ascii="Arial" w:hAnsi="Arial" w:cs="Arial"/>
          <w:color w:val="000000"/>
          <w:lang w:val="sr-Latn-ME"/>
        </w:rPr>
        <w:sym w:font="Wingdings" w:char="F0A8"/>
      </w:r>
      <w:r>
        <w:rPr>
          <w:rFonts w:ascii="Arial" w:hAnsi="Arial" w:cs="Arial"/>
          <w:color w:val="000000"/>
          <w:lang w:val="sr-Latn-ME"/>
        </w:rPr>
        <w:t xml:space="preserve"> ne</w:t>
      </w:r>
    </w:p>
    <w:p w:rsidR="004530A8" w:rsidRDefault="004530A8" w:rsidP="004530A8">
      <w:pPr>
        <w:jc w:val="both"/>
        <w:rPr>
          <w:rFonts w:ascii="Arial" w:hAnsi="Arial" w:cs="Arial"/>
          <w:color w:val="000000"/>
          <w:lang w:val="sr-Latn-ME"/>
        </w:rPr>
      </w:pPr>
    </w:p>
    <w:p w:rsidR="004530A8" w:rsidRDefault="004530A8" w:rsidP="004530A8">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color w:val="000000"/>
          <w:lang w:val="sr-Latn-ME"/>
        </w:rPr>
      </w:pPr>
      <w:r>
        <w:rPr>
          <w:rFonts w:ascii="Arial" w:hAnsi="Arial" w:cs="Arial"/>
          <w:b/>
          <w:color w:val="000000"/>
          <w:lang w:val="sr-Latn-ME"/>
        </w:rPr>
        <w:t>PODACI O NARUČIOCIMA KOJI ZAKLJUČUJU ZAJEDNIČKU NABAVKU</w:t>
      </w:r>
    </w:p>
    <w:p w:rsidR="004530A8" w:rsidRDefault="004530A8" w:rsidP="004530A8">
      <w:pPr>
        <w:jc w:val="both"/>
        <w:rPr>
          <w:rFonts w:ascii="Arial" w:hAnsi="Arial" w:cs="Arial"/>
          <w:color w:val="000000"/>
          <w:lang w:val="sr-Latn-ME"/>
        </w:rPr>
      </w:pPr>
    </w:p>
    <w:p w:rsidR="004530A8" w:rsidRDefault="002C424F" w:rsidP="004530A8">
      <w:pPr>
        <w:jc w:val="both"/>
        <w:rPr>
          <w:rFonts w:ascii="Arial" w:hAnsi="Arial" w:cs="Arial"/>
          <w:color w:val="000000"/>
          <w:lang w:val="sr-Latn-ME"/>
        </w:rPr>
      </w:pPr>
      <w:r>
        <w:rPr>
          <w:rFonts w:ascii="Arial" w:hAnsi="Arial" w:cs="Arial"/>
          <w:color w:val="000000"/>
          <w:lang w:val="sr-Latn-ME"/>
        </w:rPr>
        <w:t>Nije primjenjivo.</w:t>
      </w:r>
    </w:p>
    <w:p w:rsidR="004530A8" w:rsidRDefault="004530A8" w:rsidP="004530A8">
      <w:pPr>
        <w:jc w:val="both"/>
        <w:rPr>
          <w:rFonts w:ascii="Arial" w:hAnsi="Arial" w:cs="Arial"/>
          <w:color w:val="000000"/>
          <w:lang w:val="sr-Latn-ME"/>
        </w:rPr>
      </w:pPr>
    </w:p>
    <w:p w:rsidR="004530A8" w:rsidRDefault="004530A8" w:rsidP="004530A8">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color w:val="000000"/>
          <w:lang w:val="sr-Latn-ME"/>
        </w:rPr>
      </w:pPr>
      <w:r>
        <w:rPr>
          <w:rFonts w:ascii="Arial" w:hAnsi="Arial" w:cs="Arial"/>
          <w:b/>
          <w:color w:val="000000"/>
          <w:lang w:val="sr-Latn-ME"/>
        </w:rPr>
        <w:t>PODACI O NARUČIOCIMA KOJI SU UKLJUČENI U CENTRALIZOVANU NABAVKU</w:t>
      </w:r>
    </w:p>
    <w:p w:rsidR="004530A8" w:rsidRDefault="004530A8" w:rsidP="004530A8">
      <w:pPr>
        <w:jc w:val="both"/>
        <w:rPr>
          <w:rFonts w:ascii="Arial" w:hAnsi="Arial" w:cs="Arial"/>
          <w:lang w:val="sr-Latn-ME"/>
        </w:rPr>
      </w:pPr>
    </w:p>
    <w:p w:rsidR="007D445B" w:rsidRDefault="002C424F" w:rsidP="004530A8">
      <w:pPr>
        <w:jc w:val="both"/>
        <w:rPr>
          <w:rFonts w:ascii="Arial" w:hAnsi="Arial" w:cs="Arial"/>
          <w:lang w:val="sr-Latn-ME"/>
        </w:rPr>
      </w:pPr>
      <w:r w:rsidRPr="002C424F">
        <w:rPr>
          <w:rFonts w:ascii="Arial" w:hAnsi="Arial" w:cs="Arial"/>
          <w:lang w:val="sr-Latn-ME"/>
        </w:rPr>
        <w:t>Nije primjenjivo.</w:t>
      </w:r>
    </w:p>
    <w:p w:rsidR="002C424F" w:rsidRDefault="002C424F" w:rsidP="004530A8">
      <w:pPr>
        <w:jc w:val="both"/>
        <w:rPr>
          <w:rFonts w:ascii="Arial" w:hAnsi="Arial" w:cs="Arial"/>
          <w:lang w:val="sr-Latn-ME"/>
        </w:rPr>
      </w:pPr>
    </w:p>
    <w:p w:rsidR="004530A8" w:rsidRDefault="004530A8" w:rsidP="004530A8">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Pr>
          <w:rFonts w:ascii="Arial" w:hAnsi="Arial" w:cs="Arial"/>
          <w:b/>
          <w:lang w:val="sr-Latn-ME"/>
        </w:rPr>
        <w:t>NAČIN SPROVOĐENJA ELEKTRONSKE AUKCIJE</w:t>
      </w:r>
    </w:p>
    <w:p w:rsidR="004530A8" w:rsidRDefault="004530A8" w:rsidP="004530A8">
      <w:pPr>
        <w:jc w:val="both"/>
        <w:rPr>
          <w:rFonts w:ascii="Arial" w:hAnsi="Arial" w:cs="Arial"/>
          <w:lang w:val="sr-Latn-ME"/>
        </w:rPr>
      </w:pPr>
    </w:p>
    <w:p w:rsidR="004530A8" w:rsidRDefault="002C424F" w:rsidP="004530A8">
      <w:pPr>
        <w:jc w:val="both"/>
        <w:rPr>
          <w:rFonts w:ascii="Arial" w:hAnsi="Arial" w:cs="Arial"/>
          <w:color w:val="222A35"/>
          <w:lang w:val="sr-Latn-ME"/>
        </w:rPr>
      </w:pPr>
      <w:r w:rsidRPr="002C424F">
        <w:rPr>
          <w:rFonts w:ascii="Arial" w:hAnsi="Arial" w:cs="Arial"/>
          <w:color w:val="222A35"/>
          <w:lang w:val="sr-Latn-ME"/>
        </w:rPr>
        <w:t>Nije primjenjivo.</w:t>
      </w:r>
    </w:p>
    <w:p w:rsidR="004530A8" w:rsidRDefault="004530A8" w:rsidP="004530A8">
      <w:pPr>
        <w:jc w:val="both"/>
        <w:rPr>
          <w:rFonts w:ascii="Arial" w:hAnsi="Arial" w:cs="Arial"/>
          <w:lang w:val="sr-Latn-ME"/>
        </w:rPr>
      </w:pPr>
    </w:p>
    <w:p w:rsidR="004530A8" w:rsidRDefault="004530A8" w:rsidP="004530A8">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Pr>
          <w:rFonts w:ascii="Arial" w:hAnsi="Arial" w:cs="Arial"/>
          <w:b/>
          <w:lang w:val="sr-Latn-ME"/>
        </w:rPr>
        <w:t>ELEKTRONSKI KATALOG</w:t>
      </w:r>
      <w:r>
        <w:rPr>
          <w:rFonts w:ascii="Arial" w:hAnsi="Arial" w:cs="Arial"/>
          <w:b/>
          <w:color w:val="FF0000"/>
          <w:lang w:val="sr-Latn-ME"/>
        </w:rPr>
        <w:t xml:space="preserve"> </w:t>
      </w:r>
    </w:p>
    <w:p w:rsidR="007D445B" w:rsidRDefault="007D445B" w:rsidP="004530A8">
      <w:pPr>
        <w:jc w:val="both"/>
        <w:rPr>
          <w:rFonts w:ascii="Arial" w:hAnsi="Arial" w:cs="Arial"/>
          <w:color w:val="FF0000"/>
          <w:lang w:val="sr-Latn-ME"/>
        </w:rPr>
      </w:pPr>
    </w:p>
    <w:p w:rsidR="004530A8" w:rsidRPr="00F326E8" w:rsidRDefault="004530A8" w:rsidP="007D445B">
      <w:pPr>
        <w:rPr>
          <w:rFonts w:ascii="Arial" w:hAnsi="Arial" w:cs="Arial"/>
          <w:lang w:val="de-DE"/>
        </w:rPr>
      </w:pPr>
      <w:r w:rsidRPr="00F326E8">
        <w:rPr>
          <w:rFonts w:ascii="Arial" w:hAnsi="Arial" w:cs="Arial"/>
          <w:lang w:val="de-DE"/>
        </w:rPr>
        <w:t xml:space="preserve"> </w:t>
      </w:r>
      <w:r w:rsidR="002C424F" w:rsidRPr="00F326E8">
        <w:rPr>
          <w:rFonts w:ascii="Arial" w:hAnsi="Arial" w:cs="Arial"/>
          <w:lang w:val="de-DE"/>
        </w:rPr>
        <w:t>Nije primjenjivo.</w:t>
      </w:r>
    </w:p>
    <w:p w:rsidR="004530A8" w:rsidRDefault="004530A8" w:rsidP="004530A8">
      <w:pPr>
        <w:jc w:val="both"/>
        <w:rPr>
          <w:rFonts w:ascii="Arial" w:hAnsi="Arial" w:cs="Arial"/>
          <w:color w:val="000000"/>
          <w:lang w:val="sr-Latn-ME"/>
        </w:rPr>
      </w:pPr>
    </w:p>
    <w:p w:rsidR="004530A8" w:rsidRDefault="004530A8" w:rsidP="004530A8">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Pr>
          <w:rFonts w:ascii="Arial" w:hAnsi="Arial" w:cs="Arial"/>
          <w:b/>
          <w:lang w:val="sr-Latn-ME"/>
        </w:rPr>
        <w:t>PONUDA SA VARIJANTAMA</w:t>
      </w:r>
    </w:p>
    <w:p w:rsidR="004530A8" w:rsidRDefault="004530A8" w:rsidP="004530A8">
      <w:pPr>
        <w:jc w:val="both"/>
        <w:rPr>
          <w:rFonts w:ascii="Arial" w:hAnsi="Arial" w:cs="Arial"/>
          <w:b/>
          <w:bCs/>
          <w:color w:val="000000"/>
          <w:lang w:val="sr-Latn-ME"/>
        </w:rPr>
      </w:pPr>
    </w:p>
    <w:p w:rsidR="004530A8" w:rsidRDefault="004530A8" w:rsidP="004530A8">
      <w:pPr>
        <w:jc w:val="both"/>
        <w:rPr>
          <w:rFonts w:ascii="Arial" w:hAnsi="Arial" w:cs="Arial"/>
          <w:lang w:val="sr-Latn-ME"/>
        </w:rPr>
      </w:pPr>
      <w:r>
        <w:rPr>
          <w:rFonts w:ascii="Arial" w:hAnsi="Arial" w:cs="Arial"/>
          <w:lang w:val="sr-Latn-ME"/>
        </w:rPr>
        <w:t>Mogućnost podnošenja ponude sa varijantama</w:t>
      </w:r>
    </w:p>
    <w:p w:rsidR="004530A8" w:rsidRDefault="004530A8" w:rsidP="004530A8">
      <w:pPr>
        <w:jc w:val="both"/>
        <w:rPr>
          <w:rFonts w:ascii="Arial" w:hAnsi="Arial" w:cs="Arial"/>
          <w:lang w:val="sr-Latn-ME"/>
        </w:rPr>
      </w:pPr>
    </w:p>
    <w:p w:rsidR="004530A8" w:rsidRDefault="004530A8" w:rsidP="004530A8">
      <w:pPr>
        <w:jc w:val="both"/>
        <w:rPr>
          <w:rFonts w:ascii="Arial" w:hAnsi="Arial" w:cs="Arial"/>
          <w:color w:val="000000"/>
          <w:lang w:val="sr-Latn-ME"/>
        </w:rPr>
      </w:pPr>
      <w:r>
        <w:rPr>
          <w:rFonts w:ascii="Arial" w:hAnsi="Arial" w:cs="Arial"/>
          <w:color w:val="000000"/>
          <w:lang w:val="sr-Latn-ME"/>
        </w:rPr>
        <w:lastRenderedPageBreak/>
        <w:sym w:font="Wingdings" w:char="F0A8"/>
      </w:r>
      <w:r>
        <w:rPr>
          <w:rFonts w:ascii="Arial" w:hAnsi="Arial" w:cs="Arial"/>
          <w:color w:val="000000"/>
          <w:lang w:val="sr-Latn-ME"/>
        </w:rPr>
        <w:t xml:space="preserve"> </w:t>
      </w:r>
      <w:r>
        <w:rPr>
          <w:rFonts w:ascii="Arial" w:hAnsi="Arial" w:cs="Arial"/>
          <w:lang w:val="sr-Latn-ME"/>
        </w:rPr>
        <w:t>Varijante ponude nijesu dozvoljene i neće biti razmatrane.</w:t>
      </w:r>
    </w:p>
    <w:p w:rsidR="004530A8" w:rsidRDefault="004530A8" w:rsidP="004530A8">
      <w:pPr>
        <w:jc w:val="both"/>
        <w:rPr>
          <w:rFonts w:ascii="Arial" w:hAnsi="Arial" w:cs="Arial"/>
          <w:b/>
          <w:bCs/>
          <w:color w:val="FF0000"/>
          <w:lang w:val="sr-Latn-ME"/>
        </w:rPr>
      </w:pPr>
    </w:p>
    <w:p w:rsidR="004530A8" w:rsidRDefault="004530A8" w:rsidP="004530A8">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lang w:val="sr-Latn-ME"/>
        </w:rPr>
      </w:pPr>
      <w:r>
        <w:rPr>
          <w:rFonts w:ascii="Arial" w:hAnsi="Arial" w:cs="Arial"/>
          <w:b/>
          <w:lang w:val="sr-Latn-ME"/>
        </w:rPr>
        <w:t>REZERVISANA NABAVKA</w:t>
      </w:r>
    </w:p>
    <w:p w:rsidR="004530A8" w:rsidRDefault="004530A8" w:rsidP="004530A8">
      <w:pPr>
        <w:jc w:val="both"/>
        <w:rPr>
          <w:rFonts w:ascii="Arial" w:hAnsi="Arial" w:cs="Arial"/>
          <w:b/>
          <w:bCs/>
          <w:color w:val="FF0000"/>
          <w:lang w:val="sr-Latn-ME"/>
        </w:rPr>
      </w:pPr>
    </w:p>
    <w:p w:rsidR="004530A8" w:rsidRPr="004530A8" w:rsidRDefault="004530A8" w:rsidP="004530A8">
      <w:pPr>
        <w:jc w:val="both"/>
        <w:rPr>
          <w:rFonts w:ascii="Arial" w:hAnsi="Arial" w:cs="Arial"/>
          <w:color w:val="000000"/>
          <w:lang w:val="sr-Latn-ME"/>
        </w:rPr>
      </w:pPr>
      <w:r>
        <w:rPr>
          <w:rFonts w:ascii="Arial" w:hAnsi="Arial" w:cs="Arial"/>
          <w:color w:val="000000"/>
          <w:lang w:val="sr-Latn-ME"/>
        </w:rPr>
        <w:sym w:font="Wingdings" w:char="F0A8"/>
      </w:r>
      <w:r>
        <w:rPr>
          <w:rFonts w:ascii="Arial" w:hAnsi="Arial" w:cs="Arial"/>
          <w:color w:val="000000"/>
          <w:lang w:val="sr-Latn-ME"/>
        </w:rPr>
        <w:t xml:space="preserve"> Ne</w:t>
      </w:r>
    </w:p>
    <w:p w:rsidR="004530A8" w:rsidRPr="00B63ABB" w:rsidRDefault="00B63ABB" w:rsidP="00B63ABB">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360"/>
        <w:jc w:val="both"/>
        <w:outlineLvl w:val="0"/>
        <w:rPr>
          <w:rFonts w:ascii="Arial" w:hAnsi="Arial"/>
          <w:b/>
          <w:szCs w:val="32"/>
          <w:lang w:val="sr-Latn-ME"/>
        </w:rPr>
      </w:pPr>
      <w:bookmarkStart w:id="3" w:name="_Toc62730556"/>
      <w:r>
        <w:rPr>
          <w:rFonts w:ascii="Arial" w:hAnsi="Arial"/>
          <w:b/>
          <w:szCs w:val="32"/>
          <w:lang w:val="sr-Latn-ME"/>
        </w:rPr>
        <w:t xml:space="preserve">4. </w:t>
      </w:r>
      <w:r w:rsidR="004530A8" w:rsidRPr="00B63ABB">
        <w:rPr>
          <w:rFonts w:ascii="Arial" w:hAnsi="Arial"/>
          <w:b/>
          <w:szCs w:val="32"/>
          <w:lang w:val="sr-Latn-ME"/>
        </w:rPr>
        <w:t>NAČIN UTVRĐIVANJA EKVIVALENTNOSTI</w:t>
      </w:r>
      <w:bookmarkEnd w:id="3"/>
    </w:p>
    <w:p w:rsidR="006426F2" w:rsidRDefault="005B56F5" w:rsidP="006426F2">
      <w:pPr>
        <w:pStyle w:val="NoSpacing"/>
        <w:jc w:val="both"/>
        <w:rPr>
          <w:rFonts w:ascii="Arial" w:hAnsi="Arial" w:cs="Arial"/>
          <w:lang w:val="sr-Latn-CS"/>
        </w:rPr>
      </w:pPr>
      <w:bookmarkStart w:id="4" w:name="_Toc62730557"/>
      <w:proofErr w:type="spellStart"/>
      <w:proofErr w:type="gramStart"/>
      <w:r>
        <w:rPr>
          <w:rFonts w:ascii="Arial" w:hAnsi="Arial" w:cs="Arial"/>
        </w:rPr>
        <w:t>Nije</w:t>
      </w:r>
      <w:proofErr w:type="spellEnd"/>
      <w:r>
        <w:rPr>
          <w:rFonts w:ascii="Arial" w:hAnsi="Arial" w:cs="Arial"/>
        </w:rPr>
        <w:t xml:space="preserve"> </w:t>
      </w:r>
      <w:proofErr w:type="spellStart"/>
      <w:r>
        <w:rPr>
          <w:rFonts w:ascii="Arial" w:hAnsi="Arial" w:cs="Arial"/>
        </w:rPr>
        <w:t>primjenjivo</w:t>
      </w:r>
      <w:proofErr w:type="spellEnd"/>
      <w:r>
        <w:rPr>
          <w:rFonts w:ascii="Arial" w:hAnsi="Arial" w:cs="Arial"/>
        </w:rPr>
        <w:t>.</w:t>
      </w:r>
      <w:proofErr w:type="gramEnd"/>
    </w:p>
    <w:p w:rsidR="004530A8" w:rsidRPr="00B63ABB" w:rsidRDefault="00B63ABB" w:rsidP="00B63ABB">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360"/>
        <w:outlineLvl w:val="0"/>
        <w:rPr>
          <w:rFonts w:ascii="Arial" w:hAnsi="Arial"/>
          <w:b/>
          <w:szCs w:val="32"/>
          <w:lang w:val="sr-Latn-ME"/>
        </w:rPr>
      </w:pPr>
      <w:r>
        <w:rPr>
          <w:rFonts w:ascii="Arial" w:hAnsi="Arial"/>
          <w:b/>
          <w:szCs w:val="32"/>
          <w:lang w:val="sr-Latn-ME"/>
        </w:rPr>
        <w:t xml:space="preserve">5. </w:t>
      </w:r>
      <w:r w:rsidR="004530A8" w:rsidRPr="00B63ABB">
        <w:rPr>
          <w:rFonts w:ascii="Arial" w:hAnsi="Arial"/>
          <w:b/>
          <w:szCs w:val="32"/>
          <w:lang w:val="sr-Latn-ME"/>
        </w:rPr>
        <w:t>OSNOVI ZA OBAVEZNO ISKLJUČENJE IZ POSTUPKA JAVNE NABAVKE</w:t>
      </w:r>
      <w:bookmarkEnd w:id="4"/>
    </w:p>
    <w:p w:rsidR="002D31E9" w:rsidRPr="002D31E9" w:rsidRDefault="002D31E9" w:rsidP="002D31E9">
      <w:pPr>
        <w:jc w:val="both"/>
        <w:rPr>
          <w:rFonts w:ascii="Arial" w:hAnsi="Arial" w:cs="Arial"/>
          <w:lang w:val="sr-Latn-ME"/>
        </w:rPr>
      </w:pPr>
      <w:r w:rsidRPr="002D31E9">
        <w:rPr>
          <w:rFonts w:ascii="Arial" w:hAnsi="Arial" w:cs="Arial"/>
          <w:lang w:val="sr-Latn-ME"/>
        </w:rPr>
        <w:t>Naručilac će isključiti privrednog subjekta iz postupka javne nabavke ako utvrdi da:</w:t>
      </w:r>
    </w:p>
    <w:p w:rsidR="002D31E9" w:rsidRPr="002D31E9" w:rsidRDefault="002D31E9" w:rsidP="002D31E9">
      <w:pPr>
        <w:jc w:val="both"/>
        <w:rPr>
          <w:rFonts w:ascii="Arial" w:hAnsi="Arial" w:cs="Arial"/>
          <w:lang w:val="sr-Latn-ME"/>
        </w:rPr>
      </w:pPr>
      <w:r w:rsidRPr="002D31E9">
        <w:rPr>
          <w:rFonts w:ascii="Arial" w:hAnsi="Arial" w:cs="Arial"/>
          <w:lang w:val="sr-Latn-ME"/>
        </w:rPr>
        <w:t xml:space="preserve">   1) je vršio neprimjeren uticaj u smislu člana 38 stav 2 tačka 1 ovog zakona;</w:t>
      </w:r>
    </w:p>
    <w:p w:rsidR="002D31E9" w:rsidRPr="002D31E9" w:rsidRDefault="002D31E9" w:rsidP="002D31E9">
      <w:pPr>
        <w:jc w:val="both"/>
        <w:rPr>
          <w:rFonts w:ascii="Arial" w:hAnsi="Arial" w:cs="Arial"/>
          <w:lang w:val="sr-Latn-ME"/>
        </w:rPr>
      </w:pPr>
      <w:r w:rsidRPr="002D31E9">
        <w:rPr>
          <w:rFonts w:ascii="Arial" w:hAnsi="Arial" w:cs="Arial"/>
          <w:lang w:val="sr-Latn-ME"/>
        </w:rPr>
        <w:t xml:space="preserve">   2) postoji sukob interesa iz člana 41 stav 1 tačka 2 ili člana 42 ovog zakona;</w:t>
      </w:r>
    </w:p>
    <w:p w:rsidR="002D31E9" w:rsidRPr="002D31E9" w:rsidRDefault="002D31E9" w:rsidP="002D31E9">
      <w:pPr>
        <w:jc w:val="both"/>
        <w:rPr>
          <w:rFonts w:ascii="Arial" w:hAnsi="Arial" w:cs="Arial"/>
          <w:lang w:val="sr-Latn-ME"/>
        </w:rPr>
      </w:pPr>
      <w:r w:rsidRPr="002D31E9">
        <w:rPr>
          <w:rFonts w:ascii="Arial" w:hAnsi="Arial" w:cs="Arial"/>
          <w:lang w:val="sr-Latn-ME"/>
        </w:rPr>
        <w:t xml:space="preserve">   3) ne ispunjava uslov iz člana 99 ovog zakona;</w:t>
      </w:r>
    </w:p>
    <w:p w:rsidR="002D31E9" w:rsidRPr="002D31E9" w:rsidRDefault="002D31E9" w:rsidP="002D31E9">
      <w:pPr>
        <w:jc w:val="both"/>
        <w:rPr>
          <w:rFonts w:ascii="Arial" w:hAnsi="Arial" w:cs="Arial"/>
          <w:lang w:val="sr-Latn-ME"/>
        </w:rPr>
      </w:pPr>
      <w:r w:rsidRPr="002D31E9">
        <w:rPr>
          <w:rFonts w:ascii="Arial" w:hAnsi="Arial" w:cs="Arial"/>
          <w:lang w:val="sr-Latn-ME"/>
        </w:rPr>
        <w:t xml:space="preserve">   4) ne ispunjava uslov iz čl. 102, 104 ili 106 ovog zakona predviđen tenderskom dokumentacijom;</w:t>
      </w:r>
    </w:p>
    <w:p w:rsidR="002D31E9" w:rsidRPr="002D31E9" w:rsidRDefault="002D31E9" w:rsidP="002D31E9">
      <w:pPr>
        <w:jc w:val="both"/>
        <w:rPr>
          <w:rFonts w:ascii="Arial" w:hAnsi="Arial" w:cs="Arial"/>
          <w:lang w:val="sr-Latn-ME"/>
        </w:rPr>
      </w:pPr>
      <w:r w:rsidRPr="002D31E9">
        <w:rPr>
          <w:rFonts w:ascii="Arial" w:hAnsi="Arial" w:cs="Arial"/>
          <w:lang w:val="sr-Latn-ME"/>
        </w:rPr>
        <w:t xml:space="preserve">   5) nije dostavio izjavu privrednog subjekta ili dostavljena izjava ne sadrži informacije i podatke tražene tenderskom dokumentacijom ili je nepravilno sačinjena;</w:t>
      </w:r>
    </w:p>
    <w:p w:rsidR="002D31E9" w:rsidRPr="002D31E9" w:rsidRDefault="002D31E9" w:rsidP="002D31E9">
      <w:pPr>
        <w:jc w:val="both"/>
        <w:rPr>
          <w:rFonts w:ascii="Arial" w:hAnsi="Arial" w:cs="Arial"/>
          <w:lang w:val="sr-Latn-ME"/>
        </w:rPr>
      </w:pPr>
      <w:r w:rsidRPr="002D31E9">
        <w:rPr>
          <w:rFonts w:ascii="Arial" w:hAnsi="Arial" w:cs="Arial"/>
          <w:lang w:val="sr-Latn-ME"/>
        </w:rPr>
        <w:t xml:space="preserve">   6) postoji razlog na osnovu kojeg se smatra da je odustao od prijave, odnosno ponude, a koji je propisan članom 120 stav 15 ovog zakona;</w:t>
      </w:r>
    </w:p>
    <w:p w:rsidR="002D31E9" w:rsidRPr="002D31E9" w:rsidRDefault="002D31E9" w:rsidP="002D31E9">
      <w:pPr>
        <w:jc w:val="both"/>
        <w:rPr>
          <w:rFonts w:ascii="Arial" w:hAnsi="Arial" w:cs="Arial"/>
          <w:lang w:val="sr-Latn-ME"/>
        </w:rPr>
      </w:pPr>
      <w:r w:rsidRPr="002D31E9">
        <w:rPr>
          <w:rFonts w:ascii="Arial" w:hAnsi="Arial" w:cs="Arial"/>
          <w:lang w:val="sr-Latn-ME"/>
        </w:rPr>
        <w:t xml:space="preserve">   7) nije dostavio garanciju ponude ili nije dostavio garanciju ponude na način predviđen tenderskom dokumentacijom u skladu sa članom 122 st. 2, 3 ili 4 ovog zakona ili je dostavio garanciju ponude na manji iznos od traženog ili je ta garancija neispravna; i/ili</w:t>
      </w:r>
    </w:p>
    <w:p w:rsidR="002D31E9" w:rsidRDefault="002D31E9" w:rsidP="004530A8">
      <w:pPr>
        <w:jc w:val="both"/>
        <w:rPr>
          <w:rFonts w:ascii="Arial" w:hAnsi="Arial" w:cs="Arial"/>
          <w:lang w:val="sr-Latn-ME"/>
        </w:rPr>
      </w:pPr>
      <w:r w:rsidRPr="002D31E9">
        <w:rPr>
          <w:rFonts w:ascii="Arial" w:hAnsi="Arial" w:cs="Arial"/>
          <w:lang w:val="sr-Latn-ME"/>
        </w:rPr>
        <w:t xml:space="preserve">   8) postoji drugi razlog propisan ovim zakonom.</w:t>
      </w:r>
    </w:p>
    <w:p w:rsidR="004530A8" w:rsidRDefault="00B63ABB" w:rsidP="00B63ABB">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360"/>
        <w:outlineLvl w:val="0"/>
        <w:rPr>
          <w:rFonts w:ascii="Arial" w:hAnsi="Arial"/>
          <w:b/>
          <w:szCs w:val="32"/>
          <w:lang w:val="sr-Latn-ME"/>
        </w:rPr>
      </w:pPr>
      <w:bookmarkStart w:id="5" w:name="_Toc62730558"/>
      <w:r>
        <w:rPr>
          <w:rFonts w:ascii="Arial" w:hAnsi="Arial"/>
          <w:b/>
          <w:szCs w:val="32"/>
          <w:lang w:val="sr-Latn-ME"/>
        </w:rPr>
        <w:t xml:space="preserve">6. </w:t>
      </w:r>
      <w:r w:rsidR="004530A8">
        <w:rPr>
          <w:rFonts w:ascii="Arial" w:hAnsi="Arial"/>
          <w:b/>
          <w:szCs w:val="32"/>
          <w:lang w:val="sr-Latn-ME"/>
        </w:rPr>
        <w:t>SREDSTVA FINANSIJSKOG OBEZBJEĐENJA UGOVORA O JAVNOJ NABAVCI</w:t>
      </w:r>
      <w:bookmarkEnd w:id="5"/>
    </w:p>
    <w:p w:rsidR="004530A8" w:rsidRDefault="004530A8" w:rsidP="004530A8">
      <w:pPr>
        <w:jc w:val="both"/>
        <w:rPr>
          <w:rFonts w:ascii="Arial" w:hAnsi="Arial" w:cs="Arial"/>
          <w:color w:val="000000"/>
          <w:lang w:val="sr-Latn-ME"/>
        </w:rPr>
      </w:pPr>
    </w:p>
    <w:p w:rsidR="004530A8" w:rsidRDefault="004530A8" w:rsidP="004530A8">
      <w:pPr>
        <w:jc w:val="both"/>
        <w:rPr>
          <w:rFonts w:ascii="Arial" w:hAnsi="Arial" w:cs="Arial"/>
          <w:color w:val="000000"/>
          <w:lang w:val="sr-Latn-ME"/>
        </w:rPr>
      </w:pPr>
      <w:r>
        <w:rPr>
          <w:rFonts w:ascii="Arial" w:hAnsi="Arial" w:cs="Arial"/>
          <w:color w:val="000000"/>
          <w:lang w:val="sr-Latn-ME"/>
        </w:rPr>
        <w:t>Ponuđač čija ponuda bude izabrana kao najpovoljnija je dužan da uz potpisan ugovor o javnoj nabavci dostavi naručiocu:</w:t>
      </w:r>
    </w:p>
    <w:p w:rsidR="004530A8" w:rsidRDefault="004530A8" w:rsidP="004530A8">
      <w:pPr>
        <w:jc w:val="both"/>
        <w:rPr>
          <w:rFonts w:ascii="Arial" w:hAnsi="Arial" w:cs="Arial"/>
          <w:color w:val="000000"/>
          <w:lang w:val="sr-Latn-ME"/>
        </w:rPr>
      </w:pPr>
    </w:p>
    <w:p w:rsidR="004530A8" w:rsidRDefault="004530A8" w:rsidP="004530A8">
      <w:pPr>
        <w:jc w:val="both"/>
        <w:rPr>
          <w:rFonts w:ascii="Arial" w:eastAsia="Calibri" w:hAnsi="Arial" w:cs="Arial"/>
          <w:color w:val="000000"/>
          <w:lang w:val="sr-Latn-ME"/>
        </w:rPr>
      </w:pPr>
      <w:r>
        <w:rPr>
          <w:rFonts w:ascii="Arial" w:hAnsi="Arial" w:cs="Arial"/>
          <w:color w:val="000000"/>
          <w:lang w:val="sr-Latn-ME"/>
        </w:rPr>
        <w:sym w:font="Wingdings" w:char="F0A8"/>
      </w:r>
      <w:r>
        <w:rPr>
          <w:rFonts w:ascii="Arial" w:hAnsi="Arial" w:cs="Arial"/>
          <w:color w:val="000000"/>
          <w:lang w:val="sr-Latn-ME"/>
        </w:rPr>
        <w:t xml:space="preserve"> </w:t>
      </w:r>
      <w:r w:rsidRPr="004530A8">
        <w:rPr>
          <w:rFonts w:ascii="Arial" w:hAnsi="Arial" w:cs="Arial"/>
          <w:lang w:val="sr-Latn-ME"/>
        </w:rPr>
        <w:t xml:space="preserve">garanciju za dobro izvršenje ugovora u iznosu </w:t>
      </w:r>
      <w:r>
        <w:rPr>
          <w:rFonts w:ascii="Arial" w:hAnsi="Arial" w:cs="Arial"/>
          <w:lang w:val="sr-Latn-ME"/>
        </w:rPr>
        <w:t xml:space="preserve">od 10% od vrijednosti ugovora, </w:t>
      </w:r>
      <w:r w:rsidRPr="004530A8">
        <w:rPr>
          <w:rFonts w:ascii="Arial" w:hAnsi="Arial" w:cs="Arial"/>
          <w:lang w:val="sr-Latn-ME"/>
        </w:rPr>
        <w:t>sa rokom važenja 7 dana dužim od roka izvršenja ugovora</w:t>
      </w:r>
    </w:p>
    <w:p w:rsidR="004530A8" w:rsidRDefault="00B63ABB" w:rsidP="00B63ABB">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360"/>
        <w:outlineLvl w:val="0"/>
        <w:rPr>
          <w:rFonts w:ascii="Arial" w:hAnsi="Arial"/>
          <w:b/>
          <w:color w:val="000000"/>
          <w:szCs w:val="32"/>
          <w:lang w:val="sr-Latn-ME"/>
        </w:rPr>
      </w:pPr>
      <w:bookmarkStart w:id="6" w:name="_Toc62730559"/>
      <w:r>
        <w:rPr>
          <w:rFonts w:ascii="Arial" w:hAnsi="Arial"/>
          <w:b/>
          <w:szCs w:val="32"/>
          <w:lang w:val="sr-Latn-ME"/>
        </w:rPr>
        <w:t xml:space="preserve">7. </w:t>
      </w:r>
      <w:r w:rsidR="004530A8">
        <w:rPr>
          <w:rFonts w:ascii="Arial" w:hAnsi="Arial"/>
          <w:b/>
          <w:szCs w:val="32"/>
          <w:lang w:val="sr-Latn-ME"/>
        </w:rPr>
        <w:t>METODOLOGIJA VREDNOVANJA PONUDA</w:t>
      </w:r>
      <w:bookmarkEnd w:id="6"/>
    </w:p>
    <w:p w:rsidR="004530A8" w:rsidRDefault="004530A8" w:rsidP="004530A8">
      <w:pPr>
        <w:rPr>
          <w:rFonts w:ascii="Arial" w:hAnsi="Arial" w:cs="Arial"/>
          <w:lang w:val="sr-Latn-ME"/>
        </w:rPr>
      </w:pPr>
    </w:p>
    <w:p w:rsidR="004530A8" w:rsidRDefault="004530A8" w:rsidP="004530A8">
      <w:pPr>
        <w:jc w:val="both"/>
        <w:rPr>
          <w:rFonts w:ascii="Arial" w:hAnsi="Arial" w:cs="Arial"/>
          <w:lang w:val="sr-Latn-ME"/>
        </w:rPr>
      </w:pPr>
      <w:r>
        <w:rPr>
          <w:rFonts w:ascii="Arial" w:hAnsi="Arial" w:cs="Arial"/>
          <w:lang w:val="sr-Latn-ME"/>
        </w:rPr>
        <w:t>Naruč</w:t>
      </w:r>
      <w:r w:rsidR="00956847">
        <w:rPr>
          <w:rFonts w:ascii="Arial" w:hAnsi="Arial" w:cs="Arial"/>
          <w:lang w:val="sr-Latn-ME"/>
        </w:rPr>
        <w:t>ilac će u postupku javne nabavke</w:t>
      </w:r>
      <w:r w:rsidR="00532358" w:rsidRPr="00532358">
        <w:t xml:space="preserve"> </w:t>
      </w:r>
      <w:proofErr w:type="spellStart"/>
      <w:r w:rsidR="00532358" w:rsidRPr="00532358">
        <w:rPr>
          <w:rFonts w:ascii="Arial" w:hAnsi="Arial" w:cs="Arial"/>
        </w:rPr>
        <w:t>usluga</w:t>
      </w:r>
      <w:proofErr w:type="spellEnd"/>
      <w:r w:rsidR="00532358" w:rsidRPr="00532358">
        <w:rPr>
          <w:rFonts w:ascii="Arial" w:hAnsi="Arial" w:cs="Arial"/>
        </w:rPr>
        <w:t xml:space="preserve"> </w:t>
      </w:r>
      <w:r w:rsidR="00532358" w:rsidRPr="00532358">
        <w:rPr>
          <w:rFonts w:ascii="Arial" w:hAnsi="Arial" w:cs="Arial"/>
          <w:lang w:val="sr-Latn-ME"/>
        </w:rPr>
        <w:t xml:space="preserve">obezbjeđenja </w:t>
      </w:r>
      <w:r w:rsidR="00086B35">
        <w:rPr>
          <w:rFonts w:ascii="Arial" w:hAnsi="Arial" w:cs="Arial"/>
          <w:lang w:val="sr-Latn-ME"/>
        </w:rPr>
        <w:t>lica i imovine</w:t>
      </w:r>
      <w:r w:rsidR="00956847">
        <w:rPr>
          <w:rFonts w:ascii="Arial" w:hAnsi="Arial" w:cs="Arial"/>
          <w:lang w:val="sr-Latn-ME"/>
        </w:rPr>
        <w:t xml:space="preserve"> </w:t>
      </w:r>
      <w:r>
        <w:rPr>
          <w:rFonts w:ascii="Arial" w:hAnsi="Arial" w:cs="Arial"/>
          <w:lang w:val="sr-Latn-ME"/>
        </w:rPr>
        <w:t>izabrati ekonomski najpovoljniju ponudu, primjenom pristupa isplativosti, po osnovu kriterijuma</w:t>
      </w:r>
      <w:r>
        <w:rPr>
          <w:rFonts w:ascii="Arial" w:hAnsi="Arial" w:cs="Arial"/>
          <w:vertAlign w:val="superscript"/>
          <w:lang w:val="sr-Latn-ME"/>
        </w:rPr>
        <w:footnoteReference w:id="7"/>
      </w:r>
      <w:r>
        <w:rPr>
          <w:rFonts w:ascii="Arial" w:hAnsi="Arial" w:cs="Arial"/>
          <w:lang w:val="sr-Latn-ME"/>
        </w:rPr>
        <w:t xml:space="preserve">: </w:t>
      </w:r>
    </w:p>
    <w:p w:rsidR="004530A8" w:rsidRDefault="004530A8" w:rsidP="004530A8">
      <w:pPr>
        <w:rPr>
          <w:rFonts w:ascii="Arial" w:hAnsi="Arial" w:cs="Arial"/>
          <w:color w:val="000000"/>
          <w:lang w:val="sr-Latn-ME"/>
        </w:rPr>
      </w:pPr>
    </w:p>
    <w:p w:rsidR="004530A8" w:rsidRDefault="004530A8" w:rsidP="004530A8">
      <w:pPr>
        <w:rPr>
          <w:rFonts w:ascii="Arial" w:hAnsi="Arial" w:cs="Arial"/>
          <w:lang w:val="sr-Latn-ME"/>
        </w:rPr>
      </w:pPr>
      <w:r>
        <w:rPr>
          <w:rFonts w:ascii="Arial" w:hAnsi="Arial" w:cs="Arial"/>
          <w:color w:val="000000"/>
          <w:lang w:val="sr-Latn-ME"/>
        </w:rPr>
        <w:sym w:font="Wingdings" w:char="F0A8"/>
      </w:r>
      <w:r>
        <w:rPr>
          <w:rFonts w:ascii="Arial" w:hAnsi="Arial" w:cs="Arial"/>
          <w:color w:val="000000"/>
          <w:lang w:val="sr-Latn-ME"/>
        </w:rPr>
        <w:t xml:space="preserve"> </w:t>
      </w:r>
      <w:r>
        <w:rPr>
          <w:rFonts w:ascii="Arial" w:hAnsi="Arial" w:cs="Arial"/>
          <w:lang w:val="sr-Latn-ME"/>
        </w:rPr>
        <w:t xml:space="preserve">odnos cijene i kvaliteta </w:t>
      </w:r>
    </w:p>
    <w:p w:rsidR="004530A8" w:rsidRDefault="004530A8" w:rsidP="004530A8">
      <w:pPr>
        <w:rPr>
          <w:rFonts w:ascii="Arial" w:hAnsi="Arial" w:cs="Arial"/>
          <w:lang w:val="sr-Latn-ME"/>
        </w:rPr>
      </w:pPr>
    </w:p>
    <w:p w:rsidR="009D03D8" w:rsidRPr="009D03D8" w:rsidRDefault="00F109E6" w:rsidP="007B38EE">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Pr>
          <w:rFonts w:ascii="Arial" w:hAnsi="Arial" w:cs="Arial"/>
          <w:i/>
          <w:color w:val="000000"/>
          <w:lang w:val="sr-Latn-ME"/>
        </w:rPr>
        <w:lastRenderedPageBreak/>
        <w:t>Za nabavku</w:t>
      </w:r>
      <w:r w:rsidR="007B38EE">
        <w:t xml:space="preserve"> </w:t>
      </w:r>
      <w:r w:rsidR="007B38EE">
        <w:rPr>
          <w:rFonts w:ascii="Arial" w:hAnsi="Arial" w:cs="Arial"/>
          <w:i/>
          <w:color w:val="000000"/>
          <w:lang w:val="sr-Latn-ME"/>
        </w:rPr>
        <w:t>partije</w:t>
      </w:r>
      <w:r w:rsidR="007B38EE" w:rsidRPr="007B38EE">
        <w:rPr>
          <w:rFonts w:ascii="Arial" w:hAnsi="Arial" w:cs="Arial"/>
          <w:i/>
          <w:color w:val="000000"/>
          <w:lang w:val="sr-Latn-ME"/>
        </w:rPr>
        <w:t xml:space="preserve"> 1: usluge fizičkog obezbjeđenja i nadzor na gradskom</w:t>
      </w:r>
      <w:r w:rsidR="007B38EE">
        <w:rPr>
          <w:rFonts w:ascii="Arial" w:hAnsi="Arial" w:cs="Arial"/>
          <w:i/>
          <w:color w:val="000000"/>
          <w:lang w:val="sr-Latn-ME"/>
        </w:rPr>
        <w:t xml:space="preserve"> bazenu “Zoran Džimi Gopčević” i partije</w:t>
      </w:r>
      <w:r w:rsidR="007B38EE" w:rsidRPr="007B38EE">
        <w:rPr>
          <w:rFonts w:ascii="Arial" w:hAnsi="Arial" w:cs="Arial"/>
          <w:i/>
          <w:color w:val="000000"/>
          <w:lang w:val="sr-Latn-ME"/>
        </w:rPr>
        <w:t xml:space="preserve"> 2: usluge fizičkog obezbjeđenja i nadzor na gradskim bedemima</w:t>
      </w:r>
      <w:r w:rsidR="007B38EE">
        <w:rPr>
          <w:rFonts w:ascii="Arial" w:hAnsi="Arial" w:cs="Arial"/>
          <w:i/>
          <w:color w:val="000000"/>
          <w:lang w:val="sr-Latn-ME"/>
        </w:rPr>
        <w:t xml:space="preserve">, </w:t>
      </w:r>
      <w:r>
        <w:rPr>
          <w:rFonts w:ascii="Arial" w:hAnsi="Arial" w:cs="Arial"/>
          <w:i/>
          <w:color w:val="000000"/>
          <w:lang w:val="sr-Latn-ME"/>
        </w:rPr>
        <w:t>k</w:t>
      </w:r>
      <w:r w:rsidR="009D03D8" w:rsidRPr="009D03D8">
        <w:rPr>
          <w:rFonts w:ascii="Arial" w:hAnsi="Arial" w:cs="Arial"/>
          <w:i/>
          <w:color w:val="000000"/>
          <w:lang w:val="sr-Latn-ME"/>
        </w:rPr>
        <w:t>oristiće se proporcionalna (relativna) metoda na sljedeći način :</w:t>
      </w:r>
    </w:p>
    <w:p w:rsidR="009D03D8" w:rsidRPr="009D03D8" w:rsidRDefault="009D03D8"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9D03D8" w:rsidRPr="009D03D8" w:rsidRDefault="009D03D8"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9D03D8">
        <w:rPr>
          <w:rFonts w:ascii="Arial" w:hAnsi="Arial" w:cs="Arial"/>
          <w:i/>
          <w:color w:val="000000"/>
          <w:lang w:val="sr-Latn-ME"/>
        </w:rPr>
        <w:t xml:space="preserve">Naručilac će u postupku javne </w:t>
      </w:r>
      <w:r w:rsidR="00015074">
        <w:rPr>
          <w:rFonts w:ascii="Arial" w:hAnsi="Arial" w:cs="Arial"/>
          <w:i/>
          <w:color w:val="000000"/>
          <w:lang w:val="sr-Latn-ME"/>
        </w:rPr>
        <w:t xml:space="preserve">nabavke </w:t>
      </w:r>
      <w:r w:rsidRPr="009D03D8">
        <w:rPr>
          <w:rFonts w:ascii="Arial" w:hAnsi="Arial" w:cs="Arial"/>
          <w:i/>
          <w:color w:val="000000"/>
          <w:lang w:val="sr-Latn-ME"/>
        </w:rPr>
        <w:t xml:space="preserve">izabrati ekonomski najpovoljniju ponudu, primjenom pristupa isplativosti, po osnovu kriterijuma: </w:t>
      </w:r>
    </w:p>
    <w:p w:rsidR="009D03D8" w:rsidRPr="009D03D8" w:rsidRDefault="009D03D8"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9D03D8" w:rsidRPr="009D03D8" w:rsidRDefault="009D03D8"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9D03D8">
        <w:rPr>
          <w:rFonts w:ascii="Arial" w:hAnsi="Arial" w:cs="Arial"/>
          <w:i/>
          <w:color w:val="000000"/>
          <w:lang w:val="sr-Latn-ME"/>
        </w:rPr>
        <w:t xml:space="preserve">1) odnos cijene i kvaliteta </w:t>
      </w:r>
    </w:p>
    <w:p w:rsidR="009D03D8" w:rsidRPr="009D03D8" w:rsidRDefault="009D03D8"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9D03D8" w:rsidRPr="009D03D8" w:rsidRDefault="009D03D8"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9D03D8">
        <w:rPr>
          <w:rFonts w:ascii="Arial" w:hAnsi="Arial" w:cs="Arial"/>
          <w:i/>
          <w:color w:val="000000"/>
          <w:lang w:val="sr-Latn-ME"/>
        </w:rPr>
        <w:t>Naručilac se op</w:t>
      </w:r>
      <w:r w:rsidR="00015074">
        <w:rPr>
          <w:rFonts w:ascii="Arial" w:hAnsi="Arial" w:cs="Arial"/>
          <w:i/>
          <w:color w:val="000000"/>
          <w:lang w:val="sr-Latn-ME"/>
        </w:rPr>
        <w:t xml:space="preserve">redijelio za vrednovanje ponuda </w:t>
      </w:r>
      <w:r w:rsidRPr="009D03D8">
        <w:rPr>
          <w:rFonts w:ascii="Arial" w:hAnsi="Arial" w:cs="Arial"/>
          <w:i/>
          <w:color w:val="000000"/>
          <w:lang w:val="sr-Latn-ME"/>
        </w:rPr>
        <w:t>po kriterijumu odnos cijene i kvaliteta, koje će se vršiti na osnovu sljedećih parametara:</w:t>
      </w:r>
    </w:p>
    <w:p w:rsidR="009D03D8" w:rsidRPr="009D03D8" w:rsidRDefault="009D03D8"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9D03D8" w:rsidRPr="009D03D8" w:rsidRDefault="009D03D8"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9D03D8">
        <w:rPr>
          <w:rFonts w:ascii="Arial" w:hAnsi="Arial" w:cs="Arial"/>
          <w:i/>
          <w:color w:val="000000"/>
          <w:lang w:val="sr-Latn-ME"/>
        </w:rPr>
        <w:t>1. Parametar: Cijena (C) .........</w:t>
      </w:r>
      <w:r w:rsidR="006930AF">
        <w:rPr>
          <w:rFonts w:ascii="Arial" w:hAnsi="Arial" w:cs="Arial"/>
          <w:i/>
          <w:color w:val="000000"/>
          <w:lang w:val="sr-Latn-ME"/>
        </w:rPr>
        <w:t>.......maksimalan broj bodova  9</w:t>
      </w:r>
      <w:r w:rsidRPr="009D03D8">
        <w:rPr>
          <w:rFonts w:ascii="Arial" w:hAnsi="Arial" w:cs="Arial"/>
          <w:i/>
          <w:color w:val="000000"/>
          <w:lang w:val="sr-Latn-ME"/>
        </w:rPr>
        <w:t>0</w:t>
      </w:r>
      <w:r w:rsidRPr="009D03D8">
        <w:rPr>
          <w:rFonts w:ascii="Arial" w:hAnsi="Arial" w:cs="Arial"/>
          <w:i/>
          <w:color w:val="000000"/>
          <w:lang w:val="sr-Latn-ME"/>
        </w:rPr>
        <w:tab/>
      </w:r>
    </w:p>
    <w:p w:rsidR="009D03D8" w:rsidRDefault="009D03D8"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9D03D8">
        <w:rPr>
          <w:rFonts w:ascii="Arial" w:hAnsi="Arial" w:cs="Arial"/>
          <w:i/>
          <w:color w:val="000000"/>
          <w:lang w:val="sr-Latn-ME"/>
        </w:rPr>
        <w:t>2. Parametar: Kvalitet (K) .......</w:t>
      </w:r>
      <w:r w:rsidR="006930AF">
        <w:rPr>
          <w:rFonts w:ascii="Arial" w:hAnsi="Arial" w:cs="Arial"/>
          <w:i/>
          <w:color w:val="000000"/>
          <w:lang w:val="sr-Latn-ME"/>
        </w:rPr>
        <w:t>........maksimalan broj bodova 1</w:t>
      </w:r>
      <w:r w:rsidRPr="009D03D8">
        <w:rPr>
          <w:rFonts w:ascii="Arial" w:hAnsi="Arial" w:cs="Arial"/>
          <w:i/>
          <w:color w:val="000000"/>
          <w:lang w:val="sr-Latn-ME"/>
        </w:rPr>
        <w:t xml:space="preserve">0 </w:t>
      </w:r>
    </w:p>
    <w:p w:rsidR="006912A9" w:rsidRDefault="006912A9" w:rsidP="009D03D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6912A9" w:rsidRPr="006912A9" w:rsidRDefault="006912A9" w:rsidP="006912A9">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6912A9">
        <w:rPr>
          <w:rFonts w:ascii="Arial" w:hAnsi="Arial" w:cs="Arial"/>
          <w:i/>
          <w:color w:val="000000"/>
          <w:lang w:val="sr-Latn-ME"/>
        </w:rPr>
        <w:t>Ukupan broj bodova = (C) + (K)</w:t>
      </w:r>
    </w:p>
    <w:p w:rsidR="006912A9" w:rsidRPr="006912A9" w:rsidRDefault="006912A9" w:rsidP="006912A9">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6912A9" w:rsidRPr="006912A9" w:rsidRDefault="006912A9" w:rsidP="006912A9">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6912A9">
        <w:rPr>
          <w:rFonts w:ascii="Arial" w:hAnsi="Arial" w:cs="Arial"/>
          <w:i/>
          <w:color w:val="000000"/>
          <w:lang w:val="sr-Latn-ME"/>
        </w:rPr>
        <w:t>Parametar cijena: Ponuđaču</w:t>
      </w:r>
      <w:r w:rsidR="00015074">
        <w:t xml:space="preserve"> </w:t>
      </w:r>
      <w:r w:rsidRPr="006912A9">
        <w:rPr>
          <w:rFonts w:ascii="Arial" w:hAnsi="Arial" w:cs="Arial"/>
          <w:i/>
          <w:color w:val="000000"/>
          <w:lang w:val="sr-Latn-ME"/>
        </w:rPr>
        <w:t xml:space="preserve">koji ponudi najnižu </w:t>
      </w:r>
      <w:r w:rsidR="00611F51">
        <w:rPr>
          <w:rFonts w:ascii="Arial" w:hAnsi="Arial" w:cs="Arial"/>
          <w:i/>
          <w:color w:val="000000"/>
          <w:lang w:val="sr-Latn-ME"/>
        </w:rPr>
        <w:t xml:space="preserve">jediničnu </w:t>
      </w:r>
      <w:r w:rsidRPr="006912A9">
        <w:rPr>
          <w:rFonts w:ascii="Arial" w:hAnsi="Arial" w:cs="Arial"/>
          <w:i/>
          <w:color w:val="000000"/>
          <w:lang w:val="sr-Latn-ME"/>
        </w:rPr>
        <w:t xml:space="preserve">cijenu dodjeljuje se maksimalan broj bodova, dok ostali ponuđači dobijaju proporcionalni broj bodova u odnosu na najnižu ponuđenu </w:t>
      </w:r>
      <w:r w:rsidR="00611F51">
        <w:rPr>
          <w:rFonts w:ascii="Arial" w:hAnsi="Arial" w:cs="Arial"/>
          <w:i/>
          <w:color w:val="000000"/>
          <w:lang w:val="sr-Latn-ME"/>
        </w:rPr>
        <w:t xml:space="preserve">jediničnu </w:t>
      </w:r>
      <w:r w:rsidRPr="006912A9">
        <w:rPr>
          <w:rFonts w:ascii="Arial" w:hAnsi="Arial" w:cs="Arial"/>
          <w:i/>
          <w:color w:val="000000"/>
          <w:lang w:val="sr-Latn-ME"/>
        </w:rPr>
        <w:t>cijenu, prema formuli:</w:t>
      </w:r>
    </w:p>
    <w:p w:rsidR="006912A9" w:rsidRPr="006912A9" w:rsidRDefault="006912A9" w:rsidP="006912A9">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6912A9" w:rsidRPr="006912A9" w:rsidRDefault="006912A9" w:rsidP="006912A9">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6912A9">
        <w:rPr>
          <w:rFonts w:ascii="Arial" w:hAnsi="Arial" w:cs="Arial"/>
          <w:i/>
          <w:color w:val="000000"/>
          <w:lang w:val="sr-Latn-ME"/>
        </w:rPr>
        <w:t>Broj bodo</w:t>
      </w:r>
      <w:r>
        <w:rPr>
          <w:rFonts w:ascii="Arial" w:hAnsi="Arial" w:cs="Arial"/>
          <w:i/>
          <w:color w:val="000000"/>
          <w:lang w:val="sr-Latn-ME"/>
        </w:rPr>
        <w:t xml:space="preserve">va=  </w:t>
      </w:r>
      <w:r w:rsidR="00F057BE">
        <w:rPr>
          <w:rFonts w:ascii="Arial" w:hAnsi="Arial" w:cs="Arial"/>
          <w:i/>
          <w:color w:val="000000"/>
          <w:lang w:val="sr-Latn-ME"/>
        </w:rPr>
        <w:t>(n</w:t>
      </w:r>
      <w:r>
        <w:rPr>
          <w:rFonts w:ascii="Arial" w:hAnsi="Arial" w:cs="Arial"/>
          <w:i/>
          <w:color w:val="000000"/>
          <w:lang w:val="sr-Latn-ME"/>
        </w:rPr>
        <w:t xml:space="preserve">ajniža ponuđena </w:t>
      </w:r>
      <w:r w:rsidR="002761EE">
        <w:rPr>
          <w:rFonts w:ascii="Arial" w:hAnsi="Arial" w:cs="Arial"/>
          <w:i/>
          <w:color w:val="000000"/>
          <w:lang w:val="sr-Latn-ME"/>
        </w:rPr>
        <w:t>jed</w:t>
      </w:r>
      <w:r w:rsidR="00611F51">
        <w:rPr>
          <w:rFonts w:ascii="Arial" w:hAnsi="Arial" w:cs="Arial"/>
          <w:i/>
          <w:color w:val="000000"/>
          <w:lang w:val="sr-Latn-ME"/>
        </w:rPr>
        <w:t xml:space="preserve">inična </w:t>
      </w:r>
      <w:r>
        <w:rPr>
          <w:rFonts w:ascii="Arial" w:hAnsi="Arial" w:cs="Arial"/>
          <w:i/>
          <w:color w:val="000000"/>
          <w:lang w:val="sr-Latn-ME"/>
        </w:rPr>
        <w:t>cijena</w:t>
      </w:r>
      <w:r w:rsidR="00F057BE">
        <w:rPr>
          <w:rFonts w:ascii="Arial" w:hAnsi="Arial" w:cs="Arial"/>
          <w:i/>
          <w:color w:val="000000"/>
          <w:lang w:val="sr-Latn-ME"/>
        </w:rPr>
        <w:t xml:space="preserve">/ponuđena </w:t>
      </w:r>
      <w:r w:rsidR="00611F51">
        <w:rPr>
          <w:rFonts w:ascii="Arial" w:hAnsi="Arial" w:cs="Arial"/>
          <w:i/>
          <w:color w:val="000000"/>
          <w:lang w:val="sr-Latn-ME"/>
        </w:rPr>
        <w:t xml:space="preserve">jedinična </w:t>
      </w:r>
      <w:r w:rsidR="00F057BE">
        <w:rPr>
          <w:rFonts w:ascii="Arial" w:hAnsi="Arial" w:cs="Arial"/>
          <w:i/>
          <w:color w:val="000000"/>
          <w:lang w:val="sr-Latn-ME"/>
        </w:rPr>
        <w:t>cijena)</w:t>
      </w:r>
      <w:r w:rsidR="006930AF">
        <w:rPr>
          <w:rFonts w:ascii="Arial" w:hAnsi="Arial" w:cs="Arial"/>
          <w:i/>
          <w:color w:val="000000"/>
          <w:lang w:val="sr-Latn-ME"/>
        </w:rPr>
        <w:t xml:space="preserve"> x 9</w:t>
      </w:r>
      <w:r w:rsidRPr="006912A9">
        <w:rPr>
          <w:rFonts w:ascii="Arial" w:hAnsi="Arial" w:cs="Arial"/>
          <w:i/>
          <w:color w:val="000000"/>
          <w:lang w:val="sr-Latn-ME"/>
        </w:rPr>
        <w:t>0</w:t>
      </w:r>
    </w:p>
    <w:p w:rsidR="006912A9" w:rsidRDefault="00F057BE" w:rsidP="006912A9">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Pr>
          <w:rFonts w:ascii="Arial" w:hAnsi="Arial" w:cs="Arial"/>
          <w:i/>
          <w:color w:val="000000"/>
          <w:lang w:val="sr-Latn-ME"/>
        </w:rPr>
        <w:tab/>
      </w:r>
      <w:r>
        <w:rPr>
          <w:rFonts w:ascii="Arial" w:hAnsi="Arial" w:cs="Arial"/>
          <w:i/>
          <w:color w:val="000000"/>
          <w:lang w:val="sr-Latn-ME"/>
        </w:rPr>
        <w:tab/>
        <w:t xml:space="preserve">       </w:t>
      </w:r>
    </w:p>
    <w:p w:rsidR="00F109E6" w:rsidRDefault="00494CBF" w:rsidP="00F109E6">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Pr>
          <w:rFonts w:ascii="Arial" w:hAnsi="Arial" w:cs="Arial"/>
          <w:i/>
          <w:color w:val="000000"/>
          <w:lang w:val="sr-Latn-ME"/>
        </w:rPr>
        <w:t>Pa</w:t>
      </w:r>
      <w:r w:rsidR="00AB08C6">
        <w:rPr>
          <w:rFonts w:ascii="Arial" w:hAnsi="Arial" w:cs="Arial"/>
          <w:i/>
          <w:color w:val="000000"/>
          <w:lang w:val="sr-Latn-ME"/>
        </w:rPr>
        <w:t xml:space="preserve">rametar kvalitet: </w:t>
      </w:r>
      <w:r w:rsidR="00015074">
        <w:rPr>
          <w:rFonts w:ascii="Arial" w:hAnsi="Arial" w:cs="Arial"/>
          <w:i/>
          <w:color w:val="000000"/>
          <w:lang w:val="sr-Latn-ME"/>
        </w:rPr>
        <w:t xml:space="preserve">Ponude </w:t>
      </w:r>
      <w:r w:rsidR="00AB08C6" w:rsidRPr="00AB08C6">
        <w:rPr>
          <w:rFonts w:ascii="Arial" w:hAnsi="Arial" w:cs="Arial"/>
          <w:i/>
          <w:color w:val="000000"/>
          <w:lang w:val="sr-Latn-ME"/>
        </w:rPr>
        <w:t xml:space="preserve">po podkriterijumu kvalitet vrednovaće se na osnovu </w:t>
      </w:r>
      <w:r w:rsidR="00F109E6">
        <w:rPr>
          <w:rFonts w:ascii="Arial" w:hAnsi="Arial" w:cs="Arial"/>
          <w:i/>
          <w:color w:val="000000"/>
          <w:lang w:val="sr-Latn-ME"/>
        </w:rPr>
        <w:t>r</w:t>
      </w:r>
      <w:r w:rsidR="00F109E6" w:rsidRPr="00F109E6">
        <w:rPr>
          <w:rFonts w:ascii="Arial" w:hAnsi="Arial" w:cs="Arial"/>
          <w:i/>
          <w:color w:val="000000"/>
          <w:lang w:val="sr-Latn-ME"/>
        </w:rPr>
        <w:t xml:space="preserve">eferenci ponuđača na uspješnom i blagovremenom izvršenju istih usluga koje su potvrđene od strane korisnika pruženih usluga tokom prethodnih 5 godina, računajući i godinu u kojoj je započet postupak nabavke. </w:t>
      </w:r>
    </w:p>
    <w:p w:rsidR="00F109E6" w:rsidRDefault="00F109E6" w:rsidP="00F109E6">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F109E6" w:rsidRDefault="00F109E6" w:rsidP="00F109E6">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F109E6">
        <w:rPr>
          <w:rFonts w:ascii="Arial" w:hAnsi="Arial" w:cs="Arial"/>
          <w:i/>
          <w:color w:val="000000"/>
          <w:lang w:val="sr-Latn-ME"/>
        </w:rPr>
        <w:t xml:space="preserve">Pod istim uslugama iz oblasti predmeta javne nabavke podrazumijevaju se usluge zaštite lica i imovine na teritoriji Crne Gore. </w:t>
      </w:r>
    </w:p>
    <w:p w:rsidR="00F109E6" w:rsidRDefault="00F109E6" w:rsidP="00F109E6">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F109E6" w:rsidRDefault="00F109E6" w:rsidP="00F109E6">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F109E6">
        <w:rPr>
          <w:rFonts w:ascii="Arial" w:hAnsi="Arial" w:cs="Arial"/>
          <w:i/>
          <w:color w:val="000000"/>
          <w:lang w:val="sr-Latn-ME"/>
        </w:rPr>
        <w:t xml:space="preserve">Potvrde o izvršenim uslugama sadrže opis usluga na čijoj je realizaciji ponuđač bio angažovan, vrijeme realizacije ugovora i konstataciju da su usluge blagovremeno i kvalitetno pružene. </w:t>
      </w:r>
    </w:p>
    <w:p w:rsidR="00F109E6" w:rsidRDefault="00F109E6" w:rsidP="00F109E6">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F109E6" w:rsidRDefault="00F109E6" w:rsidP="00F109E6">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F109E6">
        <w:rPr>
          <w:rFonts w:ascii="Arial" w:hAnsi="Arial" w:cs="Arial"/>
          <w:i/>
          <w:color w:val="000000"/>
          <w:lang w:val="sr-Latn-ME"/>
        </w:rPr>
        <w:t xml:space="preserve">Ponuđaču koji ponudi najveći broj referenci, tj. potvrda dodjeljuje se maksimalan broj bodova, dok ostali ponuđači dobijaju proporcionalni broj bodova u odnosu na najveći broj referenci, prema formuli: </w:t>
      </w:r>
    </w:p>
    <w:p w:rsidR="00F109E6" w:rsidRDefault="00F109E6" w:rsidP="00F109E6">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4530A8" w:rsidRDefault="00F109E6" w:rsidP="00F109E6">
      <w:pPr>
        <w:pBdr>
          <w:top w:val="single" w:sz="4" w:space="1" w:color="auto"/>
          <w:left w:val="single" w:sz="4" w:space="4" w:color="auto"/>
          <w:bottom w:val="single" w:sz="4" w:space="1" w:color="auto"/>
          <w:right w:val="single" w:sz="4" w:space="4" w:color="auto"/>
        </w:pBdr>
        <w:jc w:val="both"/>
        <w:rPr>
          <w:rFonts w:ascii="Arial" w:hAnsi="Arial" w:cs="Arial"/>
          <w:color w:val="000000"/>
          <w:lang w:val="sr-Latn-ME"/>
        </w:rPr>
      </w:pPr>
      <w:r w:rsidRPr="00F109E6">
        <w:rPr>
          <w:rFonts w:ascii="Arial" w:hAnsi="Arial" w:cs="Arial"/>
          <w:i/>
          <w:color w:val="000000"/>
          <w:lang w:val="sr-Latn-ME"/>
        </w:rPr>
        <w:t>Broj bodova = (broj ponuđenih referenci/najveći broj ponuđenih referenci) x 10</w:t>
      </w:r>
    </w:p>
    <w:p w:rsidR="004530A8" w:rsidRPr="00EE6B65" w:rsidRDefault="00B63ABB" w:rsidP="00EE6B65">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360"/>
        <w:outlineLvl w:val="0"/>
        <w:rPr>
          <w:rFonts w:ascii="Arial" w:hAnsi="Arial"/>
          <w:b/>
          <w:szCs w:val="32"/>
          <w:lang w:val="sr-Latn-ME"/>
        </w:rPr>
      </w:pPr>
      <w:bookmarkStart w:id="7" w:name="_Toc62730560"/>
      <w:r>
        <w:rPr>
          <w:rFonts w:ascii="Arial" w:hAnsi="Arial"/>
          <w:b/>
          <w:szCs w:val="32"/>
          <w:lang w:val="sr-Latn-ME"/>
        </w:rPr>
        <w:t xml:space="preserve">8. </w:t>
      </w:r>
      <w:r w:rsidR="004530A8">
        <w:rPr>
          <w:rFonts w:ascii="Arial" w:hAnsi="Arial"/>
          <w:b/>
          <w:szCs w:val="32"/>
          <w:lang w:val="sr-Latn-ME"/>
        </w:rPr>
        <w:t>JEZIK PONUDE</w:t>
      </w:r>
      <w:bookmarkEnd w:id="7"/>
    </w:p>
    <w:p w:rsidR="004530A8" w:rsidRDefault="004530A8" w:rsidP="004530A8">
      <w:pPr>
        <w:jc w:val="both"/>
        <w:rPr>
          <w:rFonts w:ascii="Arial" w:hAnsi="Arial" w:cs="Arial"/>
          <w:color w:val="000000"/>
          <w:lang w:val="sr-Latn-ME"/>
        </w:rPr>
      </w:pPr>
      <w:r>
        <w:rPr>
          <w:rFonts w:ascii="Arial" w:hAnsi="Arial" w:cs="Arial"/>
          <w:color w:val="000000"/>
          <w:lang w:val="sr-Latn-ME"/>
        </w:rPr>
        <w:t>Ponuda se sačinjava na:</w:t>
      </w:r>
    </w:p>
    <w:p w:rsidR="004530A8" w:rsidRDefault="004530A8" w:rsidP="004530A8">
      <w:pPr>
        <w:jc w:val="both"/>
        <w:rPr>
          <w:rFonts w:ascii="Arial" w:hAnsi="Arial" w:cs="Arial"/>
          <w:b/>
          <w:bCs/>
          <w:color w:val="000000"/>
          <w:lang w:val="sr-Latn-ME"/>
        </w:rPr>
      </w:pPr>
    </w:p>
    <w:p w:rsidR="004530A8" w:rsidRPr="00EE6B65" w:rsidRDefault="004530A8" w:rsidP="004530A8">
      <w:pPr>
        <w:jc w:val="both"/>
        <w:rPr>
          <w:rFonts w:ascii="Arial" w:hAnsi="Arial" w:cs="Arial"/>
          <w:color w:val="000000"/>
          <w:lang w:val="sr-Latn-ME"/>
        </w:rPr>
      </w:pPr>
      <w:r>
        <w:rPr>
          <w:rFonts w:ascii="Arial" w:hAnsi="Arial" w:cs="Arial"/>
          <w:color w:val="000000"/>
          <w:lang w:val="sr-Latn-ME"/>
        </w:rPr>
        <w:sym w:font="Wingdings" w:char="F0A8"/>
      </w:r>
      <w:r>
        <w:rPr>
          <w:rFonts w:ascii="Arial" w:hAnsi="Arial" w:cs="Arial"/>
          <w:color w:val="000000"/>
          <w:lang w:val="sr-Latn-ME"/>
        </w:rPr>
        <w:t xml:space="preserve"> crnogorski jezik i drugi jezik koji je u službenoj upotrebi u Crnoj Gori, u skladu sa Ustavom i zakonom</w:t>
      </w:r>
    </w:p>
    <w:p w:rsidR="004530A8" w:rsidRDefault="00B63ABB" w:rsidP="00B63ABB">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360"/>
        <w:outlineLvl w:val="0"/>
        <w:rPr>
          <w:rFonts w:ascii="Arial" w:hAnsi="Arial"/>
          <w:b/>
          <w:szCs w:val="32"/>
          <w:lang w:val="sr-Latn-ME"/>
        </w:rPr>
      </w:pPr>
      <w:bookmarkStart w:id="8" w:name="_Toc62730561"/>
      <w:r>
        <w:rPr>
          <w:rFonts w:ascii="Arial" w:hAnsi="Arial"/>
          <w:b/>
          <w:szCs w:val="32"/>
          <w:lang w:val="sr-Latn-ME"/>
        </w:rPr>
        <w:lastRenderedPageBreak/>
        <w:t xml:space="preserve">9. </w:t>
      </w:r>
      <w:r w:rsidR="004530A8">
        <w:rPr>
          <w:rFonts w:ascii="Arial" w:hAnsi="Arial"/>
          <w:b/>
          <w:szCs w:val="32"/>
          <w:lang w:val="sr-Latn-ME"/>
        </w:rPr>
        <w:t>NAČIN, MJESTO I VRIJEME PODNOŠENJA PONUDA I OTVARANJA PONUDA</w:t>
      </w:r>
      <w:bookmarkEnd w:id="8"/>
    </w:p>
    <w:p w:rsidR="004530A8" w:rsidRDefault="004530A8" w:rsidP="004530A8">
      <w:pPr>
        <w:jc w:val="both"/>
        <w:rPr>
          <w:rFonts w:ascii="Arial" w:hAnsi="Arial" w:cs="Arial"/>
          <w:b/>
          <w:bCs/>
          <w:color w:val="000000"/>
          <w:lang w:val="sr-Latn-ME"/>
        </w:rPr>
      </w:pPr>
    </w:p>
    <w:p w:rsidR="00C75861" w:rsidRDefault="00C75861" w:rsidP="00C75861">
      <w:pPr>
        <w:jc w:val="both"/>
        <w:rPr>
          <w:rFonts w:ascii="Arial" w:hAnsi="Arial" w:cs="Arial"/>
          <w:color w:val="000000"/>
          <w:lang w:val="sr-Latn-ME"/>
        </w:rPr>
      </w:pPr>
      <w:bookmarkStart w:id="9" w:name="_Toc62730562"/>
      <w:r w:rsidRPr="00AD1365">
        <w:rPr>
          <w:rFonts w:ascii="Arial" w:hAnsi="Arial" w:cs="Arial"/>
          <w:color w:val="000000"/>
          <w:lang w:val="sr-Latn-ME"/>
        </w:rPr>
        <w:t>Ponuda se sačinjava i podnosi u elektronskom obliku putem ESJN</w:t>
      </w:r>
      <w:r w:rsidR="009C3559">
        <w:rPr>
          <w:rFonts w:ascii="Arial" w:hAnsi="Arial" w:cs="Arial"/>
          <w:color w:val="000000"/>
          <w:lang w:val="sr-Latn-ME"/>
        </w:rPr>
        <w:t xml:space="preserve">-a, zaključno sa danom </w:t>
      </w:r>
      <w:r w:rsidR="00BD1925">
        <w:rPr>
          <w:rFonts w:ascii="Arial" w:hAnsi="Arial" w:cs="Arial"/>
          <w:color w:val="000000"/>
          <w:lang w:val="sr-Latn-ME"/>
        </w:rPr>
        <w:t>14</w:t>
      </w:r>
      <w:r>
        <w:rPr>
          <w:rFonts w:ascii="Arial" w:hAnsi="Arial" w:cs="Arial"/>
          <w:color w:val="000000"/>
          <w:lang w:val="sr-Latn-ME"/>
        </w:rPr>
        <w:t>.</w:t>
      </w:r>
      <w:r w:rsidR="00B46039">
        <w:rPr>
          <w:rFonts w:ascii="Arial" w:hAnsi="Arial" w:cs="Arial"/>
          <w:color w:val="000000"/>
          <w:lang w:val="sr-Latn-ME"/>
        </w:rPr>
        <w:t>05.2025.godine do 11</w:t>
      </w:r>
      <w:r w:rsidR="00086B35">
        <w:rPr>
          <w:rFonts w:ascii="Arial" w:hAnsi="Arial" w:cs="Arial"/>
          <w:color w:val="000000"/>
          <w:lang w:val="sr-Latn-ME"/>
        </w:rPr>
        <w:t>:0</w:t>
      </w:r>
      <w:r>
        <w:rPr>
          <w:rFonts w:ascii="Arial" w:hAnsi="Arial" w:cs="Arial"/>
          <w:color w:val="000000"/>
          <w:lang w:val="sr-Latn-ME"/>
        </w:rPr>
        <w:t>0 sati.</w:t>
      </w:r>
    </w:p>
    <w:p w:rsidR="00C75861" w:rsidRDefault="00C75861" w:rsidP="00C75861">
      <w:pPr>
        <w:jc w:val="both"/>
        <w:rPr>
          <w:rFonts w:ascii="Arial" w:hAnsi="Arial" w:cs="Arial"/>
          <w:b/>
          <w:bCs/>
          <w:i/>
          <w:iCs/>
          <w:color w:val="000000"/>
          <w:lang w:val="sr-Latn-ME"/>
        </w:rPr>
      </w:pPr>
    </w:p>
    <w:p w:rsidR="00C75861" w:rsidRDefault="00C75861" w:rsidP="00C75861">
      <w:pPr>
        <w:jc w:val="both"/>
        <w:rPr>
          <w:rFonts w:ascii="Arial" w:hAnsi="Arial" w:cs="Arial"/>
          <w:bCs/>
          <w:iCs/>
          <w:color w:val="000000"/>
          <w:lang w:val="sr-Latn-ME"/>
        </w:rPr>
      </w:pPr>
      <w:r w:rsidRPr="00AD1365">
        <w:rPr>
          <w:rFonts w:ascii="Arial" w:hAnsi="Arial" w:cs="Arial"/>
          <w:bCs/>
          <w:iCs/>
          <w:color w:val="000000"/>
          <w:lang w:val="sr-Latn-ME"/>
        </w:rPr>
        <w:t>Izjava privrednog subjekta i garancija ponude podnose se u elektronskom obliku putem ESJN.</w:t>
      </w:r>
    </w:p>
    <w:p w:rsidR="00C75861" w:rsidRPr="00AD1365" w:rsidRDefault="00C75861" w:rsidP="00C75861">
      <w:pPr>
        <w:jc w:val="both"/>
        <w:rPr>
          <w:rFonts w:ascii="Arial" w:hAnsi="Arial" w:cs="Arial"/>
          <w:bCs/>
          <w:iCs/>
          <w:color w:val="000000"/>
          <w:lang w:val="sr-Latn-ME"/>
        </w:rPr>
      </w:pPr>
    </w:p>
    <w:p w:rsidR="00C75861" w:rsidRPr="00AD1365" w:rsidRDefault="00C75861" w:rsidP="00C75861">
      <w:pPr>
        <w:jc w:val="both"/>
        <w:rPr>
          <w:rFonts w:ascii="Arial" w:hAnsi="Arial" w:cs="Arial"/>
          <w:bCs/>
          <w:iCs/>
          <w:color w:val="000000"/>
          <w:lang w:val="sr-Latn-ME"/>
        </w:rPr>
      </w:pPr>
      <w:r>
        <w:rPr>
          <w:rFonts w:ascii="Arial" w:hAnsi="Arial" w:cs="Arial"/>
          <w:bCs/>
          <w:iCs/>
          <w:color w:val="000000"/>
          <w:lang w:val="sr-Latn-ME"/>
        </w:rPr>
        <w:t>A</w:t>
      </w:r>
      <w:r w:rsidRPr="00AD1365">
        <w:rPr>
          <w:rFonts w:ascii="Arial" w:hAnsi="Arial" w:cs="Arial"/>
          <w:bCs/>
          <w:iCs/>
          <w:color w:val="000000"/>
          <w:lang w:val="sr-Latn-ME"/>
        </w:rPr>
        <w:t>ko ponuđač ne može da garanciju ponude podnese u elektronskom obliku, dužan je da putem ESJN</w:t>
      </w:r>
      <w:r>
        <w:rPr>
          <w:rFonts w:ascii="Arial" w:hAnsi="Arial" w:cs="Arial"/>
          <w:bCs/>
          <w:iCs/>
          <w:color w:val="000000"/>
          <w:lang w:val="sr-Latn-ME"/>
        </w:rPr>
        <w:t>-a</w:t>
      </w:r>
      <w:r w:rsidRPr="00AD1365">
        <w:rPr>
          <w:rFonts w:ascii="Arial" w:hAnsi="Arial" w:cs="Arial"/>
          <w:bCs/>
          <w:iCs/>
          <w:color w:val="000000"/>
          <w:lang w:val="sr-Latn-ME"/>
        </w:rPr>
        <w:t xml:space="preserve"> dostavi kopiju garancije ponude, a da original garancije</w:t>
      </w:r>
      <w:r>
        <w:rPr>
          <w:rFonts w:ascii="Arial" w:hAnsi="Arial" w:cs="Arial"/>
          <w:bCs/>
          <w:iCs/>
          <w:color w:val="000000"/>
          <w:lang w:val="sr-Latn-ME"/>
        </w:rPr>
        <w:t xml:space="preserve"> ponude dostavi, odnosno uruči N</w:t>
      </w:r>
      <w:r w:rsidRPr="00AD1365">
        <w:rPr>
          <w:rFonts w:ascii="Arial" w:hAnsi="Arial" w:cs="Arial"/>
          <w:bCs/>
          <w:iCs/>
          <w:color w:val="000000"/>
          <w:lang w:val="sr-Latn-ME"/>
        </w:rPr>
        <w:t>aručiocu nep</w:t>
      </w:r>
      <w:r>
        <w:rPr>
          <w:rFonts w:ascii="Arial" w:hAnsi="Arial" w:cs="Arial"/>
          <w:bCs/>
          <w:iCs/>
          <w:color w:val="000000"/>
          <w:lang w:val="sr-Latn-ME"/>
        </w:rPr>
        <w:t>osrednim podnošenjem na arhivi N</w:t>
      </w:r>
      <w:r w:rsidRPr="00AD1365">
        <w:rPr>
          <w:rFonts w:ascii="Arial" w:hAnsi="Arial" w:cs="Arial"/>
          <w:bCs/>
          <w:iCs/>
          <w:color w:val="000000"/>
          <w:lang w:val="sr-Latn-ME"/>
        </w:rPr>
        <w:t>aručioca n</w:t>
      </w:r>
      <w:r>
        <w:rPr>
          <w:rFonts w:ascii="Arial" w:hAnsi="Arial" w:cs="Arial"/>
          <w:bCs/>
          <w:iCs/>
          <w:color w:val="000000"/>
          <w:lang w:val="sr-Latn-ME"/>
        </w:rPr>
        <w:t xml:space="preserve">a adresi Stari grad 317, Kotor ili </w:t>
      </w:r>
      <w:r w:rsidRPr="00AD1365">
        <w:rPr>
          <w:rFonts w:ascii="Arial" w:hAnsi="Arial" w:cs="Arial"/>
          <w:bCs/>
          <w:iCs/>
          <w:color w:val="000000"/>
          <w:lang w:val="sr-Latn-ME"/>
        </w:rPr>
        <w:t>preporučenom pošiljkom sa povratnicom na adresi Stari grad 317, Kotor, s tim što garancija ponude mora biti uručena od strane poštanskog operatora najkasnije do roka o</w:t>
      </w:r>
      <w:r>
        <w:rPr>
          <w:rFonts w:ascii="Arial" w:hAnsi="Arial" w:cs="Arial"/>
          <w:bCs/>
          <w:iCs/>
          <w:color w:val="000000"/>
          <w:lang w:val="sr-Latn-ME"/>
        </w:rPr>
        <w:t xml:space="preserve">dređenog za podnošenje ponude, </w:t>
      </w:r>
      <w:r w:rsidRPr="00AD1365">
        <w:rPr>
          <w:rFonts w:ascii="Arial" w:hAnsi="Arial" w:cs="Arial"/>
          <w:bCs/>
          <w:iCs/>
          <w:color w:val="000000"/>
          <w:lang w:val="sr-Latn-ME"/>
        </w:rPr>
        <w:t>radnim danima od 8:00 do 1</w:t>
      </w:r>
      <w:r w:rsidR="002A6B59">
        <w:rPr>
          <w:rFonts w:ascii="Arial" w:hAnsi="Arial" w:cs="Arial"/>
          <w:bCs/>
          <w:iCs/>
          <w:color w:val="000000"/>
          <w:lang w:val="sr-Latn-ME"/>
        </w:rPr>
        <w:t xml:space="preserve">3:00 sati, zaključno sa danom </w:t>
      </w:r>
      <w:r w:rsidR="00BD1925">
        <w:rPr>
          <w:rFonts w:ascii="Arial" w:hAnsi="Arial" w:cs="Arial"/>
          <w:bCs/>
          <w:iCs/>
          <w:color w:val="000000"/>
          <w:lang w:val="sr-Latn-ME"/>
        </w:rPr>
        <w:t>14</w:t>
      </w:r>
      <w:r w:rsidR="00B46039">
        <w:rPr>
          <w:rFonts w:ascii="Arial" w:hAnsi="Arial" w:cs="Arial"/>
          <w:bCs/>
          <w:iCs/>
          <w:color w:val="000000"/>
          <w:lang w:val="sr-Latn-ME"/>
        </w:rPr>
        <w:t>.05.2025.godine do 11</w:t>
      </w:r>
      <w:r w:rsidR="00086B35" w:rsidRPr="00086B35">
        <w:rPr>
          <w:rFonts w:ascii="Arial" w:hAnsi="Arial" w:cs="Arial"/>
          <w:bCs/>
          <w:iCs/>
          <w:color w:val="000000"/>
          <w:lang w:val="sr-Latn-ME"/>
        </w:rPr>
        <w:t>:00 sati</w:t>
      </w:r>
      <w:r w:rsidRPr="00AD1365">
        <w:rPr>
          <w:rFonts w:ascii="Arial" w:hAnsi="Arial" w:cs="Arial"/>
          <w:bCs/>
          <w:iCs/>
          <w:color w:val="000000"/>
          <w:lang w:val="sr-Latn-ME"/>
        </w:rPr>
        <w:t>.</w:t>
      </w:r>
    </w:p>
    <w:p w:rsidR="00C75861" w:rsidRDefault="00C75861" w:rsidP="00C75861">
      <w:pPr>
        <w:jc w:val="both"/>
        <w:rPr>
          <w:rFonts w:ascii="Arial" w:hAnsi="Arial" w:cs="Arial"/>
          <w:b/>
          <w:bCs/>
          <w:i/>
          <w:iCs/>
          <w:color w:val="000000"/>
          <w:lang w:val="sr-Latn-ME"/>
        </w:rPr>
      </w:pPr>
    </w:p>
    <w:p w:rsidR="00C75861" w:rsidRDefault="00C75861" w:rsidP="00C75861">
      <w:pPr>
        <w:jc w:val="both"/>
        <w:rPr>
          <w:rFonts w:ascii="Arial" w:hAnsi="Arial" w:cs="Arial"/>
          <w:color w:val="000000"/>
          <w:lang w:val="sr-Latn-ME"/>
        </w:rPr>
      </w:pPr>
      <w:r>
        <w:rPr>
          <w:rFonts w:ascii="Arial" w:hAnsi="Arial" w:cs="Arial"/>
          <w:color w:val="000000"/>
          <w:lang w:val="sr-Latn-ME"/>
        </w:rPr>
        <w:t>Otv</w:t>
      </w:r>
      <w:r w:rsidR="00956847">
        <w:rPr>
          <w:rFonts w:ascii="Arial" w:hAnsi="Arial" w:cs="Arial"/>
          <w:color w:val="000000"/>
          <w:lang w:val="sr-Latn-ME"/>
        </w:rPr>
        <w:t>ara</w:t>
      </w:r>
      <w:r w:rsidR="00666522">
        <w:rPr>
          <w:rFonts w:ascii="Arial" w:hAnsi="Arial" w:cs="Arial"/>
          <w:color w:val="000000"/>
          <w:lang w:val="sr-Latn-ME"/>
        </w:rPr>
        <w:t xml:space="preserve">nje ponuda održaće se dana </w:t>
      </w:r>
      <w:r w:rsidR="00BD1925">
        <w:rPr>
          <w:rFonts w:ascii="Arial" w:hAnsi="Arial" w:cs="Arial"/>
          <w:color w:val="000000"/>
          <w:lang w:val="sr-Latn-ME"/>
        </w:rPr>
        <w:t>14</w:t>
      </w:r>
      <w:bookmarkStart w:id="10" w:name="_GoBack"/>
      <w:bookmarkEnd w:id="10"/>
      <w:r w:rsidR="00B46039">
        <w:rPr>
          <w:rFonts w:ascii="Arial" w:hAnsi="Arial" w:cs="Arial"/>
          <w:color w:val="000000"/>
          <w:lang w:val="sr-Latn-ME"/>
        </w:rPr>
        <w:t>.05.2025.godine u 11</w:t>
      </w:r>
      <w:r w:rsidR="00086B35">
        <w:rPr>
          <w:rFonts w:ascii="Arial" w:hAnsi="Arial" w:cs="Arial"/>
          <w:color w:val="000000"/>
          <w:lang w:val="sr-Latn-ME"/>
        </w:rPr>
        <w:t>:3</w:t>
      </w:r>
      <w:r w:rsidR="00086B35" w:rsidRPr="00086B35">
        <w:rPr>
          <w:rFonts w:ascii="Arial" w:hAnsi="Arial" w:cs="Arial"/>
          <w:color w:val="000000"/>
          <w:lang w:val="sr-Latn-ME"/>
        </w:rPr>
        <w:t>0 sati</w:t>
      </w:r>
      <w:r>
        <w:rPr>
          <w:rFonts w:ascii="Arial" w:hAnsi="Arial" w:cs="Arial"/>
          <w:color w:val="000000"/>
          <w:lang w:val="sr-Latn-ME"/>
        </w:rPr>
        <w:t xml:space="preserve">, </w:t>
      </w:r>
      <w:r w:rsidRPr="005A3EE7">
        <w:rPr>
          <w:rFonts w:ascii="Arial" w:hAnsi="Arial" w:cs="Arial"/>
          <w:color w:val="000000"/>
          <w:lang w:val="sr-Latn-ME"/>
        </w:rPr>
        <w:t>bez prisustva ovlašćenih predstavnika ponuđača.</w:t>
      </w:r>
    </w:p>
    <w:p w:rsidR="002E447E" w:rsidRDefault="002E447E" w:rsidP="00C75861">
      <w:pPr>
        <w:jc w:val="both"/>
        <w:rPr>
          <w:rFonts w:ascii="Arial" w:hAnsi="Arial" w:cs="Arial"/>
          <w:color w:val="000000"/>
          <w:lang w:val="sr-Latn-ME"/>
        </w:rPr>
      </w:pPr>
    </w:p>
    <w:p w:rsidR="004530A8" w:rsidRPr="00C75861" w:rsidRDefault="00B63ABB" w:rsidP="00B63ABB">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360"/>
        <w:outlineLvl w:val="0"/>
        <w:rPr>
          <w:rFonts w:ascii="Arial" w:hAnsi="Arial"/>
          <w:b/>
          <w:szCs w:val="32"/>
          <w:lang w:val="sr-Latn-ME"/>
        </w:rPr>
      </w:pPr>
      <w:r>
        <w:rPr>
          <w:rFonts w:ascii="Arial" w:hAnsi="Arial"/>
          <w:b/>
          <w:szCs w:val="32"/>
          <w:lang w:val="sr-Latn-ME"/>
        </w:rPr>
        <w:t xml:space="preserve">10. </w:t>
      </w:r>
      <w:r w:rsidR="004530A8">
        <w:rPr>
          <w:rFonts w:ascii="Arial" w:hAnsi="Arial"/>
          <w:b/>
          <w:szCs w:val="32"/>
          <w:lang w:val="sr-Latn-ME"/>
        </w:rPr>
        <w:t>USLOVI ZA AKTIVIRANJE GARANCIJE PONUDE</w:t>
      </w:r>
      <w:r w:rsidR="004530A8">
        <w:rPr>
          <w:vertAlign w:val="superscript"/>
        </w:rPr>
        <w:footnoteReference w:id="8"/>
      </w:r>
      <w:bookmarkEnd w:id="9"/>
    </w:p>
    <w:p w:rsidR="00C75861" w:rsidRPr="00C75861" w:rsidRDefault="00C75861" w:rsidP="00C75861">
      <w:pPr>
        <w:jc w:val="both"/>
        <w:rPr>
          <w:rFonts w:ascii="Arial" w:hAnsi="Arial" w:cs="Arial"/>
          <w:lang w:val="sr-Latn-ME"/>
        </w:rPr>
      </w:pPr>
      <w:r w:rsidRPr="00C75861">
        <w:rPr>
          <w:rFonts w:ascii="Arial" w:hAnsi="Arial" w:cs="Arial"/>
          <w:lang w:val="sr-Latn-ME"/>
        </w:rPr>
        <w:t xml:space="preserve">Garancija ponude će se aktivirati ako ponuđač: </w:t>
      </w:r>
    </w:p>
    <w:p w:rsidR="00C75861" w:rsidRPr="00C75861" w:rsidRDefault="00C75861" w:rsidP="00C75861">
      <w:pPr>
        <w:jc w:val="both"/>
        <w:rPr>
          <w:rFonts w:ascii="Arial" w:hAnsi="Arial" w:cs="Arial"/>
          <w:lang w:val="sr-Latn-ME"/>
        </w:rPr>
      </w:pPr>
      <w:r w:rsidRPr="00C75861">
        <w:rPr>
          <w:rFonts w:ascii="Arial" w:hAnsi="Arial" w:cs="Arial"/>
          <w:lang w:val="sr-Latn-ME"/>
        </w:rPr>
        <w:t>1) odustane od ponude u roku važenja ponude i/ili</w:t>
      </w:r>
    </w:p>
    <w:p w:rsidR="00C75861" w:rsidRPr="006426F2" w:rsidRDefault="00C75861" w:rsidP="004530A8">
      <w:pPr>
        <w:jc w:val="both"/>
        <w:rPr>
          <w:rFonts w:ascii="Arial" w:hAnsi="Arial" w:cs="Arial"/>
          <w:lang w:val="sr-Latn-ME"/>
        </w:rPr>
      </w:pPr>
      <w:r w:rsidRPr="00C75861">
        <w:rPr>
          <w:rFonts w:ascii="Arial" w:hAnsi="Arial" w:cs="Arial"/>
          <w:lang w:val="sr-Latn-ME"/>
        </w:rPr>
        <w:t>2) odbije da zaključi ugovor o javnoj nabavci ili okvirni sporazum.</w:t>
      </w:r>
    </w:p>
    <w:p w:rsidR="004530A8" w:rsidRPr="00EE6B65" w:rsidRDefault="00B63ABB" w:rsidP="00EE6B65">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360"/>
        <w:outlineLvl w:val="0"/>
        <w:rPr>
          <w:rFonts w:ascii="Arial" w:hAnsi="Arial"/>
          <w:b/>
          <w:szCs w:val="32"/>
          <w:lang w:val="sr-Latn-ME"/>
        </w:rPr>
      </w:pPr>
      <w:bookmarkStart w:id="11" w:name="_Toc62730563"/>
      <w:r>
        <w:rPr>
          <w:rFonts w:ascii="Arial" w:hAnsi="Arial"/>
          <w:b/>
          <w:szCs w:val="32"/>
          <w:lang w:val="sr-Latn-ME"/>
        </w:rPr>
        <w:t xml:space="preserve">11. </w:t>
      </w:r>
      <w:r w:rsidR="004530A8">
        <w:rPr>
          <w:rFonts w:ascii="Arial" w:hAnsi="Arial"/>
          <w:b/>
          <w:szCs w:val="32"/>
          <w:lang w:val="sr-Latn-ME"/>
        </w:rPr>
        <w:t>TAJNOST PODATAKA</w:t>
      </w:r>
      <w:bookmarkEnd w:id="11"/>
    </w:p>
    <w:p w:rsidR="004530A8" w:rsidRDefault="004530A8" w:rsidP="004530A8">
      <w:pPr>
        <w:jc w:val="both"/>
        <w:rPr>
          <w:rFonts w:ascii="Arial" w:hAnsi="Arial" w:cs="Arial"/>
          <w:color w:val="000000"/>
          <w:lang w:val="sr-Latn-ME"/>
        </w:rPr>
      </w:pPr>
      <w:r>
        <w:rPr>
          <w:rFonts w:ascii="Arial" w:hAnsi="Arial" w:cs="Arial"/>
          <w:color w:val="000000"/>
          <w:lang w:val="sr-Latn-ME"/>
        </w:rPr>
        <w:t>Tenderska dokumentacija sadrži tajne podatke</w:t>
      </w:r>
    </w:p>
    <w:p w:rsidR="004530A8" w:rsidRDefault="004530A8" w:rsidP="004530A8">
      <w:pPr>
        <w:jc w:val="both"/>
        <w:rPr>
          <w:rFonts w:ascii="Arial" w:hAnsi="Arial" w:cs="Arial"/>
          <w:color w:val="000000"/>
          <w:lang w:val="sr-Latn-ME"/>
        </w:rPr>
      </w:pPr>
    </w:p>
    <w:p w:rsidR="004530A8" w:rsidRDefault="004530A8" w:rsidP="004530A8">
      <w:pPr>
        <w:jc w:val="both"/>
        <w:rPr>
          <w:rFonts w:ascii="Arial" w:hAnsi="Arial" w:cs="Arial"/>
          <w:color w:val="000000"/>
          <w:lang w:val="sr-Latn-ME"/>
        </w:rPr>
      </w:pPr>
      <w:r>
        <w:rPr>
          <w:rFonts w:ascii="Arial" w:hAnsi="Arial" w:cs="Arial"/>
          <w:color w:val="000000"/>
          <w:lang w:val="sr-Latn-ME"/>
        </w:rPr>
        <w:sym w:font="Wingdings" w:char="F0A8"/>
      </w:r>
      <w:r>
        <w:rPr>
          <w:rFonts w:ascii="Arial" w:hAnsi="Arial" w:cs="Arial"/>
          <w:color w:val="000000"/>
          <w:lang w:val="sr-Latn-ME"/>
        </w:rPr>
        <w:t xml:space="preserve"> ne</w:t>
      </w:r>
    </w:p>
    <w:p w:rsidR="004530A8" w:rsidRPr="00EE6B65" w:rsidRDefault="00B63ABB" w:rsidP="00EE6B65">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360"/>
        <w:outlineLvl w:val="0"/>
        <w:rPr>
          <w:rFonts w:ascii="Arial" w:hAnsi="Arial"/>
          <w:b/>
          <w:szCs w:val="32"/>
          <w:lang w:val="sr-Latn-ME"/>
        </w:rPr>
      </w:pPr>
      <w:bookmarkStart w:id="12" w:name="_Toc62730564"/>
      <w:r>
        <w:rPr>
          <w:rFonts w:ascii="Arial" w:hAnsi="Arial"/>
          <w:b/>
          <w:szCs w:val="32"/>
          <w:lang w:val="sr-Latn-ME"/>
        </w:rPr>
        <w:t xml:space="preserve">12. </w:t>
      </w:r>
      <w:r w:rsidR="004530A8">
        <w:rPr>
          <w:rFonts w:ascii="Arial" w:hAnsi="Arial"/>
          <w:b/>
          <w:szCs w:val="32"/>
          <w:lang w:val="sr-Latn-ME"/>
        </w:rPr>
        <w:t>UPUTSTVO ZA SAČINJAVANJE PONUDE</w:t>
      </w:r>
      <w:bookmarkEnd w:id="12"/>
    </w:p>
    <w:p w:rsidR="004530A8" w:rsidRDefault="0063610F" w:rsidP="004530A8">
      <w:pPr>
        <w:jc w:val="both"/>
        <w:rPr>
          <w:rFonts w:ascii="Arial" w:hAnsi="Arial" w:cs="Arial"/>
          <w:lang w:val="sr-Latn-ME"/>
        </w:rPr>
      </w:pPr>
      <w:r>
        <w:rPr>
          <w:rFonts w:ascii="Arial" w:hAnsi="Arial" w:cs="Arial"/>
          <w:lang w:val="sr-Latn-ME"/>
        </w:rPr>
        <w:t>Ponuda</w:t>
      </w:r>
      <w:r w:rsidR="004530A8">
        <w:rPr>
          <w:rFonts w:ascii="Arial" w:hAnsi="Arial" w:cs="Arial"/>
          <w:lang w:val="sr-Latn-ME"/>
        </w:rPr>
        <w:t xml:space="preserve"> se sačinjava u ESJN u skladu sa tenderskom dokumentacijom i važećim Pravilnikom o sadržaju ponude i uputstvu za sačinjavanje i podnošenje ponude. </w:t>
      </w:r>
    </w:p>
    <w:p w:rsidR="004530A8" w:rsidRDefault="004530A8" w:rsidP="004530A8">
      <w:pPr>
        <w:jc w:val="both"/>
        <w:rPr>
          <w:rFonts w:ascii="Arial" w:hAnsi="Arial" w:cs="Arial"/>
          <w:lang w:val="sr-Latn-ME"/>
        </w:rPr>
      </w:pPr>
      <w:r>
        <w:rPr>
          <w:rFonts w:ascii="Arial" w:hAnsi="Arial" w:cs="Arial"/>
          <w:lang w:val="sr-Latn-ME"/>
        </w:rPr>
        <w:t>Ispunjenost uslova za učešće u postupku javne nabavke dokazuje se izjavom privrednog subjekta, koja se sačinjava na obrascu datom u Pravilniku o obrascu izjave privrednog subjekta.</w:t>
      </w:r>
    </w:p>
    <w:p w:rsidR="004530A8" w:rsidRPr="00C75861" w:rsidRDefault="004530A8" w:rsidP="004530A8">
      <w:pPr>
        <w:jc w:val="both"/>
        <w:rPr>
          <w:rFonts w:ascii="Arial" w:hAnsi="Arial" w:cs="Arial"/>
          <w:i/>
          <w:iCs/>
          <w:color w:val="000000"/>
          <w:lang w:val="sr-Latn-ME"/>
        </w:rPr>
      </w:pPr>
      <w:r>
        <w:rPr>
          <w:rFonts w:ascii="Arial" w:hAnsi="Arial" w:cs="Arial"/>
          <w:lang w:val="sr-Latn-ME"/>
        </w:rPr>
        <w:t xml:space="preserve">Ponuđač je dužan da tačno i nedvosmisleno popuni </w:t>
      </w:r>
      <w:r>
        <w:rPr>
          <w:rFonts w:ascii="Arial" w:eastAsia="Calibri" w:hAnsi="Arial" w:cs="Arial"/>
          <w:lang w:val="sr-Latn-ME"/>
        </w:rPr>
        <w:t>Izjavu privrednog subjekta u skladu sa zahtjevima iz tenderske dokumentacije.</w:t>
      </w:r>
    </w:p>
    <w:p w:rsidR="004530A8" w:rsidRPr="00EE6B65" w:rsidRDefault="00B63ABB" w:rsidP="00EE6B65">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360"/>
        <w:jc w:val="both"/>
        <w:outlineLvl w:val="0"/>
        <w:rPr>
          <w:rFonts w:ascii="Arial" w:hAnsi="Arial"/>
          <w:b/>
          <w:szCs w:val="32"/>
          <w:lang w:val="sr-Latn-ME"/>
        </w:rPr>
      </w:pPr>
      <w:bookmarkStart w:id="13" w:name="_Toc62730565"/>
      <w:r>
        <w:rPr>
          <w:rFonts w:ascii="Arial" w:hAnsi="Arial"/>
          <w:b/>
          <w:szCs w:val="32"/>
          <w:lang w:val="sr-Latn-ME"/>
        </w:rPr>
        <w:lastRenderedPageBreak/>
        <w:t xml:space="preserve">13. </w:t>
      </w:r>
      <w:r w:rsidR="004530A8">
        <w:rPr>
          <w:rFonts w:ascii="Arial" w:hAnsi="Arial"/>
          <w:b/>
          <w:szCs w:val="32"/>
          <w:lang w:val="sr-Latn-ME"/>
        </w:rPr>
        <w:t>NAČIN ZAKLJUČIVANJA I IZMJENE UGOVORA O JAVNOJ NABAVCI</w:t>
      </w:r>
      <w:bookmarkEnd w:id="13"/>
    </w:p>
    <w:p w:rsidR="004530A8" w:rsidRDefault="004530A8" w:rsidP="004530A8">
      <w:pPr>
        <w:jc w:val="both"/>
        <w:rPr>
          <w:rFonts w:ascii="Arial" w:hAnsi="Arial" w:cs="Arial"/>
          <w:lang w:val="sr-Latn-ME"/>
        </w:rPr>
      </w:pPr>
      <w:r>
        <w:rPr>
          <w:rFonts w:ascii="Arial" w:hAnsi="Arial" w:cs="Arial"/>
          <w:lang w:val="sr-Latn-ME"/>
        </w:rPr>
        <w:t xml:space="preserve">Naručilac zaključuje ugovor o javnoj nabavci u pisanom ili elektronskom obliku sa ponuđačem čija je ponuda izabrana kao najpovoljnija, nakon izvršnosti odluke o izboru najpovoljnije ponude. </w:t>
      </w:r>
    </w:p>
    <w:p w:rsidR="004530A8" w:rsidRDefault="004530A8" w:rsidP="004530A8">
      <w:pPr>
        <w:jc w:val="both"/>
        <w:rPr>
          <w:rFonts w:ascii="Arial" w:hAnsi="Arial" w:cs="Arial"/>
          <w:lang w:val="sr-Latn-ME"/>
        </w:rPr>
      </w:pPr>
    </w:p>
    <w:p w:rsidR="004530A8" w:rsidRDefault="004530A8" w:rsidP="004530A8">
      <w:pPr>
        <w:jc w:val="both"/>
        <w:rPr>
          <w:rFonts w:ascii="Arial" w:hAnsi="Arial" w:cs="Arial"/>
          <w:lang w:val="sr-Latn-ME"/>
        </w:rPr>
      </w:pPr>
      <w:r>
        <w:rPr>
          <w:rFonts w:ascii="Arial" w:hAnsi="Arial" w:cs="Arial"/>
          <w:lang w:val="sr-Latn-ME"/>
        </w:rPr>
        <w:t>Ugovor o javnoj nabavci</w:t>
      </w:r>
      <w:r w:rsidR="00532358" w:rsidRPr="00532358">
        <w:t xml:space="preserve"> </w:t>
      </w:r>
      <w:proofErr w:type="spellStart"/>
      <w:r w:rsidR="007B38EE" w:rsidRPr="007B38EE">
        <w:rPr>
          <w:rFonts w:ascii="Arial" w:hAnsi="Arial" w:cs="Arial"/>
        </w:rPr>
        <w:t>partije</w:t>
      </w:r>
      <w:proofErr w:type="spellEnd"/>
      <w:r w:rsidR="007B38EE" w:rsidRPr="007B38EE">
        <w:rPr>
          <w:rFonts w:ascii="Arial" w:hAnsi="Arial" w:cs="Arial"/>
        </w:rPr>
        <w:t xml:space="preserve"> 1: </w:t>
      </w:r>
      <w:proofErr w:type="spellStart"/>
      <w:r w:rsidR="007B38EE" w:rsidRPr="007B38EE">
        <w:rPr>
          <w:rFonts w:ascii="Arial" w:hAnsi="Arial" w:cs="Arial"/>
        </w:rPr>
        <w:t>usluge</w:t>
      </w:r>
      <w:proofErr w:type="spellEnd"/>
      <w:r w:rsidR="007B38EE" w:rsidRPr="007B38EE">
        <w:rPr>
          <w:rFonts w:ascii="Arial" w:hAnsi="Arial" w:cs="Arial"/>
        </w:rPr>
        <w:t xml:space="preserve"> </w:t>
      </w:r>
      <w:proofErr w:type="spellStart"/>
      <w:r w:rsidR="007B38EE" w:rsidRPr="007B38EE">
        <w:rPr>
          <w:rFonts w:ascii="Arial" w:hAnsi="Arial" w:cs="Arial"/>
        </w:rPr>
        <w:t>fizičkog</w:t>
      </w:r>
      <w:proofErr w:type="spellEnd"/>
      <w:r w:rsidR="007B38EE" w:rsidRPr="007B38EE">
        <w:rPr>
          <w:rFonts w:ascii="Arial" w:hAnsi="Arial" w:cs="Arial"/>
        </w:rPr>
        <w:t xml:space="preserve"> </w:t>
      </w:r>
      <w:proofErr w:type="spellStart"/>
      <w:r w:rsidR="007B38EE" w:rsidRPr="007B38EE">
        <w:rPr>
          <w:rFonts w:ascii="Arial" w:hAnsi="Arial" w:cs="Arial"/>
        </w:rPr>
        <w:t>obezbjeđenja</w:t>
      </w:r>
      <w:proofErr w:type="spellEnd"/>
      <w:r w:rsidR="007B38EE" w:rsidRPr="007B38EE">
        <w:rPr>
          <w:rFonts w:ascii="Arial" w:hAnsi="Arial" w:cs="Arial"/>
        </w:rPr>
        <w:t xml:space="preserve"> </w:t>
      </w:r>
      <w:proofErr w:type="spellStart"/>
      <w:r w:rsidR="007B38EE" w:rsidRPr="007B38EE">
        <w:rPr>
          <w:rFonts w:ascii="Arial" w:hAnsi="Arial" w:cs="Arial"/>
        </w:rPr>
        <w:t>i</w:t>
      </w:r>
      <w:proofErr w:type="spellEnd"/>
      <w:r w:rsidR="007B38EE" w:rsidRPr="007B38EE">
        <w:rPr>
          <w:rFonts w:ascii="Arial" w:hAnsi="Arial" w:cs="Arial"/>
        </w:rPr>
        <w:t xml:space="preserve"> </w:t>
      </w:r>
      <w:proofErr w:type="spellStart"/>
      <w:r w:rsidR="007B38EE" w:rsidRPr="007B38EE">
        <w:rPr>
          <w:rFonts w:ascii="Arial" w:hAnsi="Arial" w:cs="Arial"/>
        </w:rPr>
        <w:t>nadzor</w:t>
      </w:r>
      <w:proofErr w:type="spellEnd"/>
      <w:r w:rsidR="007B38EE" w:rsidRPr="007B38EE">
        <w:rPr>
          <w:rFonts w:ascii="Arial" w:hAnsi="Arial" w:cs="Arial"/>
        </w:rPr>
        <w:t xml:space="preserve"> </w:t>
      </w:r>
      <w:proofErr w:type="spellStart"/>
      <w:r w:rsidR="007B38EE" w:rsidRPr="007B38EE">
        <w:rPr>
          <w:rFonts w:ascii="Arial" w:hAnsi="Arial" w:cs="Arial"/>
        </w:rPr>
        <w:t>na</w:t>
      </w:r>
      <w:proofErr w:type="spellEnd"/>
      <w:r w:rsidR="007B38EE" w:rsidRPr="007B38EE">
        <w:rPr>
          <w:rFonts w:ascii="Arial" w:hAnsi="Arial" w:cs="Arial"/>
        </w:rPr>
        <w:t xml:space="preserve"> </w:t>
      </w:r>
      <w:proofErr w:type="spellStart"/>
      <w:r w:rsidR="007B38EE" w:rsidRPr="007B38EE">
        <w:rPr>
          <w:rFonts w:ascii="Arial" w:hAnsi="Arial" w:cs="Arial"/>
        </w:rPr>
        <w:t>gradskom</w:t>
      </w:r>
      <w:proofErr w:type="spellEnd"/>
      <w:r w:rsidR="007B38EE" w:rsidRPr="007B38EE">
        <w:rPr>
          <w:rFonts w:ascii="Arial" w:hAnsi="Arial" w:cs="Arial"/>
        </w:rPr>
        <w:t xml:space="preserve"> </w:t>
      </w:r>
      <w:proofErr w:type="spellStart"/>
      <w:r w:rsidR="007B38EE" w:rsidRPr="007B38EE">
        <w:rPr>
          <w:rFonts w:ascii="Arial" w:hAnsi="Arial" w:cs="Arial"/>
        </w:rPr>
        <w:t>bazenu</w:t>
      </w:r>
      <w:proofErr w:type="spellEnd"/>
      <w:r w:rsidR="007B38EE" w:rsidRPr="007B38EE">
        <w:rPr>
          <w:rFonts w:ascii="Arial" w:hAnsi="Arial" w:cs="Arial"/>
        </w:rPr>
        <w:t xml:space="preserve"> “Zoran </w:t>
      </w:r>
      <w:proofErr w:type="spellStart"/>
      <w:r w:rsidR="007B38EE" w:rsidRPr="007B38EE">
        <w:rPr>
          <w:rFonts w:ascii="Arial" w:hAnsi="Arial" w:cs="Arial"/>
        </w:rPr>
        <w:t>Džimi</w:t>
      </w:r>
      <w:proofErr w:type="spellEnd"/>
      <w:r w:rsidR="007B38EE" w:rsidRPr="007B38EE">
        <w:rPr>
          <w:rFonts w:ascii="Arial" w:hAnsi="Arial" w:cs="Arial"/>
        </w:rPr>
        <w:t xml:space="preserve"> </w:t>
      </w:r>
      <w:proofErr w:type="spellStart"/>
      <w:r w:rsidR="007B38EE" w:rsidRPr="007B38EE">
        <w:rPr>
          <w:rFonts w:ascii="Arial" w:hAnsi="Arial" w:cs="Arial"/>
        </w:rPr>
        <w:t>Gopčević</w:t>
      </w:r>
      <w:proofErr w:type="spellEnd"/>
      <w:r w:rsidR="007B38EE" w:rsidRPr="007B38EE">
        <w:rPr>
          <w:rFonts w:ascii="Arial" w:hAnsi="Arial" w:cs="Arial"/>
        </w:rPr>
        <w:t xml:space="preserve">” </w:t>
      </w:r>
      <w:proofErr w:type="spellStart"/>
      <w:r w:rsidR="007B38EE" w:rsidRPr="007B38EE">
        <w:rPr>
          <w:rFonts w:ascii="Arial" w:hAnsi="Arial" w:cs="Arial"/>
        </w:rPr>
        <w:t>i</w:t>
      </w:r>
      <w:proofErr w:type="spellEnd"/>
      <w:r w:rsidR="007B38EE" w:rsidRPr="007B38EE">
        <w:rPr>
          <w:rFonts w:ascii="Arial" w:hAnsi="Arial" w:cs="Arial"/>
        </w:rPr>
        <w:t xml:space="preserve"> </w:t>
      </w:r>
      <w:proofErr w:type="spellStart"/>
      <w:r w:rsidR="007B38EE" w:rsidRPr="007B38EE">
        <w:rPr>
          <w:rFonts w:ascii="Arial" w:hAnsi="Arial" w:cs="Arial"/>
        </w:rPr>
        <w:t>partije</w:t>
      </w:r>
      <w:proofErr w:type="spellEnd"/>
      <w:r w:rsidR="007B38EE" w:rsidRPr="007B38EE">
        <w:rPr>
          <w:rFonts w:ascii="Arial" w:hAnsi="Arial" w:cs="Arial"/>
        </w:rPr>
        <w:t xml:space="preserve"> 2: </w:t>
      </w:r>
      <w:proofErr w:type="spellStart"/>
      <w:r w:rsidR="007B38EE" w:rsidRPr="007B38EE">
        <w:rPr>
          <w:rFonts w:ascii="Arial" w:hAnsi="Arial" w:cs="Arial"/>
        </w:rPr>
        <w:t>usluge</w:t>
      </w:r>
      <w:proofErr w:type="spellEnd"/>
      <w:r w:rsidR="007B38EE" w:rsidRPr="007B38EE">
        <w:rPr>
          <w:rFonts w:ascii="Arial" w:hAnsi="Arial" w:cs="Arial"/>
        </w:rPr>
        <w:t xml:space="preserve"> </w:t>
      </w:r>
      <w:proofErr w:type="spellStart"/>
      <w:r w:rsidR="007B38EE" w:rsidRPr="007B38EE">
        <w:rPr>
          <w:rFonts w:ascii="Arial" w:hAnsi="Arial" w:cs="Arial"/>
        </w:rPr>
        <w:t>fizičkog</w:t>
      </w:r>
      <w:proofErr w:type="spellEnd"/>
      <w:r w:rsidR="007B38EE" w:rsidRPr="007B38EE">
        <w:rPr>
          <w:rFonts w:ascii="Arial" w:hAnsi="Arial" w:cs="Arial"/>
        </w:rPr>
        <w:t xml:space="preserve"> </w:t>
      </w:r>
      <w:proofErr w:type="spellStart"/>
      <w:r w:rsidR="007B38EE" w:rsidRPr="007B38EE">
        <w:rPr>
          <w:rFonts w:ascii="Arial" w:hAnsi="Arial" w:cs="Arial"/>
        </w:rPr>
        <w:t>obezbjeđenja</w:t>
      </w:r>
      <w:proofErr w:type="spellEnd"/>
      <w:r w:rsidR="007B38EE" w:rsidRPr="007B38EE">
        <w:rPr>
          <w:rFonts w:ascii="Arial" w:hAnsi="Arial" w:cs="Arial"/>
        </w:rPr>
        <w:t xml:space="preserve"> </w:t>
      </w:r>
      <w:proofErr w:type="spellStart"/>
      <w:r w:rsidR="007B38EE" w:rsidRPr="007B38EE">
        <w:rPr>
          <w:rFonts w:ascii="Arial" w:hAnsi="Arial" w:cs="Arial"/>
        </w:rPr>
        <w:t>i</w:t>
      </w:r>
      <w:proofErr w:type="spellEnd"/>
      <w:r w:rsidR="007B38EE" w:rsidRPr="007B38EE">
        <w:rPr>
          <w:rFonts w:ascii="Arial" w:hAnsi="Arial" w:cs="Arial"/>
        </w:rPr>
        <w:t xml:space="preserve"> </w:t>
      </w:r>
      <w:proofErr w:type="spellStart"/>
      <w:r w:rsidR="007B38EE" w:rsidRPr="007B38EE">
        <w:rPr>
          <w:rFonts w:ascii="Arial" w:hAnsi="Arial" w:cs="Arial"/>
        </w:rPr>
        <w:t>nadzor</w:t>
      </w:r>
      <w:proofErr w:type="spellEnd"/>
      <w:r w:rsidR="007B38EE" w:rsidRPr="007B38EE">
        <w:rPr>
          <w:rFonts w:ascii="Arial" w:hAnsi="Arial" w:cs="Arial"/>
        </w:rPr>
        <w:t xml:space="preserve"> </w:t>
      </w:r>
      <w:proofErr w:type="spellStart"/>
      <w:r w:rsidR="007B38EE" w:rsidRPr="007B38EE">
        <w:rPr>
          <w:rFonts w:ascii="Arial" w:hAnsi="Arial" w:cs="Arial"/>
        </w:rPr>
        <w:t>na</w:t>
      </w:r>
      <w:proofErr w:type="spellEnd"/>
      <w:r w:rsidR="007B38EE" w:rsidRPr="007B38EE">
        <w:rPr>
          <w:rFonts w:ascii="Arial" w:hAnsi="Arial" w:cs="Arial"/>
        </w:rPr>
        <w:t xml:space="preserve"> </w:t>
      </w:r>
      <w:proofErr w:type="spellStart"/>
      <w:r w:rsidR="007B38EE" w:rsidRPr="007B38EE">
        <w:rPr>
          <w:rFonts w:ascii="Arial" w:hAnsi="Arial" w:cs="Arial"/>
        </w:rPr>
        <w:t>gradskim</w:t>
      </w:r>
      <w:proofErr w:type="spellEnd"/>
      <w:r w:rsidR="007B38EE" w:rsidRPr="007B38EE">
        <w:rPr>
          <w:rFonts w:ascii="Arial" w:hAnsi="Arial" w:cs="Arial"/>
        </w:rPr>
        <w:t xml:space="preserve"> </w:t>
      </w:r>
      <w:proofErr w:type="spellStart"/>
      <w:r w:rsidR="007B38EE" w:rsidRPr="007B38EE">
        <w:rPr>
          <w:rFonts w:ascii="Arial" w:hAnsi="Arial" w:cs="Arial"/>
        </w:rPr>
        <w:t>bedemima</w:t>
      </w:r>
      <w:proofErr w:type="spellEnd"/>
      <w:r w:rsidR="007B38EE">
        <w:rPr>
          <w:rFonts w:ascii="Arial" w:hAnsi="Arial" w:cs="Arial"/>
        </w:rPr>
        <w:t xml:space="preserve">, </w:t>
      </w:r>
      <w:r>
        <w:rPr>
          <w:rFonts w:ascii="Arial" w:hAnsi="Arial" w:cs="Arial"/>
          <w:lang w:val="sr-Latn-ME"/>
        </w:rPr>
        <w:t>mora da bude u skladu sa uslovima utvrđenim tenderskom dokumentacijom, izabranom ponudom i odlukom o izboru najpovoljnije ponude, osim u pogledu iskazivanja PDV-a.</w:t>
      </w:r>
    </w:p>
    <w:p w:rsidR="004530A8" w:rsidRDefault="004530A8" w:rsidP="004530A8">
      <w:pPr>
        <w:jc w:val="both"/>
        <w:rPr>
          <w:rFonts w:ascii="Arial" w:hAnsi="Arial" w:cs="Arial"/>
          <w:lang w:val="sr-Latn-ME"/>
        </w:rPr>
      </w:pPr>
    </w:p>
    <w:p w:rsidR="004530A8" w:rsidRDefault="004530A8" w:rsidP="004530A8">
      <w:pPr>
        <w:jc w:val="both"/>
        <w:rPr>
          <w:rFonts w:ascii="Arial" w:hAnsi="Arial" w:cs="Arial"/>
          <w:color w:val="000000"/>
          <w:lang w:val="sr-Latn-ME"/>
        </w:rPr>
      </w:pPr>
      <w:r>
        <w:rPr>
          <w:rFonts w:ascii="Arial" w:hAnsi="Arial" w:cs="Arial"/>
          <w:color w:val="000000"/>
          <w:lang w:val="sr-Latn-ME"/>
        </w:rPr>
        <w:t>Ugovor između naručioca i ponuđača čija je po</w:t>
      </w:r>
      <w:r w:rsidR="00015074">
        <w:rPr>
          <w:rFonts w:ascii="Arial" w:hAnsi="Arial" w:cs="Arial"/>
          <w:color w:val="000000"/>
          <w:lang w:val="sr-Latn-ME"/>
        </w:rPr>
        <w:t>nuda izabrana kao najpovoljnija</w:t>
      </w:r>
      <w:r w:rsidR="00F109E6">
        <w:rPr>
          <w:rFonts w:ascii="Arial" w:hAnsi="Arial" w:cs="Arial"/>
          <w:color w:val="000000"/>
          <w:lang w:val="sr-Latn-ME"/>
        </w:rPr>
        <w:t xml:space="preserve">, </w:t>
      </w:r>
      <w:r>
        <w:rPr>
          <w:rFonts w:ascii="Arial" w:hAnsi="Arial" w:cs="Arial"/>
          <w:color w:val="000000"/>
          <w:lang w:val="sr-Latn-ME"/>
        </w:rPr>
        <w:t>pored uslova koji su propisani ovom tenderskom dokumentacijom, će sadržati i sljedeće:</w:t>
      </w:r>
      <w:r>
        <w:rPr>
          <w:rFonts w:ascii="Arial" w:hAnsi="Arial" w:cs="Arial"/>
          <w:color w:val="000000"/>
          <w:vertAlign w:val="superscript"/>
          <w:lang w:val="sr-Latn-ME"/>
        </w:rPr>
        <w:footnoteReference w:id="9"/>
      </w:r>
    </w:p>
    <w:p w:rsidR="0015369C" w:rsidRPr="0015369C" w:rsidRDefault="0015369C" w:rsidP="002761EE">
      <w:pPr>
        <w:jc w:val="both"/>
        <w:rPr>
          <w:rFonts w:ascii="Arial" w:hAnsi="Arial" w:cs="Arial"/>
          <w:color w:val="000000"/>
          <w:lang w:val="sr-Latn-ME"/>
        </w:rPr>
      </w:pPr>
    </w:p>
    <w:p w:rsidR="0015369C" w:rsidRPr="0015369C" w:rsidRDefault="0015369C" w:rsidP="002761EE">
      <w:pPr>
        <w:jc w:val="both"/>
        <w:rPr>
          <w:rFonts w:ascii="Arial" w:hAnsi="Arial" w:cs="Arial"/>
          <w:color w:val="000000"/>
          <w:lang w:val="sr-Latn-ME"/>
        </w:rPr>
      </w:pPr>
      <w:r w:rsidRPr="0015369C">
        <w:rPr>
          <w:rFonts w:ascii="Arial" w:hAnsi="Arial" w:cs="Arial"/>
          <w:color w:val="000000"/>
          <w:lang w:val="sr-Latn-ME"/>
        </w:rPr>
        <w:t>Ugovorne strane su saglasne da se Ugovor može raskinuti i prije roka i to ako se ugovorne strane ne pridržavaju u svemu odredbi U</w:t>
      </w:r>
      <w:r w:rsidR="00464202">
        <w:rPr>
          <w:rFonts w:ascii="Arial" w:hAnsi="Arial" w:cs="Arial"/>
          <w:color w:val="000000"/>
          <w:lang w:val="sr-Latn-ME"/>
        </w:rPr>
        <w:t>govora.</w:t>
      </w:r>
    </w:p>
    <w:p w:rsidR="0015369C" w:rsidRPr="0015369C" w:rsidRDefault="0015369C" w:rsidP="002761EE">
      <w:pPr>
        <w:jc w:val="both"/>
        <w:rPr>
          <w:rFonts w:ascii="Arial" w:hAnsi="Arial" w:cs="Arial"/>
          <w:color w:val="000000"/>
          <w:lang w:val="sr-Latn-ME"/>
        </w:rPr>
      </w:pPr>
    </w:p>
    <w:p w:rsidR="001E1717" w:rsidRPr="001E1717" w:rsidRDefault="001E1717" w:rsidP="002761EE">
      <w:pPr>
        <w:jc w:val="both"/>
        <w:rPr>
          <w:rFonts w:ascii="Arial" w:hAnsi="Arial" w:cs="Arial"/>
          <w:color w:val="000000"/>
          <w:lang w:val="sr-Latn-CS"/>
        </w:rPr>
      </w:pPr>
      <w:r w:rsidRPr="001E1717">
        <w:rPr>
          <w:rFonts w:ascii="Arial" w:hAnsi="Arial" w:cs="Arial"/>
          <w:color w:val="000000"/>
          <w:lang w:val="sr-Latn-CS"/>
        </w:rPr>
        <w:t xml:space="preserve">Kontrolu nad sprovođenjem odredbi ovog Ugovora vršiće </w:t>
      </w:r>
      <w:r w:rsidR="00C75861">
        <w:rPr>
          <w:rFonts w:ascii="Arial" w:hAnsi="Arial" w:cs="Arial"/>
          <w:color w:val="000000"/>
          <w:lang w:val="sr-Latn-CS"/>
        </w:rPr>
        <w:t>Sekretarijat za zajedničke</w:t>
      </w:r>
      <w:r w:rsidRPr="001E1717">
        <w:rPr>
          <w:rFonts w:ascii="Arial" w:hAnsi="Arial" w:cs="Arial"/>
          <w:color w:val="000000"/>
          <w:lang w:val="sr-Latn-CS"/>
        </w:rPr>
        <w:t xml:space="preserve"> </w:t>
      </w:r>
      <w:r w:rsidR="00C75861">
        <w:rPr>
          <w:rFonts w:ascii="Arial" w:hAnsi="Arial" w:cs="Arial"/>
          <w:color w:val="000000"/>
          <w:lang w:val="sr-Latn-CS"/>
        </w:rPr>
        <w:t>poslove</w:t>
      </w:r>
      <w:r w:rsidR="002A6B59">
        <w:rPr>
          <w:rFonts w:ascii="Arial" w:hAnsi="Arial" w:cs="Arial"/>
          <w:color w:val="000000"/>
          <w:lang w:val="sr-Latn-CS"/>
        </w:rPr>
        <w:t xml:space="preserve"> Opštine Kotor </w:t>
      </w:r>
      <w:r w:rsidR="002A6B59" w:rsidRPr="002A6B59">
        <w:rPr>
          <w:rFonts w:ascii="Arial" w:hAnsi="Arial" w:cs="Arial"/>
          <w:color w:val="000000"/>
          <w:lang w:val="sr-Latn-CS"/>
        </w:rPr>
        <w:t>koji će odrediti odgovorno lice za realizaciju ugovora o javnoj nabavci, u roku od 3 dana od dana dostavljanja zaključenog ugovora</w:t>
      </w:r>
    </w:p>
    <w:p w:rsidR="001E1717" w:rsidRDefault="001E1717" w:rsidP="002761EE">
      <w:pPr>
        <w:jc w:val="both"/>
        <w:rPr>
          <w:rFonts w:ascii="Arial" w:hAnsi="Arial" w:cs="Arial"/>
          <w:color w:val="000000"/>
          <w:lang w:val="sr-Latn-ME"/>
        </w:rPr>
      </w:pPr>
    </w:p>
    <w:p w:rsidR="001E1717" w:rsidRDefault="001E1717" w:rsidP="002761EE">
      <w:pPr>
        <w:jc w:val="both"/>
        <w:rPr>
          <w:rFonts w:ascii="Arial" w:hAnsi="Arial" w:cs="Arial"/>
          <w:color w:val="000000"/>
          <w:lang w:val="sr-Latn-ME"/>
        </w:rPr>
      </w:pPr>
      <w:r w:rsidRPr="001E1717">
        <w:rPr>
          <w:rFonts w:ascii="Arial" w:hAnsi="Arial" w:cs="Arial"/>
          <w:color w:val="000000"/>
          <w:lang w:val="sr-Latn-ME"/>
        </w:rPr>
        <w:t>Ugovorne strane su saglasne da eventualne sporove povodom ovog ugovora rješavaju sporazumom. U protivnom, ugovara se nadležnost suda u Podgorici.</w:t>
      </w:r>
    </w:p>
    <w:p w:rsidR="001E1717" w:rsidRDefault="001E1717" w:rsidP="002761EE">
      <w:pPr>
        <w:jc w:val="both"/>
        <w:rPr>
          <w:rFonts w:ascii="Arial" w:hAnsi="Arial" w:cs="Arial"/>
          <w:color w:val="000000"/>
          <w:lang w:val="sr-Latn-ME"/>
        </w:rPr>
      </w:pPr>
    </w:p>
    <w:p w:rsidR="00554842" w:rsidRPr="00554842" w:rsidRDefault="00554842" w:rsidP="002761EE">
      <w:pPr>
        <w:jc w:val="both"/>
        <w:rPr>
          <w:rFonts w:ascii="Arial" w:hAnsi="Arial" w:cs="Arial"/>
          <w:color w:val="000000"/>
          <w:lang w:val="sr-Latn-ME"/>
        </w:rPr>
      </w:pPr>
      <w:r w:rsidRPr="00554842">
        <w:rPr>
          <w:rFonts w:ascii="Arial" w:hAnsi="Arial" w:cs="Arial"/>
          <w:color w:val="000000"/>
          <w:lang w:val="sr-Latn-ME"/>
        </w:rPr>
        <w:t>Za sve što nije definisano ovim Ugovorom primjenjivat će se odredbe Zakona o obligacionim odnosima.</w:t>
      </w:r>
    </w:p>
    <w:p w:rsidR="00554842" w:rsidRPr="00554842" w:rsidRDefault="00554842" w:rsidP="002761EE">
      <w:pPr>
        <w:jc w:val="both"/>
        <w:rPr>
          <w:rFonts w:ascii="Arial" w:hAnsi="Arial" w:cs="Arial"/>
          <w:color w:val="000000"/>
          <w:lang w:val="sr-Latn-ME"/>
        </w:rPr>
      </w:pPr>
    </w:p>
    <w:p w:rsidR="00554842" w:rsidRDefault="00554842" w:rsidP="002761EE">
      <w:pPr>
        <w:jc w:val="both"/>
        <w:rPr>
          <w:rFonts w:ascii="Arial" w:hAnsi="Arial" w:cs="Arial"/>
          <w:color w:val="000000"/>
          <w:lang w:val="sr-Latn-ME"/>
        </w:rPr>
      </w:pPr>
      <w:r w:rsidRPr="00554842">
        <w:rPr>
          <w:rFonts w:ascii="Arial" w:hAnsi="Arial" w:cs="Arial"/>
          <w:color w:val="000000"/>
          <w:lang w:val="sr-Latn-ME"/>
        </w:rPr>
        <w:t xml:space="preserve">Ugovor je ništav ukoliko je zaključen uz kršenje antikorupcijskog pravila u smislu člana 38 stav 3 Zakona o javnim nabavkama nabavkama („Službeni list Crne Gore”, broj </w:t>
      </w:r>
      <w:r w:rsidR="00086B35" w:rsidRPr="00086B35">
        <w:rPr>
          <w:rFonts w:ascii="Arial" w:hAnsi="Arial" w:cs="Arial"/>
          <w:color w:val="000000"/>
          <w:lang w:val="sr-Latn-ME"/>
        </w:rPr>
        <w:t>074/19, 003/23, 011/23, 084/24</w:t>
      </w:r>
      <w:r w:rsidRPr="00554842">
        <w:rPr>
          <w:rFonts w:ascii="Arial" w:hAnsi="Arial" w:cs="Arial"/>
          <w:color w:val="000000"/>
          <w:lang w:val="sr-Latn-ME"/>
        </w:rPr>
        <w:t>).</w:t>
      </w:r>
    </w:p>
    <w:p w:rsidR="00554842" w:rsidRDefault="00554842" w:rsidP="002761EE">
      <w:pPr>
        <w:jc w:val="both"/>
        <w:rPr>
          <w:rFonts w:ascii="Arial" w:hAnsi="Arial" w:cs="Arial"/>
          <w:color w:val="000000"/>
          <w:lang w:val="sr-Latn-ME"/>
        </w:rPr>
      </w:pPr>
    </w:p>
    <w:p w:rsidR="00554842" w:rsidRDefault="00554842" w:rsidP="002761EE">
      <w:pPr>
        <w:jc w:val="both"/>
        <w:rPr>
          <w:rFonts w:ascii="Arial" w:hAnsi="Arial" w:cs="Arial"/>
          <w:color w:val="000000"/>
          <w:lang w:val="sr-Latn-ME"/>
        </w:rPr>
      </w:pPr>
      <w:r>
        <w:rPr>
          <w:rFonts w:ascii="Arial" w:hAnsi="Arial" w:cs="Arial"/>
          <w:color w:val="000000"/>
          <w:lang w:val="sr-Latn-ME"/>
        </w:rPr>
        <w:t>Ugovor se sačinjava</w:t>
      </w:r>
      <w:r w:rsidR="009A2534">
        <w:rPr>
          <w:rFonts w:ascii="Arial" w:hAnsi="Arial" w:cs="Arial"/>
          <w:color w:val="000000"/>
          <w:lang w:val="sr-Latn-ME"/>
        </w:rPr>
        <w:t xml:space="preserve"> u 8 (os</w:t>
      </w:r>
      <w:r w:rsidR="005001DE">
        <w:rPr>
          <w:rFonts w:ascii="Arial" w:hAnsi="Arial" w:cs="Arial"/>
          <w:color w:val="000000"/>
          <w:lang w:val="sr-Latn-ME"/>
        </w:rPr>
        <w:t>am</w:t>
      </w:r>
      <w:r w:rsidRPr="00554842">
        <w:rPr>
          <w:rFonts w:ascii="Arial" w:hAnsi="Arial" w:cs="Arial"/>
          <w:color w:val="000000"/>
          <w:lang w:val="sr-Latn-ME"/>
        </w:rPr>
        <w:t>) i</w:t>
      </w:r>
      <w:r w:rsidR="0015369C">
        <w:rPr>
          <w:rFonts w:ascii="Arial" w:hAnsi="Arial" w:cs="Arial"/>
          <w:color w:val="000000"/>
          <w:lang w:val="sr-Latn-ME"/>
        </w:rPr>
        <w:t>stovj</w:t>
      </w:r>
      <w:r w:rsidR="005001DE">
        <w:rPr>
          <w:rFonts w:ascii="Arial" w:hAnsi="Arial" w:cs="Arial"/>
          <w:color w:val="000000"/>
          <w:lang w:val="sr-Latn-ME"/>
        </w:rPr>
        <w:t>etnih pri</w:t>
      </w:r>
      <w:r w:rsidR="009A2534">
        <w:rPr>
          <w:rFonts w:ascii="Arial" w:hAnsi="Arial" w:cs="Arial"/>
          <w:color w:val="000000"/>
          <w:lang w:val="sr-Latn-ME"/>
        </w:rPr>
        <w:t>mjeraka od kojih 5 (pet</w:t>
      </w:r>
      <w:r w:rsidRPr="00554842">
        <w:rPr>
          <w:rFonts w:ascii="Arial" w:hAnsi="Arial" w:cs="Arial"/>
          <w:color w:val="000000"/>
          <w:lang w:val="sr-Latn-ME"/>
        </w:rPr>
        <w:t>) primjer</w:t>
      </w:r>
      <w:r w:rsidR="009A2534">
        <w:rPr>
          <w:rFonts w:ascii="Arial" w:hAnsi="Arial" w:cs="Arial"/>
          <w:color w:val="000000"/>
          <w:lang w:val="sr-Latn-ME"/>
        </w:rPr>
        <w:t>a</w:t>
      </w:r>
      <w:r w:rsidR="0015369C">
        <w:rPr>
          <w:rFonts w:ascii="Arial" w:hAnsi="Arial" w:cs="Arial"/>
          <w:color w:val="000000"/>
          <w:lang w:val="sr-Latn-ME"/>
        </w:rPr>
        <w:t>ka za Naručioca i 3 (tri) primjerka za Izvršioca</w:t>
      </w:r>
      <w:r w:rsidRPr="00554842">
        <w:rPr>
          <w:rFonts w:ascii="Arial" w:hAnsi="Arial" w:cs="Arial"/>
          <w:color w:val="000000"/>
          <w:lang w:val="sr-Latn-ME"/>
        </w:rPr>
        <w:t>.</w:t>
      </w:r>
    </w:p>
    <w:p w:rsidR="00554842" w:rsidRDefault="00554842" w:rsidP="002761EE">
      <w:pPr>
        <w:jc w:val="both"/>
        <w:rPr>
          <w:rFonts w:ascii="Arial" w:hAnsi="Arial" w:cs="Arial"/>
          <w:b/>
          <w:bCs/>
          <w:color w:val="000000"/>
          <w:lang w:val="sr-Latn-ME"/>
        </w:rPr>
      </w:pPr>
    </w:p>
    <w:p w:rsidR="002D31E9" w:rsidRPr="002D31E9" w:rsidRDefault="004530A8" w:rsidP="002D31E9">
      <w:pPr>
        <w:jc w:val="both"/>
        <w:rPr>
          <w:rFonts w:ascii="Arial" w:hAnsi="Arial" w:cs="Arial"/>
          <w:color w:val="000000"/>
          <w:lang w:val="sr-Latn-ME"/>
        </w:rPr>
      </w:pPr>
      <w:r>
        <w:rPr>
          <w:rFonts w:ascii="Arial" w:hAnsi="Arial" w:cs="Arial"/>
          <w:color w:val="000000"/>
          <w:lang w:val="sr-Latn-ME"/>
        </w:rPr>
        <w:sym w:font="Wingdings" w:char="F0A8"/>
      </w:r>
      <w:r>
        <w:rPr>
          <w:rFonts w:ascii="Arial" w:hAnsi="Arial" w:cs="Arial"/>
          <w:color w:val="000000"/>
          <w:lang w:val="sr-Latn-ME"/>
        </w:rPr>
        <w:t xml:space="preserve"> </w:t>
      </w:r>
      <w:r w:rsidR="002D31E9" w:rsidRPr="002D31E9">
        <w:rPr>
          <w:rFonts w:ascii="Arial" w:hAnsi="Arial" w:cs="Arial"/>
          <w:color w:val="000000"/>
          <w:lang w:val="sr-Latn-ME"/>
        </w:rPr>
        <w:t>Ugovo</w:t>
      </w:r>
      <w:r w:rsidR="00D21384">
        <w:rPr>
          <w:rFonts w:ascii="Arial" w:hAnsi="Arial" w:cs="Arial"/>
          <w:color w:val="000000"/>
          <w:lang w:val="sr-Latn-ME"/>
        </w:rPr>
        <w:t xml:space="preserve">r o javnoj nabavci </w:t>
      </w:r>
      <w:r w:rsidR="002D31E9" w:rsidRPr="002D31E9">
        <w:rPr>
          <w:rFonts w:ascii="Arial" w:hAnsi="Arial" w:cs="Arial"/>
          <w:color w:val="000000"/>
          <w:lang w:val="sr-Latn-ME"/>
        </w:rPr>
        <w:t>tokom njegovog trajanja može da se izmijeni bez sprovođenja novog postupka javne nabavke:</w:t>
      </w:r>
    </w:p>
    <w:p w:rsidR="002D31E9" w:rsidRPr="002D31E9" w:rsidRDefault="002D31E9" w:rsidP="002D31E9">
      <w:pPr>
        <w:jc w:val="both"/>
        <w:rPr>
          <w:rFonts w:ascii="Arial" w:hAnsi="Arial" w:cs="Arial"/>
          <w:color w:val="000000"/>
          <w:lang w:val="sr-Latn-ME"/>
        </w:rPr>
      </w:pPr>
      <w:r w:rsidRPr="002D31E9">
        <w:rPr>
          <w:rFonts w:ascii="Arial" w:hAnsi="Arial" w:cs="Arial"/>
          <w:color w:val="000000"/>
          <w:lang w:val="sr-Latn-ME"/>
        </w:rPr>
        <w:t xml:space="preserve">   1) ako su izmjene, bez obzira na njihovu vrijednost izraženu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rsidR="002D31E9" w:rsidRPr="002D31E9" w:rsidRDefault="002D31E9" w:rsidP="002D31E9">
      <w:pPr>
        <w:jc w:val="both"/>
        <w:rPr>
          <w:rFonts w:ascii="Arial" w:hAnsi="Arial" w:cs="Arial"/>
          <w:color w:val="000000"/>
          <w:lang w:val="sr-Latn-ME"/>
        </w:rPr>
      </w:pPr>
      <w:r w:rsidRPr="002D31E9">
        <w:rPr>
          <w:rFonts w:ascii="Arial" w:hAnsi="Arial" w:cs="Arial"/>
          <w:color w:val="000000"/>
          <w:lang w:val="sr-Latn-ME"/>
        </w:rPr>
        <w:t xml:space="preserve">   2) radi nabavke dodatnih roba, usluga ili radova, koji su postali neophodni, a koji nijesu bili uključeni u prvobitni ugovor o javnoj nabavci, ako promjena privrednog </w:t>
      </w:r>
      <w:r w:rsidRPr="002D31E9">
        <w:rPr>
          <w:rFonts w:ascii="Arial" w:hAnsi="Arial" w:cs="Arial"/>
          <w:color w:val="000000"/>
          <w:lang w:val="sr-Latn-ME"/>
        </w:rPr>
        <w:lastRenderedPageBreak/>
        <w:t>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rsidR="002D31E9" w:rsidRPr="002D31E9" w:rsidRDefault="002D31E9" w:rsidP="002D31E9">
      <w:pPr>
        <w:jc w:val="both"/>
        <w:rPr>
          <w:rFonts w:ascii="Arial" w:hAnsi="Arial" w:cs="Arial"/>
          <w:color w:val="000000"/>
          <w:lang w:val="sr-Latn-ME"/>
        </w:rPr>
      </w:pPr>
      <w:r w:rsidRPr="002D31E9">
        <w:rPr>
          <w:rFonts w:ascii="Arial" w:hAnsi="Arial" w:cs="Arial"/>
          <w:color w:val="000000"/>
          <w:lang w:val="sr-Latn-ME"/>
        </w:rPr>
        <w:t xml:space="preserve">   3) kada je potreba za izmjenom ugovora nastala zbog okolnosti koje naručilac u vrijeme zaključivanja ugovora nije mogao da predvidi, a izmjenom se ne mijenja priroda ugovora a povećanje vrijednosti ugovora nije veće od 20% vrijednosti prvobitnog ugovora,</w:t>
      </w:r>
    </w:p>
    <w:p w:rsidR="002D31E9" w:rsidRPr="002D31E9" w:rsidRDefault="002D31E9" w:rsidP="002D31E9">
      <w:pPr>
        <w:jc w:val="both"/>
        <w:rPr>
          <w:rFonts w:ascii="Arial" w:hAnsi="Arial" w:cs="Arial"/>
          <w:color w:val="000000"/>
          <w:lang w:val="sr-Latn-ME"/>
        </w:rPr>
      </w:pPr>
      <w:r w:rsidRPr="002D31E9">
        <w:rPr>
          <w:rFonts w:ascii="Arial" w:hAnsi="Arial" w:cs="Arial"/>
          <w:color w:val="000000"/>
          <w:lang w:val="sr-Latn-ME"/>
        </w:rPr>
        <w:t xml:space="preserve">   3a) kad je potreba za izmjenom ugovora nastala zbog okolnosti koje naručilac u vrijeme zaključivanja ugovora nije mogao da predvidi, a izmjenom se ne mijenja priroda ugovora već se vrši samo smanjenje ugovorene vrijednosti,</w:t>
      </w:r>
    </w:p>
    <w:p w:rsidR="002D31E9" w:rsidRPr="002D31E9" w:rsidRDefault="002D31E9" w:rsidP="002D31E9">
      <w:pPr>
        <w:jc w:val="both"/>
        <w:rPr>
          <w:rFonts w:ascii="Arial" w:hAnsi="Arial" w:cs="Arial"/>
          <w:color w:val="000000"/>
          <w:lang w:val="sr-Latn-ME"/>
        </w:rPr>
      </w:pPr>
      <w:r w:rsidRPr="002D31E9">
        <w:rPr>
          <w:rFonts w:ascii="Arial" w:hAnsi="Arial" w:cs="Arial"/>
          <w:color w:val="000000"/>
          <w:lang w:val="sr-Latn-ME"/>
        </w:rPr>
        <w:t xml:space="preserve">   3b) kad se vrši zamjena podugovarača, u skladu sa članom 128 st. 10, 11 i 12 ovog zakona,</w:t>
      </w:r>
    </w:p>
    <w:p w:rsidR="00015074" w:rsidRPr="00D21384" w:rsidRDefault="002D31E9" w:rsidP="004530A8">
      <w:pPr>
        <w:jc w:val="both"/>
        <w:rPr>
          <w:rFonts w:ascii="Arial" w:hAnsi="Arial" w:cs="Arial"/>
          <w:color w:val="000000"/>
          <w:lang w:val="sr-Latn-ME"/>
        </w:rPr>
      </w:pPr>
      <w:r w:rsidRPr="002D31E9">
        <w:rPr>
          <w:rFonts w:ascii="Arial" w:hAnsi="Arial" w:cs="Arial"/>
          <w:color w:val="000000"/>
          <w:lang w:val="sr-Latn-ME"/>
        </w:rPr>
        <w:t xml:space="preserve">   4) ako privrednog subjekta nakon restrukturiranja, uključujući preuzimanje, spajanje, kupovinu ili stečaj, 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rsidR="004530A8" w:rsidRPr="00EE6B65" w:rsidRDefault="00B63ABB" w:rsidP="00EE6B65">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360"/>
        <w:jc w:val="both"/>
        <w:outlineLvl w:val="0"/>
        <w:rPr>
          <w:rFonts w:ascii="Arial" w:hAnsi="Arial"/>
          <w:b/>
          <w:szCs w:val="32"/>
          <w:lang w:val="sr-Latn-ME"/>
        </w:rPr>
      </w:pPr>
      <w:bookmarkStart w:id="14" w:name="_Toc62730566"/>
      <w:r>
        <w:rPr>
          <w:rFonts w:ascii="Arial" w:hAnsi="Arial"/>
          <w:b/>
          <w:szCs w:val="32"/>
          <w:lang w:val="sr-Latn-ME"/>
        </w:rPr>
        <w:t xml:space="preserve">14. </w:t>
      </w:r>
      <w:r w:rsidR="004530A8">
        <w:rPr>
          <w:rFonts w:ascii="Arial" w:hAnsi="Arial"/>
          <w:b/>
          <w:szCs w:val="32"/>
          <w:lang w:val="sr-Latn-ME"/>
        </w:rPr>
        <w:t>ZAHTJEV ZA POJAŠNJENJE ILI IZMJENU I DOPUNU TENDERSKE DOKUMENTACIJE</w:t>
      </w:r>
      <w:bookmarkEnd w:id="14"/>
    </w:p>
    <w:p w:rsidR="004530A8" w:rsidRDefault="004530A8" w:rsidP="004530A8">
      <w:pPr>
        <w:autoSpaceDE w:val="0"/>
        <w:autoSpaceDN w:val="0"/>
        <w:adjustRightInd w:val="0"/>
        <w:jc w:val="both"/>
        <w:rPr>
          <w:rFonts w:ascii="Arial" w:hAnsi="Arial" w:cs="Arial"/>
          <w:lang w:val="sr-Latn-ME"/>
        </w:rPr>
      </w:pPr>
      <w:r>
        <w:rPr>
          <w:rFonts w:ascii="Arial" w:hAnsi="Arial" w:cs="Arial"/>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4530A8" w:rsidRDefault="004530A8" w:rsidP="004530A8">
      <w:pPr>
        <w:jc w:val="both"/>
        <w:rPr>
          <w:rFonts w:ascii="Arial" w:hAnsi="Arial" w:cs="Arial"/>
          <w:lang w:val="sr-Latn-ME"/>
        </w:rPr>
      </w:pPr>
    </w:p>
    <w:p w:rsidR="004530A8" w:rsidRDefault="004530A8" w:rsidP="004530A8">
      <w:pPr>
        <w:jc w:val="both"/>
        <w:rPr>
          <w:rFonts w:ascii="Arial" w:hAnsi="Arial" w:cs="Arial"/>
          <w:lang w:val="sr-Latn-ME"/>
        </w:rPr>
      </w:pPr>
      <w:r>
        <w:rPr>
          <w:rFonts w:ascii="Arial" w:hAnsi="Arial" w:cs="Arial"/>
          <w:lang w:val="sr-Latn-ME"/>
        </w:rPr>
        <w:t>Privredni subjekat ima pravo da pisanim zahtjevom traži od naručioca pojašnjenje tenderske dokumentacije najkasnije deset dana prije isteka roka određenog za dostavljanje ponuda.</w:t>
      </w:r>
    </w:p>
    <w:p w:rsidR="004530A8" w:rsidRDefault="004530A8" w:rsidP="004530A8">
      <w:pPr>
        <w:jc w:val="both"/>
        <w:rPr>
          <w:rFonts w:ascii="Arial" w:hAnsi="Arial" w:cs="Arial"/>
          <w:lang w:val="sr-Latn-ME"/>
        </w:rPr>
      </w:pPr>
    </w:p>
    <w:p w:rsidR="00F326E8" w:rsidRDefault="004530A8" w:rsidP="004530A8">
      <w:pPr>
        <w:jc w:val="both"/>
        <w:rPr>
          <w:rFonts w:ascii="Arial" w:hAnsi="Arial" w:cs="Arial"/>
          <w:color w:val="000000"/>
          <w:lang w:val="sr-Latn-ME"/>
        </w:rPr>
      </w:pPr>
      <w:r>
        <w:rPr>
          <w:rFonts w:ascii="Arial" w:hAnsi="Arial" w:cs="Arial"/>
          <w:color w:val="000000"/>
          <w:lang w:val="sr-Latn-ME"/>
        </w:rPr>
        <w:t>Zahtjev se podnosi isključivo putem ESJN-a.</w:t>
      </w:r>
    </w:p>
    <w:p w:rsidR="004530A8" w:rsidRPr="00EE6B65" w:rsidRDefault="00B63ABB" w:rsidP="00EE6B65">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360"/>
        <w:jc w:val="both"/>
        <w:outlineLvl w:val="0"/>
        <w:rPr>
          <w:rFonts w:ascii="Arial" w:hAnsi="Arial"/>
          <w:b/>
          <w:color w:val="000000"/>
          <w:szCs w:val="32"/>
          <w:lang w:val="sr-Latn-ME"/>
        </w:rPr>
      </w:pPr>
      <w:bookmarkStart w:id="15" w:name="_Toc62730567"/>
      <w:bookmarkStart w:id="16" w:name="_Toc508349235"/>
      <w:bookmarkStart w:id="17" w:name="_Toc416180136"/>
      <w:r>
        <w:rPr>
          <w:rFonts w:ascii="Arial" w:hAnsi="Arial"/>
          <w:b/>
          <w:szCs w:val="32"/>
          <w:lang w:val="sr-Latn-ME"/>
        </w:rPr>
        <w:t xml:space="preserve">15. </w:t>
      </w:r>
      <w:r w:rsidR="004530A8">
        <w:rPr>
          <w:rFonts w:ascii="Arial" w:hAnsi="Arial"/>
          <w:b/>
          <w:szCs w:val="32"/>
          <w:lang w:val="sr-Latn-ME"/>
        </w:rPr>
        <w:t>IZJAVA NARUČIOCA O NEPOSTOJANJU SUKOBA INTERESA</w:t>
      </w:r>
      <w:bookmarkEnd w:id="15"/>
      <w:bookmarkEnd w:id="16"/>
      <w:bookmarkEnd w:id="17"/>
    </w:p>
    <w:p w:rsidR="007D445B" w:rsidRDefault="007D445B" w:rsidP="007D445B">
      <w:pPr>
        <w:tabs>
          <w:tab w:val="left" w:pos="1701"/>
          <w:tab w:val="left" w:pos="4820"/>
        </w:tabs>
        <w:jc w:val="both"/>
        <w:rPr>
          <w:rFonts w:ascii="Arial" w:hAnsi="Arial" w:cs="Arial"/>
          <w:color w:val="000000"/>
          <w:u w:val="single"/>
          <w:lang w:val="sr-Latn-ME"/>
        </w:rPr>
      </w:pPr>
      <w:r>
        <w:rPr>
          <w:rFonts w:ascii="Arial" w:hAnsi="Arial" w:cs="Arial"/>
          <w:color w:val="000000"/>
          <w:u w:val="single"/>
          <w:lang w:val="sr-Latn-ME"/>
        </w:rPr>
        <w:t>Opština Kotor</w:t>
      </w:r>
    </w:p>
    <w:p w:rsidR="004530A8" w:rsidRDefault="004530A8" w:rsidP="007D445B">
      <w:pPr>
        <w:tabs>
          <w:tab w:val="left" w:pos="1701"/>
          <w:tab w:val="left" w:pos="4820"/>
        </w:tabs>
        <w:jc w:val="both"/>
        <w:rPr>
          <w:rFonts w:ascii="Arial" w:hAnsi="Arial" w:cs="Arial"/>
          <w:color w:val="000000"/>
          <w:lang w:val="sr-Latn-ME"/>
        </w:rPr>
      </w:pPr>
      <w:r>
        <w:rPr>
          <w:rFonts w:ascii="Arial" w:hAnsi="Arial" w:cs="Arial"/>
          <w:color w:val="000000"/>
          <w:lang w:val="sr-Latn-ME"/>
        </w:rPr>
        <w:t xml:space="preserve">Broj: </w:t>
      </w:r>
      <w:r w:rsidR="00C75861">
        <w:rPr>
          <w:rFonts w:ascii="Arial" w:hAnsi="Arial" w:cs="Arial"/>
          <w:color w:val="000000"/>
          <w:lang w:val="sr-Latn-ME"/>
        </w:rPr>
        <w:t>14</w:t>
      </w:r>
      <w:r w:rsidR="00CD6564">
        <w:rPr>
          <w:rFonts w:ascii="Arial" w:hAnsi="Arial" w:cs="Arial"/>
          <w:color w:val="000000"/>
          <w:lang w:val="sr-Latn-ME"/>
        </w:rPr>
        <w:t>-</w:t>
      </w:r>
      <w:r w:rsidR="00086B35">
        <w:rPr>
          <w:rFonts w:ascii="Arial" w:hAnsi="Arial" w:cs="Arial"/>
          <w:color w:val="000000"/>
          <w:lang w:val="sr-Latn-ME"/>
        </w:rPr>
        <w:t>426/25-</w:t>
      </w:r>
      <w:r w:rsidR="001F62DF">
        <w:rPr>
          <w:rFonts w:ascii="Arial" w:hAnsi="Arial" w:cs="Arial"/>
          <w:color w:val="000000"/>
          <w:lang w:val="sr-Latn-ME"/>
        </w:rPr>
        <w:t>6445</w:t>
      </w:r>
    </w:p>
    <w:p w:rsidR="004530A8" w:rsidRDefault="008A6C77" w:rsidP="004530A8">
      <w:pPr>
        <w:jc w:val="both"/>
        <w:rPr>
          <w:rFonts w:ascii="Arial" w:hAnsi="Arial" w:cs="Arial"/>
          <w:color w:val="000000"/>
          <w:lang w:val="sr-Latn-ME"/>
        </w:rPr>
      </w:pPr>
      <w:r>
        <w:rPr>
          <w:rFonts w:ascii="Arial" w:hAnsi="Arial" w:cs="Arial"/>
          <w:color w:val="000000"/>
          <w:lang w:val="sr-Latn-ME"/>
        </w:rPr>
        <w:t>Mjesto i datum: Kotor, 22</w:t>
      </w:r>
      <w:r w:rsidR="00086B35">
        <w:rPr>
          <w:rFonts w:ascii="Arial" w:hAnsi="Arial" w:cs="Arial"/>
          <w:color w:val="000000"/>
          <w:lang w:val="sr-Latn-ME"/>
        </w:rPr>
        <w:t>.04.2025</w:t>
      </w:r>
      <w:r w:rsidR="007D445B">
        <w:rPr>
          <w:rFonts w:ascii="Arial" w:hAnsi="Arial" w:cs="Arial"/>
          <w:color w:val="000000"/>
          <w:lang w:val="sr-Latn-ME"/>
        </w:rPr>
        <w:t>.godine</w:t>
      </w:r>
    </w:p>
    <w:p w:rsidR="004530A8" w:rsidRDefault="004530A8" w:rsidP="004530A8">
      <w:pPr>
        <w:jc w:val="both"/>
        <w:rPr>
          <w:rFonts w:ascii="Arial" w:hAnsi="Arial" w:cs="Arial"/>
          <w:b/>
          <w:bCs/>
          <w:color w:val="000000"/>
          <w:lang w:val="sr-Latn-ME"/>
        </w:rPr>
      </w:pPr>
    </w:p>
    <w:p w:rsidR="004530A8" w:rsidRDefault="004530A8" w:rsidP="004530A8">
      <w:pPr>
        <w:jc w:val="both"/>
        <w:rPr>
          <w:rFonts w:ascii="Arial" w:hAnsi="Arial" w:cs="Arial"/>
          <w:b/>
          <w:bCs/>
          <w:color w:val="000000"/>
          <w:lang w:val="sr-Latn-ME"/>
        </w:rPr>
      </w:pPr>
    </w:p>
    <w:p w:rsidR="001F62DF" w:rsidRDefault="004530A8" w:rsidP="009518B1">
      <w:pPr>
        <w:tabs>
          <w:tab w:val="left" w:pos="3290"/>
        </w:tabs>
        <w:ind w:firstLine="708"/>
        <w:jc w:val="both"/>
        <w:rPr>
          <w:rFonts w:ascii="Arial" w:hAnsi="Arial" w:cs="Arial"/>
          <w:color w:val="000000"/>
          <w:lang w:val="sr-Latn-ME"/>
        </w:rPr>
      </w:pPr>
      <w:r>
        <w:rPr>
          <w:rFonts w:ascii="Arial" w:hAnsi="Arial" w:cs="Arial"/>
          <w:color w:val="000000"/>
          <w:lang w:val="sr-Latn-ME"/>
        </w:rPr>
        <w:t>U skladu sa članom 43 stav 1 Zakona o javnim nabavkama („Službeni list CG”, br.</w:t>
      </w:r>
      <w:r w:rsidR="00086B35">
        <w:rPr>
          <w:rFonts w:ascii="Arial" w:hAnsi="Arial" w:cs="Arial"/>
          <w:color w:val="000000"/>
          <w:lang w:val="sr-Latn-ME"/>
        </w:rPr>
        <w:t xml:space="preserve"> </w:t>
      </w:r>
      <w:r w:rsidR="00086B35" w:rsidRPr="00086B35">
        <w:rPr>
          <w:rFonts w:ascii="Arial" w:hAnsi="Arial" w:cs="Arial"/>
          <w:color w:val="000000"/>
          <w:lang w:val="sr-Latn-ME"/>
        </w:rPr>
        <w:t>074/19, 003/23, 011/23, 084/24</w:t>
      </w:r>
      <w:r>
        <w:rPr>
          <w:rFonts w:ascii="Arial" w:hAnsi="Arial" w:cs="Arial"/>
          <w:color w:val="000000"/>
          <w:lang w:val="sr-Latn-ME"/>
        </w:rPr>
        <w:t>),</w:t>
      </w:r>
    </w:p>
    <w:p w:rsidR="004530A8" w:rsidRDefault="004530A8" w:rsidP="009518B1">
      <w:pPr>
        <w:tabs>
          <w:tab w:val="left" w:pos="3290"/>
        </w:tabs>
        <w:ind w:firstLine="708"/>
        <w:jc w:val="both"/>
        <w:rPr>
          <w:rFonts w:ascii="Arial" w:hAnsi="Arial" w:cs="Arial"/>
          <w:color w:val="000000"/>
          <w:lang w:val="sr-Latn-ME"/>
        </w:rPr>
      </w:pPr>
      <w:r>
        <w:rPr>
          <w:rFonts w:ascii="Arial" w:hAnsi="Arial" w:cs="Arial"/>
          <w:color w:val="000000"/>
          <w:lang w:val="sr-Latn-ME"/>
        </w:rPr>
        <w:t xml:space="preserve"> </w:t>
      </w:r>
    </w:p>
    <w:p w:rsidR="004530A8" w:rsidRDefault="004530A8" w:rsidP="004530A8">
      <w:pPr>
        <w:tabs>
          <w:tab w:val="left" w:pos="3290"/>
        </w:tabs>
        <w:jc w:val="center"/>
        <w:rPr>
          <w:rFonts w:ascii="Arial" w:hAnsi="Arial" w:cs="Arial"/>
          <w:b/>
          <w:bCs/>
          <w:color w:val="000000"/>
          <w:sz w:val="32"/>
          <w:szCs w:val="32"/>
          <w:lang w:val="sr-Latn-ME"/>
        </w:rPr>
      </w:pPr>
      <w:r>
        <w:rPr>
          <w:rFonts w:ascii="Arial" w:hAnsi="Arial" w:cs="Arial"/>
          <w:b/>
          <w:bCs/>
          <w:color w:val="000000"/>
          <w:sz w:val="32"/>
          <w:szCs w:val="32"/>
          <w:lang w:val="sr-Latn-ME"/>
        </w:rPr>
        <w:t>Izjavljujem</w:t>
      </w:r>
    </w:p>
    <w:p w:rsidR="004530A8" w:rsidRDefault="004530A8" w:rsidP="004530A8">
      <w:pPr>
        <w:tabs>
          <w:tab w:val="left" w:pos="3290"/>
        </w:tabs>
        <w:jc w:val="both"/>
        <w:rPr>
          <w:rFonts w:ascii="Arial" w:hAnsi="Arial" w:cs="Arial"/>
          <w:color w:val="000000"/>
          <w:lang w:val="sr-Latn-ME"/>
        </w:rPr>
      </w:pPr>
    </w:p>
    <w:p w:rsidR="004530A8" w:rsidRDefault="004530A8" w:rsidP="004530A8">
      <w:pPr>
        <w:tabs>
          <w:tab w:val="left" w:pos="3290"/>
        </w:tabs>
        <w:jc w:val="both"/>
        <w:rPr>
          <w:rFonts w:ascii="Arial" w:hAnsi="Arial" w:cs="Arial"/>
          <w:color w:val="000000"/>
          <w:lang w:val="sr-Latn-ME"/>
        </w:rPr>
      </w:pPr>
      <w:r>
        <w:rPr>
          <w:rFonts w:ascii="Arial" w:hAnsi="Arial" w:cs="Arial"/>
          <w:color w:val="000000"/>
          <w:lang w:val="sr-Latn-ME"/>
        </w:rPr>
        <w:t>da u postu</w:t>
      </w:r>
      <w:r w:rsidR="00B17D02">
        <w:rPr>
          <w:rFonts w:ascii="Arial" w:hAnsi="Arial" w:cs="Arial"/>
          <w:color w:val="000000"/>
          <w:lang w:val="sr-Latn-ME"/>
        </w:rPr>
        <w:t xml:space="preserve">pku javne nabavke </w:t>
      </w:r>
      <w:r w:rsidR="002A6B59" w:rsidRPr="002A6B59">
        <w:rPr>
          <w:rFonts w:ascii="Arial" w:hAnsi="Arial" w:cs="Arial"/>
          <w:color w:val="000000"/>
          <w:lang w:val="sr-Latn-ME"/>
        </w:rPr>
        <w:t xml:space="preserve">usluga </w:t>
      </w:r>
      <w:r w:rsidR="00532358" w:rsidRPr="00532358">
        <w:rPr>
          <w:rFonts w:ascii="Arial" w:hAnsi="Arial" w:cs="Arial"/>
          <w:color w:val="000000"/>
          <w:lang w:val="sr-Latn-ME"/>
        </w:rPr>
        <w:t xml:space="preserve">obezbjeđenja </w:t>
      </w:r>
      <w:r w:rsidR="00086B35">
        <w:rPr>
          <w:rFonts w:ascii="Arial" w:hAnsi="Arial" w:cs="Arial"/>
          <w:color w:val="000000"/>
          <w:lang w:val="sr-Latn-ME"/>
        </w:rPr>
        <w:t>lica i imovine</w:t>
      </w:r>
      <w:r w:rsidR="00015074">
        <w:rPr>
          <w:rFonts w:ascii="Arial" w:hAnsi="Arial" w:cs="Arial"/>
          <w:color w:val="000000"/>
          <w:lang w:val="sr-Latn-ME"/>
        </w:rPr>
        <w:t xml:space="preserve">, </w:t>
      </w:r>
      <w:r w:rsidR="00086B35">
        <w:rPr>
          <w:rFonts w:ascii="Arial" w:hAnsi="Arial" w:cs="Arial"/>
          <w:color w:val="000000"/>
          <w:lang w:val="sr-Latn-ME"/>
        </w:rPr>
        <w:t xml:space="preserve">redni broj </w:t>
      </w:r>
      <w:r w:rsidR="00086B35" w:rsidRPr="00086B35">
        <w:rPr>
          <w:rFonts w:ascii="Arial" w:hAnsi="Arial" w:cs="Arial"/>
          <w:color w:val="000000"/>
          <w:lang w:val="sr-Latn-ME"/>
        </w:rPr>
        <w:t xml:space="preserve">2 u Planu javnih nabavki Opštine Kotor za 2025.godinu, br. 01-426/25-4764 od </w:t>
      </w:r>
      <w:r w:rsidR="00086B35" w:rsidRPr="00086B35">
        <w:rPr>
          <w:rFonts w:ascii="Arial" w:hAnsi="Arial" w:cs="Arial"/>
          <w:color w:val="000000"/>
          <w:lang w:val="sr-Latn-ME"/>
        </w:rPr>
        <w:lastRenderedPageBreak/>
        <w:t>28.03.2025.godine</w:t>
      </w:r>
      <w:r w:rsidR="00B17D02">
        <w:rPr>
          <w:rFonts w:ascii="Arial" w:hAnsi="Arial" w:cs="Arial"/>
          <w:color w:val="000000"/>
          <w:lang w:val="sr-Latn-ME"/>
        </w:rPr>
        <w:t xml:space="preserve">, </w:t>
      </w:r>
      <w:r>
        <w:rPr>
          <w:rFonts w:ascii="Arial" w:hAnsi="Arial" w:cs="Arial"/>
          <w:color w:val="000000"/>
          <w:lang w:val="sr-Latn-ME"/>
        </w:rPr>
        <w:t>nijesam u sukobu interesa u smislu člana 41 stav 1 tačka 1 Zakona o javnim nabavkama i da ne postoji ekonomski i drugi lični interes koji može uticati na moju nepristrasnost i nezavisnost u ovom postupku javne nabavke.</w:t>
      </w:r>
    </w:p>
    <w:p w:rsidR="004530A8" w:rsidRDefault="004530A8" w:rsidP="004530A8">
      <w:pPr>
        <w:tabs>
          <w:tab w:val="left" w:pos="3290"/>
        </w:tabs>
        <w:jc w:val="both"/>
        <w:rPr>
          <w:rFonts w:ascii="Arial" w:hAnsi="Arial" w:cs="Arial"/>
          <w:color w:val="000000"/>
          <w:lang w:val="sr-Latn-ME"/>
        </w:rPr>
      </w:pPr>
    </w:p>
    <w:p w:rsidR="004530A8" w:rsidRDefault="004530A8" w:rsidP="004530A8">
      <w:pPr>
        <w:tabs>
          <w:tab w:val="left" w:pos="3290"/>
        </w:tabs>
        <w:ind w:firstLine="1134"/>
        <w:jc w:val="right"/>
        <w:rPr>
          <w:rFonts w:ascii="Arial" w:hAnsi="Arial" w:cs="Arial"/>
          <w:color w:val="000000"/>
          <w:lang w:val="sr-Latn-ME"/>
        </w:rPr>
      </w:pPr>
      <w:r>
        <w:rPr>
          <w:rFonts w:ascii="Arial" w:hAnsi="Arial" w:cs="Arial"/>
          <w:color w:val="000000"/>
          <w:lang w:val="sr-Latn-ME"/>
        </w:rPr>
        <w:t>Ovlašć</w:t>
      </w:r>
      <w:r w:rsidR="003E7A70">
        <w:rPr>
          <w:rFonts w:ascii="Arial" w:hAnsi="Arial" w:cs="Arial"/>
          <w:color w:val="000000"/>
          <w:lang w:val="sr-Latn-ME"/>
        </w:rPr>
        <w:t xml:space="preserve">eno lice naručioca Vladimir </w:t>
      </w:r>
      <w:r w:rsidR="007D445B">
        <w:rPr>
          <w:rFonts w:ascii="Arial" w:hAnsi="Arial" w:cs="Arial"/>
          <w:color w:val="000000"/>
          <w:lang w:val="sr-Latn-ME"/>
        </w:rPr>
        <w:t>Jokić, predsjednik opštine</w:t>
      </w:r>
    </w:p>
    <w:p w:rsidR="004530A8" w:rsidRDefault="004530A8" w:rsidP="004530A8">
      <w:pPr>
        <w:tabs>
          <w:tab w:val="left" w:pos="3290"/>
        </w:tabs>
        <w:ind w:left="5664" w:firstLine="708"/>
        <w:jc w:val="center"/>
        <w:rPr>
          <w:rFonts w:ascii="Arial" w:hAnsi="Arial" w:cs="Arial"/>
          <w:i/>
          <w:iCs/>
          <w:color w:val="000000"/>
          <w:lang w:val="sr-Latn-ME"/>
        </w:rPr>
      </w:pPr>
      <w:r>
        <w:rPr>
          <w:rFonts w:ascii="Arial" w:hAnsi="Arial" w:cs="Arial"/>
          <w:i/>
          <w:iCs/>
          <w:color w:val="000000"/>
          <w:lang w:val="sr-Latn-ME"/>
        </w:rPr>
        <w:t xml:space="preserve">       </w:t>
      </w:r>
      <w:r w:rsidR="006B0639">
        <w:rPr>
          <w:rFonts w:ascii="Arial" w:hAnsi="Arial" w:cs="Arial"/>
          <w:i/>
          <w:iCs/>
          <w:color w:val="000000"/>
          <w:lang w:val="sr-Latn-ME"/>
        </w:rPr>
        <w:t>s.r.</w:t>
      </w:r>
      <w:r>
        <w:rPr>
          <w:rFonts w:ascii="Arial" w:hAnsi="Arial" w:cs="Arial"/>
          <w:i/>
          <w:iCs/>
          <w:color w:val="000000"/>
          <w:lang w:val="sr-Latn-ME"/>
        </w:rPr>
        <w:t xml:space="preserve">           </w:t>
      </w:r>
    </w:p>
    <w:p w:rsidR="004530A8" w:rsidRDefault="004530A8" w:rsidP="004530A8">
      <w:pPr>
        <w:tabs>
          <w:tab w:val="left" w:pos="3290"/>
        </w:tabs>
        <w:ind w:firstLine="1134"/>
        <w:jc w:val="right"/>
        <w:rPr>
          <w:rFonts w:ascii="Arial" w:hAnsi="Arial" w:cs="Arial"/>
          <w:i/>
          <w:iCs/>
          <w:color w:val="000000"/>
          <w:lang w:val="sr-Latn-ME"/>
        </w:rPr>
      </w:pPr>
      <w:r>
        <w:rPr>
          <w:rFonts w:ascii="Arial" w:hAnsi="Arial" w:cs="Arial"/>
          <w:color w:val="000000"/>
          <w:lang w:val="sr-Latn-ME"/>
        </w:rPr>
        <w:t>Službenik z</w:t>
      </w:r>
      <w:r w:rsidR="007D445B">
        <w:rPr>
          <w:rFonts w:ascii="Arial" w:hAnsi="Arial" w:cs="Arial"/>
          <w:color w:val="000000"/>
          <w:lang w:val="sr-Latn-ME"/>
        </w:rPr>
        <w:t>a javne nabavke Dragana Kašćelan</w:t>
      </w:r>
      <w:r>
        <w:rPr>
          <w:rFonts w:ascii="Arial" w:hAnsi="Arial" w:cs="Arial"/>
          <w:i/>
          <w:iCs/>
          <w:color w:val="000000"/>
          <w:lang w:val="sr-Latn-ME"/>
        </w:rPr>
        <w:t xml:space="preserve"> </w:t>
      </w:r>
    </w:p>
    <w:p w:rsidR="004530A8" w:rsidRDefault="00CD6564" w:rsidP="004530A8">
      <w:pPr>
        <w:tabs>
          <w:tab w:val="left" w:pos="3290"/>
        </w:tabs>
        <w:ind w:left="5664" w:firstLine="708"/>
        <w:jc w:val="center"/>
        <w:rPr>
          <w:rFonts w:ascii="Arial" w:hAnsi="Arial" w:cs="Arial"/>
          <w:i/>
          <w:iCs/>
          <w:color w:val="000000"/>
          <w:lang w:val="sr-Latn-ME"/>
        </w:rPr>
      </w:pPr>
      <w:r>
        <w:rPr>
          <w:rFonts w:ascii="Arial" w:hAnsi="Arial" w:cs="Arial"/>
          <w:i/>
          <w:iCs/>
          <w:color w:val="000000"/>
          <w:lang w:val="sr-Latn-ME"/>
        </w:rPr>
        <w:t xml:space="preserve"> </w:t>
      </w:r>
      <w:r w:rsidR="006B0639">
        <w:rPr>
          <w:rFonts w:ascii="Arial" w:hAnsi="Arial" w:cs="Arial"/>
          <w:i/>
          <w:iCs/>
          <w:color w:val="000000"/>
          <w:lang w:val="sr-Latn-ME"/>
        </w:rPr>
        <w:t xml:space="preserve">     s.r.</w:t>
      </w:r>
    </w:p>
    <w:p w:rsidR="004530A8" w:rsidRDefault="004530A8" w:rsidP="004530A8">
      <w:pPr>
        <w:tabs>
          <w:tab w:val="left" w:pos="3290"/>
        </w:tabs>
        <w:ind w:firstLine="1134"/>
        <w:jc w:val="right"/>
        <w:rPr>
          <w:rFonts w:ascii="Arial" w:hAnsi="Arial" w:cs="Arial"/>
          <w:color w:val="000000"/>
          <w:lang w:val="sr-Latn-ME"/>
        </w:rPr>
      </w:pPr>
      <w:r>
        <w:rPr>
          <w:rFonts w:ascii="Arial" w:hAnsi="Arial" w:cs="Arial"/>
          <w:color w:val="000000"/>
          <w:lang w:val="sr-Latn-ME"/>
        </w:rPr>
        <w:t xml:space="preserve">Lice koje je učestvovalo u planiranju </w:t>
      </w:r>
      <w:r w:rsidR="001E1717">
        <w:rPr>
          <w:rFonts w:ascii="Arial" w:hAnsi="Arial" w:cs="Arial"/>
          <w:color w:val="000000"/>
          <w:lang w:val="sr-Latn-ME"/>
        </w:rPr>
        <w:t>javne nabavke</w:t>
      </w:r>
      <w:r w:rsidR="00C75861">
        <w:rPr>
          <w:rFonts w:ascii="Arial" w:hAnsi="Arial" w:cs="Arial"/>
          <w:color w:val="000000"/>
          <w:lang w:val="sr-Latn-ME"/>
        </w:rPr>
        <w:t xml:space="preserve"> Stanislavka Radulović</w:t>
      </w:r>
    </w:p>
    <w:p w:rsidR="004530A8" w:rsidRDefault="006B0639" w:rsidP="004530A8">
      <w:pPr>
        <w:ind w:left="6372"/>
        <w:jc w:val="center"/>
        <w:rPr>
          <w:rFonts w:ascii="Arial" w:hAnsi="Arial" w:cs="Arial"/>
          <w:i/>
          <w:iCs/>
          <w:color w:val="000000"/>
          <w:lang w:val="sr-Latn-ME"/>
        </w:rPr>
      </w:pPr>
      <w:r>
        <w:rPr>
          <w:rFonts w:ascii="Arial" w:hAnsi="Arial" w:cs="Arial"/>
          <w:i/>
          <w:iCs/>
          <w:color w:val="000000"/>
          <w:lang w:val="sr-Latn-ME"/>
        </w:rPr>
        <w:t xml:space="preserve">     s.r.</w:t>
      </w:r>
    </w:p>
    <w:p w:rsidR="004530A8" w:rsidRDefault="004530A8" w:rsidP="004530A8">
      <w:pPr>
        <w:tabs>
          <w:tab w:val="left" w:pos="3290"/>
        </w:tabs>
        <w:rPr>
          <w:rFonts w:ascii="Arial" w:hAnsi="Arial" w:cs="Arial"/>
          <w:color w:val="000000"/>
          <w:lang w:val="sr-Latn-ME"/>
        </w:rPr>
      </w:pPr>
      <w:r>
        <w:rPr>
          <w:rFonts w:ascii="Arial" w:hAnsi="Arial" w:cs="Arial"/>
          <w:iCs/>
          <w:color w:val="000000"/>
          <w:lang w:val="sr-Latn-ME"/>
        </w:rPr>
        <w:t xml:space="preserve">                 </w:t>
      </w:r>
      <w:r w:rsidR="00EE6B65">
        <w:rPr>
          <w:rFonts w:ascii="Arial" w:hAnsi="Arial" w:cs="Arial"/>
          <w:iCs/>
          <w:color w:val="000000"/>
          <w:lang w:val="sr-Latn-ME"/>
        </w:rPr>
        <w:t xml:space="preserve">      </w:t>
      </w:r>
      <w:r>
        <w:rPr>
          <w:rFonts w:ascii="Arial" w:hAnsi="Arial" w:cs="Arial"/>
          <w:iCs/>
          <w:color w:val="000000"/>
          <w:lang w:val="sr-Latn-ME"/>
        </w:rPr>
        <w:t xml:space="preserve">Član komisije </w:t>
      </w:r>
      <w:r>
        <w:rPr>
          <w:rFonts w:ascii="Arial" w:hAnsi="Arial" w:cs="Arial"/>
          <w:lang w:val="sr-Latn-ME"/>
        </w:rPr>
        <w:t>za sprovođenje postupka javne nabavk</w:t>
      </w:r>
      <w:r>
        <w:rPr>
          <w:rFonts w:ascii="Arial" w:hAnsi="Arial" w:cs="Arial"/>
          <w:iCs/>
          <w:color w:val="000000"/>
          <w:lang w:val="sr-Latn-ME"/>
        </w:rPr>
        <w:t>e</w:t>
      </w:r>
      <w:r w:rsidR="001E1717">
        <w:rPr>
          <w:rFonts w:ascii="Arial" w:hAnsi="Arial" w:cs="Arial"/>
          <w:color w:val="000000"/>
          <w:lang w:val="sr-Latn-ME"/>
        </w:rPr>
        <w:t xml:space="preserve"> Dragana Kašćelan</w:t>
      </w:r>
    </w:p>
    <w:p w:rsidR="004530A8" w:rsidRDefault="006B0639" w:rsidP="004530A8">
      <w:pPr>
        <w:ind w:left="6372"/>
        <w:jc w:val="center"/>
        <w:rPr>
          <w:rFonts w:ascii="Arial" w:hAnsi="Arial" w:cs="Arial"/>
          <w:i/>
          <w:iCs/>
          <w:color w:val="000000"/>
          <w:lang w:val="sr-Latn-ME"/>
        </w:rPr>
      </w:pPr>
      <w:r>
        <w:rPr>
          <w:rFonts w:ascii="Arial" w:hAnsi="Arial" w:cs="Arial"/>
          <w:i/>
          <w:iCs/>
          <w:color w:val="000000"/>
          <w:lang w:val="sr-Latn-ME"/>
        </w:rPr>
        <w:t xml:space="preserve">    s.r.</w:t>
      </w:r>
    </w:p>
    <w:p w:rsidR="004530A8" w:rsidRDefault="004530A8" w:rsidP="004530A8">
      <w:pPr>
        <w:tabs>
          <w:tab w:val="left" w:pos="3290"/>
        </w:tabs>
        <w:ind w:firstLine="1134"/>
        <w:rPr>
          <w:rFonts w:ascii="Arial" w:hAnsi="Arial" w:cs="Arial"/>
          <w:color w:val="000000"/>
          <w:lang w:val="sr-Latn-ME"/>
        </w:rPr>
      </w:pPr>
      <w:r>
        <w:rPr>
          <w:rFonts w:ascii="Arial" w:hAnsi="Arial" w:cs="Arial"/>
          <w:iCs/>
          <w:color w:val="000000"/>
          <w:lang w:val="sr-Latn-ME"/>
        </w:rPr>
        <w:t xml:space="preserve">Član komisije </w:t>
      </w:r>
      <w:r>
        <w:rPr>
          <w:rFonts w:ascii="Arial" w:hAnsi="Arial" w:cs="Arial"/>
          <w:lang w:val="sr-Latn-ME"/>
        </w:rPr>
        <w:t>za sprovođenje postupka javne nabavk</w:t>
      </w:r>
      <w:r>
        <w:rPr>
          <w:rFonts w:ascii="Arial" w:hAnsi="Arial" w:cs="Arial"/>
          <w:iCs/>
          <w:color w:val="000000"/>
          <w:lang w:val="sr-Latn-ME"/>
        </w:rPr>
        <w:t>e</w:t>
      </w:r>
      <w:r w:rsidR="001E1717">
        <w:rPr>
          <w:rFonts w:ascii="Arial" w:hAnsi="Arial" w:cs="Arial"/>
          <w:color w:val="000000"/>
          <w:lang w:val="sr-Latn-ME"/>
        </w:rPr>
        <w:t xml:space="preserve"> </w:t>
      </w:r>
      <w:r w:rsidR="00C75861">
        <w:rPr>
          <w:rFonts w:ascii="Arial" w:hAnsi="Arial" w:cs="Arial"/>
          <w:color w:val="000000"/>
          <w:lang w:val="sr-Latn-ME"/>
        </w:rPr>
        <w:t>Stanislavka Radulović</w:t>
      </w:r>
    </w:p>
    <w:p w:rsidR="004530A8" w:rsidRDefault="006B0639" w:rsidP="004530A8">
      <w:pPr>
        <w:ind w:left="6372"/>
        <w:jc w:val="center"/>
        <w:rPr>
          <w:rFonts w:ascii="Arial" w:hAnsi="Arial" w:cs="Arial"/>
          <w:i/>
          <w:iCs/>
          <w:color w:val="000000"/>
          <w:lang w:val="sr-Latn-ME"/>
        </w:rPr>
      </w:pPr>
      <w:r>
        <w:rPr>
          <w:rFonts w:ascii="Arial" w:hAnsi="Arial" w:cs="Arial"/>
          <w:i/>
          <w:iCs/>
          <w:color w:val="000000"/>
          <w:lang w:val="sr-Latn-ME"/>
        </w:rPr>
        <w:t xml:space="preserve">    s.r.</w:t>
      </w:r>
    </w:p>
    <w:p w:rsidR="004530A8" w:rsidRDefault="00EE6B65" w:rsidP="004530A8">
      <w:pPr>
        <w:tabs>
          <w:tab w:val="left" w:pos="3290"/>
        </w:tabs>
        <w:ind w:firstLine="1134"/>
        <w:rPr>
          <w:rFonts w:ascii="Arial" w:hAnsi="Arial" w:cs="Arial"/>
          <w:color w:val="000000"/>
          <w:lang w:val="sr-Latn-ME"/>
        </w:rPr>
      </w:pPr>
      <w:r>
        <w:rPr>
          <w:rFonts w:ascii="Arial" w:hAnsi="Arial" w:cs="Arial"/>
          <w:iCs/>
          <w:color w:val="000000"/>
          <w:lang w:val="sr-Latn-ME"/>
        </w:rPr>
        <w:t xml:space="preserve">       </w:t>
      </w:r>
      <w:r w:rsidR="004530A8">
        <w:rPr>
          <w:rFonts w:ascii="Arial" w:hAnsi="Arial" w:cs="Arial"/>
          <w:iCs/>
          <w:color w:val="000000"/>
          <w:lang w:val="sr-Latn-ME"/>
        </w:rPr>
        <w:t xml:space="preserve">Član komisije </w:t>
      </w:r>
      <w:r w:rsidR="004530A8">
        <w:rPr>
          <w:rFonts w:ascii="Arial" w:hAnsi="Arial" w:cs="Arial"/>
          <w:lang w:val="sr-Latn-ME"/>
        </w:rPr>
        <w:t>za sprovođenje postupka javne nabavk</w:t>
      </w:r>
      <w:r w:rsidR="004530A8">
        <w:rPr>
          <w:rFonts w:ascii="Arial" w:hAnsi="Arial" w:cs="Arial"/>
          <w:iCs/>
          <w:color w:val="000000"/>
          <w:lang w:val="sr-Latn-ME"/>
        </w:rPr>
        <w:t>e</w:t>
      </w:r>
      <w:r w:rsidR="002D31E9">
        <w:rPr>
          <w:rFonts w:ascii="Arial" w:hAnsi="Arial" w:cs="Arial"/>
          <w:color w:val="000000"/>
          <w:lang w:val="sr-Latn-ME"/>
        </w:rPr>
        <w:t xml:space="preserve"> Aleksa Blagojević</w:t>
      </w:r>
    </w:p>
    <w:p w:rsidR="00015074" w:rsidRPr="00554842" w:rsidRDefault="006B0639" w:rsidP="00EE6B65">
      <w:pPr>
        <w:ind w:left="6372"/>
        <w:jc w:val="center"/>
        <w:rPr>
          <w:rFonts w:ascii="Arial" w:hAnsi="Arial" w:cs="Arial"/>
          <w:i/>
          <w:iCs/>
          <w:color w:val="000000"/>
          <w:lang w:val="sr-Latn-ME"/>
        </w:rPr>
      </w:pPr>
      <w:r>
        <w:rPr>
          <w:rFonts w:ascii="Arial" w:hAnsi="Arial" w:cs="Arial"/>
          <w:i/>
          <w:iCs/>
          <w:color w:val="000000"/>
          <w:lang w:val="sr-Latn-ME"/>
        </w:rPr>
        <w:t xml:space="preserve">   s.r.</w:t>
      </w:r>
    </w:p>
    <w:p w:rsidR="004530A8" w:rsidRPr="00EE6B65" w:rsidRDefault="00B63ABB" w:rsidP="00EE6B65">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360"/>
        <w:outlineLvl w:val="0"/>
        <w:rPr>
          <w:rFonts w:ascii="Arial" w:hAnsi="Arial"/>
          <w:b/>
          <w:iCs/>
          <w:sz w:val="28"/>
          <w:szCs w:val="32"/>
          <w:lang w:val="sr-Latn-ME"/>
        </w:rPr>
      </w:pPr>
      <w:bookmarkStart w:id="18" w:name="_Toc62730568"/>
      <w:r>
        <w:rPr>
          <w:rFonts w:ascii="Arial" w:hAnsi="Arial"/>
          <w:b/>
          <w:sz w:val="28"/>
          <w:szCs w:val="32"/>
          <w:lang w:val="sr-Latn-ME"/>
        </w:rPr>
        <w:t xml:space="preserve">16. </w:t>
      </w:r>
      <w:r w:rsidR="004530A8">
        <w:rPr>
          <w:rFonts w:ascii="Arial" w:hAnsi="Arial"/>
          <w:b/>
          <w:sz w:val="28"/>
          <w:szCs w:val="32"/>
          <w:lang w:val="sr-Latn-ME"/>
        </w:rPr>
        <w:t>UPUTSTVO O PRAVNOM SREDSTVU</w:t>
      </w:r>
      <w:bookmarkEnd w:id="18"/>
    </w:p>
    <w:p w:rsidR="00C75861" w:rsidRDefault="004530A8" w:rsidP="00C75861">
      <w:pPr>
        <w:tabs>
          <w:tab w:val="left" w:pos="5760"/>
        </w:tabs>
        <w:ind w:firstLine="567"/>
        <w:jc w:val="both"/>
        <w:rPr>
          <w:rFonts w:ascii="Arial" w:hAnsi="Arial" w:cs="Arial"/>
          <w:color w:val="000000"/>
          <w:lang w:val="sr-Latn-ME"/>
        </w:rPr>
      </w:pPr>
      <w:r>
        <w:rPr>
          <w:rFonts w:ascii="Arial" w:hAnsi="Arial" w:cs="Arial"/>
          <w:color w:val="000000"/>
          <w:lang w:val="sr-Latn-ME"/>
        </w:rPr>
        <w:t>Privredni subjekat može da izjavi žalbu protiv ove tenderske dokument</w:t>
      </w:r>
      <w:r w:rsidR="00C75861">
        <w:rPr>
          <w:rFonts w:ascii="Arial" w:hAnsi="Arial" w:cs="Arial"/>
          <w:color w:val="000000"/>
          <w:lang w:val="sr-Latn-ME"/>
        </w:rPr>
        <w:t>acije Komisiji za zaštitu prava:</w:t>
      </w:r>
    </w:p>
    <w:p w:rsidR="00C75861" w:rsidRPr="00C75861" w:rsidRDefault="00C75861" w:rsidP="00C75861">
      <w:pPr>
        <w:tabs>
          <w:tab w:val="left" w:pos="5760"/>
        </w:tabs>
        <w:ind w:firstLine="567"/>
        <w:jc w:val="both"/>
        <w:rPr>
          <w:rFonts w:ascii="Arial" w:hAnsi="Arial" w:cs="Arial"/>
          <w:color w:val="000000"/>
          <w:lang w:val="sr-Latn-ME"/>
        </w:rPr>
      </w:pPr>
      <w:r w:rsidRPr="00C75861">
        <w:rPr>
          <w:rFonts w:ascii="Arial" w:hAnsi="Arial" w:cs="Arial"/>
          <w:color w:val="000000"/>
          <w:lang w:val="sr-Latn-ME"/>
        </w:rPr>
        <w:t>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rsidR="00C75861" w:rsidRPr="00C75861" w:rsidRDefault="00C75861" w:rsidP="00C75861">
      <w:pPr>
        <w:tabs>
          <w:tab w:val="left" w:pos="5760"/>
        </w:tabs>
        <w:ind w:firstLine="567"/>
        <w:jc w:val="both"/>
        <w:rPr>
          <w:rFonts w:ascii="Arial" w:hAnsi="Arial" w:cs="Arial"/>
          <w:color w:val="000000"/>
          <w:lang w:val="sr-Latn-ME"/>
        </w:rPr>
      </w:pPr>
      <w:r w:rsidRPr="00C75861">
        <w:rPr>
          <w:rFonts w:ascii="Arial" w:hAnsi="Arial" w:cs="Arial"/>
          <w:color w:val="000000"/>
          <w:lang w:val="sr-Latn-ME"/>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rsidR="004530A8" w:rsidRDefault="00C75861" w:rsidP="00C75861">
      <w:pPr>
        <w:tabs>
          <w:tab w:val="left" w:pos="5760"/>
        </w:tabs>
        <w:ind w:firstLine="567"/>
        <w:jc w:val="both"/>
        <w:rPr>
          <w:rFonts w:ascii="Arial" w:hAnsi="Arial" w:cs="Arial"/>
          <w:color w:val="000000"/>
          <w:lang w:val="sr-Latn-ME"/>
        </w:rPr>
      </w:pPr>
      <w:r w:rsidRPr="00C75861">
        <w:rPr>
          <w:rFonts w:ascii="Arial" w:hAnsi="Arial" w:cs="Arial"/>
          <w:color w:val="000000"/>
          <w:lang w:val="sr-Latn-ME"/>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rsidR="00C75861" w:rsidRDefault="00C75861" w:rsidP="00C75861">
      <w:pPr>
        <w:tabs>
          <w:tab w:val="left" w:pos="5760"/>
        </w:tabs>
        <w:ind w:firstLine="567"/>
        <w:jc w:val="both"/>
        <w:rPr>
          <w:rFonts w:ascii="Arial" w:hAnsi="Arial" w:cs="Arial"/>
          <w:color w:val="000000"/>
          <w:lang w:val="sr-Latn-ME"/>
        </w:rPr>
      </w:pPr>
    </w:p>
    <w:p w:rsidR="004530A8" w:rsidRDefault="004530A8" w:rsidP="004530A8">
      <w:pPr>
        <w:autoSpaceDE w:val="0"/>
        <w:autoSpaceDN w:val="0"/>
        <w:adjustRightInd w:val="0"/>
        <w:ind w:firstLine="567"/>
        <w:jc w:val="both"/>
        <w:rPr>
          <w:rFonts w:ascii="Arial" w:hAnsi="Arial" w:cs="Arial"/>
          <w:color w:val="000000"/>
          <w:lang w:val="sr-Latn-ME"/>
        </w:rPr>
      </w:pPr>
      <w:r>
        <w:rPr>
          <w:rFonts w:ascii="Arial" w:hAnsi="Arial" w:cs="Arial"/>
          <w:color w:val="000000"/>
          <w:lang w:val="sr-Latn-ME"/>
        </w:rPr>
        <w:t>Žalba se izjavljuje preko naručioca neposredno putem ESJN-a. Žalba koja nije podnesena na naprijed predviđeni način biće odbijena kao nedozvoljena.</w:t>
      </w:r>
    </w:p>
    <w:p w:rsidR="004530A8" w:rsidRDefault="004530A8" w:rsidP="004530A8">
      <w:pPr>
        <w:autoSpaceDE w:val="0"/>
        <w:autoSpaceDN w:val="0"/>
        <w:adjustRightInd w:val="0"/>
        <w:ind w:firstLine="567"/>
        <w:jc w:val="both"/>
        <w:rPr>
          <w:rFonts w:ascii="Arial" w:hAnsi="Arial" w:cs="Arial"/>
          <w:color w:val="000000"/>
          <w:lang w:val="sr-Latn-ME"/>
        </w:rPr>
      </w:pPr>
    </w:p>
    <w:p w:rsidR="004530A8" w:rsidRDefault="004530A8" w:rsidP="004530A8">
      <w:pPr>
        <w:autoSpaceDE w:val="0"/>
        <w:autoSpaceDN w:val="0"/>
        <w:adjustRightInd w:val="0"/>
        <w:ind w:firstLine="567"/>
        <w:jc w:val="both"/>
        <w:rPr>
          <w:rFonts w:ascii="Arial" w:hAnsi="Arial" w:cs="Arial"/>
          <w:color w:val="000000"/>
          <w:highlight w:val="yellow"/>
          <w:lang w:val="sr-Latn-ME"/>
        </w:rPr>
      </w:pPr>
      <w:r>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4530A8" w:rsidRDefault="004530A8" w:rsidP="004530A8">
      <w:pPr>
        <w:tabs>
          <w:tab w:val="left" w:pos="5760"/>
        </w:tabs>
        <w:ind w:firstLine="567"/>
        <w:jc w:val="both"/>
        <w:rPr>
          <w:rFonts w:ascii="Arial" w:hAnsi="Arial" w:cs="Arial"/>
          <w:color w:val="000000"/>
          <w:lang w:val="sr-Latn-ME"/>
        </w:rPr>
      </w:pPr>
    </w:p>
    <w:p w:rsidR="004530A8" w:rsidRDefault="004530A8" w:rsidP="004530A8">
      <w:pPr>
        <w:tabs>
          <w:tab w:val="left" w:pos="5760"/>
        </w:tabs>
        <w:ind w:firstLine="567"/>
        <w:jc w:val="both"/>
        <w:rPr>
          <w:rFonts w:ascii="Arial" w:hAnsi="Arial" w:cs="Arial"/>
          <w:color w:val="000000"/>
          <w:lang w:val="sr-Latn-ME"/>
        </w:rPr>
      </w:pPr>
      <w:r>
        <w:rPr>
          <w:rFonts w:ascii="Arial" w:hAnsi="Arial" w:cs="Arial"/>
          <w:color w:val="000000"/>
          <w:lang w:val="sr-Latn-ME"/>
        </w:rPr>
        <w:lastRenderedPageBreak/>
        <w:t>Ukoliko je predmet nabavke podijeljen po partijama, a žalba se odnosi samo na određenu/e partiju/e, naknada se plaća u iznosu 1% od procijenjene vrijednosti javne nabavke te/tih partije/a.</w:t>
      </w:r>
    </w:p>
    <w:p w:rsidR="004530A8" w:rsidRDefault="004530A8" w:rsidP="004530A8">
      <w:pPr>
        <w:tabs>
          <w:tab w:val="left" w:pos="5760"/>
        </w:tabs>
        <w:ind w:firstLine="567"/>
        <w:jc w:val="both"/>
        <w:rPr>
          <w:rFonts w:ascii="Arial" w:hAnsi="Arial" w:cs="Arial"/>
          <w:color w:val="000000"/>
          <w:lang w:val="sr-Latn-ME"/>
        </w:rPr>
      </w:pPr>
    </w:p>
    <w:p w:rsidR="004530A8" w:rsidRDefault="004530A8" w:rsidP="004530A8">
      <w:pPr>
        <w:tabs>
          <w:tab w:val="left" w:pos="5760"/>
        </w:tabs>
        <w:ind w:firstLine="567"/>
        <w:jc w:val="both"/>
        <w:rPr>
          <w:rFonts w:ascii="Arial" w:hAnsi="Arial" w:cs="Arial"/>
          <w:color w:val="000000"/>
          <w:lang w:val="sr-Latn-ME"/>
        </w:rPr>
      </w:pPr>
      <w:r>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8" w:history="1">
        <w:r>
          <w:rPr>
            <w:rStyle w:val="Hyperlink"/>
            <w:rFonts w:ascii="Arial" w:hAnsi="Arial" w:cs="Arial"/>
            <w:lang w:val="sr-Latn-ME"/>
          </w:rPr>
          <w:t>http://www.kontrola-nabavki.me/</w:t>
        </w:r>
      </w:hyperlink>
      <w:r>
        <w:rPr>
          <w:rFonts w:ascii="Arial" w:hAnsi="Arial" w:cs="Arial"/>
          <w:color w:val="000000"/>
          <w:lang w:val="sr-Latn-ME"/>
        </w:rPr>
        <w:t>.“.</w:t>
      </w:r>
    </w:p>
    <w:p w:rsidR="004530A8" w:rsidRDefault="004530A8" w:rsidP="004530A8">
      <w:pPr>
        <w:tabs>
          <w:tab w:val="left" w:pos="5760"/>
        </w:tabs>
        <w:ind w:firstLine="567"/>
        <w:jc w:val="both"/>
        <w:rPr>
          <w:rFonts w:ascii="Arial" w:hAnsi="Arial" w:cs="Arial"/>
          <w:color w:val="000000"/>
          <w:lang w:val="sr-Latn-ME"/>
        </w:rPr>
      </w:pPr>
    </w:p>
    <w:p w:rsidR="004530A8" w:rsidRDefault="004530A8" w:rsidP="004530A8">
      <w:pPr>
        <w:tabs>
          <w:tab w:val="left" w:pos="5760"/>
        </w:tabs>
        <w:ind w:firstLine="567"/>
        <w:jc w:val="both"/>
        <w:rPr>
          <w:rFonts w:ascii="Arial" w:hAnsi="Arial" w:cs="Arial"/>
          <w:color w:val="000000"/>
          <w:lang w:val="sr-Latn-ME"/>
        </w:rPr>
      </w:pPr>
    </w:p>
    <w:p w:rsidR="004530A8" w:rsidRDefault="004530A8" w:rsidP="004530A8">
      <w:pPr>
        <w:tabs>
          <w:tab w:val="left" w:pos="5760"/>
        </w:tabs>
        <w:ind w:firstLine="567"/>
        <w:jc w:val="both"/>
        <w:rPr>
          <w:rFonts w:ascii="Arial" w:hAnsi="Arial" w:cs="Arial"/>
          <w:color w:val="000000"/>
          <w:lang w:val="sr-Latn-ME"/>
        </w:rPr>
      </w:pPr>
    </w:p>
    <w:p w:rsidR="004530A8" w:rsidRDefault="004530A8" w:rsidP="004530A8">
      <w:pPr>
        <w:tabs>
          <w:tab w:val="left" w:pos="5760"/>
        </w:tabs>
        <w:ind w:firstLine="567"/>
        <w:jc w:val="both"/>
        <w:rPr>
          <w:rFonts w:ascii="Arial" w:hAnsi="Arial" w:cs="Arial"/>
          <w:color w:val="000000"/>
          <w:lang w:val="sr-Latn-ME"/>
        </w:rPr>
      </w:pPr>
    </w:p>
    <w:p w:rsidR="004530A8" w:rsidRDefault="004530A8" w:rsidP="004530A8">
      <w:pPr>
        <w:tabs>
          <w:tab w:val="left" w:pos="5760"/>
        </w:tabs>
        <w:ind w:firstLine="567"/>
        <w:jc w:val="both"/>
        <w:rPr>
          <w:rFonts w:ascii="Arial" w:hAnsi="Arial" w:cs="Arial"/>
          <w:color w:val="000000"/>
          <w:lang w:val="sr-Latn-ME"/>
        </w:rPr>
      </w:pPr>
    </w:p>
    <w:p w:rsidR="004530A8" w:rsidRDefault="004530A8" w:rsidP="004530A8">
      <w:pPr>
        <w:tabs>
          <w:tab w:val="left" w:pos="5760"/>
        </w:tabs>
        <w:ind w:firstLine="567"/>
        <w:jc w:val="both"/>
        <w:rPr>
          <w:rFonts w:ascii="Arial" w:hAnsi="Arial" w:cs="Arial"/>
          <w:color w:val="000000"/>
          <w:lang w:val="sr-Latn-ME"/>
        </w:rPr>
      </w:pPr>
    </w:p>
    <w:p w:rsidR="004530A8" w:rsidRDefault="004530A8" w:rsidP="004530A8">
      <w:pPr>
        <w:tabs>
          <w:tab w:val="left" w:pos="5760"/>
        </w:tabs>
        <w:ind w:firstLine="567"/>
        <w:jc w:val="both"/>
        <w:rPr>
          <w:rFonts w:ascii="Arial" w:hAnsi="Arial" w:cs="Arial"/>
          <w:color w:val="000000"/>
          <w:lang w:val="sr-Latn-ME"/>
        </w:rPr>
      </w:pPr>
    </w:p>
    <w:p w:rsidR="004530A8" w:rsidRDefault="004530A8" w:rsidP="004530A8">
      <w:pPr>
        <w:tabs>
          <w:tab w:val="left" w:pos="5760"/>
        </w:tabs>
        <w:ind w:firstLine="567"/>
        <w:jc w:val="both"/>
        <w:rPr>
          <w:rFonts w:ascii="Arial" w:hAnsi="Arial" w:cs="Arial"/>
          <w:color w:val="000000"/>
          <w:lang w:val="sr-Latn-ME"/>
        </w:rPr>
      </w:pPr>
    </w:p>
    <w:p w:rsidR="00937A9C" w:rsidRPr="004530A8" w:rsidRDefault="00937A9C">
      <w:pPr>
        <w:rPr>
          <w:lang w:val="sr-Latn-ME"/>
        </w:rPr>
      </w:pPr>
    </w:p>
    <w:sectPr w:rsidR="00937A9C" w:rsidRPr="004530A8" w:rsidSect="00425F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DA0" w:rsidRDefault="00911DA0" w:rsidP="004530A8">
      <w:r>
        <w:separator/>
      </w:r>
    </w:p>
  </w:endnote>
  <w:endnote w:type="continuationSeparator" w:id="0">
    <w:p w:rsidR="00911DA0" w:rsidRDefault="00911DA0" w:rsidP="0045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DA0" w:rsidRDefault="00911DA0" w:rsidP="004530A8">
      <w:r>
        <w:separator/>
      </w:r>
    </w:p>
  </w:footnote>
  <w:footnote w:type="continuationSeparator" w:id="0">
    <w:p w:rsidR="00911DA0" w:rsidRDefault="00911DA0" w:rsidP="004530A8">
      <w:r>
        <w:continuationSeparator/>
      </w:r>
    </w:p>
  </w:footnote>
  <w:footnote w:id="1">
    <w:p w:rsidR="00796211" w:rsidRDefault="00796211" w:rsidP="004530A8">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proofErr w:type="spellStart"/>
      <w:r>
        <w:rPr>
          <w:rFonts w:ascii="Arial" w:hAnsi="Arial" w:cs="Arial"/>
          <w:sz w:val="14"/>
          <w:szCs w:val="16"/>
        </w:rPr>
        <w:t>Podatke</w:t>
      </w:r>
      <w:proofErr w:type="spellEnd"/>
      <w:r>
        <w:rPr>
          <w:rFonts w:ascii="Arial" w:hAnsi="Arial" w:cs="Arial"/>
          <w:sz w:val="14"/>
          <w:szCs w:val="16"/>
        </w:rPr>
        <w:t xml:space="preserve"> </w:t>
      </w:r>
      <w:proofErr w:type="spellStart"/>
      <w:r>
        <w:rPr>
          <w:rFonts w:ascii="Arial" w:hAnsi="Arial" w:cs="Arial"/>
          <w:sz w:val="14"/>
          <w:szCs w:val="16"/>
        </w:rPr>
        <w:t>iz</w:t>
      </w:r>
      <w:proofErr w:type="spellEnd"/>
      <w:r>
        <w:rPr>
          <w:rFonts w:ascii="Arial" w:hAnsi="Arial" w:cs="Arial"/>
          <w:sz w:val="14"/>
          <w:szCs w:val="16"/>
        </w:rPr>
        <w:t xml:space="preserve"> </w:t>
      </w:r>
      <w:proofErr w:type="spellStart"/>
      <w:r>
        <w:rPr>
          <w:rFonts w:ascii="Arial" w:hAnsi="Arial" w:cs="Arial"/>
          <w:sz w:val="14"/>
          <w:szCs w:val="16"/>
        </w:rPr>
        <w:t>tačke</w:t>
      </w:r>
      <w:proofErr w:type="spellEnd"/>
      <w:r>
        <w:rPr>
          <w:rFonts w:ascii="Arial" w:hAnsi="Arial" w:cs="Arial"/>
          <w:sz w:val="14"/>
          <w:szCs w:val="16"/>
        </w:rPr>
        <w:t xml:space="preserve"> 1. </w:t>
      </w:r>
      <w:r>
        <w:rPr>
          <w:rFonts w:ascii="Arial" w:hAnsi="Arial" w:cs="Arial"/>
          <w:sz w:val="14"/>
          <w:szCs w:val="16"/>
          <w:lang w:val="sr-Latn-ME"/>
        </w:rPr>
        <w:t>Poziv za nadmetanje naručilac neposredno UNOSI na ESJN elektronskim putem;</w:t>
      </w:r>
    </w:p>
  </w:footnote>
  <w:footnote w:id="2">
    <w:p w:rsidR="00796211" w:rsidRDefault="00796211" w:rsidP="00F326E8">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F326E8">
        <w:rPr>
          <w:rFonts w:ascii="Arial" w:hAnsi="Arial" w:cs="Arial"/>
          <w:sz w:val="14"/>
          <w:szCs w:val="16"/>
          <w:lang w:val="sr-Latn-ME"/>
        </w:rPr>
        <w:t xml:space="preserve"> </w:t>
      </w:r>
      <w:r>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796211" w:rsidRDefault="00796211" w:rsidP="004530A8">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4530A8">
        <w:rPr>
          <w:rFonts w:ascii="Arial" w:hAnsi="Arial" w:cs="Arial"/>
          <w:sz w:val="14"/>
          <w:szCs w:val="16"/>
          <w:lang w:val="sr-Latn-ME"/>
        </w:rPr>
        <w:t xml:space="preserve"> </w:t>
      </w:r>
      <w:proofErr w:type="spellStart"/>
      <w:r>
        <w:rPr>
          <w:rFonts w:ascii="Arial" w:hAnsi="Arial" w:cs="Arial"/>
          <w:sz w:val="14"/>
          <w:szCs w:val="16"/>
        </w:rPr>
        <w:t>Podatke</w:t>
      </w:r>
      <w:proofErr w:type="spellEnd"/>
      <w:r w:rsidRPr="004530A8">
        <w:rPr>
          <w:rFonts w:ascii="Arial" w:hAnsi="Arial" w:cs="Arial"/>
          <w:sz w:val="14"/>
          <w:szCs w:val="16"/>
          <w:lang w:val="sr-Latn-ME"/>
        </w:rPr>
        <w:t xml:space="preserve"> </w:t>
      </w:r>
      <w:proofErr w:type="spellStart"/>
      <w:r>
        <w:rPr>
          <w:rFonts w:ascii="Arial" w:hAnsi="Arial" w:cs="Arial"/>
          <w:sz w:val="14"/>
          <w:szCs w:val="16"/>
        </w:rPr>
        <w:t>iz</w:t>
      </w:r>
      <w:proofErr w:type="spellEnd"/>
      <w:r w:rsidRPr="004530A8">
        <w:rPr>
          <w:rFonts w:ascii="Arial" w:hAnsi="Arial" w:cs="Arial"/>
          <w:sz w:val="14"/>
          <w:szCs w:val="16"/>
          <w:lang w:val="sr-Latn-ME"/>
        </w:rPr>
        <w:t xml:space="preserve"> </w:t>
      </w:r>
      <w:r>
        <w:rPr>
          <w:rFonts w:ascii="Arial" w:hAnsi="Arial" w:cs="Arial"/>
          <w:sz w:val="14"/>
          <w:szCs w:val="16"/>
        </w:rPr>
        <w:t>ta</w:t>
      </w:r>
      <w:r w:rsidRPr="004530A8">
        <w:rPr>
          <w:rFonts w:ascii="Arial" w:hAnsi="Arial" w:cs="Arial"/>
          <w:sz w:val="14"/>
          <w:szCs w:val="16"/>
          <w:lang w:val="sr-Latn-ME"/>
        </w:rPr>
        <w:t>č</w:t>
      </w:r>
      <w:proofErr w:type="spellStart"/>
      <w:r>
        <w:rPr>
          <w:rFonts w:ascii="Arial" w:hAnsi="Arial" w:cs="Arial"/>
          <w:sz w:val="14"/>
          <w:szCs w:val="16"/>
        </w:rPr>
        <w:t>ke</w:t>
      </w:r>
      <w:proofErr w:type="spellEnd"/>
      <w:r w:rsidRPr="004530A8">
        <w:rPr>
          <w:rFonts w:ascii="Arial" w:hAnsi="Arial" w:cs="Arial"/>
          <w:sz w:val="14"/>
          <w:szCs w:val="16"/>
          <w:lang w:val="sr-Latn-ME"/>
        </w:rPr>
        <w:t xml:space="preserve"> 2. </w:t>
      </w:r>
      <w:r>
        <w:rPr>
          <w:rFonts w:ascii="Arial" w:hAnsi="Arial" w:cs="Arial"/>
          <w:sz w:val="14"/>
          <w:szCs w:val="16"/>
          <w:lang w:val="sr-Latn-ME"/>
        </w:rPr>
        <w:t>Tehnička specifikacija predmeta javne nabavke naručilac neposredno UNOSI na ESJN elektronskim putem;</w:t>
      </w:r>
    </w:p>
  </w:footnote>
  <w:footnote w:id="4">
    <w:p w:rsidR="00B63ABB" w:rsidRPr="007F2BA0" w:rsidRDefault="00B63ABB" w:rsidP="00B63ABB">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proofErr w:type="gramStart"/>
      <w:r w:rsidRPr="007F2BA0">
        <w:rPr>
          <w:rFonts w:ascii="Arial" w:hAnsi="Arial" w:cs="Arial"/>
          <w:sz w:val="14"/>
          <w:szCs w:val="16"/>
        </w:rPr>
        <w:t>Djelove</w:t>
      </w:r>
      <w:proofErr w:type="spellEnd"/>
      <w:r w:rsidRPr="007F2BA0">
        <w:rPr>
          <w:rFonts w:ascii="Arial" w:hAnsi="Arial" w:cs="Arial"/>
          <w:sz w:val="14"/>
          <w:szCs w:val="16"/>
        </w:rPr>
        <w:t xml:space="preser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iz tačke 3.</w:t>
      </w:r>
      <w:proofErr w:type="gramEnd"/>
      <w:r w:rsidRPr="007F2BA0">
        <w:rPr>
          <w:rFonts w:ascii="Arial" w:hAnsi="Arial" w:cs="Arial"/>
          <w:sz w:val="14"/>
          <w:szCs w:val="16"/>
          <w:lang w:val="sr-Latn-ME"/>
        </w:rPr>
        <w:t xml:space="preserve"> - 16. naručilac sačinjava u formi word/PDF dokumenta i objavljuje unošenjem (attachment) dokumenta na ESJN;</w:t>
      </w:r>
    </w:p>
  </w:footnote>
  <w:footnote w:id="5">
    <w:p w:rsidR="00796211" w:rsidRDefault="00796211" w:rsidP="004530A8">
      <w:pPr>
        <w:pStyle w:val="FootnoteText"/>
        <w:jc w:val="both"/>
        <w:rPr>
          <w:rFonts w:ascii="Arial" w:hAnsi="Arial" w:cs="Arial"/>
          <w:sz w:val="16"/>
          <w:szCs w:val="16"/>
          <w:lang w:val="sr-Latn-ME"/>
        </w:rPr>
      </w:pPr>
      <w:r>
        <w:rPr>
          <w:rStyle w:val="FootnoteReference"/>
          <w:rFonts w:ascii="Arial" w:hAnsi="Arial" w:cs="Arial"/>
          <w:sz w:val="14"/>
          <w:szCs w:val="16"/>
        </w:rPr>
        <w:footnoteRef/>
      </w:r>
      <w:r w:rsidRPr="004530A8">
        <w:rPr>
          <w:rFonts w:ascii="Arial" w:hAnsi="Arial" w:cs="Arial"/>
          <w:sz w:val="14"/>
          <w:szCs w:val="16"/>
          <w:lang w:val="sr-Latn-ME"/>
        </w:rPr>
        <w:t xml:space="preserve"> </w:t>
      </w:r>
      <w:r>
        <w:rPr>
          <w:rFonts w:ascii="Arial" w:hAnsi="Arial" w:cs="Arial"/>
          <w:sz w:val="14"/>
          <w:szCs w:val="16"/>
          <w:lang w:val="sr-Latn-ME"/>
        </w:rPr>
        <w:t xml:space="preserve">Procijenjena vrijednost se iskazuje bez PDV-a </w:t>
      </w:r>
      <w:proofErr w:type="spellStart"/>
      <w:r>
        <w:rPr>
          <w:rFonts w:ascii="Arial" w:hAnsi="Arial" w:cs="Arial"/>
          <w:sz w:val="14"/>
          <w:szCs w:val="16"/>
        </w:rPr>
        <w:t>uklju</w:t>
      </w:r>
      <w:proofErr w:type="spellEnd"/>
      <w:r w:rsidRPr="004530A8">
        <w:rPr>
          <w:rFonts w:ascii="Arial" w:hAnsi="Arial" w:cs="Arial"/>
          <w:sz w:val="14"/>
          <w:szCs w:val="16"/>
          <w:lang w:val="sr-Latn-ME"/>
        </w:rPr>
        <w:t>č</w:t>
      </w:r>
      <w:proofErr w:type="spellStart"/>
      <w:r>
        <w:rPr>
          <w:rFonts w:ascii="Arial" w:hAnsi="Arial" w:cs="Arial"/>
          <w:sz w:val="14"/>
          <w:szCs w:val="16"/>
        </w:rPr>
        <w:t>uju</w:t>
      </w:r>
      <w:proofErr w:type="spellEnd"/>
      <w:r w:rsidRPr="004530A8">
        <w:rPr>
          <w:rFonts w:ascii="Arial" w:hAnsi="Arial" w:cs="Arial"/>
          <w:sz w:val="14"/>
          <w:szCs w:val="16"/>
          <w:lang w:val="sr-Latn-ME"/>
        </w:rPr>
        <w:t>ć</w:t>
      </w:r>
      <w:proofErr w:type="spellStart"/>
      <w:r>
        <w:rPr>
          <w:rFonts w:ascii="Arial" w:hAnsi="Arial" w:cs="Arial"/>
          <w:sz w:val="14"/>
          <w:szCs w:val="16"/>
        </w:rPr>
        <w:t>i</w:t>
      </w:r>
      <w:proofErr w:type="spellEnd"/>
      <w:r w:rsidRPr="004530A8">
        <w:rPr>
          <w:rFonts w:ascii="Arial" w:hAnsi="Arial" w:cs="Arial"/>
          <w:sz w:val="14"/>
          <w:szCs w:val="16"/>
          <w:lang w:val="sr-Latn-ME"/>
        </w:rPr>
        <w:t xml:space="preserve"> </w:t>
      </w:r>
      <w:proofErr w:type="spellStart"/>
      <w:r>
        <w:rPr>
          <w:rFonts w:ascii="Arial" w:hAnsi="Arial" w:cs="Arial"/>
          <w:sz w:val="14"/>
          <w:szCs w:val="16"/>
        </w:rPr>
        <w:t>i</w:t>
      </w:r>
      <w:proofErr w:type="spellEnd"/>
      <w:r w:rsidRPr="004530A8">
        <w:rPr>
          <w:rFonts w:ascii="Arial" w:hAnsi="Arial" w:cs="Arial"/>
          <w:sz w:val="14"/>
          <w:szCs w:val="16"/>
          <w:lang w:val="sr-Latn-ME"/>
        </w:rPr>
        <w:t xml:space="preserve"> </w:t>
      </w:r>
      <w:proofErr w:type="spellStart"/>
      <w:r>
        <w:rPr>
          <w:rFonts w:ascii="Arial" w:hAnsi="Arial" w:cs="Arial"/>
          <w:sz w:val="14"/>
          <w:szCs w:val="16"/>
        </w:rPr>
        <w:t>sve</w:t>
      </w:r>
      <w:proofErr w:type="spellEnd"/>
      <w:r w:rsidRPr="004530A8">
        <w:rPr>
          <w:rFonts w:ascii="Arial" w:hAnsi="Arial" w:cs="Arial"/>
          <w:sz w:val="14"/>
          <w:szCs w:val="16"/>
          <w:lang w:val="sr-Latn-ME"/>
        </w:rPr>
        <w:t xml:space="preserve"> </w:t>
      </w:r>
      <w:proofErr w:type="spellStart"/>
      <w:r>
        <w:rPr>
          <w:rFonts w:ascii="Arial" w:hAnsi="Arial" w:cs="Arial"/>
          <w:sz w:val="14"/>
          <w:szCs w:val="16"/>
        </w:rPr>
        <w:t>tro</w:t>
      </w:r>
      <w:proofErr w:type="spellEnd"/>
      <w:r w:rsidRPr="004530A8">
        <w:rPr>
          <w:rFonts w:ascii="Arial" w:hAnsi="Arial" w:cs="Arial"/>
          <w:sz w:val="14"/>
          <w:szCs w:val="16"/>
          <w:lang w:val="sr-Latn-ME"/>
        </w:rPr>
        <w:t>š</w:t>
      </w:r>
      <w:proofErr w:type="spellStart"/>
      <w:r>
        <w:rPr>
          <w:rFonts w:ascii="Arial" w:hAnsi="Arial" w:cs="Arial"/>
          <w:sz w:val="14"/>
          <w:szCs w:val="16"/>
        </w:rPr>
        <w:t>kove</w:t>
      </w:r>
      <w:proofErr w:type="spellEnd"/>
      <w:r w:rsidRPr="004530A8">
        <w:rPr>
          <w:rFonts w:ascii="Arial" w:hAnsi="Arial" w:cs="Arial"/>
          <w:sz w:val="14"/>
          <w:szCs w:val="16"/>
          <w:lang w:val="sr-Latn-ME"/>
        </w:rPr>
        <w:t xml:space="preserve">, </w:t>
      </w:r>
      <w:proofErr w:type="spellStart"/>
      <w:r>
        <w:rPr>
          <w:rFonts w:ascii="Arial" w:hAnsi="Arial" w:cs="Arial"/>
          <w:sz w:val="14"/>
          <w:szCs w:val="16"/>
        </w:rPr>
        <w:t>nagrade</w:t>
      </w:r>
      <w:proofErr w:type="spellEnd"/>
      <w:r w:rsidRPr="004530A8">
        <w:rPr>
          <w:rFonts w:ascii="Arial" w:hAnsi="Arial" w:cs="Arial"/>
          <w:sz w:val="14"/>
          <w:szCs w:val="16"/>
          <w:lang w:val="sr-Latn-ME"/>
        </w:rPr>
        <w:t xml:space="preserve"> </w:t>
      </w:r>
      <w:proofErr w:type="spellStart"/>
      <w:r>
        <w:rPr>
          <w:rFonts w:ascii="Arial" w:hAnsi="Arial" w:cs="Arial"/>
          <w:sz w:val="14"/>
          <w:szCs w:val="16"/>
        </w:rPr>
        <w:t>i</w:t>
      </w:r>
      <w:proofErr w:type="spellEnd"/>
      <w:r w:rsidRPr="004530A8">
        <w:rPr>
          <w:rFonts w:ascii="Arial" w:hAnsi="Arial" w:cs="Arial"/>
          <w:sz w:val="14"/>
          <w:szCs w:val="16"/>
          <w:lang w:val="sr-Latn-ME"/>
        </w:rPr>
        <w:t xml:space="preserve"> </w:t>
      </w:r>
      <w:proofErr w:type="spellStart"/>
      <w:r>
        <w:rPr>
          <w:rFonts w:ascii="Arial" w:hAnsi="Arial" w:cs="Arial"/>
          <w:sz w:val="14"/>
          <w:szCs w:val="16"/>
        </w:rPr>
        <w:t>mogu</w:t>
      </w:r>
      <w:proofErr w:type="spellEnd"/>
      <w:r w:rsidRPr="004530A8">
        <w:rPr>
          <w:rFonts w:ascii="Arial" w:hAnsi="Arial" w:cs="Arial"/>
          <w:sz w:val="14"/>
          <w:szCs w:val="16"/>
          <w:lang w:val="sr-Latn-ME"/>
        </w:rPr>
        <w:t>ć</w:t>
      </w:r>
      <w:r>
        <w:rPr>
          <w:rFonts w:ascii="Arial" w:hAnsi="Arial" w:cs="Arial"/>
          <w:sz w:val="14"/>
          <w:szCs w:val="16"/>
        </w:rPr>
        <w:t>a</w:t>
      </w:r>
      <w:r w:rsidRPr="004530A8">
        <w:rPr>
          <w:rFonts w:ascii="Arial" w:hAnsi="Arial" w:cs="Arial"/>
          <w:sz w:val="14"/>
          <w:szCs w:val="16"/>
          <w:lang w:val="sr-Latn-ME"/>
        </w:rPr>
        <w:t xml:space="preserve"> </w:t>
      </w:r>
      <w:proofErr w:type="spellStart"/>
      <w:r>
        <w:rPr>
          <w:rFonts w:ascii="Arial" w:hAnsi="Arial" w:cs="Arial"/>
          <w:sz w:val="14"/>
          <w:szCs w:val="16"/>
        </w:rPr>
        <w:t>obnavljanja</w:t>
      </w:r>
      <w:proofErr w:type="spellEnd"/>
      <w:r w:rsidRPr="004530A8">
        <w:rPr>
          <w:rFonts w:ascii="Arial" w:hAnsi="Arial" w:cs="Arial"/>
          <w:sz w:val="14"/>
          <w:szCs w:val="16"/>
          <w:lang w:val="sr-Latn-ME"/>
        </w:rPr>
        <w:t xml:space="preserve"> </w:t>
      </w:r>
      <w:proofErr w:type="spellStart"/>
      <w:r>
        <w:rPr>
          <w:rFonts w:ascii="Arial" w:hAnsi="Arial" w:cs="Arial"/>
          <w:sz w:val="14"/>
          <w:szCs w:val="16"/>
        </w:rPr>
        <w:t>ugovora</w:t>
      </w:r>
      <w:proofErr w:type="spellEnd"/>
      <w:r w:rsidRPr="004530A8">
        <w:rPr>
          <w:rFonts w:ascii="Arial" w:hAnsi="Arial" w:cs="Arial"/>
          <w:sz w:val="14"/>
          <w:szCs w:val="16"/>
          <w:lang w:val="sr-Latn-ME"/>
        </w:rPr>
        <w:t xml:space="preserve"> </w:t>
      </w:r>
      <w:proofErr w:type="spellStart"/>
      <w:r>
        <w:rPr>
          <w:rFonts w:ascii="Arial" w:hAnsi="Arial" w:cs="Arial"/>
          <w:sz w:val="14"/>
          <w:szCs w:val="16"/>
        </w:rPr>
        <w:t>na</w:t>
      </w:r>
      <w:proofErr w:type="spellEnd"/>
      <w:r w:rsidRPr="004530A8">
        <w:rPr>
          <w:rFonts w:ascii="Arial" w:hAnsi="Arial" w:cs="Arial"/>
          <w:sz w:val="14"/>
          <w:szCs w:val="16"/>
          <w:lang w:val="sr-Latn-ME"/>
        </w:rPr>
        <w:t xml:space="preserve"> </w:t>
      </w:r>
      <w:proofErr w:type="spellStart"/>
      <w:r>
        <w:rPr>
          <w:rFonts w:ascii="Arial" w:hAnsi="Arial" w:cs="Arial"/>
          <w:sz w:val="14"/>
          <w:szCs w:val="16"/>
        </w:rPr>
        <w:t>osnovu</w:t>
      </w:r>
      <w:proofErr w:type="spellEnd"/>
      <w:r w:rsidRPr="004530A8">
        <w:rPr>
          <w:rFonts w:ascii="Arial" w:hAnsi="Arial" w:cs="Arial"/>
          <w:sz w:val="14"/>
          <w:szCs w:val="16"/>
          <w:lang w:val="sr-Latn-ME"/>
        </w:rPr>
        <w:t xml:space="preserve"> </w:t>
      </w:r>
      <w:proofErr w:type="spellStart"/>
      <w:r>
        <w:rPr>
          <w:rFonts w:ascii="Arial" w:hAnsi="Arial" w:cs="Arial"/>
          <w:sz w:val="14"/>
          <w:szCs w:val="16"/>
        </w:rPr>
        <w:t>okvirnog</w:t>
      </w:r>
      <w:proofErr w:type="spellEnd"/>
      <w:r w:rsidRPr="004530A8">
        <w:rPr>
          <w:rFonts w:ascii="Arial" w:hAnsi="Arial" w:cs="Arial"/>
          <w:sz w:val="14"/>
          <w:szCs w:val="16"/>
          <w:lang w:val="sr-Latn-ME"/>
        </w:rPr>
        <w:t xml:space="preserve"> </w:t>
      </w:r>
      <w:proofErr w:type="spellStart"/>
      <w:r>
        <w:rPr>
          <w:rFonts w:ascii="Arial" w:hAnsi="Arial" w:cs="Arial"/>
          <w:sz w:val="14"/>
          <w:szCs w:val="16"/>
        </w:rPr>
        <w:t>sporazuma</w:t>
      </w:r>
      <w:proofErr w:type="spellEnd"/>
      <w:r w:rsidRPr="004530A8">
        <w:rPr>
          <w:rFonts w:ascii="Arial" w:hAnsi="Arial" w:cs="Arial"/>
          <w:sz w:val="14"/>
          <w:szCs w:val="16"/>
          <w:lang w:val="sr-Latn-ME"/>
        </w:rPr>
        <w:t>.</w:t>
      </w:r>
    </w:p>
  </w:footnote>
  <w:footnote w:id="6">
    <w:p w:rsidR="00796211" w:rsidRDefault="00796211" w:rsidP="004530A8">
      <w:pPr>
        <w:pStyle w:val="FootnoteText"/>
        <w:jc w:val="both"/>
        <w:rPr>
          <w:rFonts w:ascii="Arial" w:hAnsi="Arial" w:cs="Arial"/>
          <w:sz w:val="16"/>
          <w:szCs w:val="16"/>
          <w:lang w:val="sr-Latn-ME"/>
        </w:rPr>
      </w:pPr>
      <w:r>
        <w:rPr>
          <w:rStyle w:val="FootnoteReference"/>
          <w:rFonts w:ascii="Arial" w:hAnsi="Arial" w:cs="Arial"/>
          <w:sz w:val="14"/>
          <w:szCs w:val="16"/>
        </w:rPr>
        <w:footnoteRef/>
      </w:r>
      <w:r w:rsidRPr="004530A8">
        <w:rPr>
          <w:rFonts w:ascii="Arial" w:hAnsi="Arial" w:cs="Arial"/>
          <w:sz w:val="14"/>
          <w:szCs w:val="16"/>
          <w:lang w:val="sr-Latn-ME"/>
        </w:rPr>
        <w:t xml:space="preserve"> </w:t>
      </w:r>
      <w:r>
        <w:rPr>
          <w:rFonts w:ascii="Arial" w:hAnsi="Arial" w:cs="Arial"/>
          <w:sz w:val="14"/>
          <w:szCs w:val="16"/>
          <w:lang w:val="sr-Latn-ME"/>
        </w:rPr>
        <w:t>Ukoliko se ne predvidja zaključivanje okvirnog sporazuma cijelu sekciju brisati iz tenderske dokumentacije</w:t>
      </w:r>
    </w:p>
  </w:footnote>
  <w:footnote w:id="7">
    <w:p w:rsidR="00796211" w:rsidRDefault="00796211" w:rsidP="004530A8">
      <w:pPr>
        <w:pStyle w:val="FootnoteText"/>
        <w:rPr>
          <w:rFonts w:ascii="Arial" w:hAnsi="Arial" w:cs="Arial"/>
          <w:sz w:val="14"/>
          <w:szCs w:val="16"/>
          <w:lang w:val="sr-Latn-ME"/>
        </w:rPr>
      </w:pPr>
      <w:r>
        <w:rPr>
          <w:rStyle w:val="FootnoteReference"/>
          <w:rFonts w:ascii="Arial" w:hAnsi="Arial" w:cs="Arial"/>
          <w:sz w:val="14"/>
          <w:szCs w:val="16"/>
        </w:rPr>
        <w:footnoteRef/>
      </w:r>
      <w:r w:rsidRPr="004530A8">
        <w:rPr>
          <w:rFonts w:ascii="Arial" w:hAnsi="Arial" w:cs="Arial"/>
          <w:sz w:val="14"/>
          <w:szCs w:val="16"/>
          <w:lang w:val="sr-Latn-ME"/>
        </w:rPr>
        <w:t xml:space="preserve"> </w:t>
      </w:r>
      <w:r>
        <w:rPr>
          <w:rFonts w:ascii="Arial" w:hAnsi="Arial" w:cs="Arial"/>
          <w:sz w:val="14"/>
          <w:szCs w:val="16"/>
          <w:lang w:val="sr-Latn-ME"/>
        </w:rPr>
        <w:t>Naručilac određuje jedan kriterijum za izbor najpovoljnije ponude, a ostale ponuđene opcije briše</w:t>
      </w:r>
    </w:p>
  </w:footnote>
  <w:footnote w:id="8">
    <w:p w:rsidR="00796211" w:rsidRDefault="00796211" w:rsidP="004530A8">
      <w:pPr>
        <w:pStyle w:val="FootnoteText"/>
        <w:jc w:val="both"/>
        <w:rPr>
          <w:rFonts w:ascii="Arial" w:hAnsi="Arial" w:cs="Arial"/>
          <w:sz w:val="14"/>
          <w:szCs w:val="14"/>
          <w:lang w:val="sr-Latn-ME"/>
        </w:rPr>
      </w:pPr>
      <w:r>
        <w:rPr>
          <w:rStyle w:val="FootnoteReference"/>
          <w:rFonts w:ascii="Arial" w:hAnsi="Arial" w:cs="Arial"/>
          <w:sz w:val="14"/>
          <w:szCs w:val="14"/>
        </w:rPr>
        <w:footnoteRef/>
      </w:r>
      <w:r w:rsidRPr="004530A8">
        <w:rPr>
          <w:rFonts w:ascii="Arial" w:hAnsi="Arial" w:cs="Arial"/>
          <w:sz w:val="14"/>
          <w:szCs w:val="14"/>
          <w:lang w:val="sr-Latn-ME"/>
        </w:rPr>
        <w:t xml:space="preserve"> </w:t>
      </w:r>
      <w:proofErr w:type="spellStart"/>
      <w:r>
        <w:rPr>
          <w:rFonts w:ascii="Arial" w:hAnsi="Arial" w:cs="Arial"/>
          <w:sz w:val="14"/>
          <w:szCs w:val="14"/>
        </w:rPr>
        <w:t>Ukoliko</w:t>
      </w:r>
      <w:proofErr w:type="spellEnd"/>
      <w:r w:rsidRPr="004530A8">
        <w:rPr>
          <w:rFonts w:ascii="Arial" w:hAnsi="Arial" w:cs="Arial"/>
          <w:sz w:val="14"/>
          <w:szCs w:val="14"/>
          <w:lang w:val="sr-Latn-ME"/>
        </w:rPr>
        <w:t xml:space="preserve"> </w:t>
      </w:r>
      <w:r>
        <w:rPr>
          <w:rFonts w:ascii="Arial" w:hAnsi="Arial" w:cs="Arial"/>
          <w:sz w:val="14"/>
          <w:szCs w:val="14"/>
        </w:rPr>
        <w:t>je</w:t>
      </w:r>
      <w:r w:rsidRPr="004530A8">
        <w:rPr>
          <w:rFonts w:ascii="Arial" w:hAnsi="Arial" w:cs="Arial"/>
          <w:sz w:val="14"/>
          <w:szCs w:val="14"/>
          <w:lang w:val="sr-Latn-ME"/>
        </w:rPr>
        <w:t xml:space="preserve"> </w:t>
      </w:r>
      <w:proofErr w:type="spellStart"/>
      <w:r>
        <w:rPr>
          <w:rFonts w:ascii="Arial" w:hAnsi="Arial" w:cs="Arial"/>
          <w:sz w:val="14"/>
          <w:szCs w:val="14"/>
        </w:rPr>
        <w:t>predvi</w:t>
      </w:r>
      <w:proofErr w:type="spellEnd"/>
      <w:r w:rsidRPr="004530A8">
        <w:rPr>
          <w:rFonts w:ascii="Arial" w:hAnsi="Arial" w:cs="Arial"/>
          <w:sz w:val="14"/>
          <w:szCs w:val="14"/>
          <w:lang w:val="sr-Latn-ME"/>
        </w:rPr>
        <w:t>đ</w:t>
      </w:r>
      <w:proofErr w:type="spellStart"/>
      <w:r>
        <w:rPr>
          <w:rFonts w:ascii="Arial" w:hAnsi="Arial" w:cs="Arial"/>
          <w:sz w:val="14"/>
          <w:szCs w:val="14"/>
        </w:rPr>
        <w:t>eno</w:t>
      </w:r>
      <w:proofErr w:type="spellEnd"/>
      <w:r w:rsidRPr="004530A8">
        <w:rPr>
          <w:rFonts w:ascii="Arial" w:hAnsi="Arial" w:cs="Arial"/>
          <w:sz w:val="14"/>
          <w:szCs w:val="14"/>
          <w:lang w:val="sr-Latn-ME"/>
        </w:rPr>
        <w:t xml:space="preserve"> </w:t>
      </w:r>
      <w:proofErr w:type="spellStart"/>
      <w:r>
        <w:rPr>
          <w:rFonts w:ascii="Arial" w:hAnsi="Arial" w:cs="Arial"/>
          <w:sz w:val="14"/>
          <w:szCs w:val="14"/>
        </w:rPr>
        <w:t>zaklju</w:t>
      </w:r>
      <w:proofErr w:type="spellEnd"/>
      <w:r w:rsidRPr="004530A8">
        <w:rPr>
          <w:rFonts w:ascii="Arial" w:hAnsi="Arial" w:cs="Arial"/>
          <w:sz w:val="14"/>
          <w:szCs w:val="14"/>
          <w:lang w:val="sr-Latn-ME"/>
        </w:rPr>
        <w:t>č</w:t>
      </w:r>
      <w:proofErr w:type="spellStart"/>
      <w:r>
        <w:rPr>
          <w:rFonts w:ascii="Arial" w:hAnsi="Arial" w:cs="Arial"/>
          <w:sz w:val="14"/>
          <w:szCs w:val="14"/>
        </w:rPr>
        <w:t>ivanje</w:t>
      </w:r>
      <w:proofErr w:type="spellEnd"/>
      <w:r w:rsidRPr="004530A8">
        <w:rPr>
          <w:rFonts w:ascii="Arial" w:hAnsi="Arial" w:cs="Arial"/>
          <w:sz w:val="14"/>
          <w:szCs w:val="14"/>
          <w:lang w:val="sr-Latn-ME"/>
        </w:rPr>
        <w:t xml:space="preserve"> </w:t>
      </w:r>
      <w:proofErr w:type="spellStart"/>
      <w:r>
        <w:rPr>
          <w:rFonts w:ascii="Arial" w:hAnsi="Arial" w:cs="Arial"/>
          <w:sz w:val="14"/>
          <w:szCs w:val="14"/>
        </w:rPr>
        <w:t>okvirnog</w:t>
      </w:r>
      <w:proofErr w:type="spellEnd"/>
      <w:r w:rsidRPr="004530A8">
        <w:rPr>
          <w:rFonts w:ascii="Arial" w:hAnsi="Arial" w:cs="Arial"/>
          <w:sz w:val="14"/>
          <w:szCs w:val="14"/>
          <w:lang w:val="sr-Latn-ME"/>
        </w:rPr>
        <w:t xml:space="preserve"> </w:t>
      </w:r>
      <w:proofErr w:type="spellStart"/>
      <w:r>
        <w:rPr>
          <w:rFonts w:ascii="Arial" w:hAnsi="Arial" w:cs="Arial"/>
          <w:sz w:val="14"/>
          <w:szCs w:val="14"/>
        </w:rPr>
        <w:t>sporazuma</w:t>
      </w:r>
      <w:proofErr w:type="spellEnd"/>
      <w:r w:rsidRPr="004530A8">
        <w:rPr>
          <w:rFonts w:ascii="Arial" w:hAnsi="Arial" w:cs="Arial"/>
          <w:sz w:val="14"/>
          <w:szCs w:val="14"/>
          <w:lang w:val="sr-Latn-ME"/>
        </w:rPr>
        <w:t xml:space="preserve">, </w:t>
      </w:r>
      <w:proofErr w:type="spellStart"/>
      <w:r>
        <w:rPr>
          <w:rFonts w:ascii="Arial" w:hAnsi="Arial" w:cs="Arial"/>
          <w:sz w:val="14"/>
          <w:szCs w:val="14"/>
        </w:rPr>
        <w:t>garancija</w:t>
      </w:r>
      <w:proofErr w:type="spellEnd"/>
      <w:r w:rsidRPr="004530A8">
        <w:rPr>
          <w:rFonts w:ascii="Arial" w:hAnsi="Arial" w:cs="Arial"/>
          <w:sz w:val="14"/>
          <w:szCs w:val="14"/>
          <w:lang w:val="sr-Latn-ME"/>
        </w:rPr>
        <w:t xml:space="preserve"> </w:t>
      </w:r>
      <w:proofErr w:type="spellStart"/>
      <w:r>
        <w:rPr>
          <w:rFonts w:ascii="Arial" w:hAnsi="Arial" w:cs="Arial"/>
          <w:sz w:val="14"/>
          <w:szCs w:val="14"/>
        </w:rPr>
        <w:t>ponude</w:t>
      </w:r>
      <w:proofErr w:type="spellEnd"/>
      <w:r w:rsidRPr="004530A8">
        <w:rPr>
          <w:rFonts w:ascii="Arial" w:hAnsi="Arial" w:cs="Arial"/>
          <w:sz w:val="14"/>
          <w:szCs w:val="14"/>
          <w:lang w:val="sr-Latn-ME"/>
        </w:rPr>
        <w:t xml:space="preserve"> </w:t>
      </w:r>
      <w:r>
        <w:rPr>
          <w:rFonts w:ascii="Arial" w:hAnsi="Arial" w:cs="Arial"/>
          <w:sz w:val="14"/>
          <w:szCs w:val="14"/>
        </w:rPr>
        <w:t>se</w:t>
      </w:r>
      <w:r w:rsidRPr="004530A8">
        <w:rPr>
          <w:rFonts w:ascii="Arial" w:hAnsi="Arial" w:cs="Arial"/>
          <w:sz w:val="14"/>
          <w:szCs w:val="14"/>
          <w:lang w:val="sr-Latn-ME"/>
        </w:rPr>
        <w:t xml:space="preserve"> </w:t>
      </w:r>
      <w:proofErr w:type="spellStart"/>
      <w:r>
        <w:rPr>
          <w:rFonts w:ascii="Arial" w:hAnsi="Arial" w:cs="Arial"/>
          <w:sz w:val="14"/>
          <w:szCs w:val="14"/>
        </w:rPr>
        <w:t>dostavlja</w:t>
      </w:r>
      <w:proofErr w:type="spellEnd"/>
      <w:r w:rsidRPr="004530A8">
        <w:rPr>
          <w:rFonts w:ascii="Arial" w:hAnsi="Arial" w:cs="Arial"/>
          <w:sz w:val="14"/>
          <w:szCs w:val="14"/>
          <w:lang w:val="sr-Latn-ME"/>
        </w:rPr>
        <w:t xml:space="preserve"> </w:t>
      </w:r>
      <w:proofErr w:type="spellStart"/>
      <w:r>
        <w:rPr>
          <w:rFonts w:ascii="Arial" w:hAnsi="Arial" w:cs="Arial"/>
          <w:sz w:val="14"/>
          <w:szCs w:val="14"/>
        </w:rPr>
        <w:t>na</w:t>
      </w:r>
      <w:proofErr w:type="spellEnd"/>
      <w:r w:rsidRPr="004530A8">
        <w:rPr>
          <w:rFonts w:ascii="Arial" w:hAnsi="Arial" w:cs="Arial"/>
          <w:sz w:val="14"/>
          <w:szCs w:val="14"/>
          <w:lang w:val="sr-Latn-ME"/>
        </w:rPr>
        <w:t xml:space="preserve"> </w:t>
      </w:r>
      <w:proofErr w:type="spellStart"/>
      <w:r>
        <w:rPr>
          <w:rFonts w:ascii="Arial" w:hAnsi="Arial" w:cs="Arial"/>
          <w:sz w:val="14"/>
          <w:szCs w:val="14"/>
        </w:rPr>
        <w:t>iznos</w:t>
      </w:r>
      <w:proofErr w:type="spellEnd"/>
      <w:r w:rsidRPr="004530A8">
        <w:rPr>
          <w:rFonts w:ascii="Arial" w:hAnsi="Arial" w:cs="Arial"/>
          <w:sz w:val="14"/>
          <w:szCs w:val="14"/>
          <w:lang w:val="sr-Latn-ME"/>
        </w:rPr>
        <w:t xml:space="preserve"> </w:t>
      </w:r>
      <w:proofErr w:type="spellStart"/>
      <w:r>
        <w:rPr>
          <w:rFonts w:ascii="Arial" w:hAnsi="Arial" w:cs="Arial"/>
          <w:sz w:val="14"/>
          <w:szCs w:val="14"/>
        </w:rPr>
        <w:t>procijenjene</w:t>
      </w:r>
      <w:proofErr w:type="spellEnd"/>
      <w:r w:rsidRPr="004530A8">
        <w:rPr>
          <w:rFonts w:ascii="Arial" w:hAnsi="Arial" w:cs="Arial"/>
          <w:sz w:val="14"/>
          <w:szCs w:val="14"/>
          <w:lang w:val="sr-Latn-ME"/>
        </w:rPr>
        <w:t xml:space="preserve"> </w:t>
      </w:r>
      <w:proofErr w:type="spellStart"/>
      <w:r>
        <w:rPr>
          <w:rFonts w:ascii="Arial" w:hAnsi="Arial" w:cs="Arial"/>
          <w:sz w:val="14"/>
          <w:szCs w:val="14"/>
        </w:rPr>
        <w:t>vrijednosti</w:t>
      </w:r>
      <w:proofErr w:type="spellEnd"/>
      <w:r w:rsidRPr="004530A8">
        <w:rPr>
          <w:rFonts w:ascii="Arial" w:hAnsi="Arial" w:cs="Arial"/>
          <w:sz w:val="14"/>
          <w:szCs w:val="14"/>
          <w:lang w:val="sr-Latn-ME"/>
        </w:rPr>
        <w:t xml:space="preserve"> </w:t>
      </w:r>
      <w:proofErr w:type="spellStart"/>
      <w:r>
        <w:rPr>
          <w:rFonts w:ascii="Arial" w:hAnsi="Arial" w:cs="Arial"/>
          <w:sz w:val="14"/>
          <w:szCs w:val="14"/>
        </w:rPr>
        <w:t>predmeta</w:t>
      </w:r>
      <w:proofErr w:type="spellEnd"/>
      <w:r w:rsidRPr="004530A8">
        <w:rPr>
          <w:rFonts w:ascii="Arial" w:hAnsi="Arial" w:cs="Arial"/>
          <w:sz w:val="14"/>
          <w:szCs w:val="14"/>
          <w:lang w:val="sr-Latn-ME"/>
        </w:rPr>
        <w:t xml:space="preserve"> </w:t>
      </w:r>
      <w:proofErr w:type="spellStart"/>
      <w:r>
        <w:rPr>
          <w:rFonts w:ascii="Arial" w:hAnsi="Arial" w:cs="Arial"/>
          <w:sz w:val="14"/>
          <w:szCs w:val="14"/>
        </w:rPr>
        <w:t>javne</w:t>
      </w:r>
      <w:proofErr w:type="spellEnd"/>
      <w:r w:rsidRPr="004530A8">
        <w:rPr>
          <w:rFonts w:ascii="Arial" w:hAnsi="Arial" w:cs="Arial"/>
          <w:sz w:val="14"/>
          <w:szCs w:val="14"/>
          <w:lang w:val="sr-Latn-ME"/>
        </w:rPr>
        <w:t xml:space="preserve"> </w:t>
      </w:r>
      <w:proofErr w:type="spellStart"/>
      <w:r>
        <w:rPr>
          <w:rFonts w:ascii="Arial" w:hAnsi="Arial" w:cs="Arial"/>
          <w:sz w:val="14"/>
          <w:szCs w:val="14"/>
        </w:rPr>
        <w:t>nabavke</w:t>
      </w:r>
      <w:proofErr w:type="spellEnd"/>
      <w:r w:rsidRPr="004530A8">
        <w:rPr>
          <w:rFonts w:ascii="Arial" w:hAnsi="Arial" w:cs="Arial"/>
          <w:sz w:val="14"/>
          <w:szCs w:val="14"/>
          <w:lang w:val="sr-Latn-ME"/>
        </w:rPr>
        <w:t xml:space="preserve"> </w:t>
      </w:r>
      <w:proofErr w:type="spellStart"/>
      <w:r>
        <w:rPr>
          <w:rFonts w:ascii="Arial" w:hAnsi="Arial" w:cs="Arial"/>
          <w:sz w:val="14"/>
          <w:szCs w:val="14"/>
        </w:rPr>
        <w:t>za</w:t>
      </w:r>
      <w:proofErr w:type="spellEnd"/>
      <w:r w:rsidRPr="004530A8">
        <w:rPr>
          <w:rFonts w:ascii="Arial" w:hAnsi="Arial" w:cs="Arial"/>
          <w:sz w:val="14"/>
          <w:szCs w:val="14"/>
          <w:lang w:val="sr-Latn-ME"/>
        </w:rPr>
        <w:t xml:space="preserve"> </w:t>
      </w:r>
      <w:proofErr w:type="spellStart"/>
      <w:r>
        <w:rPr>
          <w:rFonts w:ascii="Arial" w:hAnsi="Arial" w:cs="Arial"/>
          <w:sz w:val="14"/>
          <w:szCs w:val="14"/>
        </w:rPr>
        <w:t>vrijeme</w:t>
      </w:r>
      <w:proofErr w:type="spellEnd"/>
      <w:r w:rsidRPr="004530A8">
        <w:rPr>
          <w:rFonts w:ascii="Arial" w:hAnsi="Arial" w:cs="Arial"/>
          <w:sz w:val="14"/>
          <w:szCs w:val="14"/>
          <w:lang w:val="sr-Latn-ME"/>
        </w:rPr>
        <w:t xml:space="preserve"> </w:t>
      </w:r>
      <w:proofErr w:type="spellStart"/>
      <w:r>
        <w:rPr>
          <w:rFonts w:ascii="Arial" w:hAnsi="Arial" w:cs="Arial"/>
          <w:sz w:val="14"/>
          <w:szCs w:val="14"/>
        </w:rPr>
        <w:t>trajanja</w:t>
      </w:r>
      <w:proofErr w:type="spellEnd"/>
      <w:r w:rsidRPr="004530A8">
        <w:rPr>
          <w:rFonts w:ascii="Arial" w:hAnsi="Arial" w:cs="Arial"/>
          <w:sz w:val="14"/>
          <w:szCs w:val="14"/>
          <w:lang w:val="sr-Latn-ME"/>
        </w:rPr>
        <w:t xml:space="preserve"> </w:t>
      </w:r>
      <w:proofErr w:type="spellStart"/>
      <w:r>
        <w:rPr>
          <w:rFonts w:ascii="Arial" w:hAnsi="Arial" w:cs="Arial"/>
          <w:sz w:val="14"/>
          <w:szCs w:val="14"/>
        </w:rPr>
        <w:t>okvirnog</w:t>
      </w:r>
      <w:proofErr w:type="spellEnd"/>
      <w:r w:rsidRPr="004530A8">
        <w:rPr>
          <w:rFonts w:ascii="Arial" w:hAnsi="Arial" w:cs="Arial"/>
          <w:sz w:val="14"/>
          <w:szCs w:val="14"/>
          <w:lang w:val="sr-Latn-ME"/>
        </w:rPr>
        <w:t xml:space="preserve"> </w:t>
      </w:r>
      <w:proofErr w:type="spellStart"/>
      <w:r>
        <w:rPr>
          <w:rFonts w:ascii="Arial" w:hAnsi="Arial" w:cs="Arial"/>
          <w:sz w:val="14"/>
          <w:szCs w:val="14"/>
        </w:rPr>
        <w:t>sporazuma</w:t>
      </w:r>
      <w:proofErr w:type="spellEnd"/>
    </w:p>
  </w:footnote>
  <w:footnote w:id="9">
    <w:p w:rsidR="00796211" w:rsidRPr="004530A8" w:rsidRDefault="00796211" w:rsidP="004530A8">
      <w:pPr>
        <w:jc w:val="both"/>
        <w:rPr>
          <w:rFonts w:ascii="Arial" w:hAnsi="Arial" w:cs="Arial"/>
          <w:color w:val="000000"/>
          <w:sz w:val="16"/>
          <w:szCs w:val="16"/>
          <w:lang w:val="sr-Latn-ME"/>
        </w:rPr>
      </w:pPr>
      <w:r>
        <w:rPr>
          <w:rStyle w:val="FootnoteReference"/>
          <w:rFonts w:ascii="Arial" w:hAnsi="Arial" w:cs="Arial"/>
          <w:sz w:val="16"/>
          <w:szCs w:val="16"/>
        </w:rPr>
        <w:footnoteRef/>
      </w:r>
      <w:r w:rsidRPr="004530A8">
        <w:rPr>
          <w:rFonts w:ascii="Arial" w:hAnsi="Arial" w:cs="Arial"/>
          <w:color w:val="FF0000"/>
          <w:sz w:val="16"/>
          <w:szCs w:val="16"/>
          <w:lang w:val="sr-Latn-ME"/>
        </w:rPr>
        <w:t xml:space="preserve"> </w:t>
      </w:r>
      <w:r>
        <w:rPr>
          <w:rFonts w:ascii="Arial" w:hAnsi="Arial" w:cs="Arial"/>
          <w:color w:val="000000"/>
          <w:sz w:val="16"/>
          <w:szCs w:val="16"/>
        </w:rPr>
        <w:t>U</w:t>
      </w:r>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ovom</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dijelu</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mogu</w:t>
      </w:r>
      <w:proofErr w:type="spellEnd"/>
      <w:r w:rsidRPr="004530A8">
        <w:rPr>
          <w:rFonts w:ascii="Arial" w:hAnsi="Arial" w:cs="Arial"/>
          <w:color w:val="000000"/>
          <w:sz w:val="16"/>
          <w:szCs w:val="16"/>
          <w:lang w:val="sr-Latn-ME"/>
        </w:rPr>
        <w:t>ć</w:t>
      </w:r>
      <w:r>
        <w:rPr>
          <w:rFonts w:ascii="Arial" w:hAnsi="Arial" w:cs="Arial"/>
          <w:color w:val="000000"/>
          <w:sz w:val="16"/>
          <w:szCs w:val="16"/>
        </w:rPr>
        <w:t>e</w:t>
      </w:r>
      <w:r w:rsidRPr="004530A8">
        <w:rPr>
          <w:rFonts w:ascii="Arial" w:hAnsi="Arial" w:cs="Arial"/>
          <w:color w:val="000000"/>
          <w:sz w:val="16"/>
          <w:szCs w:val="16"/>
          <w:lang w:val="sr-Latn-ME"/>
        </w:rPr>
        <w:t xml:space="preserve"> </w:t>
      </w:r>
      <w:r>
        <w:rPr>
          <w:rFonts w:ascii="Arial" w:hAnsi="Arial" w:cs="Arial"/>
          <w:color w:val="000000"/>
          <w:sz w:val="16"/>
          <w:szCs w:val="16"/>
        </w:rPr>
        <w:t>je</w:t>
      </w:r>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i</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predvidjeti</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raskid</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ugovora</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ugovorne</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kazne</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i</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ostale</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elemente</w:t>
      </w:r>
      <w:proofErr w:type="spellEnd"/>
      <w:r w:rsidRPr="004530A8">
        <w:rPr>
          <w:rFonts w:ascii="Arial" w:hAnsi="Arial" w:cs="Arial"/>
          <w:color w:val="000000"/>
          <w:sz w:val="16"/>
          <w:szCs w:val="16"/>
          <w:lang w:val="sr-Latn-ME"/>
        </w:rPr>
        <w:t xml:space="preserve"> </w:t>
      </w:r>
      <w:proofErr w:type="spellStart"/>
      <w:r>
        <w:rPr>
          <w:rFonts w:ascii="Arial" w:hAnsi="Arial" w:cs="Arial"/>
          <w:color w:val="000000"/>
          <w:sz w:val="16"/>
          <w:szCs w:val="16"/>
        </w:rPr>
        <w:t>ugovora</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49D"/>
    <w:multiLevelType w:val="hybridMultilevel"/>
    <w:tmpl w:val="CA32785C"/>
    <w:lvl w:ilvl="0" w:tplc="EF94C95E">
      <w:start w:val="1"/>
      <w:numFmt w:val="decimal"/>
      <w:lvlText w:val="%1."/>
      <w:lvlJc w:val="left"/>
      <w:pPr>
        <w:ind w:left="720" w:hanging="360"/>
      </w:pPr>
      <w:rPr>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
    <w:nsid w:val="0F2B21DB"/>
    <w:multiLevelType w:val="multilevel"/>
    <w:tmpl w:val="03FC558C"/>
    <w:lvl w:ilvl="0">
      <w:start w:val="1"/>
      <w:numFmt w:val="decimal"/>
      <w:lvlText w:val="%1."/>
      <w:lvlJc w:val="left"/>
      <w:pPr>
        <w:ind w:left="720" w:hanging="360"/>
      </w:pPr>
      <w:rPr>
        <w:b/>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nsid w:val="42127CD8"/>
    <w:multiLevelType w:val="hybridMultilevel"/>
    <w:tmpl w:val="565EA95E"/>
    <w:lvl w:ilvl="0" w:tplc="8A742B0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5">
    <w:nsid w:val="5A5A7640"/>
    <w:multiLevelType w:val="hybridMultilevel"/>
    <w:tmpl w:val="7EE6B816"/>
    <w:lvl w:ilvl="0" w:tplc="9ECEF3B0">
      <w:start w:val="1"/>
      <w:numFmt w:val="decimal"/>
      <w:lvlText w:val="%1."/>
      <w:lvlJc w:val="left"/>
      <w:pPr>
        <w:ind w:left="720" w:hanging="360"/>
      </w:pPr>
      <w:rPr>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nsid w:val="62C61A4F"/>
    <w:multiLevelType w:val="hybridMultilevel"/>
    <w:tmpl w:val="9894CB40"/>
    <w:lvl w:ilvl="0" w:tplc="BAFA938A">
      <w:start w:val="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764291E"/>
    <w:multiLevelType w:val="hybridMultilevel"/>
    <w:tmpl w:val="7EE6B816"/>
    <w:lvl w:ilvl="0" w:tplc="9ECEF3B0">
      <w:start w:val="1"/>
      <w:numFmt w:val="decimal"/>
      <w:lvlText w:val="%1."/>
      <w:lvlJc w:val="left"/>
      <w:pPr>
        <w:ind w:left="720" w:hanging="360"/>
      </w:pPr>
      <w:rPr>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num>
  <w:num w:numId="5">
    <w:abstractNumId w:val="3"/>
  </w:num>
  <w:num w:numId="6">
    <w:abstractNumId w:val="4"/>
  </w:num>
  <w:num w:numId="7">
    <w:abstractNumId w:val="5"/>
  </w:num>
  <w:num w:numId="8">
    <w:abstractNumId w:val="6"/>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A8"/>
    <w:rsid w:val="00006FE3"/>
    <w:rsid w:val="00012133"/>
    <w:rsid w:val="00015074"/>
    <w:rsid w:val="000332E1"/>
    <w:rsid w:val="00035AED"/>
    <w:rsid w:val="000678C1"/>
    <w:rsid w:val="00082F68"/>
    <w:rsid w:val="00086B35"/>
    <w:rsid w:val="00091289"/>
    <w:rsid w:val="00095C60"/>
    <w:rsid w:val="000A440E"/>
    <w:rsid w:val="000B7B5F"/>
    <w:rsid w:val="000C5D05"/>
    <w:rsid w:val="000D5537"/>
    <w:rsid w:val="000E0913"/>
    <w:rsid w:val="001350BB"/>
    <w:rsid w:val="0014118C"/>
    <w:rsid w:val="0015369C"/>
    <w:rsid w:val="0016089D"/>
    <w:rsid w:val="00161EC5"/>
    <w:rsid w:val="00167FB1"/>
    <w:rsid w:val="001715B8"/>
    <w:rsid w:val="00172CCB"/>
    <w:rsid w:val="0017301F"/>
    <w:rsid w:val="00192A4C"/>
    <w:rsid w:val="001A6A87"/>
    <w:rsid w:val="001D35A9"/>
    <w:rsid w:val="001E1717"/>
    <w:rsid w:val="001F0AAF"/>
    <w:rsid w:val="001F62DF"/>
    <w:rsid w:val="0022196D"/>
    <w:rsid w:val="00232361"/>
    <w:rsid w:val="00243C0C"/>
    <w:rsid w:val="0026020E"/>
    <w:rsid w:val="00271B84"/>
    <w:rsid w:val="002761EE"/>
    <w:rsid w:val="00294452"/>
    <w:rsid w:val="002A48E2"/>
    <w:rsid w:val="002A6B59"/>
    <w:rsid w:val="002C323B"/>
    <w:rsid w:val="002C424F"/>
    <w:rsid w:val="002C6121"/>
    <w:rsid w:val="002D31E9"/>
    <w:rsid w:val="002D5BB3"/>
    <w:rsid w:val="002E40B8"/>
    <w:rsid w:val="002E447E"/>
    <w:rsid w:val="00354DB4"/>
    <w:rsid w:val="003606E8"/>
    <w:rsid w:val="00372F20"/>
    <w:rsid w:val="00373FCB"/>
    <w:rsid w:val="00382728"/>
    <w:rsid w:val="003E7A70"/>
    <w:rsid w:val="00411DE9"/>
    <w:rsid w:val="00424B01"/>
    <w:rsid w:val="00425F4A"/>
    <w:rsid w:val="004501C7"/>
    <w:rsid w:val="004530A8"/>
    <w:rsid w:val="00464202"/>
    <w:rsid w:val="00473222"/>
    <w:rsid w:val="00494CBF"/>
    <w:rsid w:val="004A25A7"/>
    <w:rsid w:val="004A41A8"/>
    <w:rsid w:val="004A780A"/>
    <w:rsid w:val="004B575D"/>
    <w:rsid w:val="004F24B9"/>
    <w:rsid w:val="004F2E4F"/>
    <w:rsid w:val="005001DE"/>
    <w:rsid w:val="00532358"/>
    <w:rsid w:val="00554842"/>
    <w:rsid w:val="0056063A"/>
    <w:rsid w:val="00566AF2"/>
    <w:rsid w:val="005864FC"/>
    <w:rsid w:val="00586E2B"/>
    <w:rsid w:val="005A379A"/>
    <w:rsid w:val="005B56F5"/>
    <w:rsid w:val="005D4C99"/>
    <w:rsid w:val="005E3C3C"/>
    <w:rsid w:val="005F2883"/>
    <w:rsid w:val="00603D57"/>
    <w:rsid w:val="00611F51"/>
    <w:rsid w:val="00620847"/>
    <w:rsid w:val="006265DB"/>
    <w:rsid w:val="0063610F"/>
    <w:rsid w:val="006426F2"/>
    <w:rsid w:val="00666522"/>
    <w:rsid w:val="00667469"/>
    <w:rsid w:val="00670402"/>
    <w:rsid w:val="006912A9"/>
    <w:rsid w:val="006930AF"/>
    <w:rsid w:val="0069567C"/>
    <w:rsid w:val="006A5F02"/>
    <w:rsid w:val="006B0639"/>
    <w:rsid w:val="006B7F95"/>
    <w:rsid w:val="006F6977"/>
    <w:rsid w:val="0070124A"/>
    <w:rsid w:val="0072034F"/>
    <w:rsid w:val="007566E8"/>
    <w:rsid w:val="00796057"/>
    <w:rsid w:val="00796211"/>
    <w:rsid w:val="007A37D2"/>
    <w:rsid w:val="007B38EE"/>
    <w:rsid w:val="007D445B"/>
    <w:rsid w:val="007F2266"/>
    <w:rsid w:val="007F4AF0"/>
    <w:rsid w:val="008063F7"/>
    <w:rsid w:val="008078AA"/>
    <w:rsid w:val="008339AA"/>
    <w:rsid w:val="00855421"/>
    <w:rsid w:val="00871409"/>
    <w:rsid w:val="00873ADB"/>
    <w:rsid w:val="00884D60"/>
    <w:rsid w:val="008A6C77"/>
    <w:rsid w:val="008B4447"/>
    <w:rsid w:val="008B71E2"/>
    <w:rsid w:val="008C118A"/>
    <w:rsid w:val="0090772B"/>
    <w:rsid w:val="00911DA0"/>
    <w:rsid w:val="00916D45"/>
    <w:rsid w:val="00924D47"/>
    <w:rsid w:val="00937A9C"/>
    <w:rsid w:val="009518B1"/>
    <w:rsid w:val="00956847"/>
    <w:rsid w:val="00965F22"/>
    <w:rsid w:val="009A2534"/>
    <w:rsid w:val="009C3559"/>
    <w:rsid w:val="009D03D8"/>
    <w:rsid w:val="009E24BB"/>
    <w:rsid w:val="009E49BF"/>
    <w:rsid w:val="00A02C47"/>
    <w:rsid w:val="00A1365C"/>
    <w:rsid w:val="00A25BDD"/>
    <w:rsid w:val="00A37988"/>
    <w:rsid w:val="00A6011C"/>
    <w:rsid w:val="00A75F2B"/>
    <w:rsid w:val="00A82EF7"/>
    <w:rsid w:val="00A84F22"/>
    <w:rsid w:val="00AA10E8"/>
    <w:rsid w:val="00AB08C6"/>
    <w:rsid w:val="00AB0E00"/>
    <w:rsid w:val="00AC0A04"/>
    <w:rsid w:val="00AD71D9"/>
    <w:rsid w:val="00B07400"/>
    <w:rsid w:val="00B17D02"/>
    <w:rsid w:val="00B32BD9"/>
    <w:rsid w:val="00B3770A"/>
    <w:rsid w:val="00B46039"/>
    <w:rsid w:val="00B46496"/>
    <w:rsid w:val="00B56010"/>
    <w:rsid w:val="00B612D6"/>
    <w:rsid w:val="00B63ABB"/>
    <w:rsid w:val="00B737B1"/>
    <w:rsid w:val="00B765A4"/>
    <w:rsid w:val="00BA6B85"/>
    <w:rsid w:val="00BB6AD4"/>
    <w:rsid w:val="00BD1925"/>
    <w:rsid w:val="00BD54D4"/>
    <w:rsid w:val="00BE6A0B"/>
    <w:rsid w:val="00BF5F47"/>
    <w:rsid w:val="00BF6FBB"/>
    <w:rsid w:val="00C032D5"/>
    <w:rsid w:val="00C23981"/>
    <w:rsid w:val="00C63680"/>
    <w:rsid w:val="00C646EB"/>
    <w:rsid w:val="00C75861"/>
    <w:rsid w:val="00C76E38"/>
    <w:rsid w:val="00C846FD"/>
    <w:rsid w:val="00C86127"/>
    <w:rsid w:val="00CA1654"/>
    <w:rsid w:val="00CD3D3F"/>
    <w:rsid w:val="00CD6564"/>
    <w:rsid w:val="00CF0723"/>
    <w:rsid w:val="00CF1E2D"/>
    <w:rsid w:val="00CF4912"/>
    <w:rsid w:val="00D21384"/>
    <w:rsid w:val="00D324A7"/>
    <w:rsid w:val="00D579CD"/>
    <w:rsid w:val="00D700BB"/>
    <w:rsid w:val="00D73FC1"/>
    <w:rsid w:val="00D75750"/>
    <w:rsid w:val="00DA2BED"/>
    <w:rsid w:val="00DA4DD9"/>
    <w:rsid w:val="00DA7BC3"/>
    <w:rsid w:val="00DE162F"/>
    <w:rsid w:val="00DE16CE"/>
    <w:rsid w:val="00DE549F"/>
    <w:rsid w:val="00DF31BF"/>
    <w:rsid w:val="00E073A9"/>
    <w:rsid w:val="00E10C52"/>
    <w:rsid w:val="00E12FFD"/>
    <w:rsid w:val="00E26892"/>
    <w:rsid w:val="00E43962"/>
    <w:rsid w:val="00E81518"/>
    <w:rsid w:val="00E936E9"/>
    <w:rsid w:val="00EA2959"/>
    <w:rsid w:val="00EB01F4"/>
    <w:rsid w:val="00EE6B65"/>
    <w:rsid w:val="00F057BE"/>
    <w:rsid w:val="00F074D6"/>
    <w:rsid w:val="00F109E6"/>
    <w:rsid w:val="00F237D1"/>
    <w:rsid w:val="00F326E8"/>
    <w:rsid w:val="00F351D8"/>
    <w:rsid w:val="00F43011"/>
    <w:rsid w:val="00F64211"/>
    <w:rsid w:val="00F8446A"/>
    <w:rsid w:val="00F94047"/>
    <w:rsid w:val="00FB0FD9"/>
    <w:rsid w:val="00FB4B76"/>
    <w:rsid w:val="00FE173B"/>
    <w:rsid w:val="00FE1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0A8"/>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2F68"/>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530A8"/>
    <w:rPr>
      <w:color w:val="0000FF"/>
      <w:u w:val="single"/>
    </w:rPr>
  </w:style>
  <w:style w:type="paragraph" w:styleId="FootnoteText">
    <w:name w:val="footnote text"/>
    <w:basedOn w:val="Normal"/>
    <w:link w:val="FootnoteTextChar"/>
    <w:uiPriority w:val="99"/>
    <w:unhideWhenUsed/>
    <w:rsid w:val="004530A8"/>
    <w:rPr>
      <w:rFonts w:ascii="Calibri" w:eastAsia="Calibri" w:hAnsi="Calibri"/>
      <w:sz w:val="20"/>
      <w:szCs w:val="20"/>
    </w:rPr>
  </w:style>
  <w:style w:type="character" w:customStyle="1" w:styleId="FootnoteTextChar">
    <w:name w:val="Footnote Text Char"/>
    <w:basedOn w:val="DefaultParagraphFont"/>
    <w:link w:val="FootnoteText"/>
    <w:uiPriority w:val="99"/>
    <w:rsid w:val="004530A8"/>
    <w:rPr>
      <w:rFonts w:ascii="Calibri" w:eastAsia="Calibri" w:hAnsi="Calibri" w:cs="Times New Roman"/>
      <w:sz w:val="20"/>
      <w:szCs w:val="20"/>
    </w:rPr>
  </w:style>
  <w:style w:type="character" w:styleId="FootnoteReference">
    <w:name w:val="footnote reference"/>
    <w:uiPriority w:val="99"/>
    <w:unhideWhenUsed/>
    <w:rsid w:val="004530A8"/>
    <w:rPr>
      <w:vertAlign w:val="superscript"/>
    </w:rPr>
  </w:style>
  <w:style w:type="paragraph" w:customStyle="1" w:styleId="TableContents">
    <w:name w:val="Table Contents"/>
    <w:basedOn w:val="Normal"/>
    <w:rsid w:val="004530A8"/>
    <w:pPr>
      <w:suppressLineNumbers/>
      <w:suppressAutoHyphens/>
      <w:spacing w:after="200" w:line="276" w:lineRule="auto"/>
    </w:pPr>
    <w:rPr>
      <w:rFonts w:ascii="Calibri" w:eastAsia="SimSun" w:hAnsi="Calibri" w:cs="Tahoma"/>
      <w:kern w:val="1"/>
      <w:sz w:val="22"/>
      <w:szCs w:val="22"/>
      <w:lang w:eastAsia="ar-SA"/>
    </w:rPr>
  </w:style>
  <w:style w:type="paragraph" w:styleId="ListParagraph">
    <w:name w:val="List Paragraph"/>
    <w:basedOn w:val="Normal"/>
    <w:uiPriority w:val="34"/>
    <w:qFormat/>
    <w:rsid w:val="00F237D1"/>
    <w:pPr>
      <w:ind w:left="720"/>
      <w:contextualSpacing/>
    </w:pPr>
  </w:style>
  <w:style w:type="paragraph" w:styleId="BalloonText">
    <w:name w:val="Balloon Text"/>
    <w:basedOn w:val="Normal"/>
    <w:link w:val="BalloonTextChar"/>
    <w:semiHidden/>
    <w:unhideWhenUsed/>
    <w:rsid w:val="00CD3D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D3F"/>
    <w:rPr>
      <w:rFonts w:ascii="Segoe UI" w:eastAsia="Times New Roman" w:hAnsi="Segoe UI" w:cs="Segoe UI"/>
      <w:sz w:val="18"/>
      <w:szCs w:val="18"/>
    </w:rPr>
  </w:style>
  <w:style w:type="character" w:customStyle="1" w:styleId="Heading1Char">
    <w:name w:val="Heading 1 Char"/>
    <w:basedOn w:val="DefaultParagraphFont"/>
    <w:link w:val="Heading1"/>
    <w:rsid w:val="00082F68"/>
    <w:rPr>
      <w:rFonts w:asciiTheme="majorHAnsi" w:eastAsiaTheme="majorEastAsia" w:hAnsiTheme="majorHAnsi" w:cstheme="majorBidi"/>
      <w:color w:val="2E74B5" w:themeColor="accent1" w:themeShade="BF"/>
      <w:sz w:val="32"/>
      <w:szCs w:val="32"/>
    </w:rPr>
  </w:style>
  <w:style w:type="numbering" w:customStyle="1" w:styleId="NoList1">
    <w:name w:val="No List1"/>
    <w:next w:val="NoList"/>
    <w:semiHidden/>
    <w:rsid w:val="00425F4A"/>
  </w:style>
  <w:style w:type="paragraph" w:styleId="Header">
    <w:name w:val="header"/>
    <w:basedOn w:val="Normal"/>
    <w:link w:val="HeaderChar"/>
    <w:rsid w:val="00425F4A"/>
    <w:pPr>
      <w:tabs>
        <w:tab w:val="center" w:pos="4320"/>
        <w:tab w:val="right" w:pos="8640"/>
      </w:tabs>
    </w:pPr>
  </w:style>
  <w:style w:type="character" w:customStyle="1" w:styleId="HeaderChar">
    <w:name w:val="Header Char"/>
    <w:basedOn w:val="DefaultParagraphFont"/>
    <w:link w:val="Header"/>
    <w:rsid w:val="00425F4A"/>
    <w:rPr>
      <w:rFonts w:ascii="Times New Roman" w:eastAsia="Times New Roman" w:hAnsi="Times New Roman" w:cs="Times New Roman"/>
      <w:sz w:val="24"/>
      <w:szCs w:val="24"/>
    </w:rPr>
  </w:style>
  <w:style w:type="paragraph" w:styleId="Footer">
    <w:name w:val="footer"/>
    <w:basedOn w:val="Normal"/>
    <w:link w:val="FooterChar"/>
    <w:rsid w:val="00425F4A"/>
    <w:pPr>
      <w:tabs>
        <w:tab w:val="center" w:pos="4320"/>
        <w:tab w:val="right" w:pos="8640"/>
      </w:tabs>
    </w:pPr>
  </w:style>
  <w:style w:type="character" w:customStyle="1" w:styleId="FooterChar">
    <w:name w:val="Footer Char"/>
    <w:basedOn w:val="DefaultParagraphFont"/>
    <w:link w:val="Footer"/>
    <w:rsid w:val="00425F4A"/>
    <w:rPr>
      <w:rFonts w:ascii="Times New Roman" w:eastAsia="Times New Roman" w:hAnsi="Times New Roman" w:cs="Times New Roman"/>
      <w:sz w:val="24"/>
      <w:szCs w:val="24"/>
    </w:rPr>
  </w:style>
  <w:style w:type="character" w:styleId="Emphasis">
    <w:name w:val="Emphasis"/>
    <w:qFormat/>
    <w:rsid w:val="00425F4A"/>
    <w:rPr>
      <w:i/>
      <w:iCs/>
    </w:rPr>
  </w:style>
  <w:style w:type="table" w:styleId="TableGrid">
    <w:name w:val="Table Grid"/>
    <w:basedOn w:val="TableNormal"/>
    <w:uiPriority w:val="59"/>
    <w:rsid w:val="00425F4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425F4A"/>
    <w:rPr>
      <w:rFonts w:ascii="Calibri" w:eastAsia="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0A8"/>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2F68"/>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530A8"/>
    <w:rPr>
      <w:color w:val="0000FF"/>
      <w:u w:val="single"/>
    </w:rPr>
  </w:style>
  <w:style w:type="paragraph" w:styleId="FootnoteText">
    <w:name w:val="footnote text"/>
    <w:basedOn w:val="Normal"/>
    <w:link w:val="FootnoteTextChar"/>
    <w:uiPriority w:val="99"/>
    <w:unhideWhenUsed/>
    <w:rsid w:val="004530A8"/>
    <w:rPr>
      <w:rFonts w:ascii="Calibri" w:eastAsia="Calibri" w:hAnsi="Calibri"/>
      <w:sz w:val="20"/>
      <w:szCs w:val="20"/>
    </w:rPr>
  </w:style>
  <w:style w:type="character" w:customStyle="1" w:styleId="FootnoteTextChar">
    <w:name w:val="Footnote Text Char"/>
    <w:basedOn w:val="DefaultParagraphFont"/>
    <w:link w:val="FootnoteText"/>
    <w:uiPriority w:val="99"/>
    <w:rsid w:val="004530A8"/>
    <w:rPr>
      <w:rFonts w:ascii="Calibri" w:eastAsia="Calibri" w:hAnsi="Calibri" w:cs="Times New Roman"/>
      <w:sz w:val="20"/>
      <w:szCs w:val="20"/>
    </w:rPr>
  </w:style>
  <w:style w:type="character" w:styleId="FootnoteReference">
    <w:name w:val="footnote reference"/>
    <w:uiPriority w:val="99"/>
    <w:unhideWhenUsed/>
    <w:rsid w:val="004530A8"/>
    <w:rPr>
      <w:vertAlign w:val="superscript"/>
    </w:rPr>
  </w:style>
  <w:style w:type="paragraph" w:customStyle="1" w:styleId="TableContents">
    <w:name w:val="Table Contents"/>
    <w:basedOn w:val="Normal"/>
    <w:rsid w:val="004530A8"/>
    <w:pPr>
      <w:suppressLineNumbers/>
      <w:suppressAutoHyphens/>
      <w:spacing w:after="200" w:line="276" w:lineRule="auto"/>
    </w:pPr>
    <w:rPr>
      <w:rFonts w:ascii="Calibri" w:eastAsia="SimSun" w:hAnsi="Calibri" w:cs="Tahoma"/>
      <w:kern w:val="1"/>
      <w:sz w:val="22"/>
      <w:szCs w:val="22"/>
      <w:lang w:eastAsia="ar-SA"/>
    </w:rPr>
  </w:style>
  <w:style w:type="paragraph" w:styleId="ListParagraph">
    <w:name w:val="List Paragraph"/>
    <w:basedOn w:val="Normal"/>
    <w:uiPriority w:val="34"/>
    <w:qFormat/>
    <w:rsid w:val="00F237D1"/>
    <w:pPr>
      <w:ind w:left="720"/>
      <w:contextualSpacing/>
    </w:pPr>
  </w:style>
  <w:style w:type="paragraph" w:styleId="BalloonText">
    <w:name w:val="Balloon Text"/>
    <w:basedOn w:val="Normal"/>
    <w:link w:val="BalloonTextChar"/>
    <w:semiHidden/>
    <w:unhideWhenUsed/>
    <w:rsid w:val="00CD3D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D3F"/>
    <w:rPr>
      <w:rFonts w:ascii="Segoe UI" w:eastAsia="Times New Roman" w:hAnsi="Segoe UI" w:cs="Segoe UI"/>
      <w:sz w:val="18"/>
      <w:szCs w:val="18"/>
    </w:rPr>
  </w:style>
  <w:style w:type="character" w:customStyle="1" w:styleId="Heading1Char">
    <w:name w:val="Heading 1 Char"/>
    <w:basedOn w:val="DefaultParagraphFont"/>
    <w:link w:val="Heading1"/>
    <w:rsid w:val="00082F68"/>
    <w:rPr>
      <w:rFonts w:asciiTheme="majorHAnsi" w:eastAsiaTheme="majorEastAsia" w:hAnsiTheme="majorHAnsi" w:cstheme="majorBidi"/>
      <w:color w:val="2E74B5" w:themeColor="accent1" w:themeShade="BF"/>
      <w:sz w:val="32"/>
      <w:szCs w:val="32"/>
    </w:rPr>
  </w:style>
  <w:style w:type="numbering" w:customStyle="1" w:styleId="NoList1">
    <w:name w:val="No List1"/>
    <w:next w:val="NoList"/>
    <w:semiHidden/>
    <w:rsid w:val="00425F4A"/>
  </w:style>
  <w:style w:type="paragraph" w:styleId="Header">
    <w:name w:val="header"/>
    <w:basedOn w:val="Normal"/>
    <w:link w:val="HeaderChar"/>
    <w:rsid w:val="00425F4A"/>
    <w:pPr>
      <w:tabs>
        <w:tab w:val="center" w:pos="4320"/>
        <w:tab w:val="right" w:pos="8640"/>
      </w:tabs>
    </w:pPr>
  </w:style>
  <w:style w:type="character" w:customStyle="1" w:styleId="HeaderChar">
    <w:name w:val="Header Char"/>
    <w:basedOn w:val="DefaultParagraphFont"/>
    <w:link w:val="Header"/>
    <w:rsid w:val="00425F4A"/>
    <w:rPr>
      <w:rFonts w:ascii="Times New Roman" w:eastAsia="Times New Roman" w:hAnsi="Times New Roman" w:cs="Times New Roman"/>
      <w:sz w:val="24"/>
      <w:szCs w:val="24"/>
    </w:rPr>
  </w:style>
  <w:style w:type="paragraph" w:styleId="Footer">
    <w:name w:val="footer"/>
    <w:basedOn w:val="Normal"/>
    <w:link w:val="FooterChar"/>
    <w:rsid w:val="00425F4A"/>
    <w:pPr>
      <w:tabs>
        <w:tab w:val="center" w:pos="4320"/>
        <w:tab w:val="right" w:pos="8640"/>
      </w:tabs>
    </w:pPr>
  </w:style>
  <w:style w:type="character" w:customStyle="1" w:styleId="FooterChar">
    <w:name w:val="Footer Char"/>
    <w:basedOn w:val="DefaultParagraphFont"/>
    <w:link w:val="Footer"/>
    <w:rsid w:val="00425F4A"/>
    <w:rPr>
      <w:rFonts w:ascii="Times New Roman" w:eastAsia="Times New Roman" w:hAnsi="Times New Roman" w:cs="Times New Roman"/>
      <w:sz w:val="24"/>
      <w:szCs w:val="24"/>
    </w:rPr>
  </w:style>
  <w:style w:type="character" w:styleId="Emphasis">
    <w:name w:val="Emphasis"/>
    <w:qFormat/>
    <w:rsid w:val="00425F4A"/>
    <w:rPr>
      <w:i/>
      <w:iCs/>
    </w:rPr>
  </w:style>
  <w:style w:type="table" w:styleId="TableGrid">
    <w:name w:val="Table Grid"/>
    <w:basedOn w:val="TableNormal"/>
    <w:uiPriority w:val="59"/>
    <w:rsid w:val="00425F4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425F4A"/>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29399">
      <w:bodyDiv w:val="1"/>
      <w:marLeft w:val="0"/>
      <w:marRight w:val="0"/>
      <w:marTop w:val="0"/>
      <w:marBottom w:val="0"/>
      <w:divBdr>
        <w:top w:val="none" w:sz="0" w:space="0" w:color="auto"/>
        <w:left w:val="none" w:sz="0" w:space="0" w:color="auto"/>
        <w:bottom w:val="none" w:sz="0" w:space="0" w:color="auto"/>
        <w:right w:val="none" w:sz="0" w:space="0" w:color="auto"/>
      </w:divBdr>
    </w:div>
    <w:div w:id="1321809024">
      <w:bodyDiv w:val="1"/>
      <w:marLeft w:val="0"/>
      <w:marRight w:val="0"/>
      <w:marTop w:val="0"/>
      <w:marBottom w:val="0"/>
      <w:divBdr>
        <w:top w:val="none" w:sz="0" w:space="0" w:color="auto"/>
        <w:left w:val="none" w:sz="0" w:space="0" w:color="auto"/>
        <w:bottom w:val="none" w:sz="0" w:space="0" w:color="auto"/>
        <w:right w:val="none" w:sz="0" w:space="0" w:color="auto"/>
      </w:divBdr>
    </w:div>
    <w:div w:id="159227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11</Pages>
  <Words>2730</Words>
  <Characters>15565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Peras</dc:creator>
  <cp:lastModifiedBy>Dragana Kašćelan</cp:lastModifiedBy>
  <cp:revision>27</cp:revision>
  <cp:lastPrinted>2021-06-11T11:33:00Z</cp:lastPrinted>
  <dcterms:created xsi:type="dcterms:W3CDTF">2023-06-28T07:39:00Z</dcterms:created>
  <dcterms:modified xsi:type="dcterms:W3CDTF">2025-04-28T08:17:00Z</dcterms:modified>
</cp:coreProperties>
</file>