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FB91" w14:textId="77777777" w:rsidR="00935CA2" w:rsidRPr="00CA0599" w:rsidRDefault="00935CA2" w:rsidP="00935CA2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A059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7EB752D1" w14:textId="77777777" w:rsidR="00343FD6" w:rsidRPr="00CA0599" w:rsidRDefault="00343FD6" w:rsidP="000E7ED2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8305179" w14:textId="35AFC3B7" w:rsidR="00A92387" w:rsidRPr="008C029B" w:rsidRDefault="00386FAD" w:rsidP="00A76836">
      <w:pPr>
        <w:spacing w:after="0"/>
        <w:jc w:val="both"/>
        <w:rPr>
          <w:rFonts w:cstheme="minorHAnsi"/>
          <w:b/>
          <w:sz w:val="24"/>
          <w:szCs w:val="24"/>
        </w:rPr>
      </w:pPr>
      <w:bookmarkStart w:id="0" w:name="_Hlk192242436"/>
      <w:r w:rsidRPr="008C029B">
        <w:rPr>
          <w:rFonts w:cstheme="minorHAnsi"/>
          <w:b/>
          <w:sz w:val="24"/>
          <w:szCs w:val="24"/>
        </w:rPr>
        <w:t>JU OŠ “R</w:t>
      </w:r>
      <w:r>
        <w:rPr>
          <w:rFonts w:cstheme="minorHAnsi"/>
          <w:b/>
          <w:sz w:val="24"/>
          <w:szCs w:val="24"/>
        </w:rPr>
        <w:t>ADOMIR RAKOČEVIĆ</w:t>
      </w:r>
      <w:r w:rsidRPr="008C029B">
        <w:rPr>
          <w:rFonts w:cstheme="minorHAnsi"/>
          <w:b/>
          <w:sz w:val="24"/>
          <w:szCs w:val="24"/>
        </w:rPr>
        <w:t>”</w:t>
      </w:r>
      <w:r>
        <w:rPr>
          <w:rFonts w:cstheme="minorHAnsi"/>
          <w:b/>
          <w:sz w:val="24"/>
          <w:szCs w:val="24"/>
        </w:rPr>
        <w:t xml:space="preserve"> PROŠĆENJE, MOJKOVAC</w:t>
      </w:r>
    </w:p>
    <w:bookmarkEnd w:id="0"/>
    <w:p w14:paraId="77D487DE" w14:textId="2DB2C5B8" w:rsidR="000E7ED2" w:rsidRPr="008C029B" w:rsidRDefault="000E7ED2" w:rsidP="00A76836">
      <w:pPr>
        <w:spacing w:after="0"/>
        <w:jc w:val="both"/>
        <w:rPr>
          <w:rFonts w:cstheme="minorHAnsi"/>
          <w:color w:val="000000"/>
          <w:sz w:val="24"/>
          <w:szCs w:val="24"/>
          <w:lang w:val="it-IT"/>
        </w:rPr>
      </w:pPr>
      <w:r w:rsidRPr="008C029B">
        <w:rPr>
          <w:rFonts w:cstheme="minorHAnsi"/>
          <w:color w:val="000000"/>
          <w:sz w:val="24"/>
          <w:szCs w:val="24"/>
          <w:lang w:val="it-IT"/>
        </w:rPr>
        <w:t xml:space="preserve">Broj iz evidencije postupaka javnih nabavki: </w:t>
      </w:r>
      <w:r w:rsidR="00F35EE8">
        <w:rPr>
          <w:rFonts w:cstheme="minorHAnsi"/>
          <w:color w:val="000000"/>
          <w:sz w:val="24"/>
          <w:szCs w:val="24"/>
          <w:lang w:val="it-IT"/>
        </w:rPr>
        <w:t>02-426/25-1</w:t>
      </w:r>
      <w:r w:rsidR="00E57D06">
        <w:rPr>
          <w:rFonts w:cstheme="minorHAnsi"/>
          <w:color w:val="000000"/>
          <w:sz w:val="24"/>
          <w:szCs w:val="24"/>
          <w:lang w:val="it-IT"/>
        </w:rPr>
        <w:t>46/1</w:t>
      </w:r>
    </w:p>
    <w:p w14:paraId="2F6D3D92" w14:textId="3CAE5CF7" w:rsidR="000E7ED2" w:rsidRPr="008C029B" w:rsidRDefault="000E7ED2" w:rsidP="000E7ED2">
      <w:pPr>
        <w:spacing w:after="0"/>
        <w:jc w:val="both"/>
        <w:rPr>
          <w:rFonts w:cstheme="minorHAnsi"/>
          <w:color w:val="000000"/>
          <w:sz w:val="24"/>
          <w:szCs w:val="24"/>
          <w:lang w:val="it-IT"/>
        </w:rPr>
      </w:pPr>
      <w:r w:rsidRPr="008C029B">
        <w:rPr>
          <w:rFonts w:cstheme="minorHAnsi"/>
          <w:color w:val="000000"/>
          <w:sz w:val="24"/>
          <w:szCs w:val="24"/>
          <w:lang w:val="it-IT"/>
        </w:rPr>
        <w:t>Redni broj iz Plana javnih nabavki:</w:t>
      </w:r>
      <w:r w:rsidR="00D74C50">
        <w:rPr>
          <w:rFonts w:cstheme="minorHAnsi"/>
          <w:color w:val="000000"/>
          <w:sz w:val="24"/>
          <w:szCs w:val="24"/>
          <w:lang w:val="it-IT"/>
        </w:rPr>
        <w:t>23</w:t>
      </w:r>
    </w:p>
    <w:p w14:paraId="0CDFCF80" w14:textId="3555E8D0" w:rsidR="000E7ED2" w:rsidRPr="008C029B" w:rsidRDefault="0006004F" w:rsidP="000E7ED2">
      <w:pPr>
        <w:spacing w:after="0" w:line="240" w:lineRule="auto"/>
        <w:ind w:right="-720"/>
        <w:rPr>
          <w:rFonts w:cstheme="minorHAnsi"/>
          <w:sz w:val="24"/>
          <w:szCs w:val="24"/>
          <w:lang w:val="sl-SI"/>
        </w:rPr>
      </w:pPr>
      <w:r>
        <w:rPr>
          <w:rFonts w:cstheme="minorHAnsi"/>
          <w:sz w:val="24"/>
          <w:szCs w:val="24"/>
          <w:lang w:val="sl-SI"/>
        </w:rPr>
        <w:t>Bijelo Polje</w:t>
      </w:r>
      <w:r w:rsidR="000E7ED2" w:rsidRPr="008C029B">
        <w:rPr>
          <w:rFonts w:cstheme="minorHAnsi"/>
          <w:sz w:val="24"/>
          <w:szCs w:val="24"/>
          <w:lang w:val="sl-SI"/>
        </w:rPr>
        <w:t xml:space="preserve">, </w:t>
      </w:r>
      <w:r w:rsidR="0087193B" w:rsidRPr="008C029B">
        <w:rPr>
          <w:rFonts w:cstheme="minorHAnsi"/>
          <w:sz w:val="24"/>
          <w:szCs w:val="24"/>
          <w:lang w:val="sl-SI"/>
        </w:rPr>
        <w:t>0</w:t>
      </w:r>
      <w:r w:rsidR="00386FAD">
        <w:rPr>
          <w:rFonts w:cstheme="minorHAnsi"/>
          <w:sz w:val="24"/>
          <w:szCs w:val="24"/>
          <w:lang w:val="sl-SI"/>
        </w:rPr>
        <w:t>1</w:t>
      </w:r>
      <w:r w:rsidR="009779E9" w:rsidRPr="008C029B">
        <w:rPr>
          <w:rFonts w:cstheme="minorHAnsi"/>
          <w:sz w:val="24"/>
          <w:szCs w:val="24"/>
          <w:lang w:val="sl-SI"/>
        </w:rPr>
        <w:t>.0</w:t>
      </w:r>
      <w:r w:rsidR="00386FAD">
        <w:rPr>
          <w:rFonts w:cstheme="minorHAnsi"/>
          <w:sz w:val="24"/>
          <w:szCs w:val="24"/>
          <w:lang w:val="sl-SI"/>
        </w:rPr>
        <w:t>5</w:t>
      </w:r>
      <w:r w:rsidR="00FF6B77" w:rsidRPr="008C029B">
        <w:rPr>
          <w:rFonts w:cstheme="minorHAnsi"/>
          <w:sz w:val="24"/>
          <w:szCs w:val="24"/>
          <w:lang w:val="sl-SI"/>
        </w:rPr>
        <w:t>.202</w:t>
      </w:r>
      <w:r w:rsidR="006F27C7" w:rsidRPr="008C029B">
        <w:rPr>
          <w:rFonts w:cstheme="minorHAnsi"/>
          <w:sz w:val="24"/>
          <w:szCs w:val="24"/>
          <w:lang w:val="sl-SI"/>
        </w:rPr>
        <w:t>5</w:t>
      </w:r>
      <w:r w:rsidR="000E7ED2" w:rsidRPr="008C029B">
        <w:rPr>
          <w:rFonts w:cstheme="minorHAnsi"/>
          <w:sz w:val="24"/>
          <w:szCs w:val="24"/>
          <w:lang w:val="sl-SI"/>
        </w:rPr>
        <w:t>. godine</w:t>
      </w:r>
    </w:p>
    <w:p w14:paraId="01282397" w14:textId="77777777" w:rsidR="00935CA2" w:rsidRPr="008C029B" w:rsidRDefault="00935CA2" w:rsidP="00935CA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BEA1345" w14:textId="77777777" w:rsidR="00935CA2" w:rsidRPr="008C029B" w:rsidRDefault="00935CA2" w:rsidP="00935CA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DF23FD8" w14:textId="77777777" w:rsidR="00935CA2" w:rsidRPr="008C029B" w:rsidRDefault="00935CA2" w:rsidP="00935CA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5E0759" w14:textId="77777777" w:rsidR="00386FAD" w:rsidRPr="008C029B" w:rsidRDefault="008072E9" w:rsidP="00386FAD">
      <w:pPr>
        <w:spacing w:after="0"/>
        <w:jc w:val="both"/>
        <w:rPr>
          <w:rFonts w:cstheme="minorHAnsi"/>
          <w:b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Na </w:t>
      </w:r>
      <w:proofErr w:type="spellStart"/>
      <w:r w:rsidRPr="008C029B">
        <w:rPr>
          <w:rFonts w:eastAsia="Times New Roman" w:cstheme="minorHAnsi"/>
          <w:sz w:val="24"/>
          <w:szCs w:val="24"/>
        </w:rPr>
        <w:t>osnovu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člana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93 </w:t>
      </w:r>
      <w:proofErr w:type="spellStart"/>
      <w:r w:rsidRPr="008C029B">
        <w:rPr>
          <w:rFonts w:eastAsia="Times New Roman" w:cstheme="minorHAnsi"/>
          <w:sz w:val="24"/>
          <w:szCs w:val="24"/>
        </w:rPr>
        <w:t>stav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1 </w:t>
      </w:r>
      <w:proofErr w:type="spellStart"/>
      <w:r w:rsidRPr="008C029B">
        <w:rPr>
          <w:rFonts w:eastAsia="Times New Roman" w:cstheme="minorHAnsi"/>
          <w:sz w:val="24"/>
          <w:szCs w:val="24"/>
        </w:rPr>
        <w:t>Zakona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javnim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nabavkama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(„</w:t>
      </w:r>
      <w:proofErr w:type="spellStart"/>
      <w:r w:rsidRPr="008C029B">
        <w:rPr>
          <w:rFonts w:eastAsia="Times New Roman" w:cstheme="minorHAnsi"/>
          <w:sz w:val="24"/>
          <w:szCs w:val="24"/>
        </w:rPr>
        <w:t>Službeni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list </w:t>
      </w:r>
      <w:proofErr w:type="gramStart"/>
      <w:r w:rsidRPr="008C029B">
        <w:rPr>
          <w:rFonts w:eastAsia="Times New Roman" w:cstheme="minorHAnsi"/>
          <w:sz w:val="24"/>
          <w:szCs w:val="24"/>
        </w:rPr>
        <w:t>CG“</w:t>
      </w:r>
      <w:proofErr w:type="gramEnd"/>
      <w:r w:rsidRPr="008C029B">
        <w:rPr>
          <w:rFonts w:eastAsia="Times New Roman" w:cstheme="minorHAnsi"/>
          <w:sz w:val="24"/>
          <w:szCs w:val="24"/>
        </w:rPr>
        <w:t>, br. 074/19</w:t>
      </w:r>
      <w:r w:rsidR="00C1478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1478A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C1478A" w:rsidRPr="008C029B">
        <w:rPr>
          <w:rFonts w:eastAsia="Times New Roman" w:cstheme="minorHAnsi"/>
          <w:sz w:val="24"/>
          <w:szCs w:val="24"/>
        </w:rPr>
        <w:t xml:space="preserve"> </w:t>
      </w:r>
      <w:r w:rsidR="00C1478A" w:rsidRPr="008C029B">
        <w:rPr>
          <w:rFonts w:cstheme="minorHAnsi"/>
          <w:sz w:val="24"/>
          <w:szCs w:val="24"/>
        </w:rPr>
        <w:t>3/23</w:t>
      </w:r>
      <w:r w:rsidR="009779E9" w:rsidRPr="008C029B">
        <w:rPr>
          <w:rFonts w:cstheme="minorHAnsi"/>
          <w:sz w:val="24"/>
          <w:szCs w:val="24"/>
        </w:rPr>
        <w:t xml:space="preserve"> I </w:t>
      </w:r>
      <w:r w:rsidR="00DB4DA6" w:rsidRPr="008C029B">
        <w:rPr>
          <w:rFonts w:cstheme="minorHAnsi"/>
          <w:sz w:val="24"/>
          <w:szCs w:val="24"/>
        </w:rPr>
        <w:t>11/23</w:t>
      </w:r>
      <w:r w:rsidRPr="008C029B">
        <w:rPr>
          <w:rFonts w:eastAsia="Times New Roman" w:cstheme="minorHAnsi"/>
          <w:sz w:val="24"/>
          <w:szCs w:val="24"/>
        </w:rPr>
        <w:t xml:space="preserve">) </w:t>
      </w:r>
      <w:r w:rsidR="00386FAD" w:rsidRPr="008C029B">
        <w:rPr>
          <w:rFonts w:cstheme="minorHAnsi"/>
          <w:b/>
          <w:sz w:val="24"/>
          <w:szCs w:val="24"/>
        </w:rPr>
        <w:t>JU OŠ “R</w:t>
      </w:r>
      <w:r w:rsidR="00386FAD">
        <w:rPr>
          <w:rFonts w:cstheme="minorHAnsi"/>
          <w:b/>
          <w:sz w:val="24"/>
          <w:szCs w:val="24"/>
        </w:rPr>
        <w:t>ADOMIR RAKOČEVIĆ</w:t>
      </w:r>
      <w:r w:rsidR="00386FAD" w:rsidRPr="008C029B">
        <w:rPr>
          <w:rFonts w:cstheme="minorHAnsi"/>
          <w:b/>
          <w:sz w:val="24"/>
          <w:szCs w:val="24"/>
        </w:rPr>
        <w:t>”</w:t>
      </w:r>
      <w:r w:rsidR="00386FAD">
        <w:rPr>
          <w:rFonts w:cstheme="minorHAnsi"/>
          <w:b/>
          <w:sz w:val="24"/>
          <w:szCs w:val="24"/>
        </w:rPr>
        <w:t xml:space="preserve"> PROŠĆENJE, MOJKOVAC</w:t>
      </w:r>
    </w:p>
    <w:p w14:paraId="31881790" w14:textId="474CA238" w:rsidR="008072E9" w:rsidRPr="008C029B" w:rsidRDefault="008072E9" w:rsidP="00516C4A">
      <w:pPr>
        <w:spacing w:after="0"/>
        <w:jc w:val="both"/>
        <w:rPr>
          <w:rFonts w:cstheme="minorHAnsi"/>
          <w:b/>
          <w:sz w:val="24"/>
          <w:szCs w:val="24"/>
        </w:rPr>
      </w:pPr>
      <w:r w:rsidRPr="008C029B">
        <w:rPr>
          <w:rFonts w:cstheme="minorHAnsi"/>
          <w:color w:val="000000"/>
          <w:sz w:val="24"/>
          <w:szCs w:val="24"/>
          <w:lang w:val="pl-PL"/>
        </w:rPr>
        <w:t xml:space="preserve">, </w:t>
      </w:r>
      <w:r w:rsidRPr="008C029B">
        <w:rPr>
          <w:rFonts w:cstheme="minorHAnsi"/>
          <w:sz w:val="24"/>
          <w:szCs w:val="24"/>
          <w:lang w:val="it-IT"/>
        </w:rPr>
        <w:t>objavljuje</w:t>
      </w:r>
    </w:p>
    <w:p w14:paraId="4CFCBDD6" w14:textId="77777777" w:rsidR="008072E9" w:rsidRPr="008C029B" w:rsidRDefault="008072E9" w:rsidP="008072E9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70BA25F" w14:textId="77777777" w:rsidR="00935CA2" w:rsidRPr="008C029B" w:rsidRDefault="00935CA2" w:rsidP="00935CA2">
      <w:pPr>
        <w:tabs>
          <w:tab w:val="left" w:pos="1276"/>
          <w:tab w:val="left" w:pos="3261"/>
        </w:tabs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u w:val="single"/>
        </w:rPr>
      </w:pPr>
    </w:p>
    <w:p w14:paraId="0FF8113C" w14:textId="77777777" w:rsidR="00935CA2" w:rsidRPr="008C029B" w:rsidRDefault="00935CA2" w:rsidP="00935CA2">
      <w:pPr>
        <w:tabs>
          <w:tab w:val="left" w:pos="1276"/>
          <w:tab w:val="left" w:pos="3261"/>
        </w:tabs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AB9F35E" w14:textId="77777777" w:rsidR="00935CA2" w:rsidRPr="008C029B" w:rsidRDefault="00935CA2" w:rsidP="00935CA2">
      <w:pPr>
        <w:tabs>
          <w:tab w:val="left" w:pos="1276"/>
          <w:tab w:val="left" w:pos="3261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                                   </w:t>
      </w:r>
      <w:r w:rsidRPr="008C029B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                                                     </w:t>
      </w:r>
    </w:p>
    <w:p w14:paraId="0ABA20B3" w14:textId="77777777" w:rsidR="00935CA2" w:rsidRPr="008C029B" w:rsidRDefault="00935CA2" w:rsidP="00935CA2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1853005" w14:textId="77777777" w:rsidR="00935CA2" w:rsidRPr="008C029B" w:rsidRDefault="00935CA2" w:rsidP="00935CA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C029B">
        <w:rPr>
          <w:rFonts w:eastAsia="Times New Roman" w:cstheme="minorHAnsi"/>
          <w:b/>
          <w:bCs/>
          <w:color w:val="000000"/>
          <w:sz w:val="24"/>
          <w:szCs w:val="24"/>
        </w:rPr>
        <w:t>TENDERSKU DOKUMENTACIJU</w:t>
      </w:r>
    </w:p>
    <w:p w14:paraId="0D90041D" w14:textId="77777777" w:rsidR="00935CA2" w:rsidRPr="008C029B" w:rsidRDefault="00935CA2" w:rsidP="00B5728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C029B">
        <w:rPr>
          <w:rFonts w:eastAsia="Times New Roman" w:cstheme="minorHAnsi"/>
          <w:b/>
          <w:bCs/>
          <w:color w:val="000000"/>
          <w:sz w:val="24"/>
          <w:szCs w:val="24"/>
        </w:rPr>
        <w:t>ZA OTVORENI POSTUPAK JAVNE NABAVKE</w:t>
      </w:r>
    </w:p>
    <w:p w14:paraId="4D6BC9DD" w14:textId="77777777" w:rsidR="006F2D9A" w:rsidRPr="008C029B" w:rsidRDefault="004054AE" w:rsidP="004054A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C029B">
        <w:rPr>
          <w:rFonts w:cstheme="minorHAnsi"/>
          <w:b/>
          <w:sz w:val="24"/>
          <w:szCs w:val="24"/>
        </w:rPr>
        <w:t>IZVOĐENJE RADOVA</w:t>
      </w:r>
    </w:p>
    <w:p w14:paraId="1D113526" w14:textId="20B2DEDA" w:rsidR="00BF6D09" w:rsidRPr="008C029B" w:rsidRDefault="00386FAD" w:rsidP="00386FAD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386FAD">
        <w:rPr>
          <w:rFonts w:cstheme="minorHAnsi"/>
          <w:b/>
          <w:sz w:val="24"/>
          <w:szCs w:val="24"/>
        </w:rPr>
        <w:t>Adaptacija</w:t>
      </w:r>
      <w:proofErr w:type="spellEnd"/>
      <w:r w:rsidRPr="00386FAD">
        <w:rPr>
          <w:rFonts w:cstheme="minorHAnsi"/>
          <w:b/>
          <w:sz w:val="24"/>
          <w:szCs w:val="24"/>
        </w:rPr>
        <w:t xml:space="preserve"> </w:t>
      </w:r>
      <w:proofErr w:type="spellStart"/>
      <w:r w:rsidRPr="00386FAD">
        <w:rPr>
          <w:rFonts w:cstheme="minorHAnsi"/>
          <w:b/>
          <w:sz w:val="24"/>
          <w:szCs w:val="24"/>
        </w:rPr>
        <w:t>grijanja</w:t>
      </w:r>
      <w:proofErr w:type="spellEnd"/>
      <w:r w:rsidRPr="00386FAD">
        <w:rPr>
          <w:rFonts w:cstheme="minorHAnsi"/>
          <w:b/>
          <w:sz w:val="24"/>
          <w:szCs w:val="24"/>
        </w:rPr>
        <w:t xml:space="preserve"> u </w:t>
      </w:r>
      <w:proofErr w:type="spellStart"/>
      <w:r w:rsidRPr="00386FAD">
        <w:rPr>
          <w:rFonts w:cstheme="minorHAnsi"/>
          <w:b/>
          <w:sz w:val="24"/>
          <w:szCs w:val="24"/>
        </w:rPr>
        <w:t>školi</w:t>
      </w:r>
      <w:proofErr w:type="spellEnd"/>
      <w:r w:rsidRPr="00386FAD">
        <w:rPr>
          <w:rFonts w:cstheme="minorHAnsi"/>
          <w:b/>
          <w:sz w:val="24"/>
          <w:szCs w:val="24"/>
        </w:rPr>
        <w:t xml:space="preserve"> - </w:t>
      </w:r>
      <w:proofErr w:type="spellStart"/>
      <w:r w:rsidRPr="00386FAD">
        <w:rPr>
          <w:rFonts w:cstheme="minorHAnsi"/>
          <w:b/>
          <w:sz w:val="24"/>
          <w:szCs w:val="24"/>
        </w:rPr>
        <w:t>sistem</w:t>
      </w:r>
      <w:proofErr w:type="spellEnd"/>
      <w:r w:rsidRPr="00386FAD">
        <w:rPr>
          <w:rFonts w:cstheme="minorHAnsi"/>
          <w:b/>
          <w:sz w:val="24"/>
          <w:szCs w:val="24"/>
        </w:rPr>
        <w:t xml:space="preserve"> </w:t>
      </w:r>
      <w:proofErr w:type="spellStart"/>
      <w:r w:rsidRPr="00386FAD">
        <w:rPr>
          <w:rFonts w:cstheme="minorHAnsi"/>
          <w:b/>
          <w:sz w:val="24"/>
          <w:szCs w:val="24"/>
        </w:rPr>
        <w:t>grijanja</w:t>
      </w:r>
      <w:proofErr w:type="spellEnd"/>
      <w:r w:rsidRPr="00386FAD">
        <w:rPr>
          <w:rFonts w:cstheme="minorHAnsi"/>
          <w:b/>
          <w:sz w:val="24"/>
          <w:szCs w:val="24"/>
        </w:rPr>
        <w:t xml:space="preserve"> </w:t>
      </w:r>
      <w:proofErr w:type="spellStart"/>
      <w:r w:rsidRPr="00386FAD">
        <w:rPr>
          <w:rFonts w:cstheme="minorHAnsi"/>
          <w:b/>
          <w:sz w:val="24"/>
          <w:szCs w:val="24"/>
        </w:rPr>
        <w:t>na</w:t>
      </w:r>
      <w:proofErr w:type="spellEnd"/>
      <w:r w:rsidRPr="00386FAD">
        <w:rPr>
          <w:rFonts w:cstheme="minorHAnsi"/>
          <w:b/>
          <w:sz w:val="24"/>
          <w:szCs w:val="24"/>
        </w:rPr>
        <w:t xml:space="preserve"> </w:t>
      </w:r>
      <w:proofErr w:type="spellStart"/>
      <w:r w:rsidRPr="00386FAD">
        <w:rPr>
          <w:rFonts w:cstheme="minorHAnsi"/>
          <w:b/>
          <w:sz w:val="24"/>
          <w:szCs w:val="24"/>
        </w:rPr>
        <w:t>pelet</w:t>
      </w:r>
      <w:proofErr w:type="spellEnd"/>
    </w:p>
    <w:p w14:paraId="3830C71A" w14:textId="77777777" w:rsidR="00BF6D09" w:rsidRDefault="00BF6D09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5DFBD8F" w14:textId="77777777" w:rsidR="008C029B" w:rsidRDefault="008C029B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52D6E50" w14:textId="77777777" w:rsidR="008C029B" w:rsidRDefault="008C029B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0E01FD3" w14:textId="77777777" w:rsidR="008C029B" w:rsidRDefault="008C029B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76C3691" w14:textId="77777777" w:rsidR="008C029B" w:rsidRDefault="008C029B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6581359" w14:textId="77777777" w:rsidR="008C029B" w:rsidRDefault="008C029B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2BFBD5C" w14:textId="77777777" w:rsidR="008C029B" w:rsidRDefault="008C029B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F3338BC" w14:textId="77777777" w:rsidR="008C029B" w:rsidRPr="008C029B" w:rsidRDefault="008C029B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D72AE33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Predmet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nabavlja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>:</w:t>
      </w:r>
    </w:p>
    <w:p w14:paraId="2B981E16" w14:textId="77777777" w:rsidR="00480C2C" w:rsidRPr="008C029B" w:rsidRDefault="00480C2C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D3E90B7" w14:textId="3B2F95F1" w:rsidR="00935CA2" w:rsidRPr="008C029B" w:rsidRDefault="00480C2C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C029B">
        <w:rPr>
          <w:rFonts w:eastAsia="Times New Roman" w:cstheme="minorHAnsi"/>
          <w:color w:val="000000"/>
          <w:sz w:val="24"/>
          <w:szCs w:val="24"/>
        </w:rPr>
        <w:sym w:font="Wingdings" w:char="F0FD"/>
      </w:r>
      <w:r w:rsidR="00935CA2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="00935CA2" w:rsidRPr="008C029B">
        <w:rPr>
          <w:rFonts w:eastAsia="Times New Roman" w:cstheme="minorHAnsi"/>
          <w:color w:val="000000"/>
          <w:sz w:val="24"/>
          <w:szCs w:val="24"/>
        </w:rPr>
        <w:t xml:space="preserve"> cjelina </w:t>
      </w:r>
    </w:p>
    <w:p w14:paraId="6442B3C4" w14:textId="77777777" w:rsidR="00935CA2" w:rsidRPr="008C029B" w:rsidRDefault="00935CA2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DF746A2" w14:textId="77777777" w:rsidR="00935CA2" w:rsidRPr="008C029B" w:rsidRDefault="00935CA2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2ABCA6E" w14:textId="77777777" w:rsidR="00935CA2" w:rsidRPr="008C029B" w:rsidRDefault="00935CA2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32184C7" w14:textId="77777777" w:rsidR="00BF6D09" w:rsidRDefault="00BF6D09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34D2061" w14:textId="77777777" w:rsidR="008C029B" w:rsidRDefault="008C029B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DC5FDB8" w14:textId="77777777" w:rsidR="008C029B" w:rsidRDefault="008C029B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AFDAB02" w14:textId="77777777" w:rsidR="008C029B" w:rsidRDefault="008C029B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2282447" w14:textId="77777777" w:rsidR="008C029B" w:rsidRDefault="008C029B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1A9AA9F" w14:textId="77777777" w:rsidR="008C029B" w:rsidRDefault="008C029B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391CE04" w14:textId="77777777" w:rsidR="008C029B" w:rsidRDefault="008C029B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1028669" w14:textId="77777777" w:rsidR="008C029B" w:rsidRDefault="008C029B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E296D95" w14:textId="77777777" w:rsidR="00BF6D09" w:rsidRPr="008C029B" w:rsidRDefault="00BF6D09" w:rsidP="00935CA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D6AB32C" w14:textId="66451A2C" w:rsidR="00935CA2" w:rsidRPr="008C029B" w:rsidRDefault="00935CA2" w:rsidP="00E62EE3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eastAsia="Times New Roman" w:cstheme="minorHAnsi"/>
          <w:b/>
          <w:color w:val="000000"/>
          <w:sz w:val="24"/>
          <w:szCs w:val="24"/>
        </w:rPr>
      </w:pPr>
      <w:bookmarkStart w:id="1" w:name="_Toc62730553"/>
      <w:r w:rsidRPr="008C029B">
        <w:rPr>
          <w:rFonts w:eastAsia="Times New Roman" w:cstheme="minorHAnsi"/>
          <w:b/>
          <w:color w:val="000000"/>
          <w:sz w:val="24"/>
          <w:szCs w:val="24"/>
        </w:rPr>
        <w:t>POZIV ZA NADMETANJE</w:t>
      </w:r>
      <w:r w:rsidRPr="008C029B">
        <w:rPr>
          <w:rFonts w:eastAsia="Times New Roman" w:cstheme="minorHAnsi"/>
          <w:b/>
          <w:color w:val="000000"/>
          <w:sz w:val="24"/>
          <w:szCs w:val="24"/>
          <w:vertAlign w:val="superscript"/>
        </w:rPr>
        <w:footnoteReference w:id="1"/>
      </w:r>
      <w:bookmarkEnd w:id="1"/>
      <w:r w:rsidRPr="008C029B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</w:p>
    <w:p w14:paraId="11687E85" w14:textId="77777777" w:rsidR="00935CA2" w:rsidRPr="008C029B" w:rsidRDefault="00935CA2" w:rsidP="00935CA2">
      <w:pPr>
        <w:numPr>
          <w:ilvl w:val="0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Podaci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o </w:t>
      </w:r>
      <w:proofErr w:type="spellStart"/>
      <w:proofErr w:type="gramStart"/>
      <w:r w:rsidRPr="008C029B">
        <w:rPr>
          <w:rFonts w:eastAsia="Calibri" w:cstheme="minorHAnsi"/>
          <w:color w:val="000000"/>
          <w:sz w:val="24"/>
          <w:szCs w:val="24"/>
        </w:rPr>
        <w:t>naručiocu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;</w:t>
      </w:r>
      <w:proofErr w:type="gramEnd"/>
    </w:p>
    <w:p w14:paraId="70CA7E7E" w14:textId="77777777" w:rsidR="00935CA2" w:rsidRPr="008C029B" w:rsidRDefault="00935CA2" w:rsidP="00935CA2">
      <w:pPr>
        <w:numPr>
          <w:ilvl w:val="0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Podaci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postupku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predmetu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javne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: </w:t>
      </w:r>
    </w:p>
    <w:p w14:paraId="2363A13C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Vrsta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postupka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402D3F35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Predmet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javne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(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vrsta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predmeta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naziv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opis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predmeta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),</w:t>
      </w:r>
    </w:p>
    <w:p w14:paraId="22DEA7E0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Procijenjena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vrijednost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predmeta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color w:val="000000"/>
          <w:sz w:val="24"/>
          <w:szCs w:val="24"/>
          <w:vertAlign w:val="superscript"/>
        </w:rPr>
        <w:footnoteReference w:id="2"/>
      </w:r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52DB0B20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Način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: </w:t>
      </w:r>
    </w:p>
    <w:p w14:paraId="3846A0CB" w14:textId="77777777" w:rsidR="00935CA2" w:rsidRPr="008C029B" w:rsidRDefault="00935CA2" w:rsidP="00935CA2">
      <w:pPr>
        <w:numPr>
          <w:ilvl w:val="0"/>
          <w:numId w:val="4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Cjelina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, po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partijama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0893613E" w14:textId="77777777" w:rsidR="00935CA2" w:rsidRPr="008C029B" w:rsidRDefault="00935CA2" w:rsidP="00935CA2">
      <w:pPr>
        <w:numPr>
          <w:ilvl w:val="0"/>
          <w:numId w:val="4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Zajednička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190644AB" w14:textId="77777777" w:rsidR="00935CA2" w:rsidRPr="008C029B" w:rsidRDefault="00935CA2" w:rsidP="00935CA2">
      <w:pPr>
        <w:numPr>
          <w:ilvl w:val="0"/>
          <w:numId w:val="4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Centralizovana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20850FFE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Posebni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oblik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:</w:t>
      </w:r>
    </w:p>
    <w:p w14:paraId="2BC33BC5" w14:textId="77777777" w:rsidR="00935CA2" w:rsidRPr="008C029B" w:rsidRDefault="00935CA2" w:rsidP="00935CA2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Okvirni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sporazum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7BD8CCC1" w14:textId="77777777" w:rsidR="00935CA2" w:rsidRPr="008C029B" w:rsidRDefault="00935CA2" w:rsidP="00935CA2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r w:rsidRPr="008C029B">
        <w:rPr>
          <w:rFonts w:eastAsia="Calibri" w:cstheme="minorHAnsi"/>
          <w:color w:val="000000"/>
          <w:sz w:val="24"/>
          <w:szCs w:val="24"/>
        </w:rPr>
        <w:t xml:space="preserve">Dinamički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sistem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4734004C" w14:textId="77777777" w:rsidR="00935CA2" w:rsidRPr="008C029B" w:rsidRDefault="00935CA2" w:rsidP="00935CA2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Elektronska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aukcija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30FC4AF0" w14:textId="77777777" w:rsidR="00935CA2" w:rsidRPr="008C029B" w:rsidRDefault="00935CA2" w:rsidP="00935CA2">
      <w:pPr>
        <w:numPr>
          <w:ilvl w:val="0"/>
          <w:numId w:val="3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Elektronski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katalog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59D39F2B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Uslovi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za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učešće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postupku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javne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posebni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osnovi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za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isključenje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268E277D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r w:rsidRPr="008C029B">
        <w:rPr>
          <w:rFonts w:eastAsia="Calibri" w:cstheme="minorHAnsi"/>
          <w:color w:val="000000"/>
          <w:sz w:val="24"/>
          <w:szCs w:val="24"/>
        </w:rPr>
        <w:t xml:space="preserve">Kriterijum za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izbor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najpovoljnije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ponude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368DAB58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Način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mjesto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vrijeme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podnošenja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ponuda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otvaranja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ponuda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73F32D00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r w:rsidRPr="008C029B">
        <w:rPr>
          <w:rFonts w:eastAsia="Calibri" w:cstheme="minorHAnsi"/>
          <w:color w:val="000000"/>
          <w:sz w:val="24"/>
          <w:szCs w:val="24"/>
        </w:rPr>
        <w:t xml:space="preserve">Rok za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donošenje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odluke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izboru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531257A1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r w:rsidRPr="008C029B">
        <w:rPr>
          <w:rFonts w:eastAsia="Calibri" w:cstheme="minorHAnsi"/>
          <w:color w:val="000000"/>
          <w:sz w:val="24"/>
          <w:szCs w:val="24"/>
        </w:rPr>
        <w:t xml:space="preserve">Rok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važenja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ponude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,</w:t>
      </w:r>
    </w:p>
    <w:p w14:paraId="01B8946F" w14:textId="77777777" w:rsidR="00935CA2" w:rsidRPr="008C029B" w:rsidRDefault="00935CA2" w:rsidP="00935CA2">
      <w:pPr>
        <w:numPr>
          <w:ilvl w:val="1"/>
          <w:numId w:val="2"/>
        </w:numPr>
        <w:spacing w:after="160" w:line="259" w:lineRule="auto"/>
        <w:contextualSpacing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Garancija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ponude</w:t>
      </w:r>
      <w:proofErr w:type="spellEnd"/>
    </w:p>
    <w:p w14:paraId="21230ABE" w14:textId="77777777" w:rsidR="00935CA2" w:rsidRPr="008C029B" w:rsidRDefault="00935CA2" w:rsidP="00935CA2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701A1ACF" w14:textId="7F439C3F" w:rsidR="00935CA2" w:rsidRPr="008C029B" w:rsidRDefault="00935CA2" w:rsidP="000774BA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eastAsia="Times New Roman" w:cstheme="minorHAnsi"/>
          <w:b/>
          <w:color w:val="000000"/>
          <w:sz w:val="24"/>
          <w:szCs w:val="24"/>
        </w:rPr>
      </w:pPr>
      <w:bookmarkStart w:id="2" w:name="_Toc62730554"/>
      <w:r w:rsidRPr="008C029B">
        <w:rPr>
          <w:rFonts w:eastAsia="Times New Roman" w:cstheme="minorHAnsi"/>
          <w:b/>
          <w:color w:val="000000"/>
          <w:sz w:val="24"/>
          <w:szCs w:val="24"/>
        </w:rPr>
        <w:t>TEHNIČKA SPECIFIKACIJA PREDMETA JAVNE NABAVKE</w:t>
      </w:r>
      <w:r w:rsidRPr="008C029B">
        <w:rPr>
          <w:rFonts w:eastAsia="Times New Roman" w:cstheme="minorHAnsi"/>
          <w:b/>
          <w:color w:val="000000"/>
          <w:sz w:val="24"/>
          <w:szCs w:val="24"/>
          <w:vertAlign w:val="superscript"/>
        </w:rPr>
        <w:footnoteReference w:id="3"/>
      </w:r>
      <w:bookmarkEnd w:id="2"/>
    </w:p>
    <w:p w14:paraId="34836425" w14:textId="77777777" w:rsidR="00935CA2" w:rsidRPr="008C029B" w:rsidRDefault="00935CA2" w:rsidP="00935CA2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Naziv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opis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predmeta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cjelini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, po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partijama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stavkama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sa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bitnim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karakteristikama</w:t>
      </w:r>
      <w:proofErr w:type="spellEnd"/>
    </w:p>
    <w:p w14:paraId="2FA5BD7A" w14:textId="77777777" w:rsidR="00935CA2" w:rsidRPr="008C029B" w:rsidRDefault="00935CA2" w:rsidP="0062758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="Calibri" w:cstheme="minorHAnsi"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Zahtjevi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pogledu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načina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izvršavanja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predmeta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koji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su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od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značaja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za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sačinjavanje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ponude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izvršenje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ugovora</w:t>
      </w:r>
      <w:proofErr w:type="spellEnd"/>
    </w:p>
    <w:p w14:paraId="0462C997" w14:textId="77777777" w:rsidR="00935CA2" w:rsidRPr="008C029B" w:rsidRDefault="00935CA2" w:rsidP="00935CA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eastAsia="Times New Roman" w:cstheme="minorHAnsi"/>
          <w:b/>
          <w:color w:val="000000"/>
          <w:sz w:val="24"/>
          <w:szCs w:val="24"/>
        </w:rPr>
      </w:pPr>
      <w:bookmarkStart w:id="3" w:name="_Toc62730555"/>
      <w:r w:rsidRPr="008C029B">
        <w:rPr>
          <w:rFonts w:eastAsia="Times New Roman" w:cstheme="minorHAnsi"/>
          <w:b/>
          <w:color w:val="000000"/>
          <w:sz w:val="24"/>
          <w:szCs w:val="24"/>
        </w:rPr>
        <w:t>DODATNE INFORMACIJE O PREDMETU I POSTUPKU NABAVKE</w:t>
      </w:r>
      <w:r w:rsidRPr="008C029B">
        <w:rPr>
          <w:rFonts w:eastAsia="Times New Roman" w:cstheme="minorHAnsi"/>
          <w:b/>
          <w:color w:val="000000"/>
          <w:sz w:val="24"/>
          <w:szCs w:val="24"/>
          <w:vertAlign w:val="superscript"/>
        </w:rPr>
        <w:footnoteReference w:id="4"/>
      </w:r>
      <w:bookmarkEnd w:id="3"/>
    </w:p>
    <w:p w14:paraId="5CDC5848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C33A55D" w14:textId="77777777" w:rsidR="00935CA2" w:rsidRPr="008C029B" w:rsidRDefault="00935CA2" w:rsidP="00627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eastAsia="Calibri" w:cstheme="minorHAnsi"/>
          <w:b/>
          <w:bCs/>
          <w:color w:val="000000"/>
          <w:sz w:val="24"/>
          <w:szCs w:val="24"/>
        </w:rPr>
      </w:pP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Procijenjena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vrijednost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predmenta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:</w:t>
      </w:r>
      <w:r w:rsidRPr="008C029B">
        <w:rPr>
          <w:rFonts w:eastAsia="Calibri" w:cstheme="minorHAnsi"/>
          <w:b/>
          <w:bCs/>
          <w:color w:val="000000"/>
          <w:sz w:val="24"/>
          <w:szCs w:val="24"/>
          <w:vertAlign w:val="superscript"/>
        </w:rPr>
        <w:footnoteReference w:id="5"/>
      </w:r>
    </w:p>
    <w:p w14:paraId="345BA725" w14:textId="77777777" w:rsidR="00935CA2" w:rsidRPr="008C029B" w:rsidRDefault="00935CA2" w:rsidP="00627588">
      <w:pPr>
        <w:spacing w:after="160" w:line="259" w:lineRule="auto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  <w:r w:rsidRPr="008C029B">
        <w:rPr>
          <w:rFonts w:eastAsia="Calibri" w:cstheme="minorHAnsi"/>
          <w:color w:val="000000"/>
          <w:sz w:val="24"/>
          <w:szCs w:val="24"/>
        </w:rPr>
        <w:lastRenderedPageBreak/>
        <w:sym w:font="Wingdings" w:char="F0A8"/>
      </w:r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Procijenjena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vrijednost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predmeta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nabavke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bez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zaključivanja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okvirnog</w:t>
      </w:r>
      <w:proofErr w:type="spellEnd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b/>
          <w:bCs/>
          <w:color w:val="000000"/>
          <w:sz w:val="24"/>
          <w:szCs w:val="24"/>
        </w:rPr>
        <w:t>sporazuma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>:</w:t>
      </w:r>
    </w:p>
    <w:p w14:paraId="087EA8EE" w14:textId="541A4051" w:rsidR="00935CA2" w:rsidRPr="008C029B" w:rsidRDefault="00935CA2" w:rsidP="00C26C33">
      <w:pPr>
        <w:spacing w:after="160" w:line="259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8C029B">
        <w:rPr>
          <w:rFonts w:eastAsia="Calibri" w:cstheme="minorHAnsi"/>
          <w:color w:val="000000"/>
          <w:sz w:val="24"/>
          <w:szCs w:val="24"/>
        </w:rPr>
        <w:sym w:font="Wingdings" w:char="F0A8"/>
      </w:r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kao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color w:val="000000"/>
          <w:sz w:val="24"/>
          <w:szCs w:val="24"/>
        </w:rPr>
        <w:t>cjeline</w:t>
      </w:r>
      <w:proofErr w:type="spellEnd"/>
      <w:r w:rsidRPr="008C029B">
        <w:rPr>
          <w:rFonts w:eastAsia="Calibri" w:cstheme="minorHAnsi"/>
          <w:color w:val="000000"/>
          <w:sz w:val="24"/>
          <w:szCs w:val="24"/>
        </w:rPr>
        <w:t xml:space="preserve"> je</w:t>
      </w:r>
      <w:r w:rsidR="00B40D7E">
        <w:rPr>
          <w:rFonts w:eastAsia="Calibri" w:cstheme="minorHAnsi"/>
          <w:color w:val="000000"/>
          <w:sz w:val="24"/>
          <w:szCs w:val="24"/>
        </w:rPr>
        <w:t xml:space="preserve"> 154.991,99</w:t>
      </w:r>
      <w:r w:rsidR="00D470F9" w:rsidRPr="008C029B">
        <w:rPr>
          <w:rFonts w:cstheme="minorHAnsi"/>
          <w:sz w:val="24"/>
          <w:szCs w:val="24"/>
        </w:rPr>
        <w:t xml:space="preserve"> </w:t>
      </w:r>
      <w:proofErr w:type="gramStart"/>
      <w:r w:rsidR="00D470F9" w:rsidRPr="008C029B">
        <w:rPr>
          <w:rFonts w:cstheme="minorHAnsi"/>
          <w:sz w:val="24"/>
          <w:szCs w:val="24"/>
        </w:rPr>
        <w:t>EUR</w:t>
      </w:r>
      <w:r w:rsidRPr="008C029B">
        <w:rPr>
          <w:rFonts w:eastAsia="Calibri" w:cstheme="minorHAnsi"/>
          <w:color w:val="000000"/>
          <w:sz w:val="24"/>
          <w:szCs w:val="24"/>
        </w:rPr>
        <w:t>;</w:t>
      </w:r>
      <w:proofErr w:type="gramEnd"/>
    </w:p>
    <w:p w14:paraId="7E236C01" w14:textId="77777777" w:rsidR="00935CA2" w:rsidRPr="008C029B" w:rsidRDefault="00935CA2" w:rsidP="00935CA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Obrazloženje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razloga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zašto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predmet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nije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podijeljen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partije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>:</w:t>
      </w:r>
      <w:r w:rsidRPr="008C029B">
        <w:rPr>
          <w:rFonts w:eastAsia="Times New Roman" w:cstheme="minorHAnsi"/>
          <w:color w:val="000000"/>
          <w:sz w:val="24"/>
          <w:szCs w:val="24"/>
          <w:vertAlign w:val="superscript"/>
        </w:rPr>
        <w:footnoteReference w:id="6"/>
      </w:r>
    </w:p>
    <w:p w14:paraId="2FF34F63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479F995" w14:textId="637F53FD" w:rsidR="00935CA2" w:rsidRPr="008C029B" w:rsidRDefault="00BE7F79" w:rsidP="00F83235">
      <w:pPr>
        <w:jc w:val="both"/>
        <w:rPr>
          <w:rFonts w:cstheme="minorHAnsi"/>
          <w:sz w:val="24"/>
          <w:szCs w:val="24"/>
          <w:lang w:val="sr-Latn-ME"/>
        </w:rPr>
      </w:pPr>
      <w:r w:rsidRPr="008C029B">
        <w:rPr>
          <w:rFonts w:cstheme="minorHAnsi"/>
          <w:sz w:val="24"/>
          <w:szCs w:val="24"/>
          <w:lang w:val="sr-Latn-ME"/>
        </w:rPr>
        <w:t>Predmet javne nabavke je određen kao cjelina u skladu sa načelom ekonomičnosti, efikasnosti i efektivnosti upotrebe javnih sredstava, s obzirom na namjenu (radi se o radovima  koji predstavljaju jednu funkcionalnu cjelinu), mjesto i vrijeme izvršenja ugovora.</w:t>
      </w:r>
    </w:p>
    <w:p w14:paraId="1668A66B" w14:textId="77777777" w:rsidR="00935CA2" w:rsidRPr="008C029B" w:rsidRDefault="00935CA2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8C029B">
        <w:rPr>
          <w:rFonts w:eastAsia="Times New Roman" w:cstheme="minorHAnsi"/>
          <w:b/>
          <w:color w:val="000000"/>
          <w:sz w:val="24"/>
          <w:szCs w:val="24"/>
        </w:rPr>
        <w:t>ZAKLJUČIVANJE OKVIRNOG SPORAZUMA</w:t>
      </w:r>
      <w:r w:rsidRPr="008C029B">
        <w:rPr>
          <w:rFonts w:eastAsia="Times New Roman" w:cstheme="minorHAnsi"/>
          <w:b/>
          <w:color w:val="000000"/>
          <w:sz w:val="24"/>
          <w:szCs w:val="24"/>
          <w:vertAlign w:val="superscript"/>
        </w:rPr>
        <w:footnoteReference w:id="7"/>
      </w:r>
    </w:p>
    <w:p w14:paraId="47C50FD1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DFCA090" w14:textId="77777777" w:rsidR="00935CA2" w:rsidRPr="008C029B" w:rsidRDefault="00935CA2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Zaključiće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okvirni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sporazum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>:</w:t>
      </w:r>
    </w:p>
    <w:p w14:paraId="0FA893C6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139D64A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C029B">
        <w:rPr>
          <w:rFonts w:eastAsia="Times New Roman" w:cstheme="minorHAnsi"/>
          <w:color w:val="000000"/>
          <w:sz w:val="24"/>
          <w:szCs w:val="24"/>
        </w:rPr>
        <w:sym w:font="Wingdings" w:char="F0A8"/>
      </w:r>
      <w:r w:rsidRPr="008C029B">
        <w:rPr>
          <w:rFonts w:eastAsia="Times New Roman" w:cstheme="minorHAnsi"/>
          <w:color w:val="000000"/>
          <w:sz w:val="24"/>
          <w:szCs w:val="24"/>
        </w:rPr>
        <w:t xml:space="preserve"> ne</w:t>
      </w:r>
    </w:p>
    <w:p w14:paraId="32DEBA0A" w14:textId="77777777" w:rsidR="00A8601D" w:rsidRPr="008C029B" w:rsidRDefault="00A8601D" w:rsidP="00A8601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eastAsia="Times New Roman" w:cstheme="minorHAnsi"/>
          <w:b/>
          <w:sz w:val="24"/>
          <w:szCs w:val="24"/>
        </w:rPr>
      </w:pPr>
      <w:bookmarkStart w:id="4" w:name="_Toc62730556"/>
      <w:r w:rsidRPr="008C029B">
        <w:rPr>
          <w:rFonts w:eastAsia="Times New Roman" w:cstheme="minorHAnsi"/>
          <w:b/>
          <w:sz w:val="24"/>
          <w:szCs w:val="24"/>
        </w:rPr>
        <w:t>NAČIN UTVRĐIVANJA EKVIVALENTNOSTI</w:t>
      </w:r>
      <w:bookmarkEnd w:id="4"/>
    </w:p>
    <w:p w14:paraId="2593CD5A" w14:textId="77777777" w:rsidR="00A8601D" w:rsidRPr="008C029B" w:rsidRDefault="00A8601D" w:rsidP="00A8601D">
      <w:pPr>
        <w:spacing w:after="0" w:line="240" w:lineRule="auto"/>
        <w:jc w:val="both"/>
        <w:rPr>
          <w:rFonts w:eastAsia="Times New Roman" w:cstheme="minorHAnsi"/>
          <w:bCs/>
          <w:color w:val="FF0000"/>
          <w:sz w:val="24"/>
          <w:szCs w:val="24"/>
        </w:rPr>
      </w:pPr>
    </w:p>
    <w:p w14:paraId="57BFCEC7" w14:textId="5D0473F2" w:rsidR="00C26C33" w:rsidRPr="008C029B" w:rsidRDefault="005D6129" w:rsidP="00935CA2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</w:t>
      </w:r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>onuđači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>mogu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>ponuditi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>proizvode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>/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opremu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koji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ekvivalentni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proizvodima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>/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opremi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navedenim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specifikaciji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predmeta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javne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>,</w:t>
      </w:r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time da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ponuđena</w:t>
      </w:r>
      <w:proofErr w:type="spellEnd"/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oprema</w:t>
      </w:r>
      <w:proofErr w:type="spellEnd"/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ima</w:t>
      </w:r>
      <w:proofErr w:type="spellEnd"/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iste</w:t>
      </w:r>
      <w:proofErr w:type="spellEnd"/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ili</w:t>
      </w:r>
      <w:proofErr w:type="spellEnd"/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bolje</w:t>
      </w:r>
      <w:proofErr w:type="spellEnd"/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karakteristike</w:t>
      </w:r>
      <w:proofErr w:type="spellEnd"/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od</w:t>
      </w:r>
      <w:proofErr w:type="spellEnd"/>
      <w:r w:rsidR="00B40D7E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B40D7E">
        <w:rPr>
          <w:rFonts w:eastAsia="Times New Roman" w:cstheme="minorHAnsi"/>
          <w:bCs/>
          <w:color w:val="000000"/>
          <w:sz w:val="24"/>
          <w:szCs w:val="24"/>
        </w:rPr>
        <w:t>traženih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uz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podnošenje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dokaza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ekvivalentnosti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(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shodno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članu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4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stav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1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tačka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7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članu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88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Zakona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javnim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nabavkama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). U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pozicijama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kojima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navedeni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nazivi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proizvoda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>/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proizvođača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ukoliko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ponuđač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ponudi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ekvivalent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traženom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, u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ponudi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on mora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precizno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navesti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naziv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ekvivalenta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uz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podnošenje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dokaza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ekvivalentnosti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(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tehnička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dokumentacija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kojom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dokazuje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ekvivalentnost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odnosno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iste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bolje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tehničke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karakteristike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ponuđenih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roba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od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karakteristika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zahtijevanih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tehničkom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specifikacijom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). U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slučaju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da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ponuđač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nudi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tačno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precizirane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proizvode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>/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opremu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koji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navedeni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specifikaciji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predmeta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javne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ponuđač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će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izbrisati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navode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„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ekvivalent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“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ponudu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pripremiti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skladu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tehničkom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specifikacij</w:t>
      </w:r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>om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>i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>tenderskom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>dokumentacijom</w:t>
      </w:r>
      <w:proofErr w:type="spellEnd"/>
      <w:r w:rsidR="00DC6269" w:rsidRPr="008C029B">
        <w:rPr>
          <w:rFonts w:eastAsia="Times New Roman" w:cstheme="minorHAnsi"/>
          <w:bCs/>
          <w:color w:val="000000"/>
          <w:sz w:val="24"/>
          <w:szCs w:val="24"/>
        </w:rPr>
        <w:t xml:space="preserve">.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Ekvivalent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mora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ispunjavati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vrijednosne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kriterijume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minimalno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istih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vrijednosti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kao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onih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datih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tenderskoj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bCs/>
          <w:color w:val="000000"/>
          <w:sz w:val="24"/>
          <w:szCs w:val="24"/>
        </w:rPr>
        <w:t>dokumentaciji</w:t>
      </w:r>
      <w:proofErr w:type="spellEnd"/>
      <w:r w:rsidRPr="008C029B">
        <w:rPr>
          <w:rFonts w:eastAsia="Times New Roman" w:cstheme="minorHAnsi"/>
          <w:bCs/>
          <w:color w:val="000000"/>
          <w:sz w:val="24"/>
          <w:szCs w:val="24"/>
        </w:rPr>
        <w:t>.</w:t>
      </w:r>
    </w:p>
    <w:p w14:paraId="6CE3094B" w14:textId="0FA801D6" w:rsidR="00935CA2" w:rsidRPr="008C029B" w:rsidRDefault="00935CA2" w:rsidP="00F8323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eastAsia="Times New Roman" w:cstheme="minorHAnsi"/>
          <w:b/>
          <w:sz w:val="24"/>
          <w:szCs w:val="24"/>
        </w:rPr>
      </w:pPr>
      <w:bookmarkStart w:id="5" w:name="_Toc62730557"/>
      <w:r w:rsidRPr="008C029B">
        <w:rPr>
          <w:rFonts w:eastAsia="Times New Roman" w:cstheme="minorHAnsi"/>
          <w:b/>
          <w:sz w:val="24"/>
          <w:szCs w:val="24"/>
        </w:rPr>
        <w:t>OSNOVI ZA OBAVEZNO ISKLJUČENJE IZ POSTUPKA JAVNE NABAVKE</w:t>
      </w:r>
      <w:bookmarkEnd w:id="5"/>
    </w:p>
    <w:p w14:paraId="2744E712" w14:textId="77777777" w:rsidR="000A46B2" w:rsidRPr="008C029B" w:rsidRDefault="000A46B2" w:rsidP="000A46B2">
      <w:pPr>
        <w:pStyle w:val="T30X"/>
        <w:rPr>
          <w:rFonts w:asciiTheme="minorHAnsi" w:hAnsiTheme="minorHAnsi" w:cstheme="minorHAnsi"/>
          <w:sz w:val="24"/>
          <w:szCs w:val="24"/>
        </w:rPr>
      </w:pPr>
      <w:bookmarkStart w:id="6" w:name="_Toc62730558"/>
      <w:r w:rsidRPr="008C029B">
        <w:rPr>
          <w:rFonts w:asciiTheme="minorHAnsi" w:hAnsiTheme="minorHAnsi" w:cstheme="minorHAnsi"/>
          <w:sz w:val="24"/>
          <w:szCs w:val="24"/>
        </w:rPr>
        <w:t>Naručilac će isključiti privrednog subjekta iz postupka javne nabavke ako utvrdi da:</w:t>
      </w:r>
    </w:p>
    <w:p w14:paraId="19615E21" w14:textId="55E23113" w:rsidR="000A46B2" w:rsidRPr="008C029B" w:rsidRDefault="000A46B2" w:rsidP="000A46B2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 xml:space="preserve">   1) je vršio neprimjeren uticaj u smislu člana 38 stav 2 tačka 1 ovog zakona</w:t>
      </w:r>
      <w:r w:rsidR="00DB4DA6" w:rsidRPr="008C029B">
        <w:rPr>
          <w:rStyle w:val="FootnoteReference"/>
          <w:rFonts w:asciiTheme="minorHAnsi" w:hAnsiTheme="minorHAnsi" w:cstheme="minorHAnsi"/>
          <w:sz w:val="24"/>
          <w:szCs w:val="24"/>
        </w:rPr>
        <w:footnoteReference w:id="8"/>
      </w:r>
      <w:r w:rsidRPr="008C029B">
        <w:rPr>
          <w:rFonts w:asciiTheme="minorHAnsi" w:hAnsiTheme="minorHAnsi" w:cstheme="minorHAnsi"/>
          <w:sz w:val="24"/>
          <w:szCs w:val="24"/>
        </w:rPr>
        <w:t>;</w:t>
      </w:r>
    </w:p>
    <w:p w14:paraId="4764E17E" w14:textId="77777777" w:rsidR="000A46B2" w:rsidRPr="008C029B" w:rsidRDefault="000A46B2" w:rsidP="000A46B2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 xml:space="preserve">   2) postoji sukob interesa iz člana 41 stav 1 tačka 2 ili člana 42 ovog zakona;</w:t>
      </w:r>
    </w:p>
    <w:p w14:paraId="042B7FE2" w14:textId="77777777" w:rsidR="000A46B2" w:rsidRPr="008C029B" w:rsidRDefault="000A46B2" w:rsidP="000A46B2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 xml:space="preserve">   3) ne ispunjava uslov iz člana 99 ovog zakona;</w:t>
      </w:r>
    </w:p>
    <w:p w14:paraId="13D5C42A" w14:textId="77777777" w:rsidR="000A46B2" w:rsidRPr="008C029B" w:rsidRDefault="000A46B2" w:rsidP="000A46B2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 xml:space="preserve">   4) ne ispunjava uslov iz čl. 102, 104 ili 106 ovog zakona predviđen tenderskom dokumentacijom;</w:t>
      </w:r>
    </w:p>
    <w:p w14:paraId="0AD3488B" w14:textId="77777777" w:rsidR="000A46B2" w:rsidRPr="008C029B" w:rsidRDefault="000A46B2" w:rsidP="000A46B2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lastRenderedPageBreak/>
        <w:t xml:space="preserve">   5) nije dostavio izjavu privrednog subjekta ili dostavljena izjava ne sadrži informacije i podatke tražene tenderskom dokumentacijom ili je nepravilno sačinjena;</w:t>
      </w:r>
    </w:p>
    <w:p w14:paraId="6692A255" w14:textId="77777777" w:rsidR="000A46B2" w:rsidRPr="008C029B" w:rsidRDefault="000A46B2" w:rsidP="000A46B2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 xml:space="preserve">   6) postoji razlog na osnovu kojeg se smatra da je odustao od prijave, odnosno ponude, a koji je propisan članom 120 stav 15 ovog zakona;</w:t>
      </w:r>
    </w:p>
    <w:p w14:paraId="226A8CAB" w14:textId="77777777" w:rsidR="000A46B2" w:rsidRPr="008C029B" w:rsidRDefault="000A46B2" w:rsidP="000A46B2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 xml:space="preserve">   7) 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6CA34446" w14:textId="77777777" w:rsidR="000A46B2" w:rsidRPr="008C029B" w:rsidRDefault="000A46B2" w:rsidP="000A46B2">
      <w:pPr>
        <w:pStyle w:val="T30X"/>
        <w:ind w:left="567" w:hanging="283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 xml:space="preserve">   8) postoji drugi razlog propisan ovim zakonom.</w:t>
      </w:r>
    </w:p>
    <w:p w14:paraId="4D5935DC" w14:textId="77777777" w:rsidR="00935CA2" w:rsidRPr="008C029B" w:rsidRDefault="00935CA2" w:rsidP="00935CA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eastAsia="Times New Roman" w:cstheme="minorHAnsi"/>
          <w:b/>
          <w:sz w:val="24"/>
          <w:szCs w:val="24"/>
        </w:rPr>
      </w:pPr>
      <w:r w:rsidRPr="008C029B">
        <w:rPr>
          <w:rFonts w:eastAsia="Times New Roman" w:cstheme="minorHAnsi"/>
          <w:b/>
          <w:sz w:val="24"/>
          <w:szCs w:val="24"/>
        </w:rPr>
        <w:t>SREDSTVA FINANSIJSKOG OBEZBJEĐENJA UGOVORA O JAVNOJ NABAVCI</w:t>
      </w:r>
      <w:bookmarkEnd w:id="6"/>
    </w:p>
    <w:p w14:paraId="7274250A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ED46A1B" w14:textId="77777777" w:rsidR="00963812" w:rsidRPr="008C029B" w:rsidRDefault="00963812" w:rsidP="00963812">
      <w:pPr>
        <w:jc w:val="both"/>
        <w:rPr>
          <w:rFonts w:cstheme="minorHAnsi"/>
          <w:color w:val="000000"/>
          <w:sz w:val="24"/>
          <w:szCs w:val="24"/>
          <w:lang w:val="sr-Latn-ME"/>
        </w:rPr>
      </w:pPr>
      <w:bookmarkStart w:id="7" w:name="_Toc62730559"/>
      <w:r w:rsidRPr="008C029B">
        <w:rPr>
          <w:rFonts w:cstheme="minorHAnsi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14:paraId="1E1E466C" w14:textId="5039430F" w:rsidR="00343FD6" w:rsidRPr="00F35EE8" w:rsidRDefault="00963812" w:rsidP="00963812">
      <w:pPr>
        <w:jc w:val="both"/>
        <w:rPr>
          <w:rFonts w:cstheme="minorHAnsi"/>
          <w:sz w:val="24"/>
          <w:szCs w:val="24"/>
        </w:rPr>
      </w:pPr>
      <w:r w:rsidRPr="00F35EE8">
        <w:rPr>
          <w:rFonts w:cstheme="minorHAnsi"/>
          <w:color w:val="000000"/>
          <w:sz w:val="24"/>
          <w:szCs w:val="24"/>
          <w:lang w:val="sr-Latn-ME"/>
        </w:rPr>
        <w:sym w:font="Wingdings" w:char="F0FD"/>
      </w:r>
      <w:r w:rsidRPr="00F35EE8">
        <w:rPr>
          <w:rFonts w:cstheme="minorHAnsi"/>
          <w:color w:val="000000"/>
          <w:sz w:val="24"/>
          <w:szCs w:val="24"/>
          <w:lang w:val="sr-Latn-ME"/>
        </w:rPr>
        <w:t xml:space="preserve"> </w:t>
      </w:r>
      <w:proofErr w:type="spellStart"/>
      <w:r w:rsidR="00B40D7E">
        <w:t>Ponuđač</w:t>
      </w:r>
      <w:proofErr w:type="spellEnd"/>
      <w:r w:rsidR="00B40D7E">
        <w:t xml:space="preserve"> </w:t>
      </w:r>
      <w:proofErr w:type="spellStart"/>
      <w:r w:rsidR="00B40D7E">
        <w:t>čija</w:t>
      </w:r>
      <w:proofErr w:type="spellEnd"/>
      <w:r w:rsidR="00B40D7E">
        <w:t xml:space="preserve"> </w:t>
      </w:r>
      <w:proofErr w:type="spellStart"/>
      <w:r w:rsidR="00B40D7E">
        <w:t>ponuda</w:t>
      </w:r>
      <w:proofErr w:type="spellEnd"/>
      <w:r w:rsidR="00B40D7E">
        <w:t xml:space="preserve"> </w:t>
      </w:r>
      <w:proofErr w:type="spellStart"/>
      <w:r w:rsidR="00B40D7E">
        <w:t>bude</w:t>
      </w:r>
      <w:proofErr w:type="spellEnd"/>
      <w:r w:rsidR="00B40D7E">
        <w:t xml:space="preserve"> </w:t>
      </w:r>
      <w:proofErr w:type="spellStart"/>
      <w:r w:rsidR="00B40D7E">
        <w:t>izabrana</w:t>
      </w:r>
      <w:proofErr w:type="spellEnd"/>
      <w:r w:rsidR="00B40D7E">
        <w:t xml:space="preserve"> </w:t>
      </w:r>
      <w:proofErr w:type="spellStart"/>
      <w:r w:rsidR="00B40D7E">
        <w:t>kao</w:t>
      </w:r>
      <w:proofErr w:type="spellEnd"/>
      <w:r w:rsidR="00B40D7E">
        <w:t xml:space="preserve"> </w:t>
      </w:r>
      <w:proofErr w:type="spellStart"/>
      <w:r w:rsidR="00B40D7E">
        <w:t>najpovoljnija</w:t>
      </w:r>
      <w:proofErr w:type="spellEnd"/>
      <w:r w:rsidR="00B40D7E">
        <w:t xml:space="preserve"> je </w:t>
      </w:r>
      <w:proofErr w:type="spellStart"/>
      <w:r w:rsidR="00B40D7E">
        <w:t>dužan</w:t>
      </w:r>
      <w:proofErr w:type="spellEnd"/>
      <w:r w:rsidR="00B40D7E">
        <w:t xml:space="preserve"> da </w:t>
      </w:r>
      <w:proofErr w:type="spellStart"/>
      <w:r w:rsidR="00B40D7E">
        <w:t>uz</w:t>
      </w:r>
      <w:proofErr w:type="spellEnd"/>
      <w:r w:rsidR="00B40D7E">
        <w:t xml:space="preserve"> </w:t>
      </w:r>
      <w:proofErr w:type="spellStart"/>
      <w:r w:rsidR="00B40D7E">
        <w:t>potpisan</w:t>
      </w:r>
      <w:proofErr w:type="spellEnd"/>
      <w:r w:rsidR="00B40D7E">
        <w:t xml:space="preserve"> </w:t>
      </w:r>
      <w:proofErr w:type="spellStart"/>
      <w:r w:rsidR="00B40D7E">
        <w:t>ugovor</w:t>
      </w:r>
      <w:proofErr w:type="spellEnd"/>
      <w:r w:rsidR="00B40D7E">
        <w:t xml:space="preserve"> o </w:t>
      </w:r>
      <w:proofErr w:type="spellStart"/>
      <w:r w:rsidR="00B40D7E">
        <w:t>javnoj</w:t>
      </w:r>
      <w:proofErr w:type="spellEnd"/>
      <w:r w:rsidR="00B40D7E">
        <w:t xml:space="preserve"> </w:t>
      </w:r>
      <w:proofErr w:type="spellStart"/>
      <w:r w:rsidR="00B40D7E">
        <w:t>nabavci</w:t>
      </w:r>
      <w:proofErr w:type="spellEnd"/>
      <w:r w:rsidR="00B40D7E">
        <w:t xml:space="preserve"> </w:t>
      </w:r>
      <w:proofErr w:type="spellStart"/>
      <w:r w:rsidR="00B40D7E">
        <w:t>dostavi</w:t>
      </w:r>
      <w:proofErr w:type="spellEnd"/>
      <w:r w:rsidR="00B40D7E">
        <w:t xml:space="preserve"> </w:t>
      </w:r>
      <w:proofErr w:type="spellStart"/>
      <w:proofErr w:type="gramStart"/>
      <w:r w:rsidR="00B40D7E">
        <w:t>naručiocu:garanciju</w:t>
      </w:r>
      <w:proofErr w:type="spellEnd"/>
      <w:proofErr w:type="gramEnd"/>
      <w:r w:rsidR="00B40D7E">
        <w:t xml:space="preserve"> za dobro </w:t>
      </w:r>
      <w:proofErr w:type="spellStart"/>
      <w:r w:rsidR="00B40D7E">
        <w:t>izvršenje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, za </w:t>
      </w:r>
      <w:proofErr w:type="spellStart"/>
      <w:r w:rsidR="00B40D7E">
        <w:t>slučaj</w:t>
      </w:r>
      <w:proofErr w:type="spellEnd"/>
      <w:r w:rsidR="00B40D7E">
        <w:t xml:space="preserve"> </w:t>
      </w:r>
      <w:proofErr w:type="spellStart"/>
      <w:r w:rsidR="00B40D7E">
        <w:t>povrede</w:t>
      </w:r>
      <w:proofErr w:type="spellEnd"/>
      <w:r w:rsidR="00B40D7E">
        <w:t xml:space="preserve"> </w:t>
      </w:r>
      <w:proofErr w:type="spellStart"/>
      <w:r w:rsidR="00B40D7E">
        <w:t>ugovorenih</w:t>
      </w:r>
      <w:proofErr w:type="spellEnd"/>
      <w:r w:rsidR="00B40D7E">
        <w:t xml:space="preserve"> </w:t>
      </w:r>
      <w:proofErr w:type="spellStart"/>
      <w:r w:rsidR="00B40D7E">
        <w:t>obaveza</w:t>
      </w:r>
      <w:proofErr w:type="spellEnd"/>
      <w:r w:rsidR="00B40D7E">
        <w:t xml:space="preserve"> u </w:t>
      </w:r>
      <w:proofErr w:type="spellStart"/>
      <w:r w:rsidR="00B40D7E">
        <w:t>iznosu</w:t>
      </w:r>
      <w:proofErr w:type="spellEnd"/>
      <w:r w:rsidR="00B40D7E">
        <w:t xml:space="preserve"> od 5 % </w:t>
      </w:r>
      <w:proofErr w:type="spellStart"/>
      <w:r w:rsidR="00B40D7E">
        <w:t>od</w:t>
      </w:r>
      <w:proofErr w:type="spellEnd"/>
      <w:r w:rsidR="00B40D7E">
        <w:t xml:space="preserve"> </w:t>
      </w:r>
      <w:proofErr w:type="spellStart"/>
      <w:r w:rsidR="00B40D7E">
        <w:t>vrijednosti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 </w:t>
      </w:r>
      <w:proofErr w:type="spellStart"/>
      <w:r w:rsidR="00B40D7E">
        <w:t>sa</w:t>
      </w:r>
      <w:proofErr w:type="spellEnd"/>
      <w:r w:rsidR="00B40D7E">
        <w:t xml:space="preserve"> </w:t>
      </w:r>
      <w:proofErr w:type="spellStart"/>
      <w:r w:rsidR="00B40D7E">
        <w:t>uračunatim</w:t>
      </w:r>
      <w:proofErr w:type="spellEnd"/>
      <w:r w:rsidR="00B40D7E">
        <w:t xml:space="preserve"> PDV-om, </w:t>
      </w:r>
      <w:proofErr w:type="spellStart"/>
      <w:r w:rsidR="00B40D7E">
        <w:t>ako</w:t>
      </w:r>
      <w:proofErr w:type="spellEnd"/>
      <w:r w:rsidR="00B40D7E">
        <w:t xml:space="preserve"> je </w:t>
      </w:r>
      <w:proofErr w:type="spellStart"/>
      <w:r w:rsidR="00B40D7E">
        <w:t>raskid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 </w:t>
      </w:r>
      <w:proofErr w:type="spellStart"/>
      <w:r w:rsidR="00B40D7E">
        <w:t>nastao</w:t>
      </w:r>
      <w:proofErr w:type="spellEnd"/>
      <w:r w:rsidR="00B40D7E">
        <w:t xml:space="preserve"> </w:t>
      </w:r>
      <w:proofErr w:type="spellStart"/>
      <w:r w:rsidR="00B40D7E">
        <w:t>zbog</w:t>
      </w:r>
      <w:proofErr w:type="spellEnd"/>
      <w:r w:rsidR="00B40D7E">
        <w:t xml:space="preserve"> </w:t>
      </w:r>
      <w:proofErr w:type="spellStart"/>
      <w:r w:rsidR="00B40D7E">
        <w:t>neispunjenja</w:t>
      </w:r>
      <w:proofErr w:type="spellEnd"/>
      <w:r w:rsidR="00B40D7E">
        <w:t xml:space="preserve"> </w:t>
      </w:r>
      <w:proofErr w:type="spellStart"/>
      <w:r w:rsidR="00B40D7E">
        <w:t>ugovorenih</w:t>
      </w:r>
      <w:proofErr w:type="spellEnd"/>
      <w:r w:rsidR="00B40D7E">
        <w:t xml:space="preserve"> </w:t>
      </w:r>
      <w:proofErr w:type="spellStart"/>
      <w:r w:rsidR="00B40D7E">
        <w:t>obaveza</w:t>
      </w:r>
      <w:proofErr w:type="spellEnd"/>
      <w:r w:rsidR="00B40D7E">
        <w:t xml:space="preserve"> </w:t>
      </w:r>
      <w:proofErr w:type="spellStart"/>
      <w:r w:rsidR="00B40D7E">
        <w:t>nastalih</w:t>
      </w:r>
      <w:proofErr w:type="spellEnd"/>
      <w:r w:rsidR="00B40D7E">
        <w:t xml:space="preserve"> </w:t>
      </w:r>
      <w:proofErr w:type="spellStart"/>
      <w:r w:rsidR="00B40D7E">
        <w:t>činjenjem</w:t>
      </w:r>
      <w:proofErr w:type="spellEnd"/>
      <w:r w:rsidR="00B40D7E">
        <w:t xml:space="preserve"> </w:t>
      </w:r>
      <w:proofErr w:type="spellStart"/>
      <w:r w:rsidR="00B40D7E">
        <w:t>ili</w:t>
      </w:r>
      <w:proofErr w:type="spellEnd"/>
      <w:r w:rsidR="00B40D7E">
        <w:t xml:space="preserve"> </w:t>
      </w:r>
      <w:proofErr w:type="spellStart"/>
      <w:r w:rsidR="00B40D7E">
        <w:t>nečinjenjem</w:t>
      </w:r>
      <w:proofErr w:type="spellEnd"/>
      <w:r w:rsidR="00B40D7E">
        <w:t xml:space="preserve"> </w:t>
      </w:r>
      <w:proofErr w:type="spellStart"/>
      <w:r w:rsidR="00B40D7E">
        <w:t>ponuđača</w:t>
      </w:r>
      <w:proofErr w:type="spellEnd"/>
      <w:r w:rsidR="00B40D7E">
        <w:t xml:space="preserve">, </w:t>
      </w:r>
      <w:proofErr w:type="spellStart"/>
      <w:r w:rsidR="00B40D7E">
        <w:t>sa</w:t>
      </w:r>
      <w:proofErr w:type="spellEnd"/>
      <w:r w:rsidR="00B40D7E">
        <w:t xml:space="preserve"> </w:t>
      </w:r>
      <w:proofErr w:type="spellStart"/>
      <w:r w:rsidR="00B40D7E">
        <w:t>rokom</w:t>
      </w:r>
      <w:proofErr w:type="spellEnd"/>
      <w:r w:rsidR="00B40D7E">
        <w:t xml:space="preserve"> </w:t>
      </w:r>
      <w:proofErr w:type="spellStart"/>
      <w:r w:rsidR="00B40D7E">
        <w:t>važnosti</w:t>
      </w:r>
      <w:proofErr w:type="spellEnd"/>
      <w:r w:rsidR="00B40D7E">
        <w:t xml:space="preserve"> 60 (</w:t>
      </w:r>
      <w:proofErr w:type="spellStart"/>
      <w:r w:rsidR="00B40D7E">
        <w:t>šezdeset</w:t>
      </w:r>
      <w:proofErr w:type="spellEnd"/>
      <w:r w:rsidR="00B40D7E">
        <w:t xml:space="preserve">) dana </w:t>
      </w:r>
      <w:proofErr w:type="spellStart"/>
      <w:r w:rsidR="00B40D7E">
        <w:t>dužem</w:t>
      </w:r>
      <w:proofErr w:type="spellEnd"/>
      <w:r w:rsidR="00B40D7E">
        <w:t xml:space="preserve"> od </w:t>
      </w:r>
      <w:proofErr w:type="spellStart"/>
      <w:r w:rsidR="00B40D7E">
        <w:t>ugovorenog</w:t>
      </w:r>
      <w:proofErr w:type="spellEnd"/>
      <w:r w:rsidR="00B40D7E">
        <w:t xml:space="preserve"> </w:t>
      </w:r>
      <w:proofErr w:type="spellStart"/>
      <w:r w:rsidR="00B40D7E">
        <w:t>roka</w:t>
      </w:r>
      <w:proofErr w:type="spellEnd"/>
      <w:r w:rsidR="00B40D7E">
        <w:t xml:space="preserve"> za </w:t>
      </w:r>
      <w:proofErr w:type="spellStart"/>
      <w:r w:rsidR="00B40D7E">
        <w:t>izvršenje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. </w:t>
      </w:r>
      <w:proofErr w:type="spellStart"/>
      <w:r w:rsidR="00B40D7E">
        <w:t>Ukoliko</w:t>
      </w:r>
      <w:proofErr w:type="spellEnd"/>
      <w:r w:rsidR="00B40D7E">
        <w:t xml:space="preserve"> Dobavljač ne </w:t>
      </w:r>
      <w:proofErr w:type="spellStart"/>
      <w:r w:rsidR="00B40D7E">
        <w:t>preda</w:t>
      </w:r>
      <w:proofErr w:type="spellEnd"/>
      <w:r w:rsidR="00B40D7E">
        <w:t xml:space="preserve"> Naručiocu Garanciju za dobro </w:t>
      </w:r>
      <w:proofErr w:type="spellStart"/>
      <w:r w:rsidR="00B40D7E">
        <w:t>izvršenje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 u </w:t>
      </w:r>
      <w:proofErr w:type="spellStart"/>
      <w:r w:rsidR="00B40D7E">
        <w:t>skladu</w:t>
      </w:r>
      <w:proofErr w:type="spellEnd"/>
      <w:r w:rsidR="00B40D7E">
        <w:t xml:space="preserve"> </w:t>
      </w:r>
      <w:proofErr w:type="spellStart"/>
      <w:r w:rsidR="00B40D7E">
        <w:t>sa</w:t>
      </w:r>
      <w:proofErr w:type="spellEnd"/>
      <w:r w:rsidR="00B40D7E">
        <w:t xml:space="preserve"> </w:t>
      </w:r>
      <w:proofErr w:type="spellStart"/>
      <w:r w:rsidR="00B40D7E">
        <w:t>odredbama</w:t>
      </w:r>
      <w:proofErr w:type="spellEnd"/>
      <w:r w:rsidR="00B40D7E">
        <w:t xml:space="preserve"> </w:t>
      </w:r>
      <w:proofErr w:type="spellStart"/>
      <w:r w:rsidR="00B40D7E">
        <w:t>prethodnog</w:t>
      </w:r>
      <w:proofErr w:type="spellEnd"/>
      <w:r w:rsidR="00B40D7E">
        <w:t xml:space="preserve"> </w:t>
      </w:r>
      <w:proofErr w:type="spellStart"/>
      <w:r w:rsidR="00B40D7E">
        <w:t>stava</w:t>
      </w:r>
      <w:proofErr w:type="spellEnd"/>
      <w:r w:rsidR="00B40D7E">
        <w:t xml:space="preserve">, </w:t>
      </w:r>
      <w:proofErr w:type="spellStart"/>
      <w:r w:rsidR="00B40D7E">
        <w:t>smatra</w:t>
      </w:r>
      <w:proofErr w:type="spellEnd"/>
      <w:r w:rsidR="00B40D7E">
        <w:t xml:space="preserve"> se da je </w:t>
      </w:r>
      <w:proofErr w:type="spellStart"/>
      <w:r w:rsidR="00B40D7E">
        <w:t>odustao</w:t>
      </w:r>
      <w:proofErr w:type="spellEnd"/>
      <w:r w:rsidR="00B40D7E">
        <w:t xml:space="preserve"> od </w:t>
      </w:r>
      <w:proofErr w:type="spellStart"/>
      <w:r w:rsidR="00B40D7E">
        <w:t>ponude</w:t>
      </w:r>
      <w:proofErr w:type="spellEnd"/>
      <w:r w:rsidR="00B40D7E">
        <w:t xml:space="preserve"> </w:t>
      </w:r>
      <w:proofErr w:type="spellStart"/>
      <w:r w:rsidR="00B40D7E">
        <w:t>i</w:t>
      </w:r>
      <w:proofErr w:type="spellEnd"/>
      <w:r w:rsidR="00B40D7E">
        <w:t xml:space="preserve"> </w:t>
      </w:r>
      <w:proofErr w:type="spellStart"/>
      <w:r w:rsidR="00B40D7E">
        <w:t>ovom</w:t>
      </w:r>
      <w:proofErr w:type="spellEnd"/>
      <w:r w:rsidR="00B40D7E">
        <w:t xml:space="preserve"> </w:t>
      </w:r>
      <w:proofErr w:type="spellStart"/>
      <w:r w:rsidR="00B40D7E">
        <w:t>slučaju</w:t>
      </w:r>
      <w:proofErr w:type="spellEnd"/>
      <w:r w:rsidR="00B40D7E">
        <w:t xml:space="preserve"> </w:t>
      </w:r>
      <w:proofErr w:type="spellStart"/>
      <w:r w:rsidR="00B40D7E">
        <w:t>Naručilac</w:t>
      </w:r>
      <w:proofErr w:type="spellEnd"/>
      <w:r w:rsidR="00B40D7E">
        <w:t xml:space="preserve"> </w:t>
      </w:r>
      <w:proofErr w:type="spellStart"/>
      <w:r w:rsidR="00B40D7E">
        <w:t>će</w:t>
      </w:r>
      <w:proofErr w:type="spellEnd"/>
      <w:r w:rsidR="00B40D7E">
        <w:t xml:space="preserve"> </w:t>
      </w:r>
      <w:proofErr w:type="spellStart"/>
      <w:r w:rsidR="00B40D7E">
        <w:t>aktivirati</w:t>
      </w:r>
      <w:proofErr w:type="spellEnd"/>
      <w:r w:rsidR="00B40D7E">
        <w:t xml:space="preserve"> </w:t>
      </w:r>
      <w:proofErr w:type="spellStart"/>
      <w:r w:rsidR="00B40D7E">
        <w:t>Garanciju</w:t>
      </w:r>
      <w:proofErr w:type="spellEnd"/>
      <w:r w:rsidR="00B40D7E">
        <w:t xml:space="preserve"> </w:t>
      </w:r>
      <w:proofErr w:type="spellStart"/>
      <w:r w:rsidR="00B40D7E">
        <w:t>ponude</w:t>
      </w:r>
      <w:proofErr w:type="spellEnd"/>
      <w:r w:rsidR="00B40D7E">
        <w:t xml:space="preserve">. </w:t>
      </w:r>
      <w:proofErr w:type="spellStart"/>
      <w:r w:rsidR="00B40D7E">
        <w:t>Garancija</w:t>
      </w:r>
      <w:proofErr w:type="spellEnd"/>
      <w:r w:rsidR="00B40D7E">
        <w:t xml:space="preserve"> za dobro </w:t>
      </w:r>
      <w:proofErr w:type="spellStart"/>
      <w:r w:rsidR="00B40D7E">
        <w:t>izvršenje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 je </w:t>
      </w:r>
      <w:proofErr w:type="spellStart"/>
      <w:r w:rsidR="00B40D7E">
        <w:t>sastavni</w:t>
      </w:r>
      <w:proofErr w:type="spellEnd"/>
      <w:r w:rsidR="00B40D7E">
        <w:t xml:space="preserve"> </w:t>
      </w:r>
      <w:proofErr w:type="spellStart"/>
      <w:r w:rsidR="00B40D7E">
        <w:t>dio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 o </w:t>
      </w:r>
      <w:proofErr w:type="spellStart"/>
      <w:r w:rsidR="00B40D7E">
        <w:t>građenju</w:t>
      </w:r>
      <w:proofErr w:type="spellEnd"/>
      <w:r w:rsidR="00B40D7E">
        <w:t xml:space="preserve">; </w:t>
      </w:r>
      <w:proofErr w:type="spellStart"/>
      <w:r w:rsidR="00B40D7E">
        <w:t>Izvođač</w:t>
      </w:r>
      <w:proofErr w:type="spellEnd"/>
      <w:r w:rsidR="00B40D7E">
        <w:t xml:space="preserve"> je </w:t>
      </w:r>
      <w:proofErr w:type="spellStart"/>
      <w:r w:rsidR="00B40D7E">
        <w:t>dužan</w:t>
      </w:r>
      <w:proofErr w:type="spellEnd"/>
      <w:r w:rsidR="00B40D7E">
        <w:t xml:space="preserve"> da </w:t>
      </w:r>
      <w:proofErr w:type="spellStart"/>
      <w:r w:rsidR="00B40D7E">
        <w:t>osigura</w:t>
      </w:r>
      <w:proofErr w:type="spellEnd"/>
      <w:r w:rsidR="00B40D7E">
        <w:t xml:space="preserve"> da je Garancija za dobro </w:t>
      </w:r>
      <w:proofErr w:type="spellStart"/>
      <w:r w:rsidR="00B40D7E">
        <w:t>izvršenje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 </w:t>
      </w:r>
      <w:proofErr w:type="spellStart"/>
      <w:r w:rsidR="00B40D7E">
        <w:t>valjana</w:t>
      </w:r>
      <w:proofErr w:type="spellEnd"/>
      <w:r w:rsidR="00B40D7E">
        <w:t xml:space="preserve"> </w:t>
      </w:r>
      <w:proofErr w:type="spellStart"/>
      <w:r w:rsidR="00B40D7E">
        <w:t>i</w:t>
      </w:r>
      <w:proofErr w:type="spellEnd"/>
      <w:r w:rsidR="00B40D7E">
        <w:t xml:space="preserve"> </w:t>
      </w:r>
      <w:proofErr w:type="spellStart"/>
      <w:r w:rsidR="00B40D7E">
        <w:t>na</w:t>
      </w:r>
      <w:proofErr w:type="spellEnd"/>
      <w:r w:rsidR="00B40D7E">
        <w:t xml:space="preserve"> </w:t>
      </w:r>
      <w:proofErr w:type="spellStart"/>
      <w:r w:rsidR="00B40D7E">
        <w:t>snazi</w:t>
      </w:r>
      <w:proofErr w:type="spellEnd"/>
      <w:r w:rsidR="00B40D7E">
        <w:t xml:space="preserve"> </w:t>
      </w:r>
      <w:proofErr w:type="spellStart"/>
      <w:r w:rsidR="00B40D7E">
        <w:t>sve</w:t>
      </w:r>
      <w:proofErr w:type="spellEnd"/>
      <w:r w:rsidR="00B40D7E">
        <w:t xml:space="preserve"> do </w:t>
      </w:r>
      <w:proofErr w:type="spellStart"/>
      <w:r w:rsidR="00B40D7E">
        <w:t>završene</w:t>
      </w:r>
      <w:proofErr w:type="spellEnd"/>
      <w:r w:rsidR="00B40D7E">
        <w:t xml:space="preserve"> </w:t>
      </w:r>
      <w:proofErr w:type="spellStart"/>
      <w:r w:rsidR="00B40D7E">
        <w:t>primopredaje</w:t>
      </w:r>
      <w:proofErr w:type="spellEnd"/>
      <w:r w:rsidR="00B40D7E">
        <w:t xml:space="preserve"> </w:t>
      </w:r>
      <w:proofErr w:type="spellStart"/>
      <w:r w:rsidR="00B40D7E">
        <w:t>radova</w:t>
      </w:r>
      <w:proofErr w:type="spellEnd"/>
      <w:r w:rsidR="00B40D7E">
        <w:t xml:space="preserve">. </w:t>
      </w:r>
      <w:proofErr w:type="spellStart"/>
      <w:r w:rsidR="00B40D7E">
        <w:t>Ukoliko</w:t>
      </w:r>
      <w:proofErr w:type="spellEnd"/>
      <w:r w:rsidR="00B40D7E">
        <w:t xml:space="preserve"> </w:t>
      </w:r>
      <w:proofErr w:type="spellStart"/>
      <w:r w:rsidR="00B40D7E">
        <w:t>tokom</w:t>
      </w:r>
      <w:proofErr w:type="spellEnd"/>
      <w:r w:rsidR="00B40D7E">
        <w:t xml:space="preserve"> </w:t>
      </w:r>
      <w:proofErr w:type="spellStart"/>
      <w:r w:rsidR="00B40D7E">
        <w:t>trajanja</w:t>
      </w:r>
      <w:proofErr w:type="spellEnd"/>
      <w:r w:rsidR="00B40D7E">
        <w:t xml:space="preserve"> </w:t>
      </w:r>
      <w:proofErr w:type="spellStart"/>
      <w:r w:rsidR="00B40D7E">
        <w:t>ovog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 </w:t>
      </w:r>
      <w:proofErr w:type="spellStart"/>
      <w:r w:rsidR="00B40D7E">
        <w:t>dođe</w:t>
      </w:r>
      <w:proofErr w:type="spellEnd"/>
      <w:r w:rsidR="00B40D7E">
        <w:t xml:space="preserve"> do </w:t>
      </w:r>
      <w:proofErr w:type="spellStart"/>
      <w:r w:rsidR="00B40D7E">
        <w:t>izmjene</w:t>
      </w:r>
      <w:proofErr w:type="spellEnd"/>
      <w:r w:rsidR="00B40D7E">
        <w:t xml:space="preserve"> </w:t>
      </w:r>
      <w:proofErr w:type="spellStart"/>
      <w:r w:rsidR="00B40D7E">
        <w:t>cijene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, </w:t>
      </w:r>
      <w:proofErr w:type="spellStart"/>
      <w:r w:rsidR="00B40D7E">
        <w:t>Izvođač</w:t>
      </w:r>
      <w:proofErr w:type="spellEnd"/>
      <w:r w:rsidR="00B40D7E">
        <w:t xml:space="preserve"> je </w:t>
      </w:r>
      <w:proofErr w:type="spellStart"/>
      <w:r w:rsidR="00B40D7E">
        <w:t>dužan</w:t>
      </w:r>
      <w:proofErr w:type="spellEnd"/>
      <w:r w:rsidR="00B40D7E">
        <w:t xml:space="preserve"> da </w:t>
      </w:r>
      <w:proofErr w:type="spellStart"/>
      <w:r w:rsidR="00B40D7E">
        <w:t>saglasno</w:t>
      </w:r>
      <w:proofErr w:type="spellEnd"/>
      <w:r w:rsidR="00B40D7E">
        <w:t xml:space="preserve"> </w:t>
      </w:r>
      <w:proofErr w:type="spellStart"/>
      <w:r w:rsidR="00B40D7E">
        <w:t>izmjeni</w:t>
      </w:r>
      <w:proofErr w:type="spellEnd"/>
      <w:r w:rsidR="00B40D7E">
        <w:t xml:space="preserve"> </w:t>
      </w:r>
      <w:proofErr w:type="spellStart"/>
      <w:r w:rsidR="00B40D7E">
        <w:t>Ugovora</w:t>
      </w:r>
      <w:proofErr w:type="spellEnd"/>
      <w:r w:rsidR="00B40D7E">
        <w:t xml:space="preserve">, u </w:t>
      </w:r>
      <w:proofErr w:type="spellStart"/>
      <w:r w:rsidR="00B40D7E">
        <w:t>roku</w:t>
      </w:r>
      <w:proofErr w:type="spellEnd"/>
      <w:r w:rsidR="00B40D7E">
        <w:t xml:space="preserve"> od </w:t>
      </w:r>
      <w:proofErr w:type="spellStart"/>
      <w:r w:rsidR="00B40D7E">
        <w:t>osam</w:t>
      </w:r>
      <w:proofErr w:type="spellEnd"/>
      <w:r w:rsidR="00B40D7E">
        <w:t xml:space="preserve"> dana, </w:t>
      </w:r>
      <w:proofErr w:type="spellStart"/>
      <w:r w:rsidR="00B40D7E">
        <w:t>smanji</w:t>
      </w:r>
      <w:proofErr w:type="spellEnd"/>
      <w:r w:rsidR="00B40D7E">
        <w:t xml:space="preserve"> </w:t>
      </w:r>
      <w:proofErr w:type="spellStart"/>
      <w:r w:rsidR="00B40D7E">
        <w:t>odnosno</w:t>
      </w:r>
      <w:proofErr w:type="spellEnd"/>
      <w:r w:rsidR="00B40D7E">
        <w:t xml:space="preserve"> </w:t>
      </w:r>
      <w:proofErr w:type="spellStart"/>
      <w:r w:rsidR="00B40D7E">
        <w:t>poveća</w:t>
      </w:r>
      <w:proofErr w:type="spellEnd"/>
      <w:r w:rsidR="00B40D7E">
        <w:t xml:space="preserve"> </w:t>
      </w:r>
      <w:proofErr w:type="spellStart"/>
      <w:r w:rsidR="00B40D7E">
        <w:t>vrijednost</w:t>
      </w:r>
      <w:proofErr w:type="spellEnd"/>
      <w:r w:rsidR="00B40D7E">
        <w:t xml:space="preserve"> </w:t>
      </w:r>
      <w:proofErr w:type="spellStart"/>
      <w:r w:rsidR="00B40D7E">
        <w:t>Garancije</w:t>
      </w:r>
      <w:proofErr w:type="spellEnd"/>
      <w:r w:rsidR="00B40D7E">
        <w:t>.</w:t>
      </w:r>
    </w:p>
    <w:p w14:paraId="4FDB9EC6" w14:textId="3B5B3540" w:rsidR="00935CA2" w:rsidRPr="008C029B" w:rsidRDefault="00935CA2" w:rsidP="00F83235">
      <w:pPr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8C029B">
        <w:rPr>
          <w:rFonts w:eastAsia="Times New Roman" w:cstheme="minorHAnsi"/>
          <w:b/>
          <w:sz w:val="24"/>
          <w:szCs w:val="24"/>
        </w:rPr>
        <w:t>METODOLOGIJA VREDNOVANJA PONUDA</w:t>
      </w:r>
      <w:bookmarkEnd w:id="7"/>
    </w:p>
    <w:p w14:paraId="37670000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će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postupku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javne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izabrati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ekonomski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najpovoljniju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ponudu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primjenom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pristupa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isplativosti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po </w:t>
      </w:r>
      <w:proofErr w:type="spellStart"/>
      <w:r w:rsidRPr="008C029B">
        <w:rPr>
          <w:rFonts w:eastAsia="Times New Roman" w:cstheme="minorHAnsi"/>
          <w:sz w:val="24"/>
          <w:szCs w:val="24"/>
        </w:rPr>
        <w:t>osnovu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kriterijuma</w:t>
      </w:r>
      <w:proofErr w:type="spellEnd"/>
      <w:r w:rsidRPr="008C029B">
        <w:rPr>
          <w:rFonts w:eastAsia="Times New Roman" w:cstheme="minorHAnsi"/>
          <w:sz w:val="24"/>
          <w:szCs w:val="24"/>
          <w:vertAlign w:val="superscript"/>
        </w:rPr>
        <w:footnoteReference w:id="9"/>
      </w:r>
      <w:r w:rsidRPr="008C029B">
        <w:rPr>
          <w:rFonts w:eastAsia="Times New Roman" w:cstheme="minorHAnsi"/>
          <w:sz w:val="24"/>
          <w:szCs w:val="24"/>
        </w:rPr>
        <w:t xml:space="preserve">: </w:t>
      </w:r>
    </w:p>
    <w:p w14:paraId="0577D353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D3D5531" w14:textId="3516AF2B" w:rsidR="00935CA2" w:rsidRPr="008C029B" w:rsidRDefault="00935CA2" w:rsidP="00935CA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color w:val="000000"/>
          <w:sz w:val="24"/>
          <w:szCs w:val="24"/>
        </w:rPr>
        <w:sym w:font="Wingdings" w:char="F0A8"/>
      </w:r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odnos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cijene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kvaliteta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</w:p>
    <w:p w14:paraId="1DED07D3" w14:textId="7C8CC7F2" w:rsidR="00F41ED0" w:rsidRPr="008C029B" w:rsidRDefault="00F41ED0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Latn-ME"/>
        </w:rPr>
      </w:pPr>
      <w:r w:rsidRPr="008C029B">
        <w:rPr>
          <w:rFonts w:eastAsia="Times New Roman" w:cstheme="minorHAnsi"/>
          <w:b/>
          <w:sz w:val="24"/>
          <w:szCs w:val="24"/>
          <w:lang w:val="sr-Latn-ME"/>
        </w:rPr>
        <w:t xml:space="preserve">     Vrednovaće se ispravne ponude, po relativnom (proporcionalnom) metodu, na sledeći način:</w:t>
      </w:r>
    </w:p>
    <w:p w14:paraId="2951F52F" w14:textId="77777777" w:rsidR="00F41ED0" w:rsidRDefault="00F41ED0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B2D106C" w14:textId="77777777" w:rsidR="008E2061" w:rsidRPr="008C029B" w:rsidRDefault="008E2061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D89771F" w14:textId="424AD312" w:rsidR="00935CA2" w:rsidRPr="008C029B" w:rsidRDefault="00935CA2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će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postupku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javne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izabrati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ekonomski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najpovoljniju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ponudu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primjenom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pristupa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isplativosti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, po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osnovu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eastAsia="Times New Roman" w:cstheme="minorHAnsi"/>
          <w:color w:val="000000"/>
          <w:sz w:val="24"/>
          <w:szCs w:val="24"/>
        </w:rPr>
        <w:t>kriterijuma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:</w:t>
      </w:r>
      <w:proofErr w:type="gram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7DABC82F" w14:textId="2B0E4398" w:rsidR="00935CA2" w:rsidRPr="008C029B" w:rsidRDefault="00935CA2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B6AD3F7" w14:textId="10ADF082" w:rsidR="00935CA2" w:rsidRPr="008C029B" w:rsidRDefault="00935CA2" w:rsidP="00B4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C52B114" w14:textId="77777777" w:rsidR="00935CA2" w:rsidRPr="008C029B" w:rsidRDefault="00935CA2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F27E9CB" w14:textId="77777777" w:rsidR="00B40D7E" w:rsidRPr="008E2061" w:rsidRDefault="00B40D7E" w:rsidP="00B4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</w:rPr>
      </w:pPr>
      <w:proofErr w:type="spellStart"/>
      <w:r w:rsidRPr="008E2061">
        <w:rPr>
          <w:rFonts w:eastAsia="Times New Roman" w:cstheme="minorHAnsi"/>
          <w:color w:val="000000"/>
        </w:rPr>
        <w:lastRenderedPageBreak/>
        <w:t>Cijena</w:t>
      </w:r>
      <w:proofErr w:type="spellEnd"/>
    </w:p>
    <w:p w14:paraId="48EB0738" w14:textId="77777777" w:rsidR="008E2061" w:rsidRPr="008E2061" w:rsidRDefault="008E2061" w:rsidP="00B4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1992C0A4" w14:textId="77777777" w:rsidR="008E2061" w:rsidRPr="008E2061" w:rsidRDefault="008E2061" w:rsidP="00B4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7D735802" w14:textId="77777777" w:rsidR="008E2061" w:rsidRPr="008E2061" w:rsidRDefault="008E2061" w:rsidP="00B4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  <w:proofErr w:type="spellStart"/>
      <w:r w:rsidRPr="008E2061">
        <w:rPr>
          <w:rFonts w:cstheme="minorHAnsi"/>
        </w:rPr>
        <w:t>Podkriterijum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kvalitet</w:t>
      </w:r>
      <w:proofErr w:type="spellEnd"/>
      <w:r w:rsidRPr="008E2061">
        <w:rPr>
          <w:rFonts w:cstheme="minorHAnsi"/>
        </w:rPr>
        <w:t xml:space="preserve"> (K1) 10 </w:t>
      </w:r>
      <w:proofErr w:type="spellStart"/>
      <w:r w:rsidRPr="008E2061">
        <w:rPr>
          <w:rFonts w:cstheme="minorHAnsi"/>
        </w:rPr>
        <w:t>bodova</w:t>
      </w:r>
      <w:proofErr w:type="spellEnd"/>
      <w:r w:rsidRPr="008E2061">
        <w:rPr>
          <w:rFonts w:cstheme="minorHAnsi"/>
        </w:rPr>
        <w:t xml:space="preserve">, </w:t>
      </w:r>
      <w:proofErr w:type="spellStart"/>
      <w:r w:rsidRPr="008E2061">
        <w:rPr>
          <w:rFonts w:cstheme="minorHAnsi"/>
        </w:rPr>
        <w:t>vrednovaće</w:t>
      </w:r>
      <w:proofErr w:type="spellEnd"/>
      <w:r w:rsidRPr="008E2061">
        <w:rPr>
          <w:rFonts w:cstheme="minorHAnsi"/>
        </w:rPr>
        <w:t xml:space="preserve"> se </w:t>
      </w:r>
      <w:proofErr w:type="spellStart"/>
      <w:r w:rsidRPr="008E2061">
        <w:rPr>
          <w:rFonts w:cstheme="minorHAnsi"/>
        </w:rPr>
        <w:t>na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sljedeći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način</w:t>
      </w:r>
      <w:proofErr w:type="spellEnd"/>
      <w:r w:rsidRPr="008E2061">
        <w:rPr>
          <w:rFonts w:cstheme="minorHAnsi"/>
        </w:rPr>
        <w:t xml:space="preserve">: </w:t>
      </w:r>
      <w:proofErr w:type="spellStart"/>
      <w:r w:rsidRPr="008E2061">
        <w:rPr>
          <w:rFonts w:cstheme="minorHAnsi"/>
        </w:rPr>
        <w:t>najkraći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ponuđeni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rok</w:t>
      </w:r>
      <w:proofErr w:type="spellEnd"/>
      <w:r w:rsidRPr="008E2061">
        <w:rPr>
          <w:rFonts w:cstheme="minorHAnsi"/>
        </w:rPr>
        <w:t xml:space="preserve"> za </w:t>
      </w:r>
      <w:proofErr w:type="spellStart"/>
      <w:r w:rsidRPr="008E2061">
        <w:rPr>
          <w:rFonts w:cstheme="minorHAnsi"/>
        </w:rPr>
        <w:t>izvođenje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radova</w:t>
      </w:r>
      <w:proofErr w:type="spellEnd"/>
      <w:r w:rsidRPr="008E2061">
        <w:rPr>
          <w:rFonts w:cstheme="minorHAnsi"/>
        </w:rPr>
        <w:t xml:space="preserve">, </w:t>
      </w:r>
      <w:proofErr w:type="spellStart"/>
      <w:r w:rsidRPr="008E2061">
        <w:rPr>
          <w:rFonts w:cstheme="minorHAnsi"/>
        </w:rPr>
        <w:t>podijeli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sa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ponuđenim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rokom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dobijeni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količnik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pomnoži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sa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brojem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bodova</w:t>
      </w:r>
      <w:proofErr w:type="spellEnd"/>
      <w:r w:rsidRPr="008E2061">
        <w:rPr>
          <w:rFonts w:cstheme="minorHAnsi"/>
        </w:rPr>
        <w:t xml:space="preserve"> (10 </w:t>
      </w:r>
      <w:proofErr w:type="spellStart"/>
      <w:r w:rsidRPr="008E2061">
        <w:rPr>
          <w:rFonts w:cstheme="minorHAnsi"/>
        </w:rPr>
        <w:t>bodova</w:t>
      </w:r>
      <w:proofErr w:type="spellEnd"/>
      <w:r w:rsidRPr="008E2061">
        <w:rPr>
          <w:rFonts w:cstheme="minorHAnsi"/>
        </w:rPr>
        <w:t xml:space="preserve">) </w:t>
      </w:r>
      <w:proofErr w:type="spellStart"/>
      <w:r w:rsidRPr="008E2061">
        <w:rPr>
          <w:rFonts w:cstheme="minorHAnsi"/>
        </w:rPr>
        <w:t>i</w:t>
      </w:r>
      <w:proofErr w:type="spellEnd"/>
      <w:r w:rsidRPr="008E2061">
        <w:rPr>
          <w:rFonts w:cstheme="minorHAnsi"/>
        </w:rPr>
        <w:t xml:space="preserve"> to po </w:t>
      </w:r>
      <w:proofErr w:type="spellStart"/>
      <w:r w:rsidRPr="008E2061">
        <w:rPr>
          <w:rFonts w:cstheme="minorHAnsi"/>
        </w:rPr>
        <w:t>formuli</w:t>
      </w:r>
      <w:proofErr w:type="spellEnd"/>
      <w:r w:rsidRPr="008E2061">
        <w:rPr>
          <w:rFonts w:cstheme="minorHAnsi"/>
        </w:rPr>
        <w:t>: K1=(</w:t>
      </w:r>
      <w:proofErr w:type="spellStart"/>
      <w:r w:rsidRPr="008E2061">
        <w:rPr>
          <w:rFonts w:cstheme="minorHAnsi"/>
        </w:rPr>
        <w:t>Kmin</w:t>
      </w:r>
      <w:proofErr w:type="spellEnd"/>
      <w:r w:rsidRPr="008E2061">
        <w:rPr>
          <w:rFonts w:cstheme="minorHAnsi"/>
        </w:rPr>
        <w:t>/</w:t>
      </w:r>
      <w:proofErr w:type="spellStart"/>
      <w:proofErr w:type="gramStart"/>
      <w:r w:rsidRPr="008E2061">
        <w:rPr>
          <w:rFonts w:cstheme="minorHAnsi"/>
        </w:rPr>
        <w:t>Kp</w:t>
      </w:r>
      <w:proofErr w:type="spellEnd"/>
      <w:r w:rsidRPr="008E2061">
        <w:rPr>
          <w:rFonts w:cstheme="minorHAnsi"/>
        </w:rPr>
        <w:t>)x</w:t>
      </w:r>
      <w:proofErr w:type="gramEnd"/>
      <w:r w:rsidRPr="008E2061">
        <w:rPr>
          <w:rFonts w:cstheme="minorHAnsi"/>
        </w:rPr>
        <w:t xml:space="preserve">10 </w:t>
      </w:r>
      <w:proofErr w:type="spellStart"/>
      <w:r w:rsidRPr="008E2061">
        <w:rPr>
          <w:rFonts w:cstheme="minorHAnsi"/>
        </w:rPr>
        <w:t>Kmin</w:t>
      </w:r>
      <w:proofErr w:type="spellEnd"/>
      <w:r w:rsidRPr="008E2061">
        <w:rPr>
          <w:rFonts w:cstheme="minorHAnsi"/>
        </w:rPr>
        <w:t xml:space="preserve">- </w:t>
      </w:r>
      <w:proofErr w:type="spellStart"/>
      <w:r w:rsidRPr="008E2061">
        <w:rPr>
          <w:rFonts w:cstheme="minorHAnsi"/>
        </w:rPr>
        <w:t>najkraći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ponuđeni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rok</w:t>
      </w:r>
      <w:proofErr w:type="spellEnd"/>
      <w:r w:rsidRPr="008E2061">
        <w:rPr>
          <w:rFonts w:cstheme="minorHAnsi"/>
        </w:rPr>
        <w:t xml:space="preserve"> za </w:t>
      </w:r>
      <w:proofErr w:type="spellStart"/>
      <w:r w:rsidRPr="008E2061">
        <w:rPr>
          <w:rFonts w:cstheme="minorHAnsi"/>
        </w:rPr>
        <w:t>izvođenje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radova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Kp</w:t>
      </w:r>
      <w:proofErr w:type="spellEnd"/>
      <w:r w:rsidRPr="008E2061">
        <w:rPr>
          <w:rFonts w:cstheme="minorHAnsi"/>
        </w:rPr>
        <w:t xml:space="preserve"> – </w:t>
      </w:r>
      <w:proofErr w:type="spellStart"/>
      <w:r w:rsidRPr="008E2061">
        <w:rPr>
          <w:rFonts w:cstheme="minorHAnsi"/>
        </w:rPr>
        <w:t>ponuđeni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rok</w:t>
      </w:r>
      <w:proofErr w:type="spellEnd"/>
      <w:r w:rsidRPr="008E2061">
        <w:rPr>
          <w:rFonts w:cstheme="minorHAnsi"/>
        </w:rPr>
        <w:t xml:space="preserve"> za </w:t>
      </w:r>
      <w:proofErr w:type="spellStart"/>
      <w:r w:rsidRPr="008E2061">
        <w:rPr>
          <w:rFonts w:cstheme="minorHAnsi"/>
        </w:rPr>
        <w:t>izvođenje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radova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Napomena</w:t>
      </w:r>
      <w:proofErr w:type="spellEnd"/>
      <w:r w:rsidRPr="008E2061">
        <w:rPr>
          <w:rFonts w:cstheme="minorHAnsi"/>
        </w:rPr>
        <w:t xml:space="preserve">: </w:t>
      </w:r>
      <w:proofErr w:type="spellStart"/>
      <w:r w:rsidRPr="008E2061">
        <w:rPr>
          <w:rFonts w:cstheme="minorHAnsi"/>
        </w:rPr>
        <w:t>Ponuđeni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rok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izvođenja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radova</w:t>
      </w:r>
      <w:proofErr w:type="spellEnd"/>
      <w:r w:rsidRPr="008E2061">
        <w:rPr>
          <w:rFonts w:cstheme="minorHAnsi"/>
        </w:rPr>
        <w:t xml:space="preserve"> ne </w:t>
      </w:r>
      <w:proofErr w:type="spellStart"/>
      <w:r w:rsidRPr="008E2061">
        <w:rPr>
          <w:rFonts w:cstheme="minorHAnsi"/>
        </w:rPr>
        <w:t>može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biti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manji</w:t>
      </w:r>
      <w:proofErr w:type="spellEnd"/>
      <w:r w:rsidRPr="008E2061">
        <w:rPr>
          <w:rFonts w:cstheme="minorHAnsi"/>
        </w:rPr>
        <w:t xml:space="preserve"> od 60 </w:t>
      </w:r>
      <w:proofErr w:type="spellStart"/>
      <w:r w:rsidRPr="008E2061">
        <w:rPr>
          <w:rFonts w:cstheme="minorHAnsi"/>
        </w:rPr>
        <w:t>radnih</w:t>
      </w:r>
      <w:proofErr w:type="spellEnd"/>
      <w:r w:rsidRPr="008E2061">
        <w:rPr>
          <w:rFonts w:cstheme="minorHAnsi"/>
        </w:rPr>
        <w:t xml:space="preserve"> dana </w:t>
      </w:r>
      <w:proofErr w:type="spellStart"/>
      <w:r w:rsidRPr="008E2061">
        <w:rPr>
          <w:rFonts w:cstheme="minorHAnsi"/>
        </w:rPr>
        <w:t>niti</w:t>
      </w:r>
      <w:proofErr w:type="spellEnd"/>
      <w:r w:rsidRPr="008E2061">
        <w:rPr>
          <w:rFonts w:cstheme="minorHAnsi"/>
        </w:rPr>
        <w:t xml:space="preserve"> </w:t>
      </w:r>
      <w:proofErr w:type="spellStart"/>
      <w:r w:rsidRPr="008E2061">
        <w:rPr>
          <w:rFonts w:cstheme="minorHAnsi"/>
        </w:rPr>
        <w:t>duži</w:t>
      </w:r>
      <w:proofErr w:type="spellEnd"/>
      <w:r w:rsidRPr="008E2061">
        <w:rPr>
          <w:rFonts w:cstheme="minorHAnsi"/>
        </w:rPr>
        <w:t xml:space="preserve"> od 80 </w:t>
      </w:r>
      <w:proofErr w:type="spellStart"/>
      <w:r w:rsidRPr="008E2061">
        <w:rPr>
          <w:rFonts w:cstheme="minorHAnsi"/>
        </w:rPr>
        <w:t>radnih</w:t>
      </w:r>
      <w:proofErr w:type="spellEnd"/>
      <w:r w:rsidRPr="008E2061">
        <w:rPr>
          <w:rFonts w:cstheme="minorHAnsi"/>
        </w:rPr>
        <w:t xml:space="preserve"> dana</w:t>
      </w:r>
    </w:p>
    <w:p w14:paraId="2EF0D52B" w14:textId="77777777" w:rsidR="008E2061" w:rsidRDefault="008E2061" w:rsidP="00B4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12241F8" w14:textId="77777777" w:rsidR="008E2061" w:rsidRDefault="008E2061" w:rsidP="00B40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036E323" w14:textId="4FA19D35" w:rsidR="008C029B" w:rsidRDefault="008E2061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  <w:proofErr w:type="spellStart"/>
      <w:r w:rsidRPr="008E2061">
        <w:rPr>
          <w:sz w:val="24"/>
          <w:szCs w:val="24"/>
        </w:rPr>
        <w:t>Kvalitet</w:t>
      </w:r>
      <w:proofErr w:type="spellEnd"/>
      <w:r w:rsidRPr="008E2061">
        <w:rPr>
          <w:sz w:val="24"/>
          <w:szCs w:val="24"/>
        </w:rPr>
        <w:t xml:space="preserve"> (K2) 10 </w:t>
      </w:r>
      <w:proofErr w:type="spellStart"/>
      <w:r w:rsidRPr="008E2061">
        <w:rPr>
          <w:sz w:val="24"/>
          <w:szCs w:val="24"/>
        </w:rPr>
        <w:t>bodova</w:t>
      </w:r>
      <w:proofErr w:type="spellEnd"/>
      <w:r w:rsidRPr="008E2061">
        <w:rPr>
          <w:sz w:val="24"/>
          <w:szCs w:val="24"/>
        </w:rPr>
        <w:t xml:space="preserve">. </w:t>
      </w:r>
      <w:proofErr w:type="spellStart"/>
      <w:r w:rsidRPr="008E2061">
        <w:rPr>
          <w:sz w:val="24"/>
          <w:szCs w:val="24"/>
        </w:rPr>
        <w:t>Ponude</w:t>
      </w:r>
      <w:proofErr w:type="spellEnd"/>
      <w:r w:rsidRPr="008E2061">
        <w:rPr>
          <w:sz w:val="24"/>
          <w:szCs w:val="24"/>
        </w:rPr>
        <w:t xml:space="preserve"> se </w:t>
      </w:r>
      <w:proofErr w:type="spellStart"/>
      <w:r w:rsidRPr="008E2061">
        <w:rPr>
          <w:sz w:val="24"/>
          <w:szCs w:val="24"/>
        </w:rPr>
        <w:t>vrednuju</w:t>
      </w:r>
      <w:proofErr w:type="spellEnd"/>
      <w:r w:rsidRPr="008E2061">
        <w:rPr>
          <w:sz w:val="24"/>
          <w:szCs w:val="24"/>
        </w:rPr>
        <w:t xml:space="preserve"> po </w:t>
      </w:r>
      <w:proofErr w:type="spellStart"/>
      <w:r w:rsidRPr="008E2061">
        <w:rPr>
          <w:sz w:val="24"/>
          <w:szCs w:val="24"/>
        </w:rPr>
        <w:t>osnovu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parametra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kvalitet</w:t>
      </w:r>
      <w:proofErr w:type="spellEnd"/>
      <w:r w:rsidRPr="008E2061">
        <w:rPr>
          <w:sz w:val="24"/>
          <w:szCs w:val="24"/>
        </w:rPr>
        <w:t xml:space="preserve"> koji se </w:t>
      </w:r>
      <w:proofErr w:type="spellStart"/>
      <w:r w:rsidRPr="008E2061">
        <w:rPr>
          <w:sz w:val="24"/>
          <w:szCs w:val="24"/>
        </w:rPr>
        <w:t>odnosi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kvalifikacije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iskustvo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ovlašćenog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inženjera</w:t>
      </w:r>
      <w:proofErr w:type="spellEnd"/>
      <w:r w:rsidRPr="008E2061">
        <w:rPr>
          <w:sz w:val="24"/>
          <w:szCs w:val="24"/>
        </w:rPr>
        <w:t xml:space="preserve"> koji </w:t>
      </w:r>
      <w:proofErr w:type="spellStart"/>
      <w:r w:rsidRPr="008E2061">
        <w:rPr>
          <w:sz w:val="24"/>
          <w:szCs w:val="24"/>
        </w:rPr>
        <w:t>će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rukovoditi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istim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ili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sličnim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poslovima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iz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oblasti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predmeta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nabavke</w:t>
      </w:r>
      <w:proofErr w:type="spellEnd"/>
      <w:r w:rsidRPr="008E2061">
        <w:rPr>
          <w:sz w:val="24"/>
          <w:szCs w:val="24"/>
        </w:rPr>
        <w:t xml:space="preserve">. Pod </w:t>
      </w:r>
      <w:proofErr w:type="spellStart"/>
      <w:r w:rsidRPr="008E2061">
        <w:rPr>
          <w:sz w:val="24"/>
          <w:szCs w:val="24"/>
        </w:rPr>
        <w:t>istim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ili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sličnim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poslovima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iz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oblasti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predmeta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javne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nabavke</w:t>
      </w:r>
      <w:proofErr w:type="spellEnd"/>
      <w:r w:rsidRPr="008E2061">
        <w:rPr>
          <w:sz w:val="24"/>
          <w:szCs w:val="24"/>
        </w:rPr>
        <w:t xml:space="preserve">, </w:t>
      </w:r>
      <w:proofErr w:type="spellStart"/>
      <w:r w:rsidRPr="008E2061">
        <w:rPr>
          <w:sz w:val="24"/>
          <w:szCs w:val="24"/>
        </w:rPr>
        <w:t>podrazumijevaju</w:t>
      </w:r>
      <w:proofErr w:type="spellEnd"/>
      <w:r w:rsidRPr="008E2061">
        <w:rPr>
          <w:sz w:val="24"/>
          <w:szCs w:val="24"/>
        </w:rPr>
        <w:t xml:space="preserve"> se </w:t>
      </w:r>
      <w:proofErr w:type="spellStart"/>
      <w:r w:rsidRPr="008E2061">
        <w:rPr>
          <w:sz w:val="24"/>
          <w:szCs w:val="24"/>
        </w:rPr>
        <w:t>radovi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adaptaciji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kotlarnice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ili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centralnog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grijanja</w:t>
      </w:r>
      <w:proofErr w:type="spellEnd"/>
      <w:r w:rsidRPr="008E2061">
        <w:rPr>
          <w:sz w:val="24"/>
          <w:szCs w:val="24"/>
        </w:rPr>
        <w:t xml:space="preserve"> (</w:t>
      </w:r>
      <w:proofErr w:type="spellStart"/>
      <w:r w:rsidRPr="008E2061">
        <w:rPr>
          <w:sz w:val="24"/>
          <w:szCs w:val="24"/>
        </w:rPr>
        <w:t>zamjena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kotlova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ili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ugradnja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novih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kotlova</w:t>
      </w:r>
      <w:proofErr w:type="spellEnd"/>
      <w:r w:rsidRPr="008E2061">
        <w:rPr>
          <w:sz w:val="24"/>
          <w:szCs w:val="24"/>
        </w:rPr>
        <w:t xml:space="preserve"> koji </w:t>
      </w:r>
      <w:proofErr w:type="spellStart"/>
      <w:r w:rsidRPr="008E2061">
        <w:rPr>
          <w:sz w:val="24"/>
          <w:szCs w:val="24"/>
        </w:rPr>
        <w:t>kao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energent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koriste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pelet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ili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loz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ulje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ili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tečni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naftni</w:t>
      </w:r>
      <w:proofErr w:type="spellEnd"/>
      <w:r w:rsidRPr="008E2061">
        <w:rPr>
          <w:sz w:val="24"/>
          <w:szCs w:val="24"/>
        </w:rPr>
        <w:t xml:space="preserve"> gas a </w:t>
      </w:r>
      <w:proofErr w:type="spellStart"/>
      <w:r w:rsidRPr="008E2061">
        <w:rPr>
          <w:sz w:val="24"/>
          <w:szCs w:val="24"/>
        </w:rPr>
        <w:t>snage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veće</w:t>
      </w:r>
      <w:proofErr w:type="spellEnd"/>
      <w:r w:rsidRPr="008E2061">
        <w:rPr>
          <w:sz w:val="24"/>
          <w:szCs w:val="24"/>
        </w:rPr>
        <w:t xml:space="preserve"> od 100 kw </w:t>
      </w:r>
      <w:proofErr w:type="spellStart"/>
      <w:r w:rsidRPr="008E2061">
        <w:rPr>
          <w:sz w:val="24"/>
          <w:szCs w:val="24"/>
        </w:rPr>
        <w:t>ili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adaptacija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radijatorskog</w:t>
      </w:r>
      <w:proofErr w:type="spellEnd"/>
      <w:r w:rsidRPr="008E2061">
        <w:rPr>
          <w:sz w:val="24"/>
          <w:szCs w:val="24"/>
        </w:rPr>
        <w:t xml:space="preserve"> Sistema </w:t>
      </w:r>
      <w:proofErr w:type="spellStart"/>
      <w:r w:rsidRPr="008E2061">
        <w:rPr>
          <w:sz w:val="24"/>
          <w:szCs w:val="24"/>
        </w:rPr>
        <w:t>grijanja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ili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ugradnja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novog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radijatorskog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sitema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grijanja</w:t>
      </w:r>
      <w:proofErr w:type="spellEnd"/>
      <w:r w:rsidRPr="008E2061">
        <w:rPr>
          <w:sz w:val="24"/>
          <w:szCs w:val="24"/>
        </w:rPr>
        <w:t xml:space="preserve"> u </w:t>
      </w:r>
      <w:proofErr w:type="spellStart"/>
      <w:r w:rsidRPr="008E2061">
        <w:rPr>
          <w:sz w:val="24"/>
          <w:szCs w:val="24"/>
        </w:rPr>
        <w:t>objekte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minimalne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površine</w:t>
      </w:r>
      <w:proofErr w:type="spellEnd"/>
      <w:r w:rsidRPr="008E2061">
        <w:rPr>
          <w:sz w:val="24"/>
          <w:szCs w:val="24"/>
        </w:rPr>
        <w:t xml:space="preserve"> 700m2 ) </w:t>
      </w:r>
      <w:proofErr w:type="spellStart"/>
      <w:r w:rsidRPr="008E2061">
        <w:rPr>
          <w:sz w:val="24"/>
          <w:szCs w:val="24"/>
        </w:rPr>
        <w:t>vrijednosti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pojedinačnog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ugovora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veće</w:t>
      </w:r>
      <w:proofErr w:type="spellEnd"/>
      <w:r w:rsidRPr="008E2061">
        <w:rPr>
          <w:sz w:val="24"/>
          <w:szCs w:val="24"/>
        </w:rPr>
        <w:t xml:space="preserve"> od 55.000,00 € bez PDV-a, a </w:t>
      </w:r>
      <w:proofErr w:type="spellStart"/>
      <w:r w:rsidRPr="008E2061">
        <w:rPr>
          <w:sz w:val="24"/>
          <w:szCs w:val="24"/>
        </w:rPr>
        <w:t>što</w:t>
      </w:r>
      <w:proofErr w:type="spellEnd"/>
      <w:r w:rsidRPr="008E2061">
        <w:rPr>
          <w:sz w:val="24"/>
          <w:szCs w:val="24"/>
        </w:rPr>
        <w:t xml:space="preserve"> se </w:t>
      </w:r>
      <w:proofErr w:type="spellStart"/>
      <w:r w:rsidRPr="008E2061">
        <w:rPr>
          <w:sz w:val="24"/>
          <w:szCs w:val="24"/>
        </w:rPr>
        <w:t>dokazuje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potvrdom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izdatom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od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strane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investitora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odnosno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pravnih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lica</w:t>
      </w:r>
      <w:proofErr w:type="spellEnd"/>
      <w:r w:rsidRPr="008E2061">
        <w:rPr>
          <w:sz w:val="24"/>
          <w:szCs w:val="24"/>
        </w:rPr>
        <w:t xml:space="preserve"> o </w:t>
      </w:r>
      <w:proofErr w:type="spellStart"/>
      <w:r w:rsidRPr="008E2061">
        <w:rPr>
          <w:sz w:val="24"/>
          <w:szCs w:val="24"/>
        </w:rPr>
        <w:t>izvedenim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radovima</w:t>
      </w:r>
      <w:proofErr w:type="spellEnd"/>
      <w:r w:rsidRPr="008E2061">
        <w:rPr>
          <w:sz w:val="24"/>
          <w:szCs w:val="24"/>
        </w:rPr>
        <w:t xml:space="preserve">, </w:t>
      </w:r>
      <w:proofErr w:type="spellStart"/>
      <w:r w:rsidRPr="008E2061">
        <w:rPr>
          <w:sz w:val="24"/>
          <w:szCs w:val="24"/>
        </w:rPr>
        <w:t>tokom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prethodnih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godina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ali</w:t>
      </w:r>
      <w:proofErr w:type="spellEnd"/>
      <w:r w:rsidRPr="008E2061">
        <w:rPr>
          <w:sz w:val="24"/>
          <w:szCs w:val="24"/>
        </w:rPr>
        <w:t xml:space="preserve"> ne </w:t>
      </w:r>
      <w:proofErr w:type="spellStart"/>
      <w:r w:rsidRPr="008E2061">
        <w:rPr>
          <w:sz w:val="24"/>
          <w:szCs w:val="24"/>
        </w:rPr>
        <w:t>duže</w:t>
      </w:r>
      <w:proofErr w:type="spellEnd"/>
      <w:r w:rsidRPr="008E2061">
        <w:rPr>
          <w:sz w:val="24"/>
          <w:szCs w:val="24"/>
        </w:rPr>
        <w:t xml:space="preserve"> od pet </w:t>
      </w:r>
      <w:proofErr w:type="spellStart"/>
      <w:r w:rsidRPr="008E2061">
        <w:rPr>
          <w:sz w:val="24"/>
          <w:szCs w:val="24"/>
        </w:rPr>
        <w:t>godina</w:t>
      </w:r>
      <w:proofErr w:type="spellEnd"/>
      <w:r w:rsidRPr="008E2061">
        <w:rPr>
          <w:sz w:val="24"/>
          <w:szCs w:val="24"/>
        </w:rPr>
        <w:t xml:space="preserve">, </w:t>
      </w:r>
      <w:proofErr w:type="spellStart"/>
      <w:r w:rsidRPr="008E2061">
        <w:rPr>
          <w:sz w:val="24"/>
          <w:szCs w:val="24"/>
        </w:rPr>
        <w:t>računajući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godinu</w:t>
      </w:r>
      <w:proofErr w:type="spellEnd"/>
      <w:r w:rsidRPr="008E2061">
        <w:rPr>
          <w:sz w:val="24"/>
          <w:szCs w:val="24"/>
        </w:rPr>
        <w:t xml:space="preserve"> u </w:t>
      </w:r>
      <w:proofErr w:type="spellStart"/>
      <w:r w:rsidRPr="008E2061">
        <w:rPr>
          <w:sz w:val="24"/>
          <w:szCs w:val="24"/>
        </w:rPr>
        <w:t>kojoj</w:t>
      </w:r>
      <w:proofErr w:type="spellEnd"/>
      <w:r w:rsidRPr="008E2061">
        <w:rPr>
          <w:sz w:val="24"/>
          <w:szCs w:val="24"/>
        </w:rPr>
        <w:t xml:space="preserve"> je </w:t>
      </w:r>
      <w:proofErr w:type="spellStart"/>
      <w:r w:rsidRPr="008E2061">
        <w:rPr>
          <w:sz w:val="24"/>
          <w:szCs w:val="24"/>
        </w:rPr>
        <w:t>započet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postupak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javne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nabavke</w:t>
      </w:r>
      <w:proofErr w:type="spellEnd"/>
      <w:r w:rsidRPr="008E2061">
        <w:rPr>
          <w:sz w:val="24"/>
          <w:szCs w:val="24"/>
        </w:rPr>
        <w:t xml:space="preserve">, </w:t>
      </w:r>
      <w:proofErr w:type="spellStart"/>
      <w:r w:rsidRPr="008E2061">
        <w:rPr>
          <w:sz w:val="24"/>
          <w:szCs w:val="24"/>
        </w:rPr>
        <w:t>koja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sadrži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opis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vrijednost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predmeta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nabavke</w:t>
      </w:r>
      <w:proofErr w:type="spellEnd"/>
      <w:r w:rsidRPr="008E2061">
        <w:rPr>
          <w:sz w:val="24"/>
          <w:szCs w:val="24"/>
        </w:rPr>
        <w:t xml:space="preserve">, </w:t>
      </w:r>
      <w:proofErr w:type="spellStart"/>
      <w:r w:rsidRPr="008E2061">
        <w:rPr>
          <w:sz w:val="24"/>
          <w:szCs w:val="24"/>
        </w:rPr>
        <w:t>vrijeme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realizacije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ugovora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konstataciju</w:t>
      </w:r>
      <w:proofErr w:type="spellEnd"/>
      <w:r w:rsidRPr="008E2061">
        <w:rPr>
          <w:sz w:val="24"/>
          <w:szCs w:val="24"/>
        </w:rPr>
        <w:t xml:space="preserve"> da je </w:t>
      </w:r>
      <w:proofErr w:type="spellStart"/>
      <w:r w:rsidRPr="008E2061">
        <w:rPr>
          <w:sz w:val="24"/>
          <w:szCs w:val="24"/>
        </w:rPr>
        <w:t>ugovor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blagovremeno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kvalitetno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izvršen.Vrednovanje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ponuda</w:t>
      </w:r>
      <w:proofErr w:type="spellEnd"/>
      <w:r w:rsidRPr="008E2061">
        <w:rPr>
          <w:sz w:val="24"/>
          <w:szCs w:val="24"/>
        </w:rPr>
        <w:t xml:space="preserve"> po </w:t>
      </w:r>
      <w:proofErr w:type="spellStart"/>
      <w:r w:rsidRPr="008E2061">
        <w:rPr>
          <w:sz w:val="24"/>
          <w:szCs w:val="24"/>
        </w:rPr>
        <w:t>ovom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parametru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vršiće</w:t>
      </w:r>
      <w:proofErr w:type="spellEnd"/>
      <w:r w:rsidRPr="008E2061">
        <w:rPr>
          <w:sz w:val="24"/>
          <w:szCs w:val="24"/>
        </w:rPr>
        <w:t xml:space="preserve"> se </w:t>
      </w:r>
      <w:proofErr w:type="spellStart"/>
      <w:r w:rsidRPr="008E2061">
        <w:rPr>
          <w:sz w:val="24"/>
          <w:szCs w:val="24"/>
        </w:rPr>
        <w:t>proporcionalno</w:t>
      </w:r>
      <w:proofErr w:type="spellEnd"/>
      <w:r w:rsidRPr="008E2061">
        <w:rPr>
          <w:sz w:val="24"/>
          <w:szCs w:val="24"/>
        </w:rPr>
        <w:t xml:space="preserve">, a </w:t>
      </w:r>
      <w:proofErr w:type="spellStart"/>
      <w:r w:rsidRPr="008E2061">
        <w:rPr>
          <w:sz w:val="24"/>
          <w:szCs w:val="24"/>
        </w:rPr>
        <w:t>na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osnovu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priznatih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potvrda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iznad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predviđenih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minimalnih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zahtjeva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stručne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tehničke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osposobljenosti</w:t>
      </w:r>
      <w:proofErr w:type="spellEnd"/>
      <w:r w:rsidRPr="008E2061">
        <w:rPr>
          <w:sz w:val="24"/>
          <w:szCs w:val="24"/>
        </w:rPr>
        <w:t xml:space="preserve"> (</w:t>
      </w:r>
      <w:proofErr w:type="spellStart"/>
      <w:r w:rsidRPr="008E2061">
        <w:rPr>
          <w:sz w:val="24"/>
          <w:szCs w:val="24"/>
        </w:rPr>
        <w:t>iznad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zahtijevanih</w:t>
      </w:r>
      <w:proofErr w:type="spellEnd"/>
      <w:r w:rsidRPr="008E2061">
        <w:rPr>
          <w:sz w:val="24"/>
          <w:szCs w:val="24"/>
        </w:rPr>
        <w:t xml:space="preserve"> minimum 3 </w:t>
      </w:r>
      <w:proofErr w:type="spellStart"/>
      <w:r w:rsidRPr="008E2061">
        <w:rPr>
          <w:sz w:val="24"/>
          <w:szCs w:val="24"/>
        </w:rPr>
        <w:t>potvrde</w:t>
      </w:r>
      <w:proofErr w:type="spellEnd"/>
      <w:r w:rsidRPr="008E2061">
        <w:rPr>
          <w:sz w:val="24"/>
          <w:szCs w:val="24"/>
        </w:rPr>
        <w:t xml:space="preserve">). </w:t>
      </w:r>
      <w:proofErr w:type="spellStart"/>
      <w:r w:rsidRPr="008E2061">
        <w:rPr>
          <w:sz w:val="24"/>
          <w:szCs w:val="24"/>
        </w:rPr>
        <w:t>Maksimalan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broj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bodova</w:t>
      </w:r>
      <w:proofErr w:type="spellEnd"/>
      <w:r w:rsidRPr="008E2061">
        <w:rPr>
          <w:sz w:val="24"/>
          <w:szCs w:val="24"/>
        </w:rPr>
        <w:t xml:space="preserve"> po </w:t>
      </w:r>
      <w:proofErr w:type="spellStart"/>
      <w:r w:rsidRPr="008E2061">
        <w:rPr>
          <w:sz w:val="24"/>
          <w:szCs w:val="24"/>
        </w:rPr>
        <w:t>ovom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parametru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dodijelit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će</w:t>
      </w:r>
      <w:proofErr w:type="spellEnd"/>
      <w:r w:rsidRPr="008E2061">
        <w:rPr>
          <w:sz w:val="24"/>
          <w:szCs w:val="24"/>
        </w:rPr>
        <w:t xml:space="preserve"> se </w:t>
      </w:r>
      <w:proofErr w:type="spellStart"/>
      <w:r w:rsidRPr="008E2061">
        <w:rPr>
          <w:sz w:val="24"/>
          <w:szCs w:val="24"/>
        </w:rPr>
        <w:t>ponuđaču</w:t>
      </w:r>
      <w:proofErr w:type="spellEnd"/>
      <w:r w:rsidRPr="008E2061">
        <w:rPr>
          <w:sz w:val="24"/>
          <w:szCs w:val="24"/>
        </w:rPr>
        <w:t xml:space="preserve"> koji </w:t>
      </w:r>
      <w:proofErr w:type="spellStart"/>
      <w:r w:rsidRPr="008E2061">
        <w:rPr>
          <w:sz w:val="24"/>
          <w:szCs w:val="24"/>
        </w:rPr>
        <w:t>ponudi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najveći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broj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dokaza</w:t>
      </w:r>
      <w:proofErr w:type="spellEnd"/>
      <w:r w:rsidRPr="008E2061">
        <w:rPr>
          <w:sz w:val="24"/>
          <w:szCs w:val="24"/>
        </w:rPr>
        <w:t xml:space="preserve"> koji </w:t>
      </w:r>
      <w:proofErr w:type="spellStart"/>
      <w:r w:rsidRPr="008E2061">
        <w:rPr>
          <w:sz w:val="24"/>
          <w:szCs w:val="24"/>
        </w:rPr>
        <w:t>ispunjavaju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navedeni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uslov</w:t>
      </w:r>
      <w:proofErr w:type="spellEnd"/>
      <w:r w:rsidRPr="008E2061">
        <w:rPr>
          <w:sz w:val="24"/>
          <w:szCs w:val="24"/>
        </w:rPr>
        <w:t xml:space="preserve">. </w:t>
      </w:r>
      <w:proofErr w:type="spellStart"/>
      <w:r w:rsidRPr="008E2061">
        <w:rPr>
          <w:sz w:val="24"/>
          <w:szCs w:val="24"/>
        </w:rPr>
        <w:t>Bodovi</w:t>
      </w:r>
      <w:proofErr w:type="spellEnd"/>
      <w:r w:rsidRPr="008E2061">
        <w:rPr>
          <w:sz w:val="24"/>
          <w:szCs w:val="24"/>
        </w:rPr>
        <w:t xml:space="preserve"> za </w:t>
      </w:r>
      <w:proofErr w:type="spellStart"/>
      <w:r w:rsidRPr="008E2061">
        <w:rPr>
          <w:sz w:val="24"/>
          <w:szCs w:val="24"/>
        </w:rPr>
        <w:t>ostale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ponuđače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utvrdit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će</w:t>
      </w:r>
      <w:proofErr w:type="spellEnd"/>
      <w:r w:rsidRPr="008E2061">
        <w:rPr>
          <w:sz w:val="24"/>
          <w:szCs w:val="24"/>
        </w:rPr>
        <w:t xml:space="preserve"> se po </w:t>
      </w:r>
      <w:proofErr w:type="spellStart"/>
      <w:r w:rsidRPr="008E2061">
        <w:rPr>
          <w:sz w:val="24"/>
          <w:szCs w:val="24"/>
        </w:rPr>
        <w:t>sledećoj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formuli</w:t>
      </w:r>
      <w:proofErr w:type="spellEnd"/>
      <w:r w:rsidRPr="008E2061">
        <w:rPr>
          <w:sz w:val="24"/>
          <w:szCs w:val="24"/>
        </w:rPr>
        <w:t>: K2 = (</w:t>
      </w:r>
      <w:proofErr w:type="spellStart"/>
      <w:r w:rsidRPr="008E2061">
        <w:rPr>
          <w:sz w:val="24"/>
          <w:szCs w:val="24"/>
        </w:rPr>
        <w:t>Kp</w:t>
      </w:r>
      <w:proofErr w:type="spellEnd"/>
      <w:r w:rsidRPr="008E2061">
        <w:rPr>
          <w:sz w:val="24"/>
          <w:szCs w:val="24"/>
        </w:rPr>
        <w:t>/</w:t>
      </w:r>
      <w:proofErr w:type="spellStart"/>
      <w:r w:rsidRPr="008E2061">
        <w:rPr>
          <w:sz w:val="24"/>
          <w:szCs w:val="24"/>
        </w:rPr>
        <w:t>Kmax</w:t>
      </w:r>
      <w:proofErr w:type="spellEnd"/>
      <w:r w:rsidRPr="008E2061">
        <w:rPr>
          <w:sz w:val="24"/>
          <w:szCs w:val="24"/>
        </w:rPr>
        <w:t xml:space="preserve">) x 10; K2 - </w:t>
      </w:r>
      <w:proofErr w:type="spellStart"/>
      <w:r w:rsidRPr="008E2061">
        <w:rPr>
          <w:sz w:val="24"/>
          <w:szCs w:val="24"/>
        </w:rPr>
        <w:t>broj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bodova</w:t>
      </w:r>
      <w:proofErr w:type="spellEnd"/>
      <w:r w:rsidRPr="008E2061">
        <w:rPr>
          <w:sz w:val="24"/>
          <w:szCs w:val="24"/>
        </w:rPr>
        <w:t xml:space="preserve">, </w:t>
      </w:r>
      <w:proofErr w:type="spellStart"/>
      <w:r w:rsidRPr="008E2061">
        <w:rPr>
          <w:sz w:val="24"/>
          <w:szCs w:val="24"/>
        </w:rPr>
        <w:t>Kmax</w:t>
      </w:r>
      <w:proofErr w:type="spellEnd"/>
      <w:r w:rsidRPr="008E2061">
        <w:rPr>
          <w:sz w:val="24"/>
          <w:szCs w:val="24"/>
        </w:rPr>
        <w:t xml:space="preserve"> – </w:t>
      </w:r>
      <w:proofErr w:type="spellStart"/>
      <w:r w:rsidRPr="008E2061">
        <w:rPr>
          <w:sz w:val="24"/>
          <w:szCs w:val="24"/>
        </w:rPr>
        <w:t>najveći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broj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dokaza</w:t>
      </w:r>
      <w:proofErr w:type="spellEnd"/>
      <w:r w:rsidRPr="008E2061">
        <w:rPr>
          <w:sz w:val="24"/>
          <w:szCs w:val="24"/>
        </w:rPr>
        <w:t xml:space="preserve"> koji </w:t>
      </w:r>
      <w:proofErr w:type="spellStart"/>
      <w:r w:rsidRPr="008E2061">
        <w:rPr>
          <w:sz w:val="24"/>
          <w:szCs w:val="24"/>
        </w:rPr>
        <w:t>ispunjavaju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navedeni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uslov</w:t>
      </w:r>
      <w:proofErr w:type="spellEnd"/>
      <w:r w:rsidRPr="008E2061">
        <w:rPr>
          <w:sz w:val="24"/>
          <w:szCs w:val="24"/>
        </w:rPr>
        <w:t xml:space="preserve">, </w:t>
      </w:r>
      <w:proofErr w:type="spellStart"/>
      <w:r w:rsidRPr="008E2061">
        <w:rPr>
          <w:sz w:val="24"/>
          <w:szCs w:val="24"/>
        </w:rPr>
        <w:t>Kp</w:t>
      </w:r>
      <w:proofErr w:type="spellEnd"/>
      <w:r w:rsidRPr="008E2061">
        <w:rPr>
          <w:sz w:val="24"/>
          <w:szCs w:val="24"/>
        </w:rPr>
        <w:t xml:space="preserve"> - </w:t>
      </w:r>
      <w:proofErr w:type="spellStart"/>
      <w:r w:rsidRPr="008E2061">
        <w:rPr>
          <w:sz w:val="24"/>
          <w:szCs w:val="24"/>
        </w:rPr>
        <w:t>ponuđeni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broj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dokaza</w:t>
      </w:r>
      <w:proofErr w:type="spellEnd"/>
      <w:r w:rsidRPr="008E2061">
        <w:rPr>
          <w:sz w:val="24"/>
          <w:szCs w:val="24"/>
        </w:rPr>
        <w:t xml:space="preserve"> koji </w:t>
      </w:r>
      <w:proofErr w:type="spellStart"/>
      <w:r w:rsidRPr="008E2061">
        <w:rPr>
          <w:sz w:val="24"/>
          <w:szCs w:val="24"/>
        </w:rPr>
        <w:t>ispunjavaju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navedeni</w:t>
      </w:r>
      <w:proofErr w:type="spellEnd"/>
      <w:r w:rsidRPr="008E2061">
        <w:rPr>
          <w:sz w:val="24"/>
          <w:szCs w:val="24"/>
        </w:rPr>
        <w:t xml:space="preserve"> </w:t>
      </w:r>
      <w:proofErr w:type="spellStart"/>
      <w:r w:rsidRPr="008E2061">
        <w:rPr>
          <w:sz w:val="24"/>
          <w:szCs w:val="24"/>
        </w:rPr>
        <w:t>uslov</w:t>
      </w:r>
      <w:proofErr w:type="spellEnd"/>
      <w:r w:rsidRPr="008E2061">
        <w:rPr>
          <w:sz w:val="24"/>
          <w:szCs w:val="24"/>
        </w:rPr>
        <w:t>.</w:t>
      </w:r>
    </w:p>
    <w:p w14:paraId="1A5B601B" w14:textId="77777777" w:rsidR="008E2061" w:rsidRDefault="008E2061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4"/>
          <w:szCs w:val="24"/>
        </w:rPr>
      </w:pPr>
    </w:p>
    <w:p w14:paraId="34A11FA2" w14:textId="77777777" w:rsidR="008E2061" w:rsidRPr="008E2061" w:rsidRDefault="008E2061" w:rsidP="00935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FE9376B" w14:textId="77777777" w:rsidR="00E62EE3" w:rsidRPr="008C029B" w:rsidRDefault="00E62EE3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05D80CF" w14:textId="77777777" w:rsidR="00935CA2" w:rsidRPr="008C029B" w:rsidRDefault="00935CA2" w:rsidP="00935CA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eastAsia="Times New Roman" w:cstheme="minorHAnsi"/>
          <w:b/>
          <w:sz w:val="24"/>
          <w:szCs w:val="24"/>
        </w:rPr>
      </w:pPr>
      <w:bookmarkStart w:id="8" w:name="_Toc62730560"/>
      <w:r w:rsidRPr="008C029B">
        <w:rPr>
          <w:rFonts w:eastAsia="Times New Roman" w:cstheme="minorHAnsi"/>
          <w:b/>
          <w:sz w:val="24"/>
          <w:szCs w:val="24"/>
        </w:rPr>
        <w:t>JEZIK PONUDE</w:t>
      </w:r>
      <w:bookmarkEnd w:id="8"/>
    </w:p>
    <w:p w14:paraId="2DF66202" w14:textId="0B1F084F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Ponuda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sačinjava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>:</w:t>
      </w:r>
    </w:p>
    <w:p w14:paraId="601AAF1B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C029B">
        <w:rPr>
          <w:rFonts w:eastAsia="Times New Roman" w:cstheme="minorHAnsi"/>
          <w:color w:val="000000"/>
          <w:sz w:val="24"/>
          <w:szCs w:val="24"/>
        </w:rPr>
        <w:sym w:font="Wingdings" w:char="F0A8"/>
      </w:r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crnogorski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jezik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drugi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jezik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koji je u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službenoj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upotrebi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u Crnoj Gori, u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skladu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Ustavom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zakonom</w:t>
      </w:r>
      <w:proofErr w:type="spellEnd"/>
    </w:p>
    <w:p w14:paraId="7ABC8A7A" w14:textId="77777777" w:rsidR="00935CA2" w:rsidRPr="008C029B" w:rsidRDefault="00935CA2" w:rsidP="00935CA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eastAsia="Times New Roman" w:cstheme="minorHAnsi"/>
          <w:b/>
          <w:sz w:val="24"/>
          <w:szCs w:val="24"/>
        </w:rPr>
      </w:pPr>
      <w:bookmarkStart w:id="9" w:name="_Toc62730561"/>
      <w:r w:rsidRPr="008C029B">
        <w:rPr>
          <w:rFonts w:eastAsia="Times New Roman" w:cstheme="minorHAnsi"/>
          <w:b/>
          <w:sz w:val="24"/>
          <w:szCs w:val="24"/>
        </w:rPr>
        <w:t>NAČIN, MJESTO I VRIJEME PODNOŠENJA PONUDA I OTVARANJA PONUDA</w:t>
      </w:r>
      <w:bookmarkEnd w:id="9"/>
    </w:p>
    <w:p w14:paraId="19ABD604" w14:textId="4EB20B02" w:rsidR="00E6380B" w:rsidRPr="008C029B" w:rsidRDefault="00E6380B" w:rsidP="00E6380B">
      <w:pPr>
        <w:pStyle w:val="T30X"/>
        <w:ind w:firstLine="360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>Ponude se podnose pr</w:t>
      </w:r>
      <w:r w:rsidR="006F3C32" w:rsidRPr="008C029B">
        <w:rPr>
          <w:rFonts w:asciiTheme="minorHAnsi" w:hAnsiTheme="minorHAnsi" w:cstheme="minorHAnsi"/>
          <w:sz w:val="24"/>
          <w:szCs w:val="24"/>
        </w:rPr>
        <w:t>eko ESJN-a zaključno sa danom</w:t>
      </w:r>
      <w:r w:rsidR="0006004F">
        <w:rPr>
          <w:rFonts w:asciiTheme="minorHAnsi" w:hAnsiTheme="minorHAnsi" w:cstheme="minorHAnsi"/>
          <w:sz w:val="24"/>
          <w:szCs w:val="24"/>
        </w:rPr>
        <w:t xml:space="preserve"> </w:t>
      </w:r>
      <w:r w:rsidR="00916D6E">
        <w:rPr>
          <w:rFonts w:asciiTheme="minorHAnsi" w:hAnsiTheme="minorHAnsi" w:cstheme="minorHAnsi"/>
          <w:sz w:val="24"/>
          <w:szCs w:val="24"/>
        </w:rPr>
        <w:t>19</w:t>
      </w:r>
      <w:r w:rsidR="006F3C32" w:rsidRPr="008C029B">
        <w:rPr>
          <w:rFonts w:asciiTheme="minorHAnsi" w:hAnsiTheme="minorHAnsi" w:cstheme="minorHAnsi"/>
          <w:sz w:val="24"/>
          <w:szCs w:val="24"/>
        </w:rPr>
        <w:t>.0</w:t>
      </w:r>
      <w:r w:rsidR="00916D6E">
        <w:rPr>
          <w:rFonts w:asciiTheme="minorHAnsi" w:hAnsiTheme="minorHAnsi" w:cstheme="minorHAnsi"/>
          <w:sz w:val="24"/>
          <w:szCs w:val="24"/>
        </w:rPr>
        <w:t>5</w:t>
      </w:r>
      <w:r w:rsidRPr="008C029B">
        <w:rPr>
          <w:rFonts w:asciiTheme="minorHAnsi" w:hAnsiTheme="minorHAnsi" w:cstheme="minorHAnsi"/>
          <w:sz w:val="24"/>
          <w:szCs w:val="24"/>
        </w:rPr>
        <w:t>.202</w:t>
      </w:r>
      <w:r w:rsidR="00B6572B" w:rsidRPr="008C029B">
        <w:rPr>
          <w:rFonts w:asciiTheme="minorHAnsi" w:hAnsiTheme="minorHAnsi" w:cstheme="minorHAnsi"/>
          <w:sz w:val="24"/>
          <w:szCs w:val="24"/>
        </w:rPr>
        <w:t>5</w:t>
      </w:r>
      <w:r w:rsidRPr="008C029B">
        <w:rPr>
          <w:rFonts w:asciiTheme="minorHAnsi" w:hAnsiTheme="minorHAnsi" w:cstheme="minorHAnsi"/>
          <w:sz w:val="24"/>
          <w:szCs w:val="24"/>
        </w:rPr>
        <w:t xml:space="preserve">. godine do </w:t>
      </w:r>
      <w:r w:rsidR="008C029B" w:rsidRPr="008C029B">
        <w:rPr>
          <w:rFonts w:asciiTheme="minorHAnsi" w:hAnsiTheme="minorHAnsi" w:cstheme="minorHAnsi"/>
          <w:sz w:val="24"/>
          <w:szCs w:val="24"/>
        </w:rPr>
        <w:t>1</w:t>
      </w:r>
      <w:r w:rsidR="00E57D06">
        <w:rPr>
          <w:rFonts w:asciiTheme="minorHAnsi" w:hAnsiTheme="minorHAnsi" w:cstheme="minorHAnsi"/>
          <w:sz w:val="24"/>
          <w:szCs w:val="24"/>
        </w:rPr>
        <w:t>3</w:t>
      </w:r>
      <w:r w:rsidRPr="008C029B">
        <w:rPr>
          <w:rFonts w:asciiTheme="minorHAnsi" w:hAnsiTheme="minorHAnsi" w:cstheme="minorHAnsi"/>
          <w:sz w:val="24"/>
          <w:szCs w:val="24"/>
        </w:rPr>
        <w:t>:00 sati.</w:t>
      </w:r>
    </w:p>
    <w:p w14:paraId="703E192A" w14:textId="52DBC455" w:rsidR="00E6380B" w:rsidRPr="008C029B" w:rsidRDefault="00E6380B" w:rsidP="00E6380B">
      <w:pPr>
        <w:pStyle w:val="T30X"/>
        <w:ind w:firstLine="360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>Otvaran</w:t>
      </w:r>
      <w:r w:rsidR="00777FD1" w:rsidRPr="008C029B">
        <w:rPr>
          <w:rFonts w:asciiTheme="minorHAnsi" w:hAnsiTheme="minorHAnsi" w:cstheme="minorHAnsi"/>
          <w:sz w:val="24"/>
          <w:szCs w:val="24"/>
        </w:rPr>
        <w:t xml:space="preserve">je ponuda izvršiće ESJN dana </w:t>
      </w:r>
      <w:r w:rsidR="00916D6E">
        <w:rPr>
          <w:rFonts w:asciiTheme="minorHAnsi" w:hAnsiTheme="minorHAnsi" w:cstheme="minorHAnsi"/>
          <w:sz w:val="24"/>
          <w:szCs w:val="24"/>
        </w:rPr>
        <w:t>19</w:t>
      </w:r>
      <w:r w:rsidR="006F3C32" w:rsidRPr="008C029B">
        <w:rPr>
          <w:rFonts w:asciiTheme="minorHAnsi" w:hAnsiTheme="minorHAnsi" w:cstheme="minorHAnsi"/>
          <w:sz w:val="24"/>
          <w:szCs w:val="24"/>
        </w:rPr>
        <w:t>.0</w:t>
      </w:r>
      <w:r w:rsidR="00916D6E">
        <w:rPr>
          <w:rFonts w:asciiTheme="minorHAnsi" w:hAnsiTheme="minorHAnsi" w:cstheme="minorHAnsi"/>
          <w:sz w:val="24"/>
          <w:szCs w:val="24"/>
        </w:rPr>
        <w:t>5</w:t>
      </w:r>
      <w:r w:rsidRPr="008C029B">
        <w:rPr>
          <w:rFonts w:asciiTheme="minorHAnsi" w:hAnsiTheme="minorHAnsi" w:cstheme="minorHAnsi"/>
          <w:sz w:val="24"/>
          <w:szCs w:val="24"/>
        </w:rPr>
        <w:t>.202</w:t>
      </w:r>
      <w:r w:rsidR="00B6572B" w:rsidRPr="008C029B">
        <w:rPr>
          <w:rFonts w:asciiTheme="minorHAnsi" w:hAnsiTheme="minorHAnsi" w:cstheme="minorHAnsi"/>
          <w:sz w:val="24"/>
          <w:szCs w:val="24"/>
        </w:rPr>
        <w:t>5</w:t>
      </w:r>
      <w:r w:rsidRPr="008C029B">
        <w:rPr>
          <w:rFonts w:asciiTheme="minorHAnsi" w:hAnsiTheme="minorHAnsi" w:cstheme="minorHAnsi"/>
          <w:sz w:val="24"/>
          <w:szCs w:val="24"/>
        </w:rPr>
        <w:t xml:space="preserve">. godine u </w:t>
      </w:r>
      <w:r w:rsidR="008C029B" w:rsidRPr="008C029B">
        <w:rPr>
          <w:rFonts w:asciiTheme="minorHAnsi" w:hAnsiTheme="minorHAnsi" w:cstheme="minorHAnsi"/>
          <w:sz w:val="24"/>
          <w:szCs w:val="24"/>
        </w:rPr>
        <w:t>1</w:t>
      </w:r>
      <w:r w:rsidR="00E57D06">
        <w:rPr>
          <w:rFonts w:asciiTheme="minorHAnsi" w:hAnsiTheme="minorHAnsi" w:cstheme="minorHAnsi"/>
          <w:sz w:val="24"/>
          <w:szCs w:val="24"/>
        </w:rPr>
        <w:t>3</w:t>
      </w:r>
      <w:r w:rsidRPr="008C029B">
        <w:rPr>
          <w:rFonts w:asciiTheme="minorHAnsi" w:hAnsiTheme="minorHAnsi" w:cstheme="minorHAnsi"/>
          <w:sz w:val="24"/>
          <w:szCs w:val="24"/>
        </w:rPr>
        <w:t xml:space="preserve">:00 sati, bez prisustva ovlašćenih predstavnika ponuđača. </w:t>
      </w:r>
    </w:p>
    <w:p w14:paraId="19584590" w14:textId="77777777" w:rsidR="00E6380B" w:rsidRPr="008C029B" w:rsidRDefault="00E6380B" w:rsidP="00E6380B">
      <w:pPr>
        <w:pStyle w:val="T30X"/>
        <w:ind w:firstLine="360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>Izjava privrednog subjekta i garancija ponude podnose se u elektronskom obliku putem ESJN.</w:t>
      </w:r>
    </w:p>
    <w:p w14:paraId="1CBAE8C7" w14:textId="77777777" w:rsidR="00E6380B" w:rsidRPr="008C029B" w:rsidRDefault="00E6380B" w:rsidP="00E6380B">
      <w:pPr>
        <w:pStyle w:val="T30X"/>
        <w:ind w:firstLine="0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lastRenderedPageBreak/>
        <w:t>Izuzetno, ako ponuđač ne može da garanciju ponude podnese u elektronskom obliku, dužan je da putem ESJN dostavi kopiju garancije ponude, a da original garancije ponude dostavi, odnosno uruči naručiocu neposredno ili putem poštanskog operatera, preporučenom pošiljkom najkasnije prije isteka roka za podnošenje ponuda, i to:</w:t>
      </w:r>
    </w:p>
    <w:p w14:paraId="4980D51D" w14:textId="48C2547C" w:rsidR="00E6380B" w:rsidRPr="008C029B" w:rsidRDefault="00E6380B" w:rsidP="00E6380B">
      <w:pPr>
        <w:pStyle w:val="T30X"/>
        <w:ind w:firstLine="360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>-</w:t>
      </w:r>
      <w:r w:rsidRPr="008C029B">
        <w:rPr>
          <w:rFonts w:asciiTheme="minorHAnsi" w:hAnsiTheme="minorHAnsi" w:cstheme="minorHAnsi"/>
          <w:sz w:val="24"/>
          <w:szCs w:val="24"/>
        </w:rPr>
        <w:tab/>
        <w:t xml:space="preserve">neposredno na arhivi naručioca na adresi </w:t>
      </w:r>
      <w:r w:rsidR="008C029B" w:rsidRPr="008C029B">
        <w:rPr>
          <w:rFonts w:asciiTheme="minorHAnsi" w:hAnsiTheme="minorHAnsi" w:cstheme="minorHAnsi"/>
          <w:sz w:val="24"/>
          <w:szCs w:val="24"/>
        </w:rPr>
        <w:t>JU OŠ „</w:t>
      </w:r>
      <w:r w:rsidR="00916D6E">
        <w:rPr>
          <w:rFonts w:asciiTheme="minorHAnsi" w:hAnsiTheme="minorHAnsi" w:cstheme="minorHAnsi"/>
          <w:sz w:val="24"/>
          <w:szCs w:val="24"/>
        </w:rPr>
        <w:t>RADOMIR RAKOČEVIĆ</w:t>
      </w:r>
      <w:r w:rsidR="008C029B" w:rsidRPr="008C029B">
        <w:rPr>
          <w:rFonts w:asciiTheme="minorHAnsi" w:hAnsiTheme="minorHAnsi" w:cstheme="minorHAnsi"/>
          <w:sz w:val="24"/>
          <w:szCs w:val="24"/>
        </w:rPr>
        <w:t xml:space="preserve">“ </w:t>
      </w:r>
      <w:r w:rsidR="00916D6E">
        <w:rPr>
          <w:rFonts w:asciiTheme="minorHAnsi" w:hAnsiTheme="minorHAnsi" w:cstheme="minorHAnsi"/>
          <w:sz w:val="24"/>
          <w:szCs w:val="24"/>
        </w:rPr>
        <w:t xml:space="preserve">PROŠĆENJE </w:t>
      </w:r>
      <w:r w:rsidR="008C029B" w:rsidRPr="008C029B">
        <w:rPr>
          <w:rFonts w:asciiTheme="minorHAnsi" w:hAnsiTheme="minorHAnsi" w:cstheme="minorHAnsi"/>
          <w:sz w:val="24"/>
          <w:szCs w:val="24"/>
        </w:rPr>
        <w:t xml:space="preserve"> </w:t>
      </w:r>
      <w:r w:rsidR="00916D6E">
        <w:rPr>
          <w:rFonts w:asciiTheme="minorHAnsi" w:hAnsiTheme="minorHAnsi" w:cstheme="minorHAnsi"/>
          <w:sz w:val="24"/>
          <w:szCs w:val="24"/>
        </w:rPr>
        <w:t>MOJKOVAC</w:t>
      </w:r>
      <w:r w:rsidRPr="008C029B">
        <w:rPr>
          <w:rFonts w:asciiTheme="minorHAnsi" w:hAnsiTheme="minorHAnsi" w:cstheme="minorHAnsi"/>
          <w:sz w:val="24"/>
          <w:szCs w:val="24"/>
        </w:rPr>
        <w:t>, radnim danima od 0</w:t>
      </w:r>
      <w:r w:rsidR="00E57D06">
        <w:rPr>
          <w:rFonts w:asciiTheme="minorHAnsi" w:hAnsiTheme="minorHAnsi" w:cstheme="minorHAnsi"/>
          <w:sz w:val="24"/>
          <w:szCs w:val="24"/>
        </w:rPr>
        <w:t>9</w:t>
      </w:r>
      <w:r w:rsidRPr="008C029B">
        <w:rPr>
          <w:rFonts w:asciiTheme="minorHAnsi" w:hAnsiTheme="minorHAnsi" w:cstheme="minorHAnsi"/>
          <w:sz w:val="24"/>
          <w:szCs w:val="24"/>
        </w:rPr>
        <w:t xml:space="preserve">:00 do </w:t>
      </w:r>
      <w:r w:rsidR="00B6572B" w:rsidRPr="008C029B">
        <w:rPr>
          <w:rFonts w:asciiTheme="minorHAnsi" w:hAnsiTheme="minorHAnsi" w:cstheme="minorHAnsi"/>
          <w:sz w:val="24"/>
          <w:szCs w:val="24"/>
        </w:rPr>
        <w:t>1</w:t>
      </w:r>
      <w:r w:rsidR="00916D6E">
        <w:rPr>
          <w:rFonts w:asciiTheme="minorHAnsi" w:hAnsiTheme="minorHAnsi" w:cstheme="minorHAnsi"/>
          <w:sz w:val="24"/>
          <w:szCs w:val="24"/>
        </w:rPr>
        <w:t>3</w:t>
      </w:r>
      <w:r w:rsidRPr="008C029B">
        <w:rPr>
          <w:rFonts w:asciiTheme="minorHAnsi" w:hAnsiTheme="minorHAnsi" w:cstheme="minorHAnsi"/>
          <w:sz w:val="24"/>
          <w:szCs w:val="24"/>
        </w:rPr>
        <w:t xml:space="preserve">:00 sati zaključno sa danom </w:t>
      </w:r>
      <w:r w:rsidR="00916D6E">
        <w:rPr>
          <w:rFonts w:asciiTheme="minorHAnsi" w:hAnsiTheme="minorHAnsi" w:cstheme="minorHAnsi"/>
          <w:sz w:val="24"/>
          <w:szCs w:val="24"/>
        </w:rPr>
        <w:t>19</w:t>
      </w:r>
      <w:r w:rsidR="006F3C32" w:rsidRPr="008C029B">
        <w:rPr>
          <w:rFonts w:asciiTheme="minorHAnsi" w:hAnsiTheme="minorHAnsi" w:cstheme="minorHAnsi"/>
          <w:sz w:val="24"/>
          <w:szCs w:val="24"/>
        </w:rPr>
        <w:t>.0</w:t>
      </w:r>
      <w:r w:rsidR="00916D6E">
        <w:rPr>
          <w:rFonts w:asciiTheme="minorHAnsi" w:hAnsiTheme="minorHAnsi" w:cstheme="minorHAnsi"/>
          <w:sz w:val="24"/>
          <w:szCs w:val="24"/>
        </w:rPr>
        <w:t>5</w:t>
      </w:r>
      <w:r w:rsidRPr="008C029B">
        <w:rPr>
          <w:rFonts w:asciiTheme="minorHAnsi" w:hAnsiTheme="minorHAnsi" w:cstheme="minorHAnsi"/>
          <w:sz w:val="24"/>
          <w:szCs w:val="24"/>
        </w:rPr>
        <w:t>.202</w:t>
      </w:r>
      <w:r w:rsidR="00B6572B" w:rsidRPr="008C029B">
        <w:rPr>
          <w:rFonts w:asciiTheme="minorHAnsi" w:hAnsiTheme="minorHAnsi" w:cstheme="minorHAnsi"/>
          <w:sz w:val="24"/>
          <w:szCs w:val="24"/>
        </w:rPr>
        <w:t>5</w:t>
      </w:r>
      <w:r w:rsidRPr="008C029B">
        <w:rPr>
          <w:rFonts w:asciiTheme="minorHAnsi" w:hAnsiTheme="minorHAnsi" w:cstheme="minorHAnsi"/>
          <w:sz w:val="24"/>
          <w:szCs w:val="24"/>
        </w:rPr>
        <w:t xml:space="preserve">. godine do </w:t>
      </w:r>
      <w:r w:rsidR="008C029B" w:rsidRPr="008C029B">
        <w:rPr>
          <w:rFonts w:asciiTheme="minorHAnsi" w:hAnsiTheme="minorHAnsi" w:cstheme="minorHAnsi"/>
          <w:sz w:val="24"/>
          <w:szCs w:val="24"/>
        </w:rPr>
        <w:t>1</w:t>
      </w:r>
      <w:r w:rsidR="00916D6E">
        <w:rPr>
          <w:rFonts w:asciiTheme="minorHAnsi" w:hAnsiTheme="minorHAnsi" w:cstheme="minorHAnsi"/>
          <w:sz w:val="24"/>
          <w:szCs w:val="24"/>
        </w:rPr>
        <w:t>3</w:t>
      </w:r>
      <w:r w:rsidRPr="008C029B">
        <w:rPr>
          <w:rFonts w:asciiTheme="minorHAnsi" w:hAnsiTheme="minorHAnsi" w:cstheme="minorHAnsi"/>
          <w:sz w:val="24"/>
          <w:szCs w:val="24"/>
        </w:rPr>
        <w:t>:00 sati  ili</w:t>
      </w:r>
    </w:p>
    <w:p w14:paraId="6E7C8390" w14:textId="52329DD6" w:rsidR="00E6380B" w:rsidRPr="008C029B" w:rsidRDefault="00E6380B" w:rsidP="00E6380B">
      <w:pPr>
        <w:pStyle w:val="T30X"/>
        <w:ind w:firstLine="360"/>
        <w:rPr>
          <w:rFonts w:asciiTheme="minorHAnsi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sz w:val="24"/>
          <w:szCs w:val="24"/>
        </w:rPr>
        <w:t>-</w:t>
      </w:r>
      <w:r w:rsidRPr="008C029B">
        <w:rPr>
          <w:rFonts w:asciiTheme="minorHAnsi" w:hAnsiTheme="minorHAnsi" w:cstheme="minorHAnsi"/>
          <w:sz w:val="24"/>
          <w:szCs w:val="24"/>
        </w:rPr>
        <w:tab/>
        <w:t>preporučenom pošiljkom sa povratnicom na adresi</w:t>
      </w:r>
      <w:r w:rsidR="008C029B" w:rsidRPr="008C029B">
        <w:rPr>
          <w:rFonts w:asciiTheme="minorHAnsi" w:hAnsiTheme="minorHAnsi" w:cstheme="minorHAnsi"/>
          <w:sz w:val="24"/>
          <w:szCs w:val="24"/>
        </w:rPr>
        <w:t xml:space="preserve"> JU OŠ „</w:t>
      </w:r>
      <w:r w:rsidR="00916D6E">
        <w:rPr>
          <w:rFonts w:asciiTheme="minorHAnsi" w:hAnsiTheme="minorHAnsi" w:cstheme="minorHAnsi"/>
          <w:sz w:val="24"/>
          <w:szCs w:val="24"/>
        </w:rPr>
        <w:t>RADOMIR RAKOČEVIĆ</w:t>
      </w:r>
      <w:r w:rsidR="008C029B" w:rsidRPr="008C029B">
        <w:rPr>
          <w:rFonts w:asciiTheme="minorHAnsi" w:hAnsiTheme="minorHAnsi" w:cstheme="minorHAnsi"/>
          <w:sz w:val="24"/>
          <w:szCs w:val="24"/>
        </w:rPr>
        <w:t xml:space="preserve">“ </w:t>
      </w:r>
      <w:r w:rsidR="00916D6E">
        <w:rPr>
          <w:rFonts w:asciiTheme="minorHAnsi" w:hAnsiTheme="minorHAnsi" w:cstheme="minorHAnsi"/>
          <w:sz w:val="24"/>
          <w:szCs w:val="24"/>
        </w:rPr>
        <w:t>PROŠĆENJE</w:t>
      </w:r>
      <w:r w:rsidR="008C029B" w:rsidRPr="008C029B">
        <w:rPr>
          <w:rFonts w:asciiTheme="minorHAnsi" w:hAnsiTheme="minorHAnsi" w:cstheme="minorHAnsi"/>
          <w:sz w:val="24"/>
          <w:szCs w:val="24"/>
        </w:rPr>
        <w:t xml:space="preserve"> </w:t>
      </w:r>
      <w:r w:rsidR="00916D6E">
        <w:rPr>
          <w:rFonts w:asciiTheme="minorHAnsi" w:hAnsiTheme="minorHAnsi" w:cstheme="minorHAnsi"/>
          <w:sz w:val="24"/>
          <w:szCs w:val="24"/>
        </w:rPr>
        <w:t xml:space="preserve"> </w:t>
      </w:r>
      <w:r w:rsidR="008C029B" w:rsidRPr="008C029B">
        <w:rPr>
          <w:rFonts w:asciiTheme="minorHAnsi" w:hAnsiTheme="minorHAnsi" w:cstheme="minorHAnsi"/>
          <w:sz w:val="24"/>
          <w:szCs w:val="24"/>
        </w:rPr>
        <w:t>84</w:t>
      </w:r>
      <w:r w:rsidR="00916D6E">
        <w:rPr>
          <w:rFonts w:asciiTheme="minorHAnsi" w:hAnsiTheme="minorHAnsi" w:cstheme="minorHAnsi"/>
          <w:sz w:val="24"/>
          <w:szCs w:val="24"/>
        </w:rPr>
        <w:t>205</w:t>
      </w:r>
      <w:r w:rsidR="008C029B" w:rsidRPr="008C029B">
        <w:rPr>
          <w:rFonts w:asciiTheme="minorHAnsi" w:hAnsiTheme="minorHAnsi" w:cstheme="minorHAnsi"/>
          <w:sz w:val="24"/>
          <w:szCs w:val="24"/>
        </w:rPr>
        <w:t xml:space="preserve"> </w:t>
      </w:r>
      <w:r w:rsidR="00916D6E">
        <w:rPr>
          <w:rFonts w:asciiTheme="minorHAnsi" w:hAnsiTheme="minorHAnsi" w:cstheme="minorHAnsi"/>
          <w:sz w:val="24"/>
          <w:szCs w:val="24"/>
        </w:rPr>
        <w:t>MOJKOVAC</w:t>
      </w:r>
      <w:r w:rsidRPr="008C029B">
        <w:rPr>
          <w:rFonts w:asciiTheme="minorHAnsi" w:hAnsiTheme="minorHAnsi" w:cstheme="minorHAnsi"/>
          <w:sz w:val="24"/>
          <w:szCs w:val="24"/>
        </w:rPr>
        <w:t xml:space="preserve"> s tim što garancija ponude mora biti uručena naručiocu od strane poštanskog operatera, najkasnije do dana </w:t>
      </w:r>
      <w:r w:rsidR="00916D6E">
        <w:rPr>
          <w:rFonts w:asciiTheme="minorHAnsi" w:hAnsiTheme="minorHAnsi" w:cstheme="minorHAnsi"/>
          <w:sz w:val="24"/>
          <w:szCs w:val="24"/>
        </w:rPr>
        <w:t>19</w:t>
      </w:r>
      <w:r w:rsidR="006F3C32" w:rsidRPr="008C029B">
        <w:rPr>
          <w:rFonts w:asciiTheme="minorHAnsi" w:hAnsiTheme="minorHAnsi" w:cstheme="minorHAnsi"/>
          <w:sz w:val="24"/>
          <w:szCs w:val="24"/>
        </w:rPr>
        <w:t>.0</w:t>
      </w:r>
      <w:r w:rsidR="00916D6E">
        <w:rPr>
          <w:rFonts w:asciiTheme="minorHAnsi" w:hAnsiTheme="minorHAnsi" w:cstheme="minorHAnsi"/>
          <w:sz w:val="24"/>
          <w:szCs w:val="24"/>
        </w:rPr>
        <w:t>5</w:t>
      </w:r>
      <w:r w:rsidRPr="008C029B">
        <w:rPr>
          <w:rFonts w:asciiTheme="minorHAnsi" w:hAnsiTheme="minorHAnsi" w:cstheme="minorHAnsi"/>
          <w:sz w:val="24"/>
          <w:szCs w:val="24"/>
        </w:rPr>
        <w:t>.202</w:t>
      </w:r>
      <w:r w:rsidR="00AD78E6" w:rsidRPr="008C029B">
        <w:rPr>
          <w:rFonts w:asciiTheme="minorHAnsi" w:hAnsiTheme="minorHAnsi" w:cstheme="minorHAnsi"/>
          <w:sz w:val="24"/>
          <w:szCs w:val="24"/>
        </w:rPr>
        <w:t>5</w:t>
      </w:r>
      <w:r w:rsidRPr="008C029B">
        <w:rPr>
          <w:rFonts w:asciiTheme="minorHAnsi" w:hAnsiTheme="minorHAnsi" w:cstheme="minorHAnsi"/>
          <w:sz w:val="24"/>
          <w:szCs w:val="24"/>
        </w:rPr>
        <w:t xml:space="preserve">. godine do </w:t>
      </w:r>
      <w:r w:rsidR="008C029B" w:rsidRPr="008C029B">
        <w:rPr>
          <w:rFonts w:asciiTheme="minorHAnsi" w:hAnsiTheme="minorHAnsi" w:cstheme="minorHAnsi"/>
          <w:sz w:val="24"/>
          <w:szCs w:val="24"/>
        </w:rPr>
        <w:t>1</w:t>
      </w:r>
      <w:r w:rsidR="00916D6E">
        <w:rPr>
          <w:rFonts w:asciiTheme="minorHAnsi" w:hAnsiTheme="minorHAnsi" w:cstheme="minorHAnsi"/>
          <w:sz w:val="24"/>
          <w:szCs w:val="24"/>
        </w:rPr>
        <w:t>3</w:t>
      </w:r>
      <w:r w:rsidRPr="008C029B">
        <w:rPr>
          <w:rFonts w:asciiTheme="minorHAnsi" w:hAnsiTheme="minorHAnsi" w:cstheme="minorHAnsi"/>
          <w:sz w:val="24"/>
          <w:szCs w:val="24"/>
        </w:rPr>
        <w:t xml:space="preserve">:00 sati. </w:t>
      </w:r>
    </w:p>
    <w:p w14:paraId="39D016D6" w14:textId="77777777" w:rsidR="00E6380B" w:rsidRPr="008C029B" w:rsidRDefault="00E6380B" w:rsidP="00E6380B">
      <w:pPr>
        <w:pStyle w:val="T30X"/>
        <w:ind w:firstLine="360"/>
        <w:rPr>
          <w:rFonts w:asciiTheme="minorHAnsi" w:hAnsiTheme="minorHAnsi" w:cstheme="minorHAnsi"/>
          <w:sz w:val="24"/>
          <w:szCs w:val="24"/>
        </w:rPr>
      </w:pPr>
    </w:p>
    <w:p w14:paraId="5C57C26A" w14:textId="11FBE191" w:rsidR="00935CA2" w:rsidRPr="008C029B" w:rsidRDefault="00E6380B" w:rsidP="00E6380B">
      <w:pPr>
        <w:pStyle w:val="T30X"/>
        <w:ind w:firstLine="360"/>
        <w:rPr>
          <w:rFonts w:asciiTheme="minorHAnsi" w:eastAsia="Times New Roman" w:hAnsiTheme="minorHAnsi" w:cstheme="minorHAnsi"/>
          <w:sz w:val="24"/>
          <w:szCs w:val="24"/>
        </w:rPr>
      </w:pPr>
      <w:r w:rsidRPr="008C029B">
        <w:rPr>
          <w:rFonts w:asciiTheme="minorHAnsi" w:hAnsiTheme="minorHAnsi" w:cstheme="minorHAnsi"/>
          <w:b/>
          <w:sz w:val="24"/>
          <w:szCs w:val="24"/>
        </w:rPr>
        <w:t>Napomena:</w:t>
      </w:r>
      <w:r w:rsidRPr="008C029B">
        <w:rPr>
          <w:rFonts w:asciiTheme="minorHAnsi" w:hAnsiTheme="minorHAnsi" w:cstheme="minorHAnsi"/>
          <w:sz w:val="24"/>
          <w:szCs w:val="24"/>
        </w:rPr>
        <w:t xml:space="preserve"> Original garancije ponude u pisanom obliku dostavlja se u  koverti. na kojoj se navodi: naziv i sjedište naručioca, broj tenderske dokumentacije za koju se podnosi garancija, naziv, sjedište i adresa ponuđača i naznake "garancija ponude" i "ne otvaraj prije roka za otvaranje ponuda". </w:t>
      </w:r>
    </w:p>
    <w:p w14:paraId="76AEE66F" w14:textId="38C81BE4" w:rsidR="00963812" w:rsidRPr="008C029B" w:rsidRDefault="00E44B95" w:rsidP="00E44B95">
      <w:pPr>
        <w:tabs>
          <w:tab w:val="left" w:pos="1230"/>
        </w:tabs>
        <w:spacing w:line="240" w:lineRule="auto"/>
        <w:jc w:val="both"/>
        <w:rPr>
          <w:rFonts w:cstheme="minorHAnsi"/>
          <w:sz w:val="24"/>
          <w:szCs w:val="24"/>
          <w:lang w:val="sr-Latn-CS"/>
        </w:rPr>
      </w:pPr>
      <w:r w:rsidRPr="008C029B">
        <w:rPr>
          <w:rFonts w:eastAsia="Times New Roman" w:cstheme="minorHAnsi"/>
          <w:color w:val="000000"/>
          <w:sz w:val="24"/>
          <w:szCs w:val="24"/>
        </w:rPr>
        <w:t xml:space="preserve">    </w:t>
      </w:r>
    </w:p>
    <w:p w14:paraId="2E5FC672" w14:textId="77777777" w:rsidR="00935CA2" w:rsidRPr="008C029B" w:rsidRDefault="00935CA2" w:rsidP="00935CA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eastAsia="Times New Roman" w:cstheme="minorHAnsi"/>
          <w:b/>
          <w:sz w:val="24"/>
          <w:szCs w:val="24"/>
        </w:rPr>
      </w:pPr>
      <w:bookmarkStart w:id="10" w:name="_Toc62730562"/>
      <w:r w:rsidRPr="008C029B">
        <w:rPr>
          <w:rFonts w:eastAsia="Times New Roman" w:cstheme="minorHAnsi"/>
          <w:b/>
          <w:sz w:val="24"/>
          <w:szCs w:val="24"/>
        </w:rPr>
        <w:t>USLOVI ZA AKTIVIRANJE GARANCIJE PONUDE</w:t>
      </w:r>
      <w:r w:rsidRPr="008C029B">
        <w:rPr>
          <w:rFonts w:eastAsia="Times New Roman" w:cstheme="minorHAnsi"/>
          <w:b/>
          <w:sz w:val="24"/>
          <w:szCs w:val="24"/>
          <w:vertAlign w:val="superscript"/>
        </w:rPr>
        <w:footnoteReference w:id="10"/>
      </w:r>
      <w:bookmarkEnd w:id="10"/>
    </w:p>
    <w:p w14:paraId="2B4CCFEB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3CD12F4E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Garancija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ponude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će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sz w:val="24"/>
          <w:szCs w:val="24"/>
        </w:rPr>
        <w:t>aktivirati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ako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ponuđač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: </w:t>
      </w:r>
    </w:p>
    <w:p w14:paraId="7F4F5433" w14:textId="324B0AC9" w:rsidR="00703A4E" w:rsidRPr="008C029B" w:rsidRDefault="00703A4E" w:rsidP="00703A4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sr-Latn-ME"/>
        </w:rPr>
      </w:pPr>
      <w:r w:rsidRPr="008C029B">
        <w:rPr>
          <w:rFonts w:eastAsia="Times New Roman" w:cstheme="minorHAnsi"/>
          <w:sz w:val="24"/>
          <w:szCs w:val="24"/>
        </w:rPr>
        <w:t xml:space="preserve">   </w:t>
      </w:r>
      <w:r w:rsidRPr="008C029B">
        <w:rPr>
          <w:rFonts w:eastAsia="Times New Roman" w:cstheme="minorHAnsi"/>
          <w:sz w:val="24"/>
          <w:szCs w:val="24"/>
          <w:lang w:val="sr-Latn-ME"/>
        </w:rPr>
        <w:t>1) odustane od ponude u roku važenja ponude i/ili</w:t>
      </w:r>
    </w:p>
    <w:p w14:paraId="0470D81B" w14:textId="24E99D8A" w:rsidR="00935CA2" w:rsidRPr="008C029B" w:rsidRDefault="00703A4E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  <w:lang w:val="sr-Latn-ME"/>
        </w:rPr>
        <w:t xml:space="preserve">   2) odbije da zaključi ugovor o javnoj nabavci ili okvirni sporazum</w:t>
      </w:r>
      <w:r w:rsidR="00935CA2" w:rsidRPr="008C029B">
        <w:rPr>
          <w:rFonts w:eastAsia="Times New Roman" w:cstheme="minorHAnsi"/>
          <w:sz w:val="24"/>
          <w:szCs w:val="24"/>
        </w:rPr>
        <w:t>.</w:t>
      </w:r>
    </w:p>
    <w:p w14:paraId="781F267F" w14:textId="77777777" w:rsidR="00935CA2" w:rsidRPr="008C029B" w:rsidRDefault="00935CA2" w:rsidP="00935CA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eastAsia="Times New Roman" w:cstheme="minorHAnsi"/>
          <w:b/>
          <w:sz w:val="24"/>
          <w:szCs w:val="24"/>
        </w:rPr>
      </w:pPr>
      <w:bookmarkStart w:id="11" w:name="_Toc62730563"/>
      <w:r w:rsidRPr="008C029B">
        <w:rPr>
          <w:rFonts w:eastAsia="Times New Roman" w:cstheme="minorHAnsi"/>
          <w:b/>
          <w:sz w:val="24"/>
          <w:szCs w:val="24"/>
        </w:rPr>
        <w:t>TAJNOST PODATAKA</w:t>
      </w:r>
      <w:bookmarkEnd w:id="11"/>
    </w:p>
    <w:p w14:paraId="2C64EA59" w14:textId="0D622516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Tenderska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dokumentacija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sadrži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tajne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podatke</w:t>
      </w:r>
      <w:proofErr w:type="spellEnd"/>
    </w:p>
    <w:p w14:paraId="367F316C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8C029B">
        <w:rPr>
          <w:rFonts w:eastAsia="Times New Roman" w:cstheme="minorHAnsi"/>
          <w:color w:val="000000"/>
          <w:sz w:val="24"/>
          <w:szCs w:val="24"/>
        </w:rPr>
        <w:sym w:font="Wingdings" w:char="F0A8"/>
      </w:r>
      <w:r w:rsidRPr="008C029B">
        <w:rPr>
          <w:rFonts w:eastAsia="Times New Roman" w:cstheme="minorHAnsi"/>
          <w:color w:val="000000"/>
          <w:sz w:val="24"/>
          <w:szCs w:val="24"/>
        </w:rPr>
        <w:t xml:space="preserve"> ne</w:t>
      </w:r>
    </w:p>
    <w:p w14:paraId="4897D4F3" w14:textId="77777777" w:rsidR="00935CA2" w:rsidRPr="008C029B" w:rsidRDefault="00935CA2" w:rsidP="00935CA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eastAsia="Times New Roman" w:cstheme="minorHAnsi"/>
          <w:b/>
          <w:sz w:val="24"/>
          <w:szCs w:val="24"/>
        </w:rPr>
      </w:pPr>
      <w:bookmarkStart w:id="12" w:name="_Toc62730564"/>
      <w:r w:rsidRPr="008C029B">
        <w:rPr>
          <w:rFonts w:eastAsia="Times New Roman" w:cstheme="minorHAnsi"/>
          <w:b/>
          <w:sz w:val="24"/>
          <w:szCs w:val="24"/>
        </w:rPr>
        <w:t>UPUTSTVO ZA SAČINJAVANJE PONUDE</w:t>
      </w:r>
      <w:bookmarkEnd w:id="12"/>
    </w:p>
    <w:p w14:paraId="03D14A85" w14:textId="77777777" w:rsidR="00935CA2" w:rsidRPr="008C029B" w:rsidRDefault="00935CA2" w:rsidP="00935CA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F24746F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Ponude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sz w:val="24"/>
          <w:szCs w:val="24"/>
        </w:rPr>
        <w:t>sačinjava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ESJN u </w:t>
      </w:r>
      <w:proofErr w:type="spellStart"/>
      <w:r w:rsidRPr="008C029B">
        <w:rPr>
          <w:rFonts w:eastAsia="Times New Roman" w:cstheme="minorHAnsi"/>
          <w:sz w:val="24"/>
          <w:szCs w:val="24"/>
        </w:rPr>
        <w:t>skladu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tenderskom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dokumentacijom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važećim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Pravilnikom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sadržaju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ponude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uputstvu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8C029B">
        <w:rPr>
          <w:rFonts w:eastAsia="Times New Roman" w:cstheme="minorHAnsi"/>
          <w:sz w:val="24"/>
          <w:szCs w:val="24"/>
        </w:rPr>
        <w:t>sačinjavanje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8C029B">
        <w:rPr>
          <w:rFonts w:eastAsia="Times New Roman" w:cstheme="minorHAnsi"/>
          <w:sz w:val="24"/>
          <w:szCs w:val="24"/>
        </w:rPr>
        <w:t>podnošenje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ponude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. </w:t>
      </w:r>
    </w:p>
    <w:p w14:paraId="04938EEF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Ispunjenost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uslova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8C029B">
        <w:rPr>
          <w:rFonts w:eastAsia="Times New Roman" w:cstheme="minorHAnsi"/>
          <w:sz w:val="24"/>
          <w:szCs w:val="24"/>
        </w:rPr>
        <w:t>učešće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postupku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javne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dokazuje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sz w:val="24"/>
          <w:szCs w:val="24"/>
        </w:rPr>
        <w:t>izjavom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privrednog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subjekta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koja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sz w:val="24"/>
          <w:szCs w:val="24"/>
        </w:rPr>
        <w:t>sačinjava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obrascu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datom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Pravilniku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obrascu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izjave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privrednog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subjekta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2BDF1AAD" w14:textId="77777777" w:rsidR="00935CA2" w:rsidRPr="008C029B" w:rsidRDefault="00935CA2" w:rsidP="00935CA2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Ponuđač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sz w:val="24"/>
          <w:szCs w:val="24"/>
        </w:rPr>
        <w:t>dužan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8C029B">
        <w:rPr>
          <w:rFonts w:eastAsia="Times New Roman" w:cstheme="minorHAnsi"/>
          <w:sz w:val="24"/>
          <w:szCs w:val="24"/>
        </w:rPr>
        <w:t>tačno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nedvosmisleno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popuni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sz w:val="24"/>
          <w:szCs w:val="24"/>
        </w:rPr>
        <w:t>Izjavu</w:t>
      </w:r>
      <w:proofErr w:type="spellEnd"/>
      <w:r w:rsidRPr="008C029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sz w:val="24"/>
          <w:szCs w:val="24"/>
        </w:rPr>
        <w:t>privrednog</w:t>
      </w:r>
      <w:proofErr w:type="spellEnd"/>
      <w:r w:rsidRPr="008C029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sz w:val="24"/>
          <w:szCs w:val="24"/>
        </w:rPr>
        <w:t>subjekta</w:t>
      </w:r>
      <w:proofErr w:type="spellEnd"/>
      <w:r w:rsidRPr="008C029B">
        <w:rPr>
          <w:rFonts w:eastAsia="Calibri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Calibri" w:cstheme="minorHAnsi"/>
          <w:sz w:val="24"/>
          <w:szCs w:val="24"/>
        </w:rPr>
        <w:t>skladu</w:t>
      </w:r>
      <w:proofErr w:type="spellEnd"/>
      <w:r w:rsidRPr="008C029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sz w:val="24"/>
          <w:szCs w:val="24"/>
        </w:rPr>
        <w:t>sa</w:t>
      </w:r>
      <w:proofErr w:type="spellEnd"/>
      <w:r w:rsidRPr="008C029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sz w:val="24"/>
          <w:szCs w:val="24"/>
        </w:rPr>
        <w:t>zahtjevima</w:t>
      </w:r>
      <w:proofErr w:type="spellEnd"/>
      <w:r w:rsidRPr="008C029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sz w:val="24"/>
          <w:szCs w:val="24"/>
        </w:rPr>
        <w:t>iz</w:t>
      </w:r>
      <w:proofErr w:type="spellEnd"/>
      <w:r w:rsidRPr="008C029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sz w:val="24"/>
          <w:szCs w:val="24"/>
        </w:rPr>
        <w:t>tenderske</w:t>
      </w:r>
      <w:proofErr w:type="spellEnd"/>
      <w:r w:rsidRPr="008C029B">
        <w:rPr>
          <w:rFonts w:eastAsia="Calibri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Calibri" w:cstheme="minorHAnsi"/>
          <w:sz w:val="24"/>
          <w:szCs w:val="24"/>
        </w:rPr>
        <w:t>dokumentacije</w:t>
      </w:r>
      <w:proofErr w:type="spellEnd"/>
      <w:r w:rsidRPr="008C029B">
        <w:rPr>
          <w:rFonts w:eastAsia="Calibri" w:cstheme="minorHAnsi"/>
          <w:sz w:val="24"/>
          <w:szCs w:val="24"/>
        </w:rPr>
        <w:t>.</w:t>
      </w:r>
    </w:p>
    <w:p w14:paraId="3415CA74" w14:textId="77777777" w:rsidR="0066214D" w:rsidRPr="008C029B" w:rsidRDefault="0066214D" w:rsidP="00935CA2">
      <w:pPr>
        <w:spacing w:after="0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</w:rPr>
      </w:pPr>
    </w:p>
    <w:p w14:paraId="463E1DC9" w14:textId="77777777" w:rsidR="00935CA2" w:rsidRPr="008C029B" w:rsidRDefault="00935CA2" w:rsidP="00935CA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eastAsia="Times New Roman" w:cstheme="minorHAnsi"/>
          <w:b/>
          <w:sz w:val="24"/>
          <w:szCs w:val="24"/>
        </w:rPr>
      </w:pPr>
      <w:bookmarkStart w:id="13" w:name="_Toc62730565"/>
      <w:r w:rsidRPr="008C029B">
        <w:rPr>
          <w:rFonts w:eastAsia="Times New Roman" w:cstheme="minorHAnsi"/>
          <w:b/>
          <w:sz w:val="24"/>
          <w:szCs w:val="24"/>
        </w:rPr>
        <w:lastRenderedPageBreak/>
        <w:t>NAČIN ZAKLJUČIVANJA I IZMJENE UGOVORA O JAVNOJ NABAVCI</w:t>
      </w:r>
      <w:bookmarkEnd w:id="13"/>
    </w:p>
    <w:p w14:paraId="5809781E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</w:rPr>
      </w:pPr>
    </w:p>
    <w:p w14:paraId="7E51F767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zaključuje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javnoj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nabavci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pisanom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elektronskom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obliku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ponuđačem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čija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sz w:val="24"/>
          <w:szCs w:val="24"/>
        </w:rPr>
        <w:t>ponuda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izabrana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kao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najpovoljnija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nakon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izvršnosti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odluke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izboru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najpovoljnije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ponude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. </w:t>
      </w:r>
    </w:p>
    <w:p w14:paraId="298D28D3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763EA9D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javnoj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nabavci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mora da </w:t>
      </w:r>
      <w:proofErr w:type="spellStart"/>
      <w:r w:rsidRPr="008C029B">
        <w:rPr>
          <w:rFonts w:eastAsia="Times New Roman" w:cstheme="minorHAnsi"/>
          <w:sz w:val="24"/>
          <w:szCs w:val="24"/>
        </w:rPr>
        <w:t>bude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skladu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uslovima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utvrđenim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tenderskom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dokumentacijom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izabranom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ponudom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odlukom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izboru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najpovoljnije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ponude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osim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pogledu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iskazivanja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PDV-a.</w:t>
      </w:r>
    </w:p>
    <w:p w14:paraId="3F2C5935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1B2B42" w14:textId="6586D677" w:rsidR="008D589B" w:rsidRPr="008C029B" w:rsidRDefault="008D589B" w:rsidP="008D589B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će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javoj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nabavci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potpisati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dostaviti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ponuđaču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čija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ponuda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izabrana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kao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najpovoljnija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najkasnije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roku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od 15 dana od dana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izvršnosti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odluke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izboru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najpovoljnije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ponuda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, a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ponuđač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dužan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da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dostavljeni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potpiše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vrati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naručiocu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zajedno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garancijom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za dobro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izvršenje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drugim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sredstvom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finansijskog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obezbjeđenja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koji je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zahtijevan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tenderskom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dokumentacijom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roku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od 15 dana od dana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dostavljanja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>.</w:t>
      </w:r>
    </w:p>
    <w:p w14:paraId="70EADC28" w14:textId="712EDBB7" w:rsidR="008D589B" w:rsidRPr="008C029B" w:rsidRDefault="008D589B" w:rsidP="008D589B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Ponuđač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može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započeti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realizacijom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predmeta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ako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dostavio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potpisani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javnoj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nabavci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garanciju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za dobro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izvršenje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polisu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osiguranja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zakonskom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roku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>.</w:t>
      </w:r>
    </w:p>
    <w:p w14:paraId="5932F889" w14:textId="75E3527D" w:rsidR="008D589B" w:rsidRPr="008C029B" w:rsidRDefault="008D589B" w:rsidP="008D589B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Tenderskom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dokumentacijom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nije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predviđena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izmjena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cijena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smislu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člana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149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stav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13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člana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151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stav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1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tačka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1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Zakona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javnim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nabavka</w:t>
      </w:r>
      <w:r w:rsidR="00146CDC" w:rsidRPr="008C029B">
        <w:rPr>
          <w:rFonts w:eastAsia="Times New Roman" w:cstheme="minorHAnsi"/>
          <w:color w:val="000000"/>
          <w:sz w:val="24"/>
          <w:szCs w:val="24"/>
        </w:rPr>
        <w:t>ma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>.</w:t>
      </w:r>
    </w:p>
    <w:p w14:paraId="4655D9A3" w14:textId="1ADE6E0D" w:rsidR="00E25519" w:rsidRPr="008C029B" w:rsidRDefault="00E25519" w:rsidP="008D589B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  <w:lang w:val="pl-PL"/>
        </w:rPr>
      </w:pPr>
      <w:r w:rsidRPr="008C029B">
        <w:rPr>
          <w:rFonts w:cstheme="minorHAnsi"/>
          <w:sz w:val="24"/>
          <w:szCs w:val="24"/>
          <w:lang w:val="pl-PL"/>
        </w:rPr>
        <w:t xml:space="preserve">Smatra se da je Naručilac izvršio obavezu uvođenja Izvođača u posao ako mu je predao: tehničku dokumentaciju po kojoj će </w:t>
      </w:r>
      <w:r w:rsidR="00A8035C" w:rsidRPr="008C029B">
        <w:rPr>
          <w:rFonts w:cstheme="minorHAnsi"/>
          <w:sz w:val="24"/>
          <w:szCs w:val="24"/>
          <w:lang w:val="pl-PL"/>
        </w:rPr>
        <w:t xml:space="preserve">se </w:t>
      </w:r>
      <w:r w:rsidRPr="008C029B">
        <w:rPr>
          <w:rFonts w:cstheme="minorHAnsi"/>
          <w:sz w:val="24"/>
          <w:szCs w:val="24"/>
          <w:lang w:val="pl-PL"/>
        </w:rPr>
        <w:t>izvoditi radovi</w:t>
      </w:r>
      <w:r w:rsidR="00F83235" w:rsidRPr="008C029B">
        <w:rPr>
          <w:rFonts w:cstheme="minorHAnsi"/>
          <w:sz w:val="24"/>
          <w:szCs w:val="24"/>
          <w:lang w:val="pl-PL"/>
        </w:rPr>
        <w:t xml:space="preserve"> i</w:t>
      </w:r>
      <w:r w:rsidRPr="008C029B">
        <w:rPr>
          <w:rFonts w:cstheme="minorHAnsi"/>
          <w:sz w:val="24"/>
          <w:szCs w:val="24"/>
          <w:lang w:val="pl-PL"/>
        </w:rPr>
        <w:t xml:space="preserve"> Obavještenje o datumu uvođenja u posao, najkasnije 7 dana prije uvođenja u posao</w:t>
      </w:r>
      <w:r w:rsidR="00F83235" w:rsidRPr="008C029B">
        <w:rPr>
          <w:rFonts w:cstheme="minorHAnsi"/>
          <w:sz w:val="24"/>
          <w:szCs w:val="24"/>
          <w:lang w:val="pl-PL"/>
        </w:rPr>
        <w:t>.</w:t>
      </w:r>
    </w:p>
    <w:p w14:paraId="0F111AC9" w14:textId="32ACC8F4" w:rsidR="00E25519" w:rsidRPr="008C029B" w:rsidRDefault="00E25519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sz w:val="24"/>
          <w:szCs w:val="24"/>
        </w:rPr>
        <w:t>dužan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da:</w:t>
      </w:r>
    </w:p>
    <w:p w14:paraId="044CA0FA" w14:textId="383C44C4" w:rsidR="00935CA2" w:rsidRPr="008C029B" w:rsidRDefault="00935CA2" w:rsidP="0087193B">
      <w:pPr>
        <w:spacing w:after="0"/>
        <w:jc w:val="both"/>
        <w:rPr>
          <w:rFonts w:cstheme="minorHAnsi"/>
          <w:b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>-</w:t>
      </w:r>
      <w:r w:rsidR="00E35839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blagovremeno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pisanim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putem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obavijesti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izvođača</w:t>
      </w:r>
      <w:proofErr w:type="spellEnd"/>
      <w:r w:rsidR="007E4641"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="007E4641" w:rsidRPr="008C029B">
        <w:rPr>
          <w:rFonts w:eastAsia="Times New Roman" w:cstheme="minorHAnsi"/>
          <w:sz w:val="24"/>
          <w:szCs w:val="24"/>
        </w:rPr>
        <w:t>danu</w:t>
      </w:r>
      <w:proofErr w:type="spellEnd"/>
      <w:r w:rsidR="007E464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E4641" w:rsidRPr="008C029B">
        <w:rPr>
          <w:rFonts w:eastAsia="Times New Roman" w:cstheme="minorHAnsi"/>
          <w:sz w:val="24"/>
          <w:szCs w:val="24"/>
        </w:rPr>
        <w:t>početka</w:t>
      </w:r>
      <w:proofErr w:type="spellEnd"/>
      <w:r w:rsidR="007E464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E4641" w:rsidRPr="008C029B">
        <w:rPr>
          <w:rFonts w:eastAsia="Times New Roman" w:cstheme="minorHAnsi"/>
          <w:sz w:val="24"/>
          <w:szCs w:val="24"/>
        </w:rPr>
        <w:t>izvođenja</w:t>
      </w:r>
      <w:proofErr w:type="spellEnd"/>
      <w:r w:rsidR="007E464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4A7FAD" w:rsidRPr="008C029B">
        <w:rPr>
          <w:rFonts w:cstheme="minorHAnsi"/>
          <w:i/>
          <w:sz w:val="24"/>
          <w:szCs w:val="24"/>
        </w:rPr>
        <w:t>radova</w:t>
      </w:r>
      <w:proofErr w:type="spellEnd"/>
      <w:r w:rsidR="004A7FAD" w:rsidRPr="008C029B">
        <w:rPr>
          <w:rFonts w:cstheme="minorHAnsi"/>
          <w:i/>
          <w:sz w:val="24"/>
          <w:szCs w:val="24"/>
        </w:rPr>
        <w:t xml:space="preserve"> </w:t>
      </w:r>
      <w:r w:rsidR="00B14791" w:rsidRPr="008C029B">
        <w:rPr>
          <w:rFonts w:cstheme="minorHAnsi"/>
          <w:i/>
          <w:sz w:val="24"/>
          <w:szCs w:val="24"/>
        </w:rPr>
        <w:t xml:space="preserve"> </w:t>
      </w:r>
      <w:proofErr w:type="spellStart"/>
      <w:r w:rsidR="008D589B" w:rsidRPr="008C029B">
        <w:rPr>
          <w:rFonts w:cstheme="minorHAnsi"/>
          <w:sz w:val="24"/>
          <w:szCs w:val="24"/>
          <w:shd w:val="clear" w:color="auto" w:fill="FFFFFF"/>
        </w:rPr>
        <w:t>na</w:t>
      </w:r>
      <w:proofErr w:type="spellEnd"/>
      <w:proofErr w:type="gramEnd"/>
      <w:r w:rsidR="008D589B" w:rsidRPr="008C029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8D589B" w:rsidRPr="008C029B">
        <w:rPr>
          <w:rFonts w:cstheme="minorHAnsi"/>
          <w:sz w:val="24"/>
          <w:szCs w:val="24"/>
          <w:shd w:val="clear" w:color="auto" w:fill="FFFFFF"/>
        </w:rPr>
        <w:t>adaptaciji</w:t>
      </w:r>
      <w:proofErr w:type="spellEnd"/>
      <w:r w:rsidR="008D589B" w:rsidRPr="008C029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146CDC" w:rsidRPr="008C029B">
        <w:rPr>
          <w:rFonts w:cstheme="minorHAnsi"/>
          <w:sz w:val="24"/>
          <w:szCs w:val="24"/>
          <w:shd w:val="clear" w:color="auto" w:fill="FFFFFF"/>
        </w:rPr>
        <w:t>objekta</w:t>
      </w:r>
      <w:proofErr w:type="spellEnd"/>
      <w:r w:rsidR="00146CDC" w:rsidRPr="008C02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87193B" w:rsidRPr="008C029B">
        <w:rPr>
          <w:rFonts w:cstheme="minorHAnsi"/>
          <w:b/>
          <w:sz w:val="24"/>
          <w:szCs w:val="24"/>
        </w:rPr>
        <w:t>JU OŠ “</w:t>
      </w:r>
      <w:r w:rsidR="00916D6E">
        <w:rPr>
          <w:rFonts w:cstheme="minorHAnsi"/>
          <w:b/>
          <w:sz w:val="24"/>
          <w:szCs w:val="24"/>
        </w:rPr>
        <w:t>RADOMIR RAKOČEVIĆ” PROŠĆENJE, MOJKOVAC</w:t>
      </w:r>
      <w:r w:rsidR="002739B5" w:rsidRPr="008C029B">
        <w:rPr>
          <w:rFonts w:eastAsia="Times New Roman" w:cstheme="minorHAnsi"/>
          <w:sz w:val="24"/>
          <w:szCs w:val="24"/>
          <w:lang w:val="sr-Latn-CS"/>
        </w:rPr>
        <w:t>,</w:t>
      </w:r>
      <w:r w:rsidR="00146CDC" w:rsidRPr="008C029B">
        <w:rPr>
          <w:rFonts w:eastAsia="Times New Roman" w:cstheme="minorHAnsi"/>
          <w:sz w:val="24"/>
          <w:szCs w:val="24"/>
        </w:rPr>
        <w:t xml:space="preserve"> koji </w:t>
      </w:r>
      <w:proofErr w:type="spellStart"/>
      <w:r w:rsidR="00146CDC" w:rsidRPr="008C029B">
        <w:rPr>
          <w:rFonts w:eastAsia="Times New Roman" w:cstheme="minorHAnsi"/>
          <w:sz w:val="24"/>
          <w:szCs w:val="24"/>
        </w:rPr>
        <w:t>su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predmet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j</w:t>
      </w:r>
      <w:r w:rsidR="007E4641" w:rsidRPr="008C029B">
        <w:rPr>
          <w:rFonts w:eastAsia="Times New Roman" w:cstheme="minorHAnsi"/>
          <w:sz w:val="24"/>
          <w:szCs w:val="24"/>
        </w:rPr>
        <w:t>avne</w:t>
      </w:r>
      <w:proofErr w:type="spellEnd"/>
      <w:r w:rsidR="007E464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E4641" w:rsidRPr="008C029B">
        <w:rPr>
          <w:rFonts w:eastAsia="Times New Roman" w:cstheme="minorHAnsi"/>
          <w:sz w:val="24"/>
          <w:szCs w:val="24"/>
        </w:rPr>
        <w:t>nabavke</w:t>
      </w:r>
      <w:proofErr w:type="spellEnd"/>
      <w:r w:rsidR="007E4641" w:rsidRPr="008C029B">
        <w:rPr>
          <w:rFonts w:eastAsia="Times New Roman" w:cstheme="minorHAnsi"/>
          <w:sz w:val="24"/>
          <w:szCs w:val="24"/>
        </w:rPr>
        <w:t xml:space="preserve">, a </w:t>
      </w:r>
      <w:proofErr w:type="spellStart"/>
      <w:r w:rsidR="007E4641" w:rsidRPr="008C029B">
        <w:rPr>
          <w:rFonts w:eastAsia="Times New Roman" w:cstheme="minorHAnsi"/>
          <w:sz w:val="24"/>
          <w:szCs w:val="24"/>
        </w:rPr>
        <w:t>najkasnije</w:t>
      </w:r>
      <w:proofErr w:type="spellEnd"/>
      <w:r w:rsidR="007E4641" w:rsidRPr="008C029B">
        <w:rPr>
          <w:rFonts w:eastAsia="Times New Roman" w:cstheme="minorHAnsi"/>
          <w:sz w:val="24"/>
          <w:szCs w:val="24"/>
        </w:rPr>
        <w:t xml:space="preserve"> </w:t>
      </w:r>
      <w:r w:rsidR="00A06AFB" w:rsidRPr="008C029B">
        <w:rPr>
          <w:rFonts w:eastAsia="Times New Roman" w:cstheme="minorHAnsi"/>
          <w:sz w:val="24"/>
          <w:szCs w:val="24"/>
        </w:rPr>
        <w:t>tri</w:t>
      </w:r>
      <w:r w:rsidRPr="008C029B">
        <w:rPr>
          <w:rFonts w:eastAsia="Times New Roman" w:cstheme="minorHAnsi"/>
          <w:sz w:val="24"/>
          <w:szCs w:val="24"/>
        </w:rPr>
        <w:t xml:space="preserve"> dana </w:t>
      </w:r>
      <w:proofErr w:type="spellStart"/>
      <w:r w:rsidRPr="008C029B">
        <w:rPr>
          <w:rFonts w:eastAsia="Times New Roman" w:cstheme="minorHAnsi"/>
          <w:sz w:val="24"/>
          <w:szCs w:val="24"/>
        </w:rPr>
        <w:t>prije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početka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izvođenja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2C5D2392" w14:textId="77777777" w:rsidR="00A06AFB" w:rsidRPr="008C029B" w:rsidRDefault="00A06AFB" w:rsidP="004A7F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C84774" w14:textId="1CAB7AFA" w:rsidR="00935CA2" w:rsidRPr="008C029B" w:rsidRDefault="00935CA2" w:rsidP="00935CA2">
      <w:pPr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>-</w:t>
      </w:r>
      <w:r w:rsidR="00E35839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6CDC" w:rsidRPr="008C029B">
        <w:rPr>
          <w:rFonts w:eastAsia="Times New Roman" w:cstheme="minorHAnsi"/>
          <w:sz w:val="24"/>
          <w:szCs w:val="24"/>
        </w:rPr>
        <w:t>preda</w:t>
      </w:r>
      <w:proofErr w:type="spellEnd"/>
      <w:r w:rsidR="00146CD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6CDC" w:rsidRPr="008C029B">
        <w:rPr>
          <w:rFonts w:eastAsia="Times New Roman" w:cstheme="minorHAnsi"/>
          <w:sz w:val="24"/>
          <w:szCs w:val="24"/>
        </w:rPr>
        <w:t>Izvođ</w:t>
      </w:r>
      <w:r w:rsidRPr="008C029B">
        <w:rPr>
          <w:rFonts w:eastAsia="Times New Roman" w:cstheme="minorHAnsi"/>
          <w:sz w:val="24"/>
          <w:szCs w:val="24"/>
        </w:rPr>
        <w:t>aču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tehničku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dokumentaciju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potrebnu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8C029B">
        <w:rPr>
          <w:rFonts w:eastAsia="Times New Roman" w:cstheme="minorHAnsi"/>
          <w:sz w:val="24"/>
          <w:szCs w:val="24"/>
        </w:rPr>
        <w:t>izvođenje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predmetnih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1BE2C08D" w14:textId="418C1EEA" w:rsidR="00E25519" w:rsidRPr="008C029B" w:rsidRDefault="00E25519" w:rsidP="00E25519">
      <w:pPr>
        <w:ind w:right="93"/>
        <w:jc w:val="both"/>
        <w:rPr>
          <w:rFonts w:cstheme="minorHAnsi"/>
          <w:sz w:val="24"/>
          <w:szCs w:val="24"/>
          <w:lang w:val="pl-PL"/>
        </w:rPr>
      </w:pPr>
      <w:r w:rsidRPr="008C029B">
        <w:rPr>
          <w:rFonts w:cstheme="minorHAnsi"/>
          <w:sz w:val="24"/>
          <w:szCs w:val="24"/>
          <w:lang w:val="pl-PL"/>
        </w:rPr>
        <w:t xml:space="preserve">Na dan uvođenja Izvođača u posao otvara se Građevinski dnevnik u kome se konstatuje da ga je Naručilac uveo u posao, a ovaj primio lokaciju i  potrebnu dokumentaciju, čime su stvoreni uslovi da se otpočne sa realizacijom ugovora. </w:t>
      </w:r>
    </w:p>
    <w:p w14:paraId="137CF3DC" w14:textId="0E08CECC" w:rsidR="00E25519" w:rsidRPr="008C029B" w:rsidRDefault="00D26A13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Izvođ</w:t>
      </w:r>
      <w:r w:rsidR="00935CA2" w:rsidRPr="008C029B">
        <w:rPr>
          <w:rFonts w:eastAsia="Times New Roman" w:cstheme="minorHAnsi"/>
          <w:sz w:val="24"/>
          <w:szCs w:val="24"/>
        </w:rPr>
        <w:t>ač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dužan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da:</w:t>
      </w:r>
    </w:p>
    <w:p w14:paraId="55722761" w14:textId="73FD5766" w:rsidR="00935CA2" w:rsidRPr="008C029B" w:rsidRDefault="00935CA2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 -</w:t>
      </w:r>
      <w:r w:rsidR="00E35839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ugovorene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vrši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svakodnevno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odnosu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faze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vrstu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koji se </w:t>
      </w:r>
      <w:proofErr w:type="spellStart"/>
      <w:proofErr w:type="gramStart"/>
      <w:r w:rsidRPr="008C029B">
        <w:rPr>
          <w:rFonts w:eastAsia="Times New Roman" w:cstheme="minorHAnsi"/>
          <w:sz w:val="24"/>
          <w:szCs w:val="24"/>
        </w:rPr>
        <w:t>izvode</w:t>
      </w:r>
      <w:proofErr w:type="spellEnd"/>
      <w:r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175D92BA" w14:textId="590ED6D8" w:rsidR="00935CA2" w:rsidRPr="008C029B" w:rsidRDefault="00935CA2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lastRenderedPageBreak/>
        <w:t>-</w:t>
      </w:r>
      <w:r w:rsidR="00E35839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ugovorene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vrši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obimu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način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koji je </w:t>
      </w:r>
      <w:proofErr w:type="spellStart"/>
      <w:r w:rsidRPr="008C029B">
        <w:rPr>
          <w:rFonts w:eastAsia="Times New Roman" w:cstheme="minorHAnsi"/>
          <w:sz w:val="24"/>
          <w:szCs w:val="24"/>
        </w:rPr>
        <w:t>ponudio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8C029B">
        <w:rPr>
          <w:rFonts w:eastAsia="Times New Roman" w:cstheme="minorHAnsi"/>
          <w:sz w:val="24"/>
          <w:szCs w:val="24"/>
        </w:rPr>
        <w:t>skladu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predmjerom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tenderske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eastAsia="Times New Roman" w:cstheme="minorHAnsi"/>
          <w:sz w:val="24"/>
          <w:szCs w:val="24"/>
        </w:rPr>
        <w:t>dokumentacije</w:t>
      </w:r>
      <w:proofErr w:type="spellEnd"/>
      <w:r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7BD29EEA" w14:textId="64486275" w:rsidR="00935CA2" w:rsidRPr="008C029B" w:rsidRDefault="00935CA2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>-</w:t>
      </w:r>
      <w:proofErr w:type="spellStart"/>
      <w:r w:rsidRPr="008C029B">
        <w:rPr>
          <w:rFonts w:eastAsia="Times New Roman" w:cstheme="minorHAnsi"/>
          <w:sz w:val="24"/>
          <w:szCs w:val="24"/>
        </w:rPr>
        <w:t>ugovorene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vrši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preko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imenovanih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ovlašćenih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inženjera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ovlašćenih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lica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te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u </w:t>
      </w:r>
      <w:proofErr w:type="spellStart"/>
      <w:r w:rsidRPr="008C029B">
        <w:rPr>
          <w:rFonts w:eastAsia="Times New Roman" w:cstheme="minorHAnsi"/>
          <w:sz w:val="24"/>
          <w:szCs w:val="24"/>
        </w:rPr>
        <w:t>slučaju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njihove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spriječeno</w:t>
      </w:r>
      <w:r w:rsidR="00146CDC" w:rsidRPr="008C029B">
        <w:rPr>
          <w:rFonts w:eastAsia="Times New Roman" w:cstheme="minorHAnsi"/>
          <w:sz w:val="24"/>
          <w:szCs w:val="24"/>
        </w:rPr>
        <w:t>sti</w:t>
      </w:r>
      <w:proofErr w:type="spellEnd"/>
      <w:r w:rsidR="00146CDC"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="00146CDC" w:rsidRPr="008C029B">
        <w:rPr>
          <w:rFonts w:eastAsia="Times New Roman" w:cstheme="minorHAnsi"/>
          <w:sz w:val="24"/>
          <w:szCs w:val="24"/>
        </w:rPr>
        <w:t>budu</w:t>
      </w:r>
      <w:proofErr w:type="spellEnd"/>
      <w:r w:rsidR="00146CD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6CDC" w:rsidRPr="008C029B">
        <w:rPr>
          <w:rFonts w:eastAsia="Times New Roman" w:cstheme="minorHAnsi"/>
          <w:sz w:val="24"/>
          <w:szCs w:val="24"/>
        </w:rPr>
        <w:t>angažovani</w:t>
      </w:r>
      <w:proofErr w:type="spellEnd"/>
      <w:r w:rsidR="00146CD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6CDC"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="00146CD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6CDC" w:rsidRPr="008C029B">
        <w:rPr>
          <w:rFonts w:eastAsia="Times New Roman" w:cstheme="minorHAnsi"/>
          <w:sz w:val="24"/>
          <w:szCs w:val="24"/>
        </w:rPr>
        <w:t>izvođ</w:t>
      </w:r>
      <w:r w:rsidRPr="008C029B">
        <w:rPr>
          <w:rFonts w:eastAsia="Times New Roman" w:cstheme="minorHAnsi"/>
          <w:sz w:val="24"/>
          <w:szCs w:val="24"/>
        </w:rPr>
        <w:t>enju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zbog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bolesti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prestanka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odnosa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oduzimanja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licence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ovlašćenja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odmah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imenuje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drugog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ovlašćenog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inženjera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odnosno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ovlašćeno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lice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tome </w:t>
      </w:r>
      <w:proofErr w:type="spellStart"/>
      <w:r w:rsidRPr="008C029B">
        <w:rPr>
          <w:rFonts w:eastAsia="Times New Roman" w:cstheme="minorHAnsi"/>
          <w:sz w:val="24"/>
          <w:szCs w:val="24"/>
        </w:rPr>
        <w:t>obavijesti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eastAsia="Times New Roman" w:cstheme="minorHAnsi"/>
          <w:sz w:val="24"/>
          <w:szCs w:val="24"/>
        </w:rPr>
        <w:t>naručioca</w:t>
      </w:r>
      <w:proofErr w:type="spellEnd"/>
      <w:r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5A2783CC" w14:textId="0C092260" w:rsidR="00935CA2" w:rsidRPr="008C029B" w:rsidRDefault="00935CA2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="0052771D" w:rsidRPr="008C029B">
        <w:rPr>
          <w:rFonts w:eastAsia="Times New Roman" w:cstheme="minorHAnsi"/>
          <w:sz w:val="24"/>
          <w:szCs w:val="24"/>
        </w:rPr>
        <w:t>dostavi</w:t>
      </w:r>
      <w:proofErr w:type="spellEnd"/>
      <w:r w:rsidR="0052771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52771D" w:rsidRPr="008C029B">
        <w:rPr>
          <w:rFonts w:eastAsia="Times New Roman" w:cstheme="minorHAnsi"/>
          <w:sz w:val="24"/>
          <w:szCs w:val="24"/>
        </w:rPr>
        <w:t>potrebnu</w:t>
      </w:r>
      <w:proofErr w:type="spellEnd"/>
      <w:r w:rsidR="0052771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16D67" w:rsidRPr="008C029B">
        <w:rPr>
          <w:rFonts w:eastAsia="Times New Roman" w:cstheme="minorHAnsi"/>
          <w:sz w:val="24"/>
          <w:szCs w:val="24"/>
        </w:rPr>
        <w:t>atestnu</w:t>
      </w:r>
      <w:proofErr w:type="spellEnd"/>
      <w:r w:rsidR="00216D6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16D67" w:rsidRPr="008C029B">
        <w:rPr>
          <w:rFonts w:eastAsia="Times New Roman" w:cstheme="minorHAnsi"/>
          <w:sz w:val="24"/>
          <w:szCs w:val="24"/>
        </w:rPr>
        <w:t>dokumentaciju</w:t>
      </w:r>
      <w:proofErr w:type="spellEnd"/>
      <w:r w:rsidR="00216D67"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216D67" w:rsidRPr="008C029B">
        <w:rPr>
          <w:rFonts w:eastAsia="Times New Roman" w:cstheme="minorHAnsi"/>
          <w:sz w:val="24"/>
          <w:szCs w:val="24"/>
        </w:rPr>
        <w:t>toku</w:t>
      </w:r>
      <w:proofErr w:type="spellEnd"/>
      <w:r w:rsidR="00216D6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16D67" w:rsidRPr="008C029B">
        <w:rPr>
          <w:rFonts w:eastAsia="Times New Roman" w:cstheme="minorHAnsi"/>
          <w:sz w:val="24"/>
          <w:szCs w:val="24"/>
        </w:rPr>
        <w:t>izvođenja</w:t>
      </w:r>
      <w:proofErr w:type="spellEnd"/>
      <w:r w:rsidR="00216D6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16D67"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="00F553A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553AA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F553AA" w:rsidRPr="008C029B">
        <w:rPr>
          <w:rFonts w:eastAsia="Times New Roman" w:cstheme="minorHAnsi"/>
          <w:sz w:val="24"/>
          <w:szCs w:val="24"/>
        </w:rPr>
        <w:t xml:space="preserve"> to za sav </w:t>
      </w:r>
      <w:proofErr w:type="spellStart"/>
      <w:r w:rsidR="00F553AA" w:rsidRPr="008C029B">
        <w:rPr>
          <w:rFonts w:eastAsia="Times New Roman" w:cstheme="minorHAnsi"/>
          <w:sz w:val="24"/>
          <w:szCs w:val="24"/>
        </w:rPr>
        <w:t>materijal</w:t>
      </w:r>
      <w:proofErr w:type="spellEnd"/>
      <w:r w:rsidR="00F553A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553AA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F553A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553AA" w:rsidRPr="008C029B">
        <w:rPr>
          <w:rFonts w:eastAsia="Times New Roman" w:cstheme="minorHAnsi"/>
          <w:sz w:val="24"/>
          <w:szCs w:val="24"/>
        </w:rPr>
        <w:t>opremu</w:t>
      </w:r>
      <w:proofErr w:type="spellEnd"/>
      <w:r w:rsidR="00C904B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904B1" w:rsidRPr="008C029B">
        <w:rPr>
          <w:rFonts w:eastAsia="Times New Roman" w:cstheme="minorHAnsi"/>
          <w:sz w:val="24"/>
          <w:szCs w:val="24"/>
        </w:rPr>
        <w:t>prije</w:t>
      </w:r>
      <w:proofErr w:type="spellEnd"/>
      <w:r w:rsidR="00C904B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904B1" w:rsidRPr="008C029B">
        <w:rPr>
          <w:rFonts w:eastAsia="Times New Roman" w:cstheme="minorHAnsi"/>
          <w:sz w:val="24"/>
          <w:szCs w:val="24"/>
        </w:rPr>
        <w:t>ugradnje</w:t>
      </w:r>
      <w:proofErr w:type="spellEnd"/>
      <w:r w:rsidR="00C904B1" w:rsidRPr="008C029B">
        <w:rPr>
          <w:rFonts w:eastAsia="Times New Roman" w:cstheme="minorHAnsi"/>
          <w:sz w:val="24"/>
          <w:szCs w:val="24"/>
        </w:rPr>
        <w:t xml:space="preserve">, a za </w:t>
      </w:r>
      <w:proofErr w:type="spellStart"/>
      <w:r w:rsidR="00C904B1" w:rsidRPr="008C029B">
        <w:rPr>
          <w:rFonts w:eastAsia="Times New Roman" w:cstheme="minorHAnsi"/>
          <w:sz w:val="24"/>
          <w:szCs w:val="24"/>
        </w:rPr>
        <w:t>izvedene</w:t>
      </w:r>
      <w:proofErr w:type="spellEnd"/>
      <w:r w:rsidR="00C904B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904B1" w:rsidRPr="008C029B">
        <w:rPr>
          <w:rFonts w:eastAsia="Times New Roman" w:cstheme="minorHAnsi"/>
          <w:sz w:val="24"/>
          <w:szCs w:val="24"/>
        </w:rPr>
        <w:t>radove</w:t>
      </w:r>
      <w:proofErr w:type="spellEnd"/>
      <w:r w:rsidR="00C904B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904B1" w:rsidRPr="008C029B">
        <w:rPr>
          <w:rFonts w:eastAsia="Times New Roman" w:cstheme="minorHAnsi"/>
          <w:sz w:val="24"/>
          <w:szCs w:val="24"/>
        </w:rPr>
        <w:t>nakon</w:t>
      </w:r>
      <w:proofErr w:type="spellEnd"/>
      <w:r w:rsidR="00C904B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904B1" w:rsidRPr="008C029B">
        <w:rPr>
          <w:rFonts w:eastAsia="Times New Roman" w:cstheme="minorHAnsi"/>
          <w:sz w:val="24"/>
          <w:szCs w:val="24"/>
        </w:rPr>
        <w:t>završetka</w:t>
      </w:r>
      <w:proofErr w:type="spellEnd"/>
      <w:r w:rsidR="00C904B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C904B1" w:rsidRPr="008C029B">
        <w:rPr>
          <w:rFonts w:eastAsia="Times New Roman" w:cstheme="minorHAnsi"/>
          <w:sz w:val="24"/>
          <w:szCs w:val="24"/>
        </w:rPr>
        <w:t>istih</w:t>
      </w:r>
      <w:proofErr w:type="spellEnd"/>
      <w:r w:rsidR="001075D7"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5361A702" w14:textId="04F022E1" w:rsidR="005A44D8" w:rsidRPr="008C029B" w:rsidRDefault="00DF7B09" w:rsidP="00935CA2">
      <w:pPr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>-</w:t>
      </w:r>
      <w:proofErr w:type="spellStart"/>
      <w:r w:rsidRPr="008C029B">
        <w:rPr>
          <w:rFonts w:eastAsia="Times New Roman" w:cstheme="minorHAnsi"/>
          <w:sz w:val="24"/>
          <w:szCs w:val="24"/>
        </w:rPr>
        <w:t>Izvođač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dostavlja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Naručiocu </w:t>
      </w:r>
      <w:proofErr w:type="spellStart"/>
      <w:r w:rsidR="00B42E63" w:rsidRPr="008C029B">
        <w:rPr>
          <w:rFonts w:eastAsia="Times New Roman" w:cstheme="minorHAnsi"/>
          <w:sz w:val="24"/>
          <w:szCs w:val="24"/>
        </w:rPr>
        <w:t>potrebnu</w:t>
      </w:r>
      <w:proofErr w:type="spellEnd"/>
      <w:r w:rsidR="00B42E6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42E63" w:rsidRPr="008C029B">
        <w:rPr>
          <w:rFonts w:eastAsia="Times New Roman" w:cstheme="minorHAnsi"/>
          <w:sz w:val="24"/>
          <w:szCs w:val="24"/>
        </w:rPr>
        <w:t>tehničku</w:t>
      </w:r>
      <w:proofErr w:type="spellEnd"/>
      <w:r w:rsidR="00B42E6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42E63" w:rsidRPr="008C029B">
        <w:rPr>
          <w:rFonts w:eastAsia="Times New Roman" w:cstheme="minorHAnsi"/>
          <w:sz w:val="24"/>
          <w:szCs w:val="24"/>
        </w:rPr>
        <w:t>dokumentaciju</w:t>
      </w:r>
      <w:proofErr w:type="spellEnd"/>
      <w:r w:rsidR="00B42E63"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="00B42E63" w:rsidRPr="008C029B">
        <w:rPr>
          <w:rFonts w:eastAsia="Times New Roman" w:cstheme="minorHAnsi"/>
          <w:sz w:val="24"/>
          <w:szCs w:val="24"/>
        </w:rPr>
        <w:t>izvršenim</w:t>
      </w:r>
      <w:proofErr w:type="spellEnd"/>
      <w:r w:rsidR="00B42E6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42E63" w:rsidRPr="008C029B">
        <w:rPr>
          <w:rFonts w:eastAsia="Times New Roman" w:cstheme="minorHAnsi"/>
          <w:sz w:val="24"/>
          <w:szCs w:val="24"/>
        </w:rPr>
        <w:t>ispitivanjima</w:t>
      </w:r>
      <w:proofErr w:type="spellEnd"/>
      <w:r w:rsidR="00B42E6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02C8A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302C8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02C8A" w:rsidRPr="008C029B">
        <w:rPr>
          <w:rFonts w:eastAsia="Times New Roman" w:cstheme="minorHAnsi"/>
          <w:sz w:val="24"/>
          <w:szCs w:val="24"/>
        </w:rPr>
        <w:t>opreme</w:t>
      </w:r>
      <w:proofErr w:type="spellEnd"/>
      <w:r w:rsidR="00DA032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A032E" w:rsidRPr="008C029B">
        <w:rPr>
          <w:rFonts w:eastAsia="Times New Roman" w:cstheme="minorHAnsi"/>
          <w:sz w:val="24"/>
          <w:szCs w:val="24"/>
        </w:rPr>
        <w:t>kojima</w:t>
      </w:r>
      <w:proofErr w:type="spellEnd"/>
      <w:r w:rsidR="00DA032E"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="00DA032E" w:rsidRPr="008C029B">
        <w:rPr>
          <w:rFonts w:eastAsia="Times New Roman" w:cstheme="minorHAnsi"/>
          <w:sz w:val="24"/>
          <w:szCs w:val="24"/>
        </w:rPr>
        <w:t>dokazuju</w:t>
      </w:r>
      <w:proofErr w:type="spellEnd"/>
      <w:r w:rsidR="00DA032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A032E" w:rsidRPr="008C029B">
        <w:rPr>
          <w:rFonts w:eastAsia="Times New Roman" w:cstheme="minorHAnsi"/>
          <w:sz w:val="24"/>
          <w:szCs w:val="24"/>
        </w:rPr>
        <w:t>opisi</w:t>
      </w:r>
      <w:proofErr w:type="spellEnd"/>
      <w:r w:rsidR="00DA032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A032E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DA032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A032E" w:rsidRPr="008C029B">
        <w:rPr>
          <w:rFonts w:eastAsia="Times New Roman" w:cstheme="minorHAnsi"/>
          <w:sz w:val="24"/>
          <w:szCs w:val="24"/>
        </w:rPr>
        <w:t>bitne</w:t>
      </w:r>
      <w:proofErr w:type="spellEnd"/>
      <w:r w:rsidR="00DA032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A032E" w:rsidRPr="008C029B">
        <w:rPr>
          <w:rFonts w:eastAsia="Times New Roman" w:cstheme="minorHAnsi"/>
          <w:sz w:val="24"/>
          <w:szCs w:val="24"/>
        </w:rPr>
        <w:t>karakteristike</w:t>
      </w:r>
      <w:proofErr w:type="spellEnd"/>
      <w:r w:rsidR="009578A5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578A5" w:rsidRPr="008C029B">
        <w:rPr>
          <w:rFonts w:eastAsia="Times New Roman" w:cstheme="minorHAnsi"/>
          <w:sz w:val="24"/>
          <w:szCs w:val="24"/>
        </w:rPr>
        <w:t>materijala</w:t>
      </w:r>
      <w:proofErr w:type="spellEnd"/>
      <w:r w:rsidR="009578A5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578A5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9578A5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9578A5" w:rsidRPr="008C029B">
        <w:rPr>
          <w:rFonts w:eastAsia="Times New Roman" w:cstheme="minorHAnsi"/>
          <w:sz w:val="24"/>
          <w:szCs w:val="24"/>
        </w:rPr>
        <w:t>opreme</w:t>
      </w:r>
      <w:proofErr w:type="spellEnd"/>
      <w:r w:rsidR="009578A5"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38F80EA3" w14:textId="7C95B9F9" w:rsidR="00935CA2" w:rsidRPr="008C029B" w:rsidRDefault="00935CA2" w:rsidP="00CA1EAA">
      <w:pPr>
        <w:tabs>
          <w:tab w:val="left" w:pos="432"/>
        </w:tabs>
        <w:jc w:val="both"/>
        <w:rPr>
          <w:rFonts w:cstheme="minorHAnsi"/>
          <w:color w:val="000000"/>
          <w:sz w:val="24"/>
          <w:szCs w:val="24"/>
          <w:lang w:val="pl-PL"/>
        </w:rPr>
      </w:pPr>
      <w:r w:rsidRPr="008C029B">
        <w:rPr>
          <w:rFonts w:eastAsia="Times New Roman" w:cstheme="minorHAnsi"/>
          <w:sz w:val="24"/>
          <w:szCs w:val="24"/>
        </w:rPr>
        <w:t xml:space="preserve">- </w:t>
      </w:r>
      <w:r w:rsidR="00A06AFB" w:rsidRPr="008C029B">
        <w:rPr>
          <w:rFonts w:cstheme="minorHAnsi"/>
          <w:color w:val="000000"/>
          <w:sz w:val="24"/>
          <w:szCs w:val="24"/>
          <w:lang w:val="pl-PL"/>
        </w:rPr>
        <w:t>Izvođač je dužan da, u roku od 3</w:t>
      </w:r>
      <w:r w:rsidR="00CA1EAA" w:rsidRPr="008C029B">
        <w:rPr>
          <w:rFonts w:cstheme="minorHAnsi"/>
          <w:color w:val="000000"/>
          <w:sz w:val="24"/>
          <w:szCs w:val="24"/>
          <w:lang w:val="pl-PL"/>
        </w:rPr>
        <w:t xml:space="preserve"> dana od dana stupanja na snagu ugovora, uradi i dostavi Stručnom nadzoru </w:t>
      </w:r>
      <w:r w:rsidR="00CA1EAA" w:rsidRPr="008C029B">
        <w:rPr>
          <w:rFonts w:cstheme="minorHAnsi"/>
          <w:sz w:val="24"/>
          <w:szCs w:val="24"/>
          <w:lang w:val="sr-Latn-CS"/>
        </w:rPr>
        <w:t xml:space="preserve">na odobrenje detaljni dinamički plan izvođenja radova sa potpunim tehničkim podacima i osobljem-radnom snagom angažovanom na realizaciji Ugovora, i u skladu sa Ugovorenim rokom završetka </w:t>
      </w:r>
      <w:proofErr w:type="gramStart"/>
      <w:r w:rsidR="00CA1EAA" w:rsidRPr="008C029B">
        <w:rPr>
          <w:rFonts w:cstheme="minorHAnsi"/>
          <w:sz w:val="24"/>
          <w:szCs w:val="24"/>
          <w:lang w:val="sr-Latn-CS"/>
        </w:rPr>
        <w:t>radova</w:t>
      </w:r>
      <w:r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4FF1CB9C" w14:textId="1C097D11" w:rsidR="00935CA2" w:rsidRPr="008C029B" w:rsidRDefault="00935CA2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>-</w:t>
      </w:r>
      <w:r w:rsidR="003E7E68" w:rsidRPr="008C029B">
        <w:rPr>
          <w:rFonts w:eastAsia="Times New Roman" w:cstheme="minorHAnsi"/>
          <w:sz w:val="24"/>
          <w:szCs w:val="24"/>
        </w:rPr>
        <w:t xml:space="preserve"> </w:t>
      </w:r>
      <w:r w:rsidRPr="008C029B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8C029B">
        <w:rPr>
          <w:rFonts w:eastAsia="Times New Roman" w:cstheme="minorHAnsi"/>
          <w:sz w:val="24"/>
          <w:szCs w:val="24"/>
        </w:rPr>
        <w:t>vezi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5E3996" w:rsidRPr="008C029B">
        <w:rPr>
          <w:rFonts w:eastAsia="Times New Roman" w:cstheme="minorHAnsi"/>
          <w:sz w:val="24"/>
          <w:szCs w:val="24"/>
        </w:rPr>
        <w:t>izvođenjem</w:t>
      </w:r>
      <w:proofErr w:type="spellEnd"/>
      <w:r w:rsidR="005E3996" w:rsidRPr="008C029B">
        <w:rPr>
          <w:rFonts w:eastAsia="Times New Roman" w:cstheme="minorHAnsi"/>
          <w:sz w:val="24"/>
          <w:szCs w:val="24"/>
        </w:rPr>
        <w:t xml:space="preserve">  </w:t>
      </w:r>
      <w:proofErr w:type="spellStart"/>
      <w:r w:rsidR="005E3996" w:rsidRPr="008C029B">
        <w:rPr>
          <w:rFonts w:cstheme="minorHAnsi"/>
          <w:sz w:val="24"/>
          <w:szCs w:val="24"/>
        </w:rPr>
        <w:t>radova</w:t>
      </w:r>
      <w:proofErr w:type="spellEnd"/>
      <w:proofErr w:type="gramEnd"/>
      <w:r w:rsidR="005E3996" w:rsidRPr="008C029B">
        <w:rPr>
          <w:rFonts w:cstheme="minorHAnsi"/>
          <w:sz w:val="24"/>
          <w:szCs w:val="24"/>
        </w:rPr>
        <w:t xml:space="preserve"> </w:t>
      </w:r>
      <w:proofErr w:type="spellStart"/>
      <w:r w:rsidR="003E7E68" w:rsidRPr="008C029B">
        <w:rPr>
          <w:rFonts w:cstheme="minorHAnsi"/>
          <w:sz w:val="24"/>
          <w:szCs w:val="24"/>
        </w:rPr>
        <w:t>na</w:t>
      </w:r>
      <w:proofErr w:type="spellEnd"/>
      <w:r w:rsidR="003E7E68" w:rsidRPr="008C029B">
        <w:rPr>
          <w:rFonts w:cstheme="minorHAnsi"/>
          <w:sz w:val="24"/>
          <w:szCs w:val="24"/>
        </w:rPr>
        <w:t xml:space="preserve"> </w:t>
      </w:r>
      <w:proofErr w:type="spellStart"/>
      <w:r w:rsidR="00146CDC" w:rsidRPr="008C029B">
        <w:rPr>
          <w:rFonts w:cstheme="minorHAnsi"/>
          <w:sz w:val="24"/>
          <w:szCs w:val="24"/>
        </w:rPr>
        <w:t>adaptaciji</w:t>
      </w:r>
      <w:proofErr w:type="spellEnd"/>
      <w:r w:rsidR="00146CDC" w:rsidRPr="008C029B">
        <w:rPr>
          <w:rFonts w:cstheme="minorHAnsi"/>
          <w:sz w:val="24"/>
          <w:szCs w:val="24"/>
        </w:rPr>
        <w:t xml:space="preserve"> </w:t>
      </w:r>
      <w:proofErr w:type="spellStart"/>
      <w:r w:rsidR="00146CDC" w:rsidRPr="008C029B">
        <w:rPr>
          <w:rFonts w:cstheme="minorHAnsi"/>
          <w:sz w:val="24"/>
          <w:szCs w:val="24"/>
        </w:rPr>
        <w:t>školskog</w:t>
      </w:r>
      <w:proofErr w:type="spellEnd"/>
      <w:r w:rsidR="00146CDC" w:rsidRPr="008C029B">
        <w:rPr>
          <w:rFonts w:cstheme="minorHAnsi"/>
          <w:sz w:val="24"/>
          <w:szCs w:val="24"/>
        </w:rPr>
        <w:t xml:space="preserve"> </w:t>
      </w:r>
      <w:proofErr w:type="spellStart"/>
      <w:r w:rsidR="00146CDC" w:rsidRPr="008C029B">
        <w:rPr>
          <w:rFonts w:cstheme="minorHAnsi"/>
          <w:sz w:val="24"/>
          <w:szCs w:val="24"/>
        </w:rPr>
        <w:t>objekta</w:t>
      </w:r>
      <w:proofErr w:type="spellEnd"/>
      <w:r w:rsidR="00B14791" w:rsidRPr="008C029B">
        <w:rPr>
          <w:rFonts w:cstheme="minorHAnsi"/>
          <w:sz w:val="24"/>
          <w:szCs w:val="24"/>
        </w:rPr>
        <w:t xml:space="preserve"> </w:t>
      </w:r>
      <w:r w:rsidR="00146CDC" w:rsidRPr="008C029B">
        <w:rPr>
          <w:rFonts w:eastAsia="Times New Roman" w:cstheme="minorHAnsi"/>
          <w:sz w:val="24"/>
          <w:szCs w:val="24"/>
        </w:rPr>
        <w:t xml:space="preserve">koji </w:t>
      </w:r>
      <w:proofErr w:type="spellStart"/>
      <w:r w:rsidR="00146CDC" w:rsidRPr="008C029B">
        <w:rPr>
          <w:rFonts w:eastAsia="Times New Roman" w:cstheme="minorHAnsi"/>
          <w:sz w:val="24"/>
          <w:szCs w:val="24"/>
        </w:rPr>
        <w:t>su</w:t>
      </w:r>
      <w:proofErr w:type="spellEnd"/>
      <w:r w:rsidR="00146CD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predmet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A7FAD" w:rsidRPr="008C029B">
        <w:rPr>
          <w:rFonts w:eastAsia="Times New Roman" w:cstheme="minorHAnsi"/>
          <w:sz w:val="24"/>
          <w:szCs w:val="24"/>
        </w:rPr>
        <w:t>U</w:t>
      </w:r>
      <w:r w:rsidRPr="008C029B">
        <w:rPr>
          <w:rFonts w:eastAsia="Times New Roman" w:cstheme="minorHAnsi"/>
          <w:sz w:val="24"/>
          <w:szCs w:val="24"/>
        </w:rPr>
        <w:t>govora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uredno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po </w:t>
      </w:r>
      <w:proofErr w:type="spellStart"/>
      <w:r w:rsidRPr="008C029B">
        <w:rPr>
          <w:rFonts w:eastAsia="Times New Roman" w:cstheme="minorHAnsi"/>
          <w:sz w:val="24"/>
          <w:szCs w:val="24"/>
        </w:rPr>
        <w:t>propisima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vodi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propisanu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gradilišnu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eastAsia="Times New Roman" w:cstheme="minorHAnsi"/>
          <w:sz w:val="24"/>
          <w:szCs w:val="24"/>
        </w:rPr>
        <w:t>dokumentaciju</w:t>
      </w:r>
      <w:proofErr w:type="spellEnd"/>
      <w:r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747AAFB3" w14:textId="618950BC" w:rsidR="009A43D3" w:rsidRPr="008C029B" w:rsidRDefault="009A43D3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- da o </w:t>
      </w:r>
      <w:proofErr w:type="spellStart"/>
      <w:r w:rsidRPr="008C029B">
        <w:rPr>
          <w:rFonts w:eastAsia="Times New Roman" w:cstheme="minorHAnsi"/>
          <w:sz w:val="24"/>
          <w:szCs w:val="24"/>
        </w:rPr>
        <w:t>svom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trošku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C3688" w:rsidRPr="008C029B">
        <w:rPr>
          <w:rFonts w:eastAsia="Times New Roman" w:cstheme="minorHAnsi"/>
          <w:sz w:val="24"/>
          <w:szCs w:val="24"/>
        </w:rPr>
        <w:t>otkloni</w:t>
      </w:r>
      <w:proofErr w:type="spellEnd"/>
      <w:r w:rsidR="000C3688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C3688" w:rsidRPr="008C029B">
        <w:rPr>
          <w:rFonts w:eastAsia="Times New Roman" w:cstheme="minorHAnsi"/>
          <w:sz w:val="24"/>
          <w:szCs w:val="24"/>
        </w:rPr>
        <w:t>sva</w:t>
      </w:r>
      <w:proofErr w:type="spellEnd"/>
      <w:r w:rsidR="000C3688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C3688" w:rsidRPr="008C029B">
        <w:rPr>
          <w:rFonts w:eastAsia="Times New Roman" w:cstheme="minorHAnsi"/>
          <w:sz w:val="24"/>
          <w:szCs w:val="24"/>
        </w:rPr>
        <w:t>oštećenja</w:t>
      </w:r>
      <w:proofErr w:type="spellEnd"/>
      <w:r w:rsidR="000C3688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C3688" w:rsidRPr="008C029B">
        <w:rPr>
          <w:rFonts w:eastAsia="Times New Roman" w:cstheme="minorHAnsi"/>
          <w:sz w:val="24"/>
          <w:szCs w:val="24"/>
        </w:rPr>
        <w:t>nastala</w:t>
      </w:r>
      <w:proofErr w:type="spellEnd"/>
      <w:r w:rsidR="000C3688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C3688" w:rsidRPr="008C029B">
        <w:rPr>
          <w:rFonts w:eastAsia="Times New Roman" w:cstheme="minorHAnsi"/>
          <w:sz w:val="24"/>
          <w:szCs w:val="24"/>
        </w:rPr>
        <w:t>njegovom</w:t>
      </w:r>
      <w:proofErr w:type="spellEnd"/>
      <w:r w:rsidR="000C3688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0C3688" w:rsidRPr="008C029B">
        <w:rPr>
          <w:rFonts w:eastAsia="Times New Roman" w:cstheme="minorHAnsi"/>
          <w:sz w:val="24"/>
          <w:szCs w:val="24"/>
        </w:rPr>
        <w:t>krivicom</w:t>
      </w:r>
      <w:proofErr w:type="spellEnd"/>
      <w:r w:rsidR="005A0ABA"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7595EDF9" w14:textId="4A1C571D" w:rsidR="003C6520" w:rsidRPr="008C029B" w:rsidRDefault="005A0ABA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- da </w:t>
      </w:r>
      <w:proofErr w:type="spellStart"/>
      <w:r w:rsidRPr="008C029B">
        <w:rPr>
          <w:rFonts w:eastAsia="Times New Roman" w:cstheme="minorHAnsi"/>
          <w:sz w:val="24"/>
          <w:szCs w:val="24"/>
        </w:rPr>
        <w:t>nadoknadi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eventualne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štete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nastale</w:t>
      </w:r>
      <w:proofErr w:type="spellEnd"/>
      <w:r w:rsidR="006F2FB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F2FB3" w:rsidRPr="008C029B">
        <w:rPr>
          <w:rFonts w:eastAsia="Times New Roman" w:cstheme="minorHAnsi"/>
          <w:sz w:val="24"/>
          <w:szCs w:val="24"/>
        </w:rPr>
        <w:t>trećim</w:t>
      </w:r>
      <w:proofErr w:type="spellEnd"/>
      <w:r w:rsidR="006F2FB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F2FB3" w:rsidRPr="008C029B">
        <w:rPr>
          <w:rFonts w:eastAsia="Times New Roman" w:cstheme="minorHAnsi"/>
          <w:sz w:val="24"/>
          <w:szCs w:val="24"/>
        </w:rPr>
        <w:t>licima</w:t>
      </w:r>
      <w:proofErr w:type="spellEnd"/>
      <w:r w:rsidR="006F2FB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F2FB3" w:rsidRPr="008C029B">
        <w:rPr>
          <w:rFonts w:eastAsia="Times New Roman" w:cstheme="minorHAnsi"/>
          <w:sz w:val="24"/>
          <w:szCs w:val="24"/>
        </w:rPr>
        <w:t>prilikom</w:t>
      </w:r>
      <w:proofErr w:type="spellEnd"/>
      <w:r w:rsidR="006F2FB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F2FB3" w:rsidRPr="008C029B">
        <w:rPr>
          <w:rFonts w:eastAsia="Times New Roman" w:cstheme="minorHAnsi"/>
          <w:sz w:val="24"/>
          <w:szCs w:val="24"/>
        </w:rPr>
        <w:t>izvođenja</w:t>
      </w:r>
      <w:proofErr w:type="spellEnd"/>
      <w:r w:rsidR="006F2FB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6F2FB3"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="003C6520"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0A1D01FB" w14:textId="3C46DF0F" w:rsidR="00935CA2" w:rsidRPr="008C029B" w:rsidRDefault="00935CA2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>-</w:t>
      </w:r>
      <w:r w:rsidR="003E7E68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vrši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druge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obaveze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predviđene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eastAsia="Times New Roman" w:cstheme="minorHAnsi"/>
          <w:sz w:val="24"/>
          <w:szCs w:val="24"/>
        </w:rPr>
        <w:t>ugovorom</w:t>
      </w:r>
      <w:proofErr w:type="spellEnd"/>
      <w:r w:rsidR="0020209C"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363AA809" w14:textId="64B0A201" w:rsidR="0020209C" w:rsidRPr="008C029B" w:rsidRDefault="0020209C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Stru</w:t>
      </w:r>
      <w:r w:rsidR="00E17CA3" w:rsidRPr="008C029B">
        <w:rPr>
          <w:rFonts w:eastAsia="Times New Roman" w:cstheme="minorHAnsi"/>
          <w:sz w:val="24"/>
          <w:szCs w:val="24"/>
        </w:rPr>
        <w:t>čni</w:t>
      </w:r>
      <w:proofErr w:type="spellEnd"/>
      <w:r w:rsidR="00E17CA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17CA3" w:rsidRPr="008C029B">
        <w:rPr>
          <w:rFonts w:eastAsia="Times New Roman" w:cstheme="minorHAnsi"/>
          <w:sz w:val="24"/>
          <w:szCs w:val="24"/>
        </w:rPr>
        <w:t>nadzor</w:t>
      </w:r>
      <w:proofErr w:type="spellEnd"/>
      <w:r w:rsidR="00E17CA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17CA3" w:rsidRPr="008C029B">
        <w:rPr>
          <w:rFonts w:eastAsia="Times New Roman" w:cstheme="minorHAnsi"/>
          <w:sz w:val="24"/>
          <w:szCs w:val="24"/>
        </w:rPr>
        <w:t>nad</w:t>
      </w:r>
      <w:proofErr w:type="spellEnd"/>
      <w:r w:rsidR="00E17CA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17CA3" w:rsidRPr="008C029B">
        <w:rPr>
          <w:rFonts w:eastAsia="Times New Roman" w:cstheme="minorHAnsi"/>
          <w:sz w:val="24"/>
          <w:szCs w:val="24"/>
        </w:rPr>
        <w:t>izvođenjem</w:t>
      </w:r>
      <w:proofErr w:type="spellEnd"/>
      <w:r w:rsidR="00E17CA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5757B" w:rsidRPr="008C029B">
        <w:rPr>
          <w:rFonts w:eastAsia="Times New Roman" w:cstheme="minorHAnsi"/>
          <w:sz w:val="24"/>
          <w:szCs w:val="24"/>
        </w:rPr>
        <w:t>ugovorenih</w:t>
      </w:r>
      <w:proofErr w:type="spellEnd"/>
      <w:r w:rsidR="0095757B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5757B"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="0095757B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5757B" w:rsidRPr="008C029B">
        <w:rPr>
          <w:rFonts w:eastAsia="Times New Roman" w:cstheme="minorHAnsi"/>
          <w:sz w:val="24"/>
          <w:szCs w:val="24"/>
        </w:rPr>
        <w:t>vršiće</w:t>
      </w:r>
      <w:proofErr w:type="spellEnd"/>
      <w:r w:rsidR="0095757B" w:rsidRPr="008C029B">
        <w:rPr>
          <w:rFonts w:eastAsia="Times New Roman" w:cstheme="minorHAnsi"/>
          <w:sz w:val="24"/>
          <w:szCs w:val="24"/>
        </w:rPr>
        <w:t xml:space="preserve"> se </w:t>
      </w:r>
      <w:r w:rsidR="00451980" w:rsidRPr="008C029B">
        <w:rPr>
          <w:rFonts w:eastAsia="Times New Roman" w:cstheme="minorHAnsi"/>
          <w:sz w:val="24"/>
          <w:szCs w:val="24"/>
        </w:rPr>
        <w:t xml:space="preserve">od </w:t>
      </w:r>
      <w:proofErr w:type="spellStart"/>
      <w:r w:rsidR="00451980" w:rsidRPr="008C029B">
        <w:rPr>
          <w:rFonts w:eastAsia="Times New Roman" w:cstheme="minorHAnsi"/>
          <w:sz w:val="24"/>
          <w:szCs w:val="24"/>
        </w:rPr>
        <w:t>strane</w:t>
      </w:r>
      <w:proofErr w:type="spellEnd"/>
      <w:r w:rsidR="00451980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51980" w:rsidRPr="008C029B">
        <w:rPr>
          <w:rFonts w:eastAsia="Times New Roman" w:cstheme="minorHAnsi"/>
          <w:sz w:val="24"/>
          <w:szCs w:val="24"/>
        </w:rPr>
        <w:t>privrednog</w:t>
      </w:r>
      <w:proofErr w:type="spellEnd"/>
      <w:r w:rsidR="00451980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51980" w:rsidRPr="008C029B">
        <w:rPr>
          <w:rFonts w:eastAsia="Times New Roman" w:cstheme="minorHAnsi"/>
          <w:sz w:val="24"/>
          <w:szCs w:val="24"/>
        </w:rPr>
        <w:t>društva</w:t>
      </w:r>
      <w:proofErr w:type="spellEnd"/>
      <w:r w:rsidR="00451980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51980" w:rsidRPr="008C029B">
        <w:rPr>
          <w:rFonts w:eastAsia="Times New Roman" w:cstheme="minorHAnsi"/>
          <w:sz w:val="24"/>
          <w:szCs w:val="24"/>
        </w:rPr>
        <w:t>angažovanog</w:t>
      </w:r>
      <w:proofErr w:type="spellEnd"/>
      <w:r w:rsidR="00451980" w:rsidRPr="008C029B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A566AA" w:rsidRPr="008C029B">
        <w:rPr>
          <w:rFonts w:eastAsia="Times New Roman" w:cstheme="minorHAnsi"/>
          <w:sz w:val="24"/>
          <w:szCs w:val="24"/>
        </w:rPr>
        <w:t>vršenje</w:t>
      </w:r>
      <w:proofErr w:type="spellEnd"/>
      <w:r w:rsidR="00A566A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566AA" w:rsidRPr="008C029B">
        <w:rPr>
          <w:rFonts w:eastAsia="Times New Roman" w:cstheme="minorHAnsi"/>
          <w:sz w:val="24"/>
          <w:szCs w:val="24"/>
        </w:rPr>
        <w:t>nadzora</w:t>
      </w:r>
      <w:proofErr w:type="spellEnd"/>
      <w:r w:rsidR="00A566AA" w:rsidRPr="008C029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="00A566AA" w:rsidRPr="008C029B">
        <w:rPr>
          <w:rFonts w:eastAsia="Times New Roman" w:cstheme="minorHAnsi"/>
          <w:sz w:val="24"/>
          <w:szCs w:val="24"/>
        </w:rPr>
        <w:t>Stručni</w:t>
      </w:r>
      <w:proofErr w:type="spellEnd"/>
      <w:r w:rsidR="00A566A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566AA" w:rsidRPr="008C029B">
        <w:rPr>
          <w:rFonts w:eastAsia="Times New Roman" w:cstheme="minorHAnsi"/>
          <w:sz w:val="24"/>
          <w:szCs w:val="24"/>
        </w:rPr>
        <w:t>nadzor</w:t>
      </w:r>
      <w:proofErr w:type="spellEnd"/>
      <w:r w:rsidR="00A566A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A566AA" w:rsidRPr="008C029B">
        <w:rPr>
          <w:rFonts w:eastAsia="Times New Roman" w:cstheme="minorHAnsi"/>
          <w:sz w:val="24"/>
          <w:szCs w:val="24"/>
        </w:rPr>
        <w:t>ovlaš</w:t>
      </w:r>
      <w:r w:rsidR="003D646A" w:rsidRPr="008C029B">
        <w:rPr>
          <w:rFonts w:eastAsia="Times New Roman" w:cstheme="minorHAnsi"/>
          <w:sz w:val="24"/>
          <w:szCs w:val="24"/>
        </w:rPr>
        <w:t>ćen</w:t>
      </w:r>
      <w:proofErr w:type="spellEnd"/>
      <w:r w:rsidR="003D646A" w:rsidRPr="008C029B">
        <w:rPr>
          <w:rFonts w:eastAsia="Times New Roman" w:cstheme="minorHAnsi"/>
          <w:sz w:val="24"/>
          <w:szCs w:val="24"/>
        </w:rPr>
        <w:t xml:space="preserve"> je da se </w:t>
      </w:r>
      <w:proofErr w:type="spellStart"/>
      <w:r w:rsidR="003D646A" w:rsidRPr="008C029B">
        <w:rPr>
          <w:rFonts w:eastAsia="Times New Roman" w:cstheme="minorHAnsi"/>
          <w:sz w:val="24"/>
          <w:szCs w:val="24"/>
        </w:rPr>
        <w:t>stara</w:t>
      </w:r>
      <w:proofErr w:type="spellEnd"/>
      <w:r w:rsidR="003D646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D646A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3D646A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D646A" w:rsidRPr="008C029B">
        <w:rPr>
          <w:rFonts w:eastAsia="Times New Roman" w:cstheme="minorHAnsi"/>
          <w:sz w:val="24"/>
          <w:szCs w:val="24"/>
        </w:rPr>
        <w:t>kontroliše</w:t>
      </w:r>
      <w:proofErr w:type="spellEnd"/>
      <w:r w:rsidR="003D646A" w:rsidRPr="008C029B">
        <w:rPr>
          <w:rFonts w:eastAsia="Times New Roman" w:cstheme="minorHAnsi"/>
          <w:sz w:val="24"/>
          <w:szCs w:val="24"/>
        </w:rPr>
        <w:t xml:space="preserve">: da li </w:t>
      </w:r>
      <w:r w:rsidR="006568FF" w:rsidRPr="008C029B">
        <w:rPr>
          <w:rFonts w:eastAsia="Times New Roman" w:cstheme="minorHAnsi"/>
          <w:sz w:val="24"/>
          <w:szCs w:val="24"/>
        </w:rPr>
        <w:t xml:space="preserve">IZVOĐAČ </w:t>
      </w:r>
      <w:proofErr w:type="spellStart"/>
      <w:r w:rsidR="006568FF" w:rsidRPr="008C029B">
        <w:rPr>
          <w:rFonts w:eastAsia="Times New Roman" w:cstheme="minorHAnsi"/>
          <w:sz w:val="24"/>
          <w:szCs w:val="24"/>
        </w:rPr>
        <w:t>izvodi</w:t>
      </w:r>
      <w:proofErr w:type="spellEnd"/>
      <w:r w:rsidR="006568FF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568FF" w:rsidRPr="008C029B">
        <w:rPr>
          <w:rFonts w:eastAsia="Times New Roman" w:cstheme="minorHAnsi"/>
          <w:sz w:val="24"/>
          <w:szCs w:val="24"/>
        </w:rPr>
        <w:t>radove</w:t>
      </w:r>
      <w:proofErr w:type="spellEnd"/>
      <w:r w:rsidR="006568FF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568FF" w:rsidRPr="008C029B">
        <w:rPr>
          <w:rFonts w:eastAsia="Times New Roman" w:cstheme="minorHAnsi"/>
          <w:sz w:val="24"/>
          <w:szCs w:val="24"/>
        </w:rPr>
        <w:t>prema</w:t>
      </w:r>
      <w:proofErr w:type="spellEnd"/>
      <w:r w:rsidR="006568FF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568FF" w:rsidRPr="008C029B">
        <w:rPr>
          <w:rFonts w:eastAsia="Times New Roman" w:cstheme="minorHAnsi"/>
          <w:sz w:val="24"/>
          <w:szCs w:val="24"/>
        </w:rPr>
        <w:t>tehničkoj</w:t>
      </w:r>
      <w:proofErr w:type="spellEnd"/>
      <w:r w:rsidR="006568FF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6568FF" w:rsidRPr="008C029B">
        <w:rPr>
          <w:rFonts w:eastAsia="Times New Roman" w:cstheme="minorHAnsi"/>
          <w:sz w:val="24"/>
          <w:szCs w:val="24"/>
        </w:rPr>
        <w:t>dokumentaciji</w:t>
      </w:r>
      <w:proofErr w:type="spellEnd"/>
      <w:r w:rsidR="00140056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140056" w:rsidRPr="008C029B">
        <w:rPr>
          <w:rFonts w:eastAsia="Times New Roman" w:cstheme="minorHAnsi"/>
          <w:sz w:val="24"/>
          <w:szCs w:val="24"/>
        </w:rPr>
        <w:t>provjeru</w:t>
      </w:r>
      <w:proofErr w:type="spellEnd"/>
      <w:r w:rsidR="00140056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0056" w:rsidRPr="008C029B">
        <w:rPr>
          <w:rFonts w:eastAsia="Times New Roman" w:cstheme="minorHAnsi"/>
          <w:sz w:val="24"/>
          <w:szCs w:val="24"/>
        </w:rPr>
        <w:t>kvaliteta</w:t>
      </w:r>
      <w:proofErr w:type="spellEnd"/>
      <w:r w:rsidR="00140056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0056" w:rsidRPr="008C029B">
        <w:rPr>
          <w:rFonts w:eastAsia="Times New Roman" w:cstheme="minorHAnsi"/>
          <w:sz w:val="24"/>
          <w:szCs w:val="24"/>
        </w:rPr>
        <w:t>izvođenja</w:t>
      </w:r>
      <w:proofErr w:type="spellEnd"/>
      <w:r w:rsidR="00140056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0056"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="00140056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140056" w:rsidRPr="008C029B">
        <w:rPr>
          <w:rFonts w:eastAsia="Times New Roman" w:cstheme="minorHAnsi"/>
          <w:sz w:val="24"/>
          <w:szCs w:val="24"/>
        </w:rPr>
        <w:t>primjenu</w:t>
      </w:r>
      <w:proofErr w:type="spellEnd"/>
      <w:r w:rsidR="00140056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0056" w:rsidRPr="008C029B">
        <w:rPr>
          <w:rFonts w:eastAsia="Times New Roman" w:cstheme="minorHAnsi"/>
          <w:sz w:val="24"/>
          <w:szCs w:val="24"/>
        </w:rPr>
        <w:t>propisa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2B0A91" w:rsidRPr="008C029B">
        <w:rPr>
          <w:rFonts w:eastAsia="Times New Roman" w:cstheme="minorHAnsi"/>
          <w:sz w:val="24"/>
          <w:szCs w:val="24"/>
        </w:rPr>
        <w:t>standarda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2B0A91" w:rsidRPr="008C029B">
        <w:rPr>
          <w:rFonts w:eastAsia="Times New Roman" w:cstheme="minorHAnsi"/>
          <w:sz w:val="24"/>
          <w:szCs w:val="24"/>
        </w:rPr>
        <w:t>tehničkih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B0A91" w:rsidRPr="008C029B">
        <w:rPr>
          <w:rFonts w:eastAsia="Times New Roman" w:cstheme="minorHAnsi"/>
          <w:sz w:val="24"/>
          <w:szCs w:val="24"/>
        </w:rPr>
        <w:t>normativa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F24A3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B0A91" w:rsidRPr="008C029B">
        <w:rPr>
          <w:rFonts w:eastAsia="Times New Roman" w:cstheme="minorHAnsi"/>
          <w:sz w:val="24"/>
          <w:szCs w:val="24"/>
        </w:rPr>
        <w:t>normi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B0A91" w:rsidRPr="008C029B">
        <w:rPr>
          <w:rFonts w:eastAsia="Times New Roman" w:cstheme="minorHAnsi"/>
          <w:sz w:val="24"/>
          <w:szCs w:val="24"/>
        </w:rPr>
        <w:t>kvaliteta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>,</w:t>
      </w:r>
      <w:r w:rsidR="009F24A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B0A91" w:rsidRPr="008C029B">
        <w:rPr>
          <w:rFonts w:eastAsia="Times New Roman" w:cstheme="minorHAnsi"/>
          <w:sz w:val="24"/>
          <w:szCs w:val="24"/>
        </w:rPr>
        <w:t>kontrolu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B0A91" w:rsidRPr="008C029B">
        <w:rPr>
          <w:rFonts w:eastAsia="Times New Roman" w:cstheme="minorHAnsi"/>
          <w:sz w:val="24"/>
          <w:szCs w:val="24"/>
        </w:rPr>
        <w:t>kva</w:t>
      </w:r>
      <w:r w:rsidR="009F24A3" w:rsidRPr="008C029B">
        <w:rPr>
          <w:rFonts w:eastAsia="Times New Roman" w:cstheme="minorHAnsi"/>
          <w:sz w:val="24"/>
          <w:szCs w:val="24"/>
        </w:rPr>
        <w:t>l</w:t>
      </w:r>
      <w:r w:rsidR="002B0A91" w:rsidRPr="008C029B">
        <w:rPr>
          <w:rFonts w:eastAsia="Times New Roman" w:cstheme="minorHAnsi"/>
          <w:sz w:val="24"/>
          <w:szCs w:val="24"/>
        </w:rPr>
        <w:t>iteta</w:t>
      </w:r>
      <w:proofErr w:type="spellEnd"/>
      <w:r w:rsidR="002B0A9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B0A91" w:rsidRPr="008C029B">
        <w:rPr>
          <w:rFonts w:eastAsia="Times New Roman" w:cstheme="minorHAnsi"/>
          <w:sz w:val="24"/>
          <w:szCs w:val="24"/>
        </w:rPr>
        <w:t>materijala</w:t>
      </w:r>
      <w:proofErr w:type="spellEnd"/>
      <w:r w:rsidR="009B6084" w:rsidRPr="008C029B">
        <w:rPr>
          <w:rFonts w:eastAsia="Times New Roman" w:cstheme="minorHAnsi"/>
          <w:sz w:val="24"/>
          <w:szCs w:val="24"/>
        </w:rPr>
        <w:t xml:space="preserve"> koji se </w:t>
      </w:r>
      <w:proofErr w:type="spellStart"/>
      <w:r w:rsidR="009B6084" w:rsidRPr="008C029B">
        <w:rPr>
          <w:rFonts w:eastAsia="Times New Roman" w:cstheme="minorHAnsi"/>
          <w:sz w:val="24"/>
          <w:szCs w:val="24"/>
        </w:rPr>
        <w:t>ugrađuj</w:t>
      </w:r>
      <w:r w:rsidR="00250C5D" w:rsidRPr="008C029B">
        <w:rPr>
          <w:rFonts w:eastAsia="Times New Roman" w:cstheme="minorHAnsi"/>
          <w:sz w:val="24"/>
          <w:szCs w:val="24"/>
        </w:rPr>
        <w:t>u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, da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kontroliše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dinamiku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napredovanja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ugovorenog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roka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završetka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objekta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, da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ocenjuje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spremnost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sposobnost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radne</w:t>
      </w:r>
      <w:proofErr w:type="spellEnd"/>
      <w:r w:rsidR="00250C5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50C5D" w:rsidRPr="008C029B">
        <w:rPr>
          <w:rFonts w:eastAsia="Times New Roman" w:cstheme="minorHAnsi"/>
          <w:sz w:val="24"/>
          <w:szCs w:val="24"/>
        </w:rPr>
        <w:t>snage</w:t>
      </w:r>
      <w:proofErr w:type="spellEnd"/>
      <w:r w:rsidR="0073303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33034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73303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33034" w:rsidRPr="008C029B">
        <w:rPr>
          <w:rFonts w:eastAsia="Times New Roman" w:cstheme="minorHAnsi"/>
          <w:sz w:val="24"/>
          <w:szCs w:val="24"/>
        </w:rPr>
        <w:t>oruđa</w:t>
      </w:r>
      <w:proofErr w:type="spellEnd"/>
      <w:r w:rsidR="0073303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33034" w:rsidRPr="008C029B">
        <w:rPr>
          <w:rFonts w:eastAsia="Times New Roman" w:cstheme="minorHAnsi"/>
          <w:sz w:val="24"/>
          <w:szCs w:val="24"/>
        </w:rPr>
        <w:t>rada</w:t>
      </w:r>
      <w:proofErr w:type="spellEnd"/>
      <w:r w:rsidR="0073303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33034" w:rsidRPr="008C029B">
        <w:rPr>
          <w:rFonts w:eastAsia="Times New Roman" w:cstheme="minorHAnsi"/>
          <w:sz w:val="24"/>
          <w:szCs w:val="24"/>
        </w:rPr>
        <w:t>angažovanih</w:t>
      </w:r>
      <w:proofErr w:type="spellEnd"/>
      <w:r w:rsidR="0073303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33034"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="0073303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33034" w:rsidRPr="008C029B">
        <w:rPr>
          <w:rFonts w:eastAsia="Times New Roman" w:cstheme="minorHAnsi"/>
          <w:sz w:val="24"/>
          <w:szCs w:val="24"/>
        </w:rPr>
        <w:t>izvođenju</w:t>
      </w:r>
      <w:proofErr w:type="spellEnd"/>
      <w:r w:rsidR="0073303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733034"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="00733034"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6743E00B" w14:textId="5191F4B2" w:rsidR="001174EC" w:rsidRPr="008C029B" w:rsidRDefault="00146CDC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Stručni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nadzor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nema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pra</w:t>
      </w:r>
      <w:r w:rsidR="001174EC" w:rsidRPr="008C029B">
        <w:rPr>
          <w:rFonts w:eastAsia="Times New Roman" w:cstheme="minorHAnsi"/>
          <w:sz w:val="24"/>
          <w:szCs w:val="24"/>
        </w:rPr>
        <w:t>vo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oslobodi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Izvođača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bilo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koje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njegove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dužnosti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ili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obaveze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iz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ukoliko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za to ne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dobije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pisano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174EC" w:rsidRPr="008C029B">
        <w:rPr>
          <w:rFonts w:eastAsia="Times New Roman" w:cstheme="minorHAnsi"/>
          <w:sz w:val="24"/>
          <w:szCs w:val="24"/>
        </w:rPr>
        <w:t>ovlašćenje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 xml:space="preserve"> od </w:t>
      </w:r>
      <w:proofErr w:type="spellStart"/>
      <w:proofErr w:type="gramStart"/>
      <w:r w:rsidR="001174EC" w:rsidRPr="008C029B">
        <w:rPr>
          <w:rFonts w:eastAsia="Times New Roman" w:cstheme="minorHAnsi"/>
          <w:sz w:val="24"/>
          <w:szCs w:val="24"/>
        </w:rPr>
        <w:t>Naručioca</w:t>
      </w:r>
      <w:proofErr w:type="spellEnd"/>
      <w:r w:rsidR="001174EC"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71835DDF" w14:textId="3964AC5C" w:rsidR="00F0248D" w:rsidRPr="008C029B" w:rsidRDefault="00146CDC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Stručni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nadzor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pra</w:t>
      </w:r>
      <w:r w:rsidR="00F0248D" w:rsidRPr="008C029B">
        <w:rPr>
          <w:rFonts w:eastAsia="Times New Roman" w:cstheme="minorHAnsi"/>
          <w:sz w:val="24"/>
          <w:szCs w:val="24"/>
        </w:rPr>
        <w:t>vo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naredi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Izvođaču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otkloni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nekvalitetno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izvedene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radove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zabrani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ugrađivanje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nekvalitetnog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materijala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0248D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F0248D" w:rsidRPr="008C029B">
        <w:rPr>
          <w:rFonts w:eastAsia="Times New Roman" w:cstheme="minorHAnsi"/>
          <w:sz w:val="24"/>
          <w:szCs w:val="24"/>
        </w:rPr>
        <w:t>opreme</w:t>
      </w:r>
      <w:proofErr w:type="spellEnd"/>
      <w:r w:rsidR="00F0248D" w:rsidRPr="008C029B">
        <w:rPr>
          <w:rFonts w:eastAsia="Times New Roman" w:cstheme="minorHAnsi"/>
          <w:sz w:val="24"/>
          <w:szCs w:val="24"/>
        </w:rPr>
        <w:t>;</w:t>
      </w:r>
      <w:proofErr w:type="gramEnd"/>
    </w:p>
    <w:p w14:paraId="4497A6C9" w14:textId="1057B88B" w:rsidR="003527A3" w:rsidRPr="008C029B" w:rsidRDefault="003527A3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Izvođač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sz w:val="24"/>
          <w:szCs w:val="24"/>
        </w:rPr>
        <w:t>dužan</w:t>
      </w:r>
      <w:proofErr w:type="spellEnd"/>
      <w:r w:rsidR="003B1CB7" w:rsidRPr="008C029B">
        <w:rPr>
          <w:rFonts w:eastAsia="Times New Roman" w:cstheme="minorHAnsi"/>
          <w:sz w:val="24"/>
          <w:szCs w:val="24"/>
        </w:rPr>
        <w:t xml:space="preserve"> da po </w:t>
      </w:r>
      <w:proofErr w:type="spellStart"/>
      <w:r w:rsidR="003B1CB7" w:rsidRPr="008C029B">
        <w:rPr>
          <w:rFonts w:eastAsia="Times New Roman" w:cstheme="minorHAnsi"/>
          <w:sz w:val="24"/>
          <w:szCs w:val="24"/>
        </w:rPr>
        <w:t>završenim</w:t>
      </w:r>
      <w:proofErr w:type="spellEnd"/>
      <w:r w:rsidR="003B1CB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B1CB7" w:rsidRPr="008C029B">
        <w:rPr>
          <w:rFonts w:eastAsia="Times New Roman" w:cstheme="minorHAnsi"/>
          <w:sz w:val="24"/>
          <w:szCs w:val="24"/>
        </w:rPr>
        <w:t>radovima</w:t>
      </w:r>
      <w:proofErr w:type="spellEnd"/>
      <w:r w:rsidR="003B1CB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B1CB7" w:rsidRPr="008C029B">
        <w:rPr>
          <w:rFonts w:eastAsia="Times New Roman" w:cstheme="minorHAnsi"/>
          <w:sz w:val="24"/>
          <w:szCs w:val="24"/>
        </w:rPr>
        <w:t>povuče</w:t>
      </w:r>
      <w:proofErr w:type="spellEnd"/>
      <w:r w:rsidR="003B1CB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B1CB7" w:rsidRPr="008C029B">
        <w:rPr>
          <w:rFonts w:eastAsia="Times New Roman" w:cstheme="minorHAnsi"/>
          <w:sz w:val="24"/>
          <w:szCs w:val="24"/>
        </w:rPr>
        <w:t>sa</w:t>
      </w:r>
      <w:proofErr w:type="spellEnd"/>
      <w:r w:rsidR="003B1CB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B1CB7" w:rsidRPr="008C029B">
        <w:rPr>
          <w:rFonts w:eastAsia="Times New Roman" w:cstheme="minorHAnsi"/>
          <w:sz w:val="24"/>
          <w:szCs w:val="24"/>
        </w:rPr>
        <w:t>gradilišta</w:t>
      </w:r>
      <w:proofErr w:type="spellEnd"/>
      <w:r w:rsidR="003B1CB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B1CB7" w:rsidRPr="008C029B">
        <w:rPr>
          <w:rFonts w:eastAsia="Times New Roman" w:cstheme="minorHAnsi"/>
          <w:sz w:val="24"/>
          <w:szCs w:val="24"/>
        </w:rPr>
        <w:t>svoje</w:t>
      </w:r>
      <w:proofErr w:type="spellEnd"/>
      <w:r w:rsidR="003B1CB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B1CB7" w:rsidRPr="008C029B">
        <w:rPr>
          <w:rFonts w:eastAsia="Times New Roman" w:cstheme="minorHAnsi"/>
          <w:sz w:val="24"/>
          <w:szCs w:val="24"/>
        </w:rPr>
        <w:t>radnike</w:t>
      </w:r>
      <w:proofErr w:type="spellEnd"/>
      <w:r w:rsidR="0033590F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3590F" w:rsidRPr="008C029B">
        <w:rPr>
          <w:rFonts w:eastAsia="Times New Roman" w:cstheme="minorHAnsi"/>
          <w:sz w:val="24"/>
          <w:szCs w:val="24"/>
        </w:rPr>
        <w:t>ukloni</w:t>
      </w:r>
      <w:proofErr w:type="spellEnd"/>
      <w:r w:rsidR="0033590F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3590F" w:rsidRPr="008C029B">
        <w:rPr>
          <w:rFonts w:eastAsia="Times New Roman" w:cstheme="minorHAnsi"/>
          <w:sz w:val="24"/>
          <w:szCs w:val="24"/>
        </w:rPr>
        <w:t>preostali</w:t>
      </w:r>
      <w:proofErr w:type="spellEnd"/>
      <w:r w:rsidR="0033590F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33590F" w:rsidRPr="008C029B">
        <w:rPr>
          <w:rFonts w:eastAsia="Times New Roman" w:cstheme="minorHAnsi"/>
          <w:sz w:val="24"/>
          <w:szCs w:val="24"/>
        </w:rPr>
        <w:t>materijal</w:t>
      </w:r>
      <w:proofErr w:type="spellEnd"/>
      <w:r w:rsidR="0033590F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33590F" w:rsidRPr="008C029B">
        <w:rPr>
          <w:rFonts w:eastAsia="Times New Roman" w:cstheme="minorHAnsi"/>
          <w:sz w:val="24"/>
          <w:szCs w:val="24"/>
        </w:rPr>
        <w:t>opremu</w:t>
      </w:r>
      <w:proofErr w:type="spellEnd"/>
      <w:r w:rsidR="00C54D1E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C54D1E" w:rsidRPr="008C029B">
        <w:rPr>
          <w:rFonts w:eastAsia="Times New Roman" w:cstheme="minorHAnsi"/>
          <w:sz w:val="24"/>
          <w:szCs w:val="24"/>
        </w:rPr>
        <w:t>sredstva</w:t>
      </w:r>
      <w:proofErr w:type="spellEnd"/>
      <w:r w:rsidR="00C54D1E" w:rsidRPr="008C029B">
        <w:rPr>
          <w:rFonts w:eastAsia="Times New Roman" w:cstheme="minorHAnsi"/>
          <w:sz w:val="24"/>
          <w:szCs w:val="24"/>
        </w:rPr>
        <w:t xml:space="preserve"> za rad </w:t>
      </w:r>
      <w:proofErr w:type="spellStart"/>
      <w:r w:rsidR="004F062F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C54D1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54D1E" w:rsidRPr="008C029B">
        <w:rPr>
          <w:rFonts w:eastAsia="Times New Roman" w:cstheme="minorHAnsi"/>
          <w:sz w:val="24"/>
          <w:szCs w:val="24"/>
        </w:rPr>
        <w:t>privremene</w:t>
      </w:r>
      <w:proofErr w:type="spellEnd"/>
      <w:r w:rsidR="00C54D1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54D1E" w:rsidRPr="008C029B">
        <w:rPr>
          <w:rFonts w:eastAsia="Times New Roman" w:cstheme="minorHAnsi"/>
          <w:sz w:val="24"/>
          <w:szCs w:val="24"/>
        </w:rPr>
        <w:t>objekte</w:t>
      </w:r>
      <w:proofErr w:type="spellEnd"/>
      <w:r w:rsidR="00C54D1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54D1E" w:rsidRPr="008C029B">
        <w:rPr>
          <w:rFonts w:eastAsia="Times New Roman" w:cstheme="minorHAnsi"/>
          <w:sz w:val="24"/>
          <w:szCs w:val="24"/>
        </w:rPr>
        <w:t>koje</w:t>
      </w:r>
      <w:proofErr w:type="spellEnd"/>
      <w:r w:rsidR="00C54D1E"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="00C54D1E" w:rsidRPr="008C029B">
        <w:rPr>
          <w:rFonts w:eastAsia="Times New Roman" w:cstheme="minorHAnsi"/>
          <w:sz w:val="24"/>
          <w:szCs w:val="24"/>
        </w:rPr>
        <w:t>koristio</w:t>
      </w:r>
      <w:proofErr w:type="spellEnd"/>
      <w:r w:rsidR="00C54D1E"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C54D1E" w:rsidRPr="008C029B">
        <w:rPr>
          <w:rFonts w:eastAsia="Times New Roman" w:cstheme="minorHAnsi"/>
          <w:sz w:val="24"/>
          <w:szCs w:val="24"/>
        </w:rPr>
        <w:t>toku</w:t>
      </w:r>
      <w:proofErr w:type="spellEnd"/>
      <w:r w:rsidR="00C54D1E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C54D1E" w:rsidRPr="008C029B">
        <w:rPr>
          <w:rFonts w:eastAsia="Times New Roman" w:cstheme="minorHAnsi"/>
          <w:sz w:val="24"/>
          <w:szCs w:val="24"/>
        </w:rPr>
        <w:t>rada</w:t>
      </w:r>
      <w:proofErr w:type="spellEnd"/>
      <w:r w:rsidR="00077001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077001" w:rsidRPr="008C029B">
        <w:rPr>
          <w:rFonts w:eastAsia="Times New Roman" w:cstheme="minorHAnsi"/>
          <w:sz w:val="24"/>
          <w:szCs w:val="24"/>
        </w:rPr>
        <w:t>očisti</w:t>
      </w:r>
      <w:proofErr w:type="spellEnd"/>
      <w:r w:rsidR="0007700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77001" w:rsidRPr="008C029B">
        <w:rPr>
          <w:rFonts w:eastAsia="Times New Roman" w:cstheme="minorHAnsi"/>
          <w:sz w:val="24"/>
          <w:szCs w:val="24"/>
        </w:rPr>
        <w:lastRenderedPageBreak/>
        <w:t>gradilište</w:t>
      </w:r>
      <w:proofErr w:type="spellEnd"/>
      <w:r w:rsidR="0007700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77001" w:rsidRPr="008C029B">
        <w:rPr>
          <w:rFonts w:eastAsia="Times New Roman" w:cstheme="minorHAnsi"/>
          <w:sz w:val="24"/>
          <w:szCs w:val="24"/>
        </w:rPr>
        <w:t>od</w:t>
      </w:r>
      <w:proofErr w:type="spellEnd"/>
      <w:r w:rsidR="0007700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77001" w:rsidRPr="008C029B">
        <w:rPr>
          <w:rFonts w:eastAsia="Times New Roman" w:cstheme="minorHAnsi"/>
          <w:sz w:val="24"/>
          <w:szCs w:val="24"/>
        </w:rPr>
        <w:t>otpadaka</w:t>
      </w:r>
      <w:proofErr w:type="spellEnd"/>
      <w:r w:rsidR="0007700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077001" w:rsidRPr="008C029B">
        <w:rPr>
          <w:rFonts w:eastAsia="Times New Roman" w:cstheme="minorHAnsi"/>
          <w:sz w:val="24"/>
          <w:szCs w:val="24"/>
        </w:rPr>
        <w:t>koje</w:t>
      </w:r>
      <w:proofErr w:type="spellEnd"/>
      <w:r w:rsidR="00077001"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="00077001" w:rsidRPr="008C029B">
        <w:rPr>
          <w:rFonts w:eastAsia="Times New Roman" w:cstheme="minorHAnsi"/>
          <w:sz w:val="24"/>
          <w:szCs w:val="24"/>
        </w:rPr>
        <w:t>napravio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F062F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19C7" w:rsidRPr="008C029B">
        <w:rPr>
          <w:rFonts w:eastAsia="Times New Roman" w:cstheme="minorHAnsi"/>
          <w:sz w:val="24"/>
          <w:szCs w:val="24"/>
        </w:rPr>
        <w:t>uredi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19C7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19C7" w:rsidRPr="008C029B">
        <w:rPr>
          <w:rFonts w:eastAsia="Times New Roman" w:cstheme="minorHAnsi"/>
          <w:sz w:val="24"/>
          <w:szCs w:val="24"/>
        </w:rPr>
        <w:t>očisti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19C7" w:rsidRPr="008C029B">
        <w:rPr>
          <w:rFonts w:eastAsia="Times New Roman" w:cstheme="minorHAnsi"/>
          <w:sz w:val="24"/>
          <w:szCs w:val="24"/>
        </w:rPr>
        <w:t>okolinu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19C7" w:rsidRPr="008C029B">
        <w:rPr>
          <w:rFonts w:eastAsia="Times New Roman" w:cstheme="minorHAnsi"/>
          <w:sz w:val="24"/>
          <w:szCs w:val="24"/>
        </w:rPr>
        <w:t>građevine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19C7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19C7" w:rsidRPr="008C029B">
        <w:rPr>
          <w:rFonts w:eastAsia="Times New Roman" w:cstheme="minorHAnsi"/>
          <w:sz w:val="24"/>
          <w:szCs w:val="24"/>
        </w:rPr>
        <w:t>samu</w:t>
      </w:r>
      <w:proofErr w:type="spellEnd"/>
      <w:r w:rsidR="008419C7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8419C7" w:rsidRPr="008C029B">
        <w:rPr>
          <w:rFonts w:eastAsia="Times New Roman" w:cstheme="minorHAnsi"/>
          <w:sz w:val="24"/>
          <w:szCs w:val="24"/>
        </w:rPr>
        <w:t>građevinu</w:t>
      </w:r>
      <w:proofErr w:type="spellEnd"/>
      <w:r w:rsidR="00E029A4" w:rsidRPr="008C029B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E029A4" w:rsidRPr="008C029B">
        <w:rPr>
          <w:rFonts w:eastAsia="Times New Roman" w:cstheme="minorHAnsi"/>
          <w:sz w:val="24"/>
          <w:szCs w:val="24"/>
        </w:rPr>
        <w:t>objekat</w:t>
      </w:r>
      <w:proofErr w:type="spellEnd"/>
      <w:r w:rsidR="00E029A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029A4"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="00E029A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029A4" w:rsidRPr="008C029B">
        <w:rPr>
          <w:rFonts w:eastAsia="Times New Roman" w:cstheme="minorHAnsi"/>
          <w:sz w:val="24"/>
          <w:szCs w:val="24"/>
        </w:rPr>
        <w:t>kome</w:t>
      </w:r>
      <w:proofErr w:type="spellEnd"/>
      <w:r w:rsidR="00E029A4"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="00E029A4" w:rsidRPr="008C029B">
        <w:rPr>
          <w:rFonts w:eastAsia="Times New Roman" w:cstheme="minorHAnsi"/>
          <w:sz w:val="24"/>
          <w:szCs w:val="24"/>
        </w:rPr>
        <w:t>izvodio</w:t>
      </w:r>
      <w:proofErr w:type="spellEnd"/>
      <w:r w:rsidR="00E029A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029A4" w:rsidRPr="008C029B">
        <w:rPr>
          <w:rFonts w:eastAsia="Times New Roman" w:cstheme="minorHAnsi"/>
          <w:sz w:val="24"/>
          <w:szCs w:val="24"/>
        </w:rPr>
        <w:t>radove</w:t>
      </w:r>
      <w:proofErr w:type="spellEnd"/>
      <w:r w:rsidR="00E029A4" w:rsidRPr="008C029B">
        <w:rPr>
          <w:rFonts w:eastAsia="Times New Roman" w:cstheme="minorHAnsi"/>
          <w:sz w:val="24"/>
          <w:szCs w:val="24"/>
        </w:rPr>
        <w:t xml:space="preserve">) o </w:t>
      </w:r>
      <w:proofErr w:type="spellStart"/>
      <w:r w:rsidR="00E029A4" w:rsidRPr="008C029B">
        <w:rPr>
          <w:rFonts w:eastAsia="Times New Roman" w:cstheme="minorHAnsi"/>
          <w:sz w:val="24"/>
          <w:szCs w:val="24"/>
        </w:rPr>
        <w:t>svom</w:t>
      </w:r>
      <w:proofErr w:type="spellEnd"/>
      <w:r w:rsidR="00E029A4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029A4" w:rsidRPr="008C029B">
        <w:rPr>
          <w:rFonts w:eastAsia="Times New Roman" w:cstheme="minorHAnsi"/>
          <w:sz w:val="24"/>
          <w:szCs w:val="24"/>
        </w:rPr>
        <w:t>trošku</w:t>
      </w:r>
      <w:proofErr w:type="spellEnd"/>
      <w:r w:rsidR="00E029A4" w:rsidRPr="008C029B">
        <w:rPr>
          <w:rFonts w:eastAsia="Times New Roman" w:cstheme="minorHAnsi"/>
          <w:sz w:val="24"/>
          <w:szCs w:val="24"/>
        </w:rPr>
        <w:t>.</w:t>
      </w:r>
    </w:p>
    <w:p w14:paraId="4D303F30" w14:textId="28FD8311" w:rsidR="007A70CE" w:rsidRPr="008C029B" w:rsidRDefault="007A70CE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stupa </w:t>
      </w:r>
      <w:proofErr w:type="spellStart"/>
      <w:r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snagu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danom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zaključivanja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>/</w:t>
      </w:r>
      <w:proofErr w:type="spellStart"/>
      <w:r w:rsidRPr="008C029B">
        <w:rPr>
          <w:rFonts w:eastAsia="Times New Roman" w:cstheme="minorHAnsi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danom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predaje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garancije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za dobro </w:t>
      </w:r>
      <w:proofErr w:type="spellStart"/>
      <w:r w:rsidRPr="008C029B">
        <w:rPr>
          <w:rFonts w:eastAsia="Times New Roman" w:cstheme="minorHAnsi"/>
          <w:sz w:val="24"/>
          <w:szCs w:val="24"/>
        </w:rPr>
        <w:t>izvršenje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ukoliko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sz w:val="24"/>
          <w:szCs w:val="24"/>
        </w:rPr>
        <w:t>ista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predaje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nakon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zaključivanja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772E3CFB" w14:textId="1644A370" w:rsidR="00676BF1" w:rsidRPr="008C029B" w:rsidRDefault="00676BF1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Pregled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primopredaja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izvedenih</w:t>
      </w:r>
      <w:proofErr w:type="spellEnd"/>
      <w:r w:rsidR="001449C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="001449C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vršiće</w:t>
      </w:r>
      <w:proofErr w:type="spellEnd"/>
      <w:r w:rsidR="001449C2"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="001449C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licu</w:t>
      </w:r>
      <w:proofErr w:type="spellEnd"/>
      <w:r w:rsidR="001449C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mjesta</w:t>
      </w:r>
      <w:proofErr w:type="spellEnd"/>
      <w:r w:rsidR="001449C2" w:rsidRPr="008C029B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prisustvu</w:t>
      </w:r>
      <w:proofErr w:type="spellEnd"/>
      <w:r w:rsidR="001449C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predstavnika</w:t>
      </w:r>
      <w:proofErr w:type="spellEnd"/>
      <w:r w:rsidR="001449C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1449C2" w:rsidRPr="008C029B">
        <w:rPr>
          <w:rFonts w:eastAsia="Times New Roman" w:cstheme="minorHAnsi"/>
          <w:sz w:val="24"/>
          <w:szCs w:val="24"/>
        </w:rPr>
        <w:t>Naručioca</w:t>
      </w:r>
      <w:proofErr w:type="spellEnd"/>
      <w:r w:rsidR="00BE2F5B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E2F5B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BE2F5B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E2F5B" w:rsidRPr="008C029B">
        <w:rPr>
          <w:rFonts w:eastAsia="Times New Roman" w:cstheme="minorHAnsi"/>
          <w:sz w:val="24"/>
          <w:szCs w:val="24"/>
        </w:rPr>
        <w:t>Izvođača</w:t>
      </w:r>
      <w:proofErr w:type="spellEnd"/>
      <w:r w:rsidR="00BE2F5B" w:rsidRPr="008C029B">
        <w:rPr>
          <w:rFonts w:eastAsia="Times New Roman" w:cstheme="minorHAnsi"/>
          <w:sz w:val="24"/>
          <w:szCs w:val="24"/>
        </w:rPr>
        <w:t>.</w:t>
      </w:r>
      <w:r w:rsidR="00F93167" w:rsidRPr="008C029B">
        <w:rPr>
          <w:rFonts w:eastAsia="Times New Roman" w:cstheme="minorHAnsi"/>
          <w:sz w:val="24"/>
          <w:szCs w:val="24"/>
        </w:rPr>
        <w:t xml:space="preserve">           </w:t>
      </w:r>
    </w:p>
    <w:p w14:paraId="15E1B9A7" w14:textId="1EC3A19A" w:rsidR="00935CA2" w:rsidRPr="008C029B" w:rsidRDefault="00146CDC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r w:rsidR="00935CA2" w:rsidRPr="008C029B">
        <w:rPr>
          <w:rFonts w:eastAsia="Times New Roman" w:cstheme="minorHAnsi"/>
          <w:sz w:val="24"/>
          <w:szCs w:val="24"/>
        </w:rPr>
        <w:t xml:space="preserve">se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može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raskinuti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sporazumno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ili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po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zahtjevu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jedne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strana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ako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su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nastupili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bitni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razlozi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raskid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>.</w:t>
      </w:r>
    </w:p>
    <w:p w14:paraId="0F9BE961" w14:textId="07E99B7B" w:rsidR="00935CA2" w:rsidRPr="008C029B" w:rsidRDefault="00146CDC" w:rsidP="00935CA2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sz w:val="24"/>
          <w:szCs w:val="24"/>
        </w:rPr>
        <w:t>raskida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pisanom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izjavom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koja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dostavlja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drugoj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ugovornoj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strani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. U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izjavi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mora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biti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naznačeno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po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kom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osnovu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ugovor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35CA2" w:rsidRPr="008C029B">
        <w:rPr>
          <w:rFonts w:eastAsia="Times New Roman" w:cstheme="minorHAnsi"/>
          <w:sz w:val="24"/>
          <w:szCs w:val="24"/>
        </w:rPr>
        <w:t>raskida</w:t>
      </w:r>
      <w:proofErr w:type="spellEnd"/>
      <w:r w:rsidR="00935CA2" w:rsidRPr="008C029B">
        <w:rPr>
          <w:rFonts w:eastAsia="Times New Roman" w:cstheme="minorHAnsi"/>
          <w:sz w:val="24"/>
          <w:szCs w:val="24"/>
        </w:rPr>
        <w:t>.</w:t>
      </w:r>
    </w:p>
    <w:p w14:paraId="02F20FFA" w14:textId="77777777" w:rsidR="00D26A13" w:rsidRPr="008C029B" w:rsidRDefault="00D26A13" w:rsidP="00721A33">
      <w:pPr>
        <w:jc w:val="both"/>
        <w:rPr>
          <w:rFonts w:cstheme="minorHAnsi"/>
          <w:b/>
          <w:sz w:val="24"/>
          <w:szCs w:val="24"/>
          <w:lang w:val="pl-PL"/>
        </w:rPr>
      </w:pPr>
    </w:p>
    <w:p w14:paraId="73F1DCFA" w14:textId="0881068E" w:rsidR="00721A33" w:rsidRPr="008C029B" w:rsidRDefault="00721A33" w:rsidP="00721A33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b/>
          <w:sz w:val="24"/>
          <w:szCs w:val="24"/>
          <w:lang w:val="pl-PL"/>
        </w:rPr>
        <w:t xml:space="preserve">Pravo </w:t>
      </w:r>
      <w:proofErr w:type="spellStart"/>
      <w:r w:rsidRPr="008C029B">
        <w:rPr>
          <w:rFonts w:cstheme="minorHAnsi"/>
          <w:b/>
          <w:sz w:val="24"/>
          <w:szCs w:val="24"/>
        </w:rPr>
        <w:t>na</w:t>
      </w:r>
      <w:proofErr w:type="spellEnd"/>
      <w:r w:rsidRPr="008C029B">
        <w:rPr>
          <w:rFonts w:cstheme="minorHAnsi"/>
          <w:b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b/>
          <w:sz w:val="24"/>
          <w:szCs w:val="24"/>
        </w:rPr>
        <w:t>jednostrani</w:t>
      </w:r>
      <w:proofErr w:type="spellEnd"/>
      <w:r w:rsidRPr="008C029B">
        <w:rPr>
          <w:rFonts w:cstheme="minorHAnsi"/>
          <w:b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b/>
          <w:sz w:val="24"/>
          <w:szCs w:val="24"/>
        </w:rPr>
        <w:t>raskid</w:t>
      </w:r>
      <w:proofErr w:type="spellEnd"/>
      <w:r w:rsidRPr="008C029B">
        <w:rPr>
          <w:rFonts w:cstheme="minorHAnsi"/>
          <w:b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b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 xml:space="preserve">: </w:t>
      </w:r>
    </w:p>
    <w:p w14:paraId="3DA747EF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proofErr w:type="spellStart"/>
      <w:r w:rsidRPr="008C029B">
        <w:rPr>
          <w:rFonts w:cstheme="minorHAnsi"/>
          <w:sz w:val="24"/>
          <w:szCs w:val="24"/>
        </w:rPr>
        <w:t>Naručilac</w:t>
      </w:r>
      <w:proofErr w:type="spellEnd"/>
      <w:r w:rsidRPr="008C029B">
        <w:rPr>
          <w:rFonts w:cstheme="minorHAnsi"/>
          <w:sz w:val="24"/>
          <w:szCs w:val="24"/>
        </w:rPr>
        <w:t xml:space="preserve"> je </w:t>
      </w:r>
      <w:proofErr w:type="spellStart"/>
      <w:r w:rsidRPr="008C029B">
        <w:rPr>
          <w:rFonts w:cstheme="minorHAnsi"/>
          <w:sz w:val="24"/>
          <w:szCs w:val="24"/>
        </w:rPr>
        <w:t>dužan</w:t>
      </w:r>
      <w:proofErr w:type="spellEnd"/>
      <w:r w:rsidRPr="008C029B">
        <w:rPr>
          <w:rFonts w:cstheme="minorHAnsi"/>
          <w:sz w:val="24"/>
          <w:szCs w:val="24"/>
        </w:rPr>
        <w:t xml:space="preserve"> da </w:t>
      </w:r>
      <w:proofErr w:type="spellStart"/>
      <w:r w:rsidRPr="008C029B">
        <w:rPr>
          <w:rFonts w:cstheme="minorHAnsi"/>
          <w:sz w:val="24"/>
          <w:szCs w:val="24"/>
        </w:rPr>
        <w:t>raskine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</w:t>
      </w:r>
      <w:proofErr w:type="spellEnd"/>
      <w:r w:rsidRPr="008C029B">
        <w:rPr>
          <w:rFonts w:cstheme="minorHAnsi"/>
          <w:sz w:val="24"/>
          <w:szCs w:val="24"/>
        </w:rPr>
        <w:t xml:space="preserve"> o </w:t>
      </w:r>
      <w:proofErr w:type="spellStart"/>
      <w:r w:rsidRPr="008C029B">
        <w:rPr>
          <w:rFonts w:cstheme="minorHAnsi"/>
          <w:sz w:val="24"/>
          <w:szCs w:val="24"/>
        </w:rPr>
        <w:t>javnoj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nabavci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naročito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ako</w:t>
      </w:r>
      <w:proofErr w:type="spellEnd"/>
      <w:r w:rsidRPr="008C029B">
        <w:rPr>
          <w:rFonts w:cstheme="minorHAnsi"/>
          <w:sz w:val="24"/>
          <w:szCs w:val="24"/>
        </w:rPr>
        <w:t>:</w:t>
      </w:r>
    </w:p>
    <w:p w14:paraId="557F622E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sz w:val="24"/>
          <w:szCs w:val="24"/>
        </w:rPr>
        <w:t xml:space="preserve">   1) </w:t>
      </w:r>
      <w:proofErr w:type="spellStart"/>
      <w:r w:rsidRPr="008C029B">
        <w:rPr>
          <w:rFonts w:cstheme="minorHAnsi"/>
          <w:sz w:val="24"/>
          <w:szCs w:val="24"/>
        </w:rPr>
        <w:t>nastupe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okolnosti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koje</w:t>
      </w:r>
      <w:proofErr w:type="spellEnd"/>
      <w:r w:rsidRPr="008C029B">
        <w:rPr>
          <w:rFonts w:cstheme="minorHAnsi"/>
          <w:sz w:val="24"/>
          <w:szCs w:val="24"/>
        </w:rPr>
        <w:t xml:space="preserve"> za </w:t>
      </w:r>
      <w:proofErr w:type="spellStart"/>
      <w:r w:rsidRPr="008C029B">
        <w:rPr>
          <w:rFonts w:cstheme="minorHAnsi"/>
          <w:sz w:val="24"/>
          <w:szCs w:val="24"/>
        </w:rPr>
        <w:t>posljedicu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imaju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bitnu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izmjenu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koja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iziskuje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sprovođenje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novog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postupka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javne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cstheme="minorHAnsi"/>
          <w:sz w:val="24"/>
          <w:szCs w:val="24"/>
        </w:rPr>
        <w:t>nabavke</w:t>
      </w:r>
      <w:proofErr w:type="spellEnd"/>
      <w:r w:rsidRPr="008C029B">
        <w:rPr>
          <w:rFonts w:cstheme="minorHAnsi"/>
          <w:sz w:val="24"/>
          <w:szCs w:val="24"/>
        </w:rPr>
        <w:t>;</w:t>
      </w:r>
      <w:proofErr w:type="gramEnd"/>
    </w:p>
    <w:p w14:paraId="12E66E0F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sz w:val="24"/>
          <w:szCs w:val="24"/>
        </w:rPr>
        <w:t xml:space="preserve">   2) </w:t>
      </w:r>
      <w:proofErr w:type="spellStart"/>
      <w:r w:rsidRPr="008C029B">
        <w:rPr>
          <w:rFonts w:cstheme="minorHAnsi"/>
          <w:sz w:val="24"/>
          <w:szCs w:val="24"/>
        </w:rPr>
        <w:t>nastupi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neki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razlog</w:t>
      </w:r>
      <w:proofErr w:type="spellEnd"/>
      <w:r w:rsidRPr="008C029B">
        <w:rPr>
          <w:rFonts w:cstheme="minorHAnsi"/>
          <w:sz w:val="24"/>
          <w:szCs w:val="24"/>
        </w:rPr>
        <w:t xml:space="preserve"> koji </w:t>
      </w:r>
      <w:proofErr w:type="spellStart"/>
      <w:r w:rsidRPr="008C029B">
        <w:rPr>
          <w:rFonts w:cstheme="minorHAnsi"/>
          <w:sz w:val="24"/>
          <w:szCs w:val="24"/>
        </w:rPr>
        <w:t>predstavlja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osnov</w:t>
      </w:r>
      <w:proofErr w:type="spellEnd"/>
      <w:r w:rsidRPr="008C029B">
        <w:rPr>
          <w:rFonts w:cstheme="minorHAnsi"/>
          <w:sz w:val="24"/>
          <w:szCs w:val="24"/>
        </w:rPr>
        <w:t xml:space="preserve"> za </w:t>
      </w:r>
      <w:proofErr w:type="spellStart"/>
      <w:r w:rsidRPr="008C029B">
        <w:rPr>
          <w:rFonts w:cstheme="minorHAnsi"/>
          <w:sz w:val="24"/>
          <w:szCs w:val="24"/>
        </w:rPr>
        <w:t>obavezno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isključenje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iz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člana</w:t>
      </w:r>
      <w:proofErr w:type="spellEnd"/>
      <w:r w:rsidRPr="008C029B">
        <w:rPr>
          <w:rFonts w:cstheme="minorHAnsi"/>
          <w:sz w:val="24"/>
          <w:szCs w:val="24"/>
        </w:rPr>
        <w:t xml:space="preserve"> 108 </w:t>
      </w:r>
      <w:proofErr w:type="spellStart"/>
      <w:r w:rsidRPr="008C029B">
        <w:rPr>
          <w:rFonts w:cstheme="minorHAnsi"/>
          <w:sz w:val="24"/>
          <w:szCs w:val="24"/>
        </w:rPr>
        <w:t>ovog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zakona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ili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iz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člana</w:t>
      </w:r>
      <w:proofErr w:type="spellEnd"/>
      <w:r w:rsidRPr="008C029B">
        <w:rPr>
          <w:rFonts w:cstheme="minorHAnsi"/>
          <w:sz w:val="24"/>
          <w:szCs w:val="24"/>
        </w:rPr>
        <w:t xml:space="preserve"> 110 </w:t>
      </w:r>
      <w:proofErr w:type="spellStart"/>
      <w:r w:rsidRPr="008C029B">
        <w:rPr>
          <w:rFonts w:cstheme="minorHAnsi"/>
          <w:sz w:val="24"/>
          <w:szCs w:val="24"/>
        </w:rPr>
        <w:t>ovog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zakona</w:t>
      </w:r>
      <w:proofErr w:type="spellEnd"/>
      <w:r w:rsidRPr="008C029B">
        <w:rPr>
          <w:rFonts w:cstheme="minorHAnsi"/>
          <w:sz w:val="24"/>
          <w:szCs w:val="24"/>
        </w:rPr>
        <w:t xml:space="preserve">, koji je </w:t>
      </w:r>
      <w:proofErr w:type="spellStart"/>
      <w:r w:rsidRPr="008C029B">
        <w:rPr>
          <w:rFonts w:cstheme="minorHAnsi"/>
          <w:sz w:val="24"/>
          <w:szCs w:val="24"/>
        </w:rPr>
        <w:t>predviđen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tenderskom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dokumentacijom</w:t>
      </w:r>
      <w:proofErr w:type="spellEnd"/>
      <w:r w:rsidRPr="008C029B">
        <w:rPr>
          <w:rFonts w:cstheme="minorHAnsi"/>
          <w:sz w:val="24"/>
          <w:szCs w:val="24"/>
        </w:rPr>
        <w:t>.</w:t>
      </w:r>
    </w:p>
    <w:p w14:paraId="2D18E5C8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proofErr w:type="spellStart"/>
      <w:r w:rsidRPr="008C029B">
        <w:rPr>
          <w:rFonts w:cstheme="minorHAnsi"/>
          <w:sz w:val="24"/>
          <w:szCs w:val="24"/>
        </w:rPr>
        <w:t>Bitnom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izmjenom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iz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stava</w:t>
      </w:r>
      <w:proofErr w:type="spellEnd"/>
      <w:r w:rsidRPr="008C029B">
        <w:rPr>
          <w:rFonts w:cstheme="minorHAnsi"/>
          <w:sz w:val="24"/>
          <w:szCs w:val="24"/>
        </w:rPr>
        <w:t xml:space="preserve"> 1 </w:t>
      </w:r>
      <w:proofErr w:type="spellStart"/>
      <w:r w:rsidRPr="008C029B">
        <w:rPr>
          <w:rFonts w:cstheme="minorHAnsi"/>
          <w:sz w:val="24"/>
          <w:szCs w:val="24"/>
        </w:rPr>
        <w:t>tačka</w:t>
      </w:r>
      <w:proofErr w:type="spellEnd"/>
      <w:r w:rsidRPr="008C029B">
        <w:rPr>
          <w:rFonts w:cstheme="minorHAnsi"/>
          <w:sz w:val="24"/>
          <w:szCs w:val="24"/>
        </w:rPr>
        <w:t xml:space="preserve"> 1 </w:t>
      </w:r>
      <w:proofErr w:type="spellStart"/>
      <w:r w:rsidRPr="008C029B">
        <w:rPr>
          <w:rFonts w:cstheme="minorHAnsi"/>
          <w:sz w:val="24"/>
          <w:szCs w:val="24"/>
        </w:rPr>
        <w:t>ovog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člana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smatra</w:t>
      </w:r>
      <w:proofErr w:type="spellEnd"/>
      <w:r w:rsidRPr="008C029B">
        <w:rPr>
          <w:rFonts w:cstheme="minorHAnsi"/>
          <w:sz w:val="24"/>
          <w:szCs w:val="24"/>
        </w:rPr>
        <w:t xml:space="preserve"> se </w:t>
      </w:r>
      <w:proofErr w:type="spellStart"/>
      <w:r w:rsidRPr="008C029B">
        <w:rPr>
          <w:rFonts w:cstheme="minorHAnsi"/>
          <w:sz w:val="24"/>
          <w:szCs w:val="24"/>
        </w:rPr>
        <w:t>izmjena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prirode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materijalnom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smislu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odnosu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</w:t>
      </w:r>
      <w:proofErr w:type="spellEnd"/>
      <w:r w:rsidRPr="008C029B">
        <w:rPr>
          <w:rFonts w:cstheme="minorHAnsi"/>
          <w:sz w:val="24"/>
          <w:szCs w:val="24"/>
        </w:rPr>
        <w:t xml:space="preserve"> koji je </w:t>
      </w:r>
      <w:proofErr w:type="spellStart"/>
      <w:r w:rsidRPr="008C029B">
        <w:rPr>
          <w:rFonts w:cstheme="minorHAnsi"/>
          <w:sz w:val="24"/>
          <w:szCs w:val="24"/>
        </w:rPr>
        <w:t>prvobitno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zaključen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ako</w:t>
      </w:r>
      <w:proofErr w:type="spellEnd"/>
      <w:r w:rsidRPr="008C029B">
        <w:rPr>
          <w:rFonts w:cstheme="minorHAnsi"/>
          <w:sz w:val="24"/>
          <w:szCs w:val="24"/>
        </w:rPr>
        <w:t xml:space="preserve"> je </w:t>
      </w:r>
      <w:proofErr w:type="spellStart"/>
      <w:r w:rsidRPr="008C029B">
        <w:rPr>
          <w:rFonts w:cstheme="minorHAnsi"/>
          <w:sz w:val="24"/>
          <w:szCs w:val="24"/>
        </w:rPr>
        <w:t>ispunjen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jedan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ili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više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sljedećih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uslova</w:t>
      </w:r>
      <w:proofErr w:type="spellEnd"/>
      <w:r w:rsidRPr="008C029B">
        <w:rPr>
          <w:rFonts w:cstheme="minorHAnsi"/>
          <w:sz w:val="24"/>
          <w:szCs w:val="24"/>
        </w:rPr>
        <w:t>:</w:t>
      </w:r>
    </w:p>
    <w:p w14:paraId="2F33E334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sz w:val="24"/>
          <w:szCs w:val="24"/>
        </w:rPr>
        <w:t xml:space="preserve">   1) </w:t>
      </w:r>
      <w:proofErr w:type="spellStart"/>
      <w:r w:rsidRPr="008C029B">
        <w:rPr>
          <w:rFonts w:cstheme="minorHAnsi"/>
          <w:sz w:val="24"/>
          <w:szCs w:val="24"/>
        </w:rPr>
        <w:t>izmjenom</w:t>
      </w:r>
      <w:proofErr w:type="spellEnd"/>
      <w:r w:rsidRPr="008C029B">
        <w:rPr>
          <w:rFonts w:cstheme="minorHAnsi"/>
          <w:sz w:val="24"/>
          <w:szCs w:val="24"/>
        </w:rPr>
        <w:t xml:space="preserve"> se </w:t>
      </w:r>
      <w:proofErr w:type="spellStart"/>
      <w:r w:rsidRPr="008C029B">
        <w:rPr>
          <w:rFonts w:cstheme="minorHAnsi"/>
          <w:sz w:val="24"/>
          <w:szCs w:val="24"/>
        </w:rPr>
        <w:t>uvode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uslovi</w:t>
      </w:r>
      <w:proofErr w:type="spellEnd"/>
      <w:r w:rsidRPr="008C029B">
        <w:rPr>
          <w:rFonts w:cstheme="minorHAnsi"/>
          <w:sz w:val="24"/>
          <w:szCs w:val="24"/>
        </w:rPr>
        <w:t xml:space="preserve"> koji bi, da </w:t>
      </w:r>
      <w:proofErr w:type="spellStart"/>
      <w:r w:rsidRPr="008C029B">
        <w:rPr>
          <w:rFonts w:cstheme="minorHAnsi"/>
          <w:sz w:val="24"/>
          <w:szCs w:val="24"/>
        </w:rPr>
        <w:t>su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bili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dio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prvobitnog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postupka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javne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nabavke</w:t>
      </w:r>
      <w:proofErr w:type="spellEnd"/>
      <w:r w:rsidRPr="008C029B">
        <w:rPr>
          <w:rFonts w:cstheme="minorHAnsi"/>
          <w:sz w:val="24"/>
          <w:szCs w:val="24"/>
        </w:rPr>
        <w:t xml:space="preserve">, </w:t>
      </w:r>
      <w:proofErr w:type="spellStart"/>
      <w:r w:rsidRPr="008C029B">
        <w:rPr>
          <w:rFonts w:cstheme="minorHAnsi"/>
          <w:sz w:val="24"/>
          <w:szCs w:val="24"/>
        </w:rPr>
        <w:t>omogućavali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uključivanje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drugih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privrednih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subjekata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odnosu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izabrane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ponuđače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ili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prihvatanje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druge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ponude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odnosu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prihvaćenu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ili</w:t>
      </w:r>
      <w:proofErr w:type="spellEnd"/>
      <w:r w:rsidRPr="008C029B">
        <w:rPr>
          <w:rFonts w:cstheme="minorHAnsi"/>
          <w:sz w:val="24"/>
          <w:szCs w:val="24"/>
        </w:rPr>
        <w:t xml:space="preserve"> bi </w:t>
      </w:r>
      <w:proofErr w:type="spellStart"/>
      <w:r w:rsidRPr="008C029B">
        <w:rPr>
          <w:rFonts w:cstheme="minorHAnsi"/>
          <w:sz w:val="24"/>
          <w:szCs w:val="24"/>
        </w:rPr>
        <w:t>omogućili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veću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konkurentnost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postupku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javne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nabavke</w:t>
      </w:r>
      <w:proofErr w:type="spellEnd"/>
      <w:r w:rsidRPr="008C029B">
        <w:rPr>
          <w:rFonts w:cstheme="minorHAnsi"/>
          <w:sz w:val="24"/>
          <w:szCs w:val="24"/>
        </w:rPr>
        <w:t xml:space="preserve"> koji je </w:t>
      </w:r>
      <w:proofErr w:type="spellStart"/>
      <w:r w:rsidRPr="008C029B">
        <w:rPr>
          <w:rFonts w:cstheme="minorHAnsi"/>
          <w:sz w:val="24"/>
          <w:szCs w:val="24"/>
        </w:rPr>
        <w:t>prethodio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zaključenju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>;</w:t>
      </w:r>
      <w:proofErr w:type="gramEnd"/>
    </w:p>
    <w:p w14:paraId="74A0088C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sz w:val="24"/>
          <w:szCs w:val="24"/>
        </w:rPr>
        <w:t xml:space="preserve">   2) </w:t>
      </w:r>
      <w:proofErr w:type="spellStart"/>
      <w:r w:rsidRPr="008C029B">
        <w:rPr>
          <w:rFonts w:cstheme="minorHAnsi"/>
          <w:sz w:val="24"/>
          <w:szCs w:val="24"/>
        </w:rPr>
        <w:t>izmjenom</w:t>
      </w:r>
      <w:proofErr w:type="spellEnd"/>
      <w:r w:rsidRPr="008C029B">
        <w:rPr>
          <w:rFonts w:cstheme="minorHAnsi"/>
          <w:sz w:val="24"/>
          <w:szCs w:val="24"/>
        </w:rPr>
        <w:t xml:space="preserve"> se </w:t>
      </w:r>
      <w:proofErr w:type="spellStart"/>
      <w:r w:rsidRPr="008C029B">
        <w:rPr>
          <w:rFonts w:cstheme="minorHAnsi"/>
          <w:sz w:val="24"/>
          <w:szCs w:val="24"/>
        </w:rPr>
        <w:t>mijenja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privredna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ravnoteža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korist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privrednog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subjekta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kojim</w:t>
      </w:r>
      <w:proofErr w:type="spellEnd"/>
      <w:r w:rsidRPr="008C029B">
        <w:rPr>
          <w:rFonts w:cstheme="minorHAnsi"/>
          <w:sz w:val="24"/>
          <w:szCs w:val="24"/>
        </w:rPr>
        <w:t xml:space="preserve"> je </w:t>
      </w:r>
      <w:proofErr w:type="spellStart"/>
      <w:r w:rsidRPr="008C029B">
        <w:rPr>
          <w:rFonts w:cstheme="minorHAnsi"/>
          <w:sz w:val="24"/>
          <w:szCs w:val="24"/>
        </w:rPr>
        <w:t>zaključen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način</w:t>
      </w:r>
      <w:proofErr w:type="spellEnd"/>
      <w:r w:rsidRPr="008C029B">
        <w:rPr>
          <w:rFonts w:cstheme="minorHAnsi"/>
          <w:sz w:val="24"/>
          <w:szCs w:val="24"/>
        </w:rPr>
        <w:t xml:space="preserve"> koji </w:t>
      </w:r>
      <w:proofErr w:type="spellStart"/>
      <w:r w:rsidRPr="008C029B">
        <w:rPr>
          <w:rFonts w:cstheme="minorHAnsi"/>
          <w:sz w:val="24"/>
          <w:szCs w:val="24"/>
        </w:rPr>
        <w:t>nije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predviđen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prvobitnim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cstheme="minorHAnsi"/>
          <w:sz w:val="24"/>
          <w:szCs w:val="24"/>
        </w:rPr>
        <w:t>ugovorom</w:t>
      </w:r>
      <w:proofErr w:type="spellEnd"/>
      <w:r w:rsidRPr="008C029B">
        <w:rPr>
          <w:rFonts w:cstheme="minorHAnsi"/>
          <w:sz w:val="24"/>
          <w:szCs w:val="24"/>
        </w:rPr>
        <w:t>;</w:t>
      </w:r>
      <w:proofErr w:type="gramEnd"/>
    </w:p>
    <w:p w14:paraId="3A74C7B7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sz w:val="24"/>
          <w:szCs w:val="24"/>
        </w:rPr>
        <w:t xml:space="preserve">   3) </w:t>
      </w:r>
      <w:proofErr w:type="spellStart"/>
      <w:r w:rsidRPr="008C029B">
        <w:rPr>
          <w:rFonts w:cstheme="minorHAnsi"/>
          <w:sz w:val="24"/>
          <w:szCs w:val="24"/>
        </w:rPr>
        <w:t>izmjenom</w:t>
      </w:r>
      <w:proofErr w:type="spellEnd"/>
      <w:r w:rsidRPr="008C029B">
        <w:rPr>
          <w:rFonts w:cstheme="minorHAnsi"/>
          <w:sz w:val="24"/>
          <w:szCs w:val="24"/>
        </w:rPr>
        <w:t xml:space="preserve"> se </w:t>
      </w:r>
      <w:proofErr w:type="spellStart"/>
      <w:r w:rsidRPr="008C029B">
        <w:rPr>
          <w:rFonts w:cstheme="minorHAnsi"/>
          <w:sz w:val="24"/>
          <w:szCs w:val="24"/>
        </w:rPr>
        <w:t>značajno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povećava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obim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>;</w:t>
      </w:r>
      <w:proofErr w:type="gramEnd"/>
    </w:p>
    <w:p w14:paraId="2D1E7DD7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sz w:val="24"/>
          <w:szCs w:val="24"/>
        </w:rPr>
        <w:t xml:space="preserve">   4) </w:t>
      </w:r>
      <w:proofErr w:type="spellStart"/>
      <w:r w:rsidRPr="008C029B">
        <w:rPr>
          <w:rFonts w:cstheme="minorHAnsi"/>
          <w:sz w:val="24"/>
          <w:szCs w:val="24"/>
        </w:rPr>
        <w:t>promjena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privrednog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subjekta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kojim</w:t>
      </w:r>
      <w:proofErr w:type="spellEnd"/>
      <w:r w:rsidRPr="008C029B">
        <w:rPr>
          <w:rFonts w:cstheme="minorHAnsi"/>
          <w:sz w:val="24"/>
          <w:szCs w:val="24"/>
        </w:rPr>
        <w:t xml:space="preserve"> je </w:t>
      </w:r>
      <w:proofErr w:type="spellStart"/>
      <w:r w:rsidRPr="008C029B">
        <w:rPr>
          <w:rFonts w:cstheme="minorHAnsi"/>
          <w:sz w:val="24"/>
          <w:szCs w:val="24"/>
        </w:rPr>
        <w:t>zaključen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</w:t>
      </w:r>
      <w:proofErr w:type="spellEnd"/>
      <w:r w:rsidRPr="008C029B">
        <w:rPr>
          <w:rFonts w:cstheme="minorHAnsi"/>
          <w:sz w:val="24"/>
          <w:szCs w:val="24"/>
        </w:rPr>
        <w:t xml:space="preserve"> o </w:t>
      </w:r>
      <w:proofErr w:type="spellStart"/>
      <w:r w:rsidRPr="008C029B">
        <w:rPr>
          <w:rFonts w:cstheme="minorHAnsi"/>
          <w:sz w:val="24"/>
          <w:szCs w:val="24"/>
        </w:rPr>
        <w:t>javnoj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nabavci</w:t>
      </w:r>
      <w:proofErr w:type="spellEnd"/>
      <w:r w:rsidRPr="008C029B">
        <w:rPr>
          <w:rFonts w:cstheme="minorHAnsi"/>
          <w:sz w:val="24"/>
          <w:szCs w:val="24"/>
        </w:rPr>
        <w:t xml:space="preserve">, </w:t>
      </w:r>
      <w:proofErr w:type="spellStart"/>
      <w:r w:rsidRPr="008C029B">
        <w:rPr>
          <w:rFonts w:cstheme="minorHAnsi"/>
          <w:sz w:val="24"/>
          <w:szCs w:val="24"/>
        </w:rPr>
        <w:t>osim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slučaju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iz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člana</w:t>
      </w:r>
      <w:proofErr w:type="spellEnd"/>
      <w:r w:rsidRPr="008C029B">
        <w:rPr>
          <w:rFonts w:cstheme="minorHAnsi"/>
          <w:sz w:val="24"/>
          <w:szCs w:val="24"/>
        </w:rPr>
        <w:t xml:space="preserve"> 151 </w:t>
      </w:r>
      <w:proofErr w:type="spellStart"/>
      <w:r w:rsidRPr="008C029B">
        <w:rPr>
          <w:rFonts w:cstheme="minorHAnsi"/>
          <w:sz w:val="24"/>
          <w:szCs w:val="24"/>
        </w:rPr>
        <w:t>stav</w:t>
      </w:r>
      <w:proofErr w:type="spellEnd"/>
      <w:r w:rsidRPr="008C029B">
        <w:rPr>
          <w:rFonts w:cstheme="minorHAnsi"/>
          <w:sz w:val="24"/>
          <w:szCs w:val="24"/>
        </w:rPr>
        <w:t xml:space="preserve"> 1 </w:t>
      </w:r>
      <w:proofErr w:type="spellStart"/>
      <w:r w:rsidRPr="008C029B">
        <w:rPr>
          <w:rFonts w:cstheme="minorHAnsi"/>
          <w:sz w:val="24"/>
          <w:szCs w:val="24"/>
        </w:rPr>
        <w:t>tačka</w:t>
      </w:r>
      <w:proofErr w:type="spellEnd"/>
      <w:r w:rsidRPr="008C029B">
        <w:rPr>
          <w:rFonts w:cstheme="minorHAnsi"/>
          <w:sz w:val="24"/>
          <w:szCs w:val="24"/>
        </w:rPr>
        <w:t xml:space="preserve"> 4 </w:t>
      </w:r>
      <w:proofErr w:type="spellStart"/>
      <w:r w:rsidRPr="008C029B">
        <w:rPr>
          <w:rFonts w:cstheme="minorHAnsi"/>
          <w:sz w:val="24"/>
          <w:szCs w:val="24"/>
        </w:rPr>
        <w:t>ovog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C029B">
        <w:rPr>
          <w:rFonts w:cstheme="minorHAnsi"/>
          <w:sz w:val="24"/>
          <w:szCs w:val="24"/>
        </w:rPr>
        <w:t>zakona</w:t>
      </w:r>
      <w:proofErr w:type="spellEnd"/>
      <w:r w:rsidRPr="008C029B">
        <w:rPr>
          <w:rFonts w:cstheme="minorHAnsi"/>
          <w:sz w:val="24"/>
          <w:szCs w:val="24"/>
        </w:rPr>
        <w:t>;</w:t>
      </w:r>
      <w:proofErr w:type="gramEnd"/>
    </w:p>
    <w:p w14:paraId="05CE6A17" w14:textId="77777777" w:rsidR="004F3138" w:rsidRPr="008C029B" w:rsidRDefault="004F3138" w:rsidP="004F3138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sz w:val="24"/>
          <w:szCs w:val="24"/>
        </w:rPr>
        <w:lastRenderedPageBreak/>
        <w:t xml:space="preserve">   5) </w:t>
      </w:r>
      <w:proofErr w:type="spellStart"/>
      <w:r w:rsidRPr="008C029B">
        <w:rPr>
          <w:rFonts w:cstheme="minorHAnsi"/>
          <w:sz w:val="24"/>
          <w:szCs w:val="24"/>
        </w:rPr>
        <w:t>ako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ponuđač</w:t>
      </w:r>
      <w:proofErr w:type="spellEnd"/>
      <w:r w:rsidRPr="008C029B">
        <w:rPr>
          <w:rFonts w:cstheme="minorHAnsi"/>
          <w:sz w:val="24"/>
          <w:szCs w:val="24"/>
        </w:rPr>
        <w:t xml:space="preserve"> ne </w:t>
      </w:r>
      <w:proofErr w:type="spellStart"/>
      <w:r w:rsidRPr="008C029B">
        <w:rPr>
          <w:rFonts w:cstheme="minorHAnsi"/>
          <w:sz w:val="24"/>
          <w:szCs w:val="24"/>
        </w:rPr>
        <w:t>izvršava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ugovorene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obaveze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i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drugim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slučajevima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utvrđenim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tenderskom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dokumentacijom</w:t>
      </w:r>
      <w:proofErr w:type="spellEnd"/>
      <w:r w:rsidRPr="008C029B">
        <w:rPr>
          <w:rFonts w:cstheme="minorHAnsi"/>
          <w:sz w:val="24"/>
          <w:szCs w:val="24"/>
        </w:rPr>
        <w:t xml:space="preserve"> u </w:t>
      </w:r>
      <w:proofErr w:type="spellStart"/>
      <w:r w:rsidRPr="008C029B">
        <w:rPr>
          <w:rFonts w:cstheme="minorHAnsi"/>
          <w:sz w:val="24"/>
          <w:szCs w:val="24"/>
        </w:rPr>
        <w:t>skladu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sa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zakonom</w:t>
      </w:r>
      <w:proofErr w:type="spellEnd"/>
      <w:r w:rsidRPr="008C029B">
        <w:rPr>
          <w:rFonts w:cstheme="minorHAnsi"/>
          <w:sz w:val="24"/>
          <w:szCs w:val="24"/>
        </w:rPr>
        <w:t>.</w:t>
      </w:r>
    </w:p>
    <w:p w14:paraId="2C50335D" w14:textId="0BEBCCB2" w:rsidR="00935CA2" w:rsidRPr="008C029B" w:rsidRDefault="004F3138" w:rsidP="006341C4">
      <w:pPr>
        <w:jc w:val="both"/>
        <w:rPr>
          <w:rFonts w:cstheme="minorHAnsi"/>
          <w:sz w:val="24"/>
          <w:szCs w:val="24"/>
        </w:rPr>
      </w:pPr>
      <w:r w:rsidRPr="008C029B">
        <w:rPr>
          <w:rFonts w:cstheme="minorHAnsi"/>
          <w:sz w:val="24"/>
          <w:szCs w:val="24"/>
        </w:rPr>
        <w:t xml:space="preserve">U </w:t>
      </w:r>
      <w:proofErr w:type="spellStart"/>
      <w:r w:rsidRPr="008C029B">
        <w:rPr>
          <w:rFonts w:cstheme="minorHAnsi"/>
          <w:sz w:val="24"/>
          <w:szCs w:val="24"/>
        </w:rPr>
        <w:t>slučaju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raskida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naručilac</w:t>
      </w:r>
      <w:proofErr w:type="spellEnd"/>
      <w:r w:rsidRPr="008C029B">
        <w:rPr>
          <w:rFonts w:cstheme="minorHAnsi"/>
          <w:sz w:val="24"/>
          <w:szCs w:val="24"/>
        </w:rPr>
        <w:t xml:space="preserve"> je </w:t>
      </w:r>
      <w:proofErr w:type="spellStart"/>
      <w:r w:rsidRPr="008C029B">
        <w:rPr>
          <w:rFonts w:cstheme="minorHAnsi"/>
          <w:sz w:val="24"/>
          <w:szCs w:val="24"/>
        </w:rPr>
        <w:t>dužan</w:t>
      </w:r>
      <w:proofErr w:type="spellEnd"/>
      <w:r w:rsidRPr="008C029B">
        <w:rPr>
          <w:rFonts w:cstheme="minorHAnsi"/>
          <w:sz w:val="24"/>
          <w:szCs w:val="24"/>
        </w:rPr>
        <w:t xml:space="preserve"> da </w:t>
      </w:r>
      <w:proofErr w:type="spellStart"/>
      <w:r w:rsidRPr="008C029B">
        <w:rPr>
          <w:rFonts w:cstheme="minorHAnsi"/>
          <w:sz w:val="24"/>
          <w:szCs w:val="24"/>
        </w:rPr>
        <w:t>obavještenje</w:t>
      </w:r>
      <w:proofErr w:type="spellEnd"/>
      <w:r w:rsidRPr="008C029B">
        <w:rPr>
          <w:rFonts w:cstheme="minorHAnsi"/>
          <w:sz w:val="24"/>
          <w:szCs w:val="24"/>
        </w:rPr>
        <w:t xml:space="preserve"> o </w:t>
      </w:r>
      <w:proofErr w:type="spellStart"/>
      <w:r w:rsidRPr="008C029B">
        <w:rPr>
          <w:rFonts w:cstheme="minorHAnsi"/>
          <w:sz w:val="24"/>
          <w:szCs w:val="24"/>
        </w:rPr>
        <w:t>raskidu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objavi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na</w:t>
      </w:r>
      <w:proofErr w:type="spellEnd"/>
      <w:r w:rsidRPr="008C029B">
        <w:rPr>
          <w:rFonts w:cstheme="minorHAnsi"/>
          <w:sz w:val="24"/>
          <w:szCs w:val="24"/>
        </w:rPr>
        <w:t xml:space="preserve"> ESJN u </w:t>
      </w:r>
      <w:proofErr w:type="spellStart"/>
      <w:r w:rsidRPr="008C029B">
        <w:rPr>
          <w:rFonts w:cstheme="minorHAnsi"/>
          <w:sz w:val="24"/>
          <w:szCs w:val="24"/>
        </w:rPr>
        <w:t>roku</w:t>
      </w:r>
      <w:proofErr w:type="spellEnd"/>
      <w:r w:rsidRPr="008C029B">
        <w:rPr>
          <w:rFonts w:cstheme="minorHAnsi"/>
          <w:sz w:val="24"/>
          <w:szCs w:val="24"/>
        </w:rPr>
        <w:t xml:space="preserve"> od </w:t>
      </w:r>
      <w:proofErr w:type="spellStart"/>
      <w:r w:rsidRPr="008C029B">
        <w:rPr>
          <w:rFonts w:cstheme="minorHAnsi"/>
          <w:sz w:val="24"/>
          <w:szCs w:val="24"/>
        </w:rPr>
        <w:t>deset</w:t>
      </w:r>
      <w:proofErr w:type="spellEnd"/>
      <w:r w:rsidRPr="008C029B">
        <w:rPr>
          <w:rFonts w:cstheme="minorHAnsi"/>
          <w:sz w:val="24"/>
          <w:szCs w:val="24"/>
        </w:rPr>
        <w:t xml:space="preserve"> dana od dana </w:t>
      </w:r>
      <w:proofErr w:type="spellStart"/>
      <w:r w:rsidRPr="008C029B">
        <w:rPr>
          <w:rFonts w:cstheme="minorHAnsi"/>
          <w:sz w:val="24"/>
          <w:szCs w:val="24"/>
        </w:rPr>
        <w:t>raskida</w:t>
      </w:r>
      <w:proofErr w:type="spellEnd"/>
      <w:r w:rsidRPr="008C029B">
        <w:rPr>
          <w:rFonts w:cstheme="minorHAnsi"/>
          <w:sz w:val="24"/>
          <w:szCs w:val="24"/>
        </w:rPr>
        <w:t xml:space="preserve"> </w:t>
      </w:r>
      <w:proofErr w:type="spellStart"/>
      <w:r w:rsidRPr="008C029B">
        <w:rPr>
          <w:rFonts w:cstheme="minorHAnsi"/>
          <w:sz w:val="24"/>
          <w:szCs w:val="24"/>
        </w:rPr>
        <w:t>ugovora</w:t>
      </w:r>
      <w:proofErr w:type="spellEnd"/>
      <w:r w:rsidRPr="008C029B">
        <w:rPr>
          <w:rFonts w:cstheme="minorHAnsi"/>
          <w:sz w:val="24"/>
          <w:szCs w:val="24"/>
        </w:rPr>
        <w:t>.</w:t>
      </w:r>
    </w:p>
    <w:p w14:paraId="0F6ED65C" w14:textId="77777777" w:rsidR="000A7494" w:rsidRPr="008C029B" w:rsidRDefault="00935CA2" w:rsidP="000A7494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  <w:lang w:val="pl-PL"/>
        </w:rPr>
      </w:pPr>
      <w:r w:rsidRPr="008C029B">
        <w:rPr>
          <w:rFonts w:eastAsia="Times New Roman" w:cstheme="minorHAnsi"/>
          <w:sz w:val="24"/>
          <w:szCs w:val="24"/>
          <w:lang w:val="pl-PL"/>
        </w:rPr>
        <w:t>- Ako strane ugovora sporazumno raskinu ugovor, sporazumom o raskidu ugovora utvrđuju se međusobna prava i obaveze koje proističu iz raskida ugovora</w:t>
      </w:r>
      <w:r w:rsidR="000A7494" w:rsidRPr="008C029B">
        <w:rPr>
          <w:rFonts w:eastAsia="Times New Roman" w:cstheme="minorHAnsi"/>
          <w:sz w:val="24"/>
          <w:szCs w:val="24"/>
          <w:lang w:val="pl-PL"/>
        </w:rPr>
        <w:t>.</w:t>
      </w:r>
    </w:p>
    <w:p w14:paraId="4C480ABD" w14:textId="77777777" w:rsidR="00721A33" w:rsidRPr="008C029B" w:rsidRDefault="00721A33" w:rsidP="00721A33">
      <w:pPr>
        <w:autoSpaceDE w:val="0"/>
        <w:autoSpaceDN w:val="0"/>
        <w:adjustRightInd w:val="0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Ukoliko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dođe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8C029B">
        <w:rPr>
          <w:rFonts w:eastAsia="Times New Roman" w:cstheme="minorHAnsi"/>
          <w:sz w:val="24"/>
          <w:szCs w:val="24"/>
        </w:rPr>
        <w:t>raskida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prekida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Izvođač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dužni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8C029B">
        <w:rPr>
          <w:rFonts w:eastAsia="Times New Roman" w:cstheme="minorHAnsi"/>
          <w:sz w:val="24"/>
          <w:szCs w:val="24"/>
        </w:rPr>
        <w:t>preduzmu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potrebne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mjere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se </w:t>
      </w:r>
      <w:proofErr w:type="spellStart"/>
      <w:r w:rsidRPr="008C029B">
        <w:rPr>
          <w:rFonts w:eastAsia="Times New Roman" w:cstheme="minorHAnsi"/>
          <w:sz w:val="24"/>
          <w:szCs w:val="24"/>
        </w:rPr>
        <w:t>izvedeni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zaštite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propadanja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C029B">
        <w:rPr>
          <w:rFonts w:eastAsia="Times New Roman" w:cstheme="minorHAnsi"/>
          <w:sz w:val="24"/>
          <w:szCs w:val="24"/>
        </w:rPr>
        <w:t>Troškove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zaštite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snosi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strana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čijom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krivicom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sz w:val="24"/>
          <w:szCs w:val="24"/>
        </w:rPr>
        <w:t>došlo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8C029B">
        <w:rPr>
          <w:rFonts w:eastAsia="Times New Roman" w:cstheme="minorHAnsi"/>
          <w:sz w:val="24"/>
          <w:szCs w:val="24"/>
        </w:rPr>
        <w:t>raskida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odnosno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8C029B">
        <w:rPr>
          <w:rFonts w:eastAsia="Times New Roman" w:cstheme="minorHAnsi"/>
          <w:sz w:val="24"/>
          <w:szCs w:val="24"/>
        </w:rPr>
        <w:t>prekida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02D0DFA9" w14:textId="77777777" w:rsidR="00721A33" w:rsidRPr="008C029B" w:rsidRDefault="00721A33" w:rsidP="00721A33">
      <w:pPr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Izvođač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je </w:t>
      </w:r>
      <w:proofErr w:type="spellStart"/>
      <w:r w:rsidRPr="008C029B">
        <w:rPr>
          <w:rFonts w:eastAsia="Times New Roman" w:cstheme="minorHAnsi"/>
          <w:sz w:val="24"/>
          <w:szCs w:val="24"/>
        </w:rPr>
        <w:t>dužan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o </w:t>
      </w:r>
      <w:proofErr w:type="spellStart"/>
      <w:r w:rsidRPr="008C029B">
        <w:rPr>
          <w:rFonts w:eastAsia="Times New Roman" w:cstheme="minorHAnsi"/>
          <w:sz w:val="24"/>
          <w:szCs w:val="24"/>
        </w:rPr>
        <w:t>svom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trošku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otkloni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nedostatke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izvedenim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radovima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koji se </w:t>
      </w:r>
      <w:proofErr w:type="spellStart"/>
      <w:r w:rsidRPr="008C029B">
        <w:rPr>
          <w:rFonts w:eastAsia="Times New Roman" w:cstheme="minorHAnsi"/>
          <w:sz w:val="24"/>
          <w:szCs w:val="24"/>
        </w:rPr>
        <w:t>pokažu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toku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garantnog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roka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roku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koji mu </w:t>
      </w:r>
      <w:proofErr w:type="spellStart"/>
      <w:r w:rsidRPr="008C029B">
        <w:rPr>
          <w:rFonts w:eastAsia="Times New Roman" w:cstheme="minorHAnsi"/>
          <w:sz w:val="24"/>
          <w:szCs w:val="24"/>
        </w:rPr>
        <w:t>odredi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. </w:t>
      </w:r>
      <w:proofErr w:type="spellStart"/>
      <w:r w:rsidRPr="008C029B">
        <w:rPr>
          <w:rFonts w:eastAsia="Times New Roman" w:cstheme="minorHAnsi"/>
          <w:sz w:val="24"/>
          <w:szCs w:val="24"/>
        </w:rPr>
        <w:t>Ukoliko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Izvođač ne </w:t>
      </w:r>
      <w:proofErr w:type="spellStart"/>
      <w:r w:rsidRPr="008C029B">
        <w:rPr>
          <w:rFonts w:eastAsia="Times New Roman" w:cstheme="minorHAnsi"/>
          <w:sz w:val="24"/>
          <w:szCs w:val="24"/>
        </w:rPr>
        <w:t>postupi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po </w:t>
      </w:r>
      <w:proofErr w:type="spellStart"/>
      <w:r w:rsidRPr="008C029B">
        <w:rPr>
          <w:rFonts w:eastAsia="Times New Roman" w:cstheme="minorHAnsi"/>
          <w:sz w:val="24"/>
          <w:szCs w:val="24"/>
        </w:rPr>
        <w:t>zahtjevu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Naručioca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Naručilac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pravo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teret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Izvođača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otkloni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nedostatke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angažovanjem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drugog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Izvođača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2221188F" w14:textId="77777777" w:rsidR="00721A33" w:rsidRPr="008C029B" w:rsidRDefault="00721A33" w:rsidP="00721A33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  <w:lang w:val="it-IT"/>
        </w:rPr>
        <w:t xml:space="preserve">Ako Naručiocu nastane šteta zbog prekoračenja ugovorenog roka završetka radova u iznosu većem od ugovorenih i obračunatih penala - kazne, tada je IZVOĐAČ dužan da plati Naručiocu pored ugovorene kazne (penale)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razliku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8C029B">
        <w:rPr>
          <w:rFonts w:eastAsia="Times New Roman" w:cstheme="minorHAnsi"/>
          <w:sz w:val="24"/>
          <w:szCs w:val="24"/>
        </w:rPr>
        <w:t>potpune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naknade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štete</w:t>
      </w:r>
      <w:proofErr w:type="spellEnd"/>
      <w:r w:rsidRPr="008C029B">
        <w:rPr>
          <w:rFonts w:eastAsia="Times New Roman" w:cstheme="minorHAnsi"/>
          <w:sz w:val="24"/>
          <w:szCs w:val="24"/>
        </w:rPr>
        <w:t>;</w:t>
      </w:r>
    </w:p>
    <w:p w14:paraId="6AB7E856" w14:textId="77777777" w:rsidR="00721A33" w:rsidRPr="008C029B" w:rsidRDefault="00721A33" w:rsidP="00721A33">
      <w:pPr>
        <w:spacing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8C029B">
        <w:rPr>
          <w:rFonts w:eastAsia="Times New Roman" w:cstheme="minorHAnsi"/>
          <w:sz w:val="24"/>
          <w:szCs w:val="24"/>
          <w:lang w:val="it-IT"/>
        </w:rPr>
        <w:t xml:space="preserve">Ako Izvođač bez krivice Naručioca ne završi radove koji su predmet ovog ugovora u ugovorenom roku, dužan je Naručiocu platiti na ime ugovorene kazne (penale </w:t>
      </w:r>
      <w:r w:rsidRPr="008C029B">
        <w:rPr>
          <w:rFonts w:eastAsia="Times New Roman" w:cstheme="minorHAnsi"/>
          <w:sz w:val="24"/>
          <w:szCs w:val="24"/>
        </w:rPr>
        <w:t xml:space="preserve">5‰ pet </w:t>
      </w:r>
      <w:proofErr w:type="spellStart"/>
      <w:r w:rsidRPr="008C029B">
        <w:rPr>
          <w:rFonts w:eastAsia="Times New Roman" w:cstheme="minorHAnsi"/>
          <w:sz w:val="24"/>
          <w:szCs w:val="24"/>
        </w:rPr>
        <w:t>promila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) </w:t>
      </w:r>
      <w:r w:rsidRPr="008C029B">
        <w:rPr>
          <w:rFonts w:eastAsia="Times New Roman" w:cstheme="minorHAnsi"/>
          <w:sz w:val="24"/>
          <w:szCs w:val="24"/>
          <w:lang w:val="it-IT"/>
        </w:rPr>
        <w:t>od ugovorene cijene svih radova za svaki dan prekoračenja ugovorenog roka završetka objekta. Visina ugovorene kazne ne može preći 5% od ugovorene cijene radova.</w:t>
      </w:r>
    </w:p>
    <w:p w14:paraId="2C59198A" w14:textId="77777777" w:rsidR="00721A33" w:rsidRPr="008C029B" w:rsidRDefault="00721A33" w:rsidP="00721A3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Ukoliko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toku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važnosti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ovog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dođe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8C029B">
        <w:rPr>
          <w:rFonts w:eastAsia="Times New Roman" w:cstheme="minorHAnsi"/>
          <w:sz w:val="24"/>
          <w:szCs w:val="24"/>
        </w:rPr>
        <w:t>bilo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kakvih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promjena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nazivu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drugim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statusnim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promjenama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ugovornih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strana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tada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će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prava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obaveze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strane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kod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koje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dođe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do </w:t>
      </w:r>
      <w:proofErr w:type="spellStart"/>
      <w:r w:rsidRPr="008C029B">
        <w:rPr>
          <w:rFonts w:eastAsia="Times New Roman" w:cstheme="minorHAnsi"/>
          <w:sz w:val="24"/>
          <w:szCs w:val="24"/>
        </w:rPr>
        <w:t>takve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promjene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preći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njenog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pravnog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sljedbenika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713584FE" w14:textId="77777777" w:rsidR="00721A33" w:rsidRPr="008C029B" w:rsidRDefault="00721A33" w:rsidP="00721A3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D3BF784" w14:textId="77777777" w:rsidR="00721A33" w:rsidRPr="008C029B" w:rsidRDefault="00721A33" w:rsidP="00721A33">
      <w:pPr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javnoj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nabavci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koji je </w:t>
      </w:r>
      <w:proofErr w:type="spellStart"/>
      <w:r w:rsidRPr="008C029B">
        <w:rPr>
          <w:rFonts w:eastAsia="Times New Roman" w:cstheme="minorHAnsi"/>
          <w:sz w:val="24"/>
          <w:szCs w:val="24"/>
        </w:rPr>
        <w:t>zaključen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uz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kršenje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antikorupcijskog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pravila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iz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člana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38 </w:t>
      </w:r>
      <w:proofErr w:type="spellStart"/>
      <w:r w:rsidRPr="008C029B">
        <w:rPr>
          <w:rFonts w:eastAsia="Times New Roman" w:cstheme="minorHAnsi"/>
          <w:sz w:val="24"/>
          <w:szCs w:val="24"/>
        </w:rPr>
        <w:t>Zakona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javnim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nabavkama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Crne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Gore, </w:t>
      </w:r>
      <w:proofErr w:type="spellStart"/>
      <w:r w:rsidRPr="008C029B">
        <w:rPr>
          <w:rFonts w:eastAsia="Times New Roman" w:cstheme="minorHAnsi"/>
          <w:sz w:val="24"/>
          <w:szCs w:val="24"/>
        </w:rPr>
        <w:t>ništav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je. </w:t>
      </w:r>
    </w:p>
    <w:p w14:paraId="70934483" w14:textId="44E578CD" w:rsidR="00721A33" w:rsidRPr="008C029B" w:rsidRDefault="00721A33" w:rsidP="00721A33">
      <w:pPr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Za </w:t>
      </w:r>
      <w:proofErr w:type="spellStart"/>
      <w:r w:rsidRPr="008C029B">
        <w:rPr>
          <w:rFonts w:eastAsia="Times New Roman" w:cstheme="minorHAnsi"/>
          <w:sz w:val="24"/>
          <w:szCs w:val="24"/>
        </w:rPr>
        <w:t>sve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što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predv</w:t>
      </w:r>
      <w:r w:rsidR="00D26A13" w:rsidRPr="008C029B">
        <w:rPr>
          <w:rFonts w:eastAsia="Times New Roman" w:cstheme="minorHAnsi"/>
          <w:sz w:val="24"/>
          <w:szCs w:val="24"/>
        </w:rPr>
        <w:t>iđeno</w:t>
      </w:r>
      <w:proofErr w:type="spellEnd"/>
      <w:r w:rsidR="00D26A1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primjenjuju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sz w:val="24"/>
          <w:szCs w:val="24"/>
        </w:rPr>
        <w:t>odredbe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Zakona o </w:t>
      </w:r>
      <w:proofErr w:type="spellStart"/>
      <w:r w:rsidRPr="008C029B">
        <w:rPr>
          <w:rFonts w:eastAsia="Times New Roman" w:cstheme="minorHAnsi"/>
          <w:sz w:val="24"/>
          <w:szCs w:val="24"/>
        </w:rPr>
        <w:t>obligacionim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odnosima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drugih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pozitivnih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propisa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5CB85351" w14:textId="782DB6EB" w:rsidR="00721A33" w:rsidRPr="008C029B" w:rsidRDefault="00721A33" w:rsidP="00721A33">
      <w:pPr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Ugovorne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strane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saglasne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="00D26A13" w:rsidRPr="008C029B">
        <w:rPr>
          <w:rFonts w:eastAsia="Times New Roman" w:cstheme="minorHAnsi"/>
          <w:sz w:val="24"/>
          <w:szCs w:val="24"/>
        </w:rPr>
        <w:t>eventualne</w:t>
      </w:r>
      <w:proofErr w:type="spellEnd"/>
      <w:r w:rsidR="00D26A1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26A13" w:rsidRPr="008C029B">
        <w:rPr>
          <w:rFonts w:eastAsia="Times New Roman" w:cstheme="minorHAnsi"/>
          <w:sz w:val="24"/>
          <w:szCs w:val="24"/>
        </w:rPr>
        <w:t>sporove</w:t>
      </w:r>
      <w:proofErr w:type="spellEnd"/>
      <w:r w:rsidR="00D26A1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26A13" w:rsidRPr="008C029B">
        <w:rPr>
          <w:rFonts w:eastAsia="Times New Roman" w:cstheme="minorHAnsi"/>
          <w:sz w:val="24"/>
          <w:szCs w:val="24"/>
        </w:rPr>
        <w:t>povodom</w:t>
      </w:r>
      <w:proofErr w:type="spellEnd"/>
      <w:r w:rsidR="00D26A13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Ugovora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rješavaju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sporazumom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. U </w:t>
      </w:r>
      <w:proofErr w:type="spellStart"/>
      <w:r w:rsidRPr="008C029B">
        <w:rPr>
          <w:rFonts w:eastAsia="Times New Roman" w:cstheme="minorHAnsi"/>
          <w:sz w:val="24"/>
          <w:szCs w:val="24"/>
        </w:rPr>
        <w:t>protivnom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ugovara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sz w:val="24"/>
          <w:szCs w:val="24"/>
        </w:rPr>
        <w:t>nadležnost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Privrednog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suda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Podgorici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266142D6" w14:textId="77777777" w:rsidR="00721A33" w:rsidRPr="008C029B" w:rsidRDefault="00721A33" w:rsidP="00721A33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Ugovor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javnoj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nabavci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tokom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njegovog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trajanja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može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da se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izmijeni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bez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sprovođenja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novog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postupka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javne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skladu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članom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151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Zakona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javnim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nabavkama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>.</w:t>
      </w:r>
    </w:p>
    <w:p w14:paraId="1C26148F" w14:textId="77777777" w:rsidR="00721A33" w:rsidRDefault="00721A33" w:rsidP="00CA1E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l-PL"/>
        </w:rPr>
      </w:pPr>
    </w:p>
    <w:p w14:paraId="74B8B563" w14:textId="77777777" w:rsidR="00916D6E" w:rsidRDefault="00916D6E" w:rsidP="00CA1E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l-PL"/>
        </w:rPr>
      </w:pPr>
    </w:p>
    <w:p w14:paraId="1F9EAC35" w14:textId="77777777" w:rsidR="00916D6E" w:rsidRPr="008C029B" w:rsidRDefault="00916D6E" w:rsidP="00CA1EA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pl-PL"/>
        </w:rPr>
      </w:pPr>
    </w:p>
    <w:p w14:paraId="3F7234D0" w14:textId="4168BB9B" w:rsidR="00935CA2" w:rsidRPr="008C029B" w:rsidRDefault="00935CA2" w:rsidP="00F83235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eastAsia="Times New Roman" w:cstheme="minorHAnsi"/>
          <w:b/>
          <w:sz w:val="24"/>
          <w:szCs w:val="24"/>
        </w:rPr>
      </w:pPr>
      <w:bookmarkStart w:id="14" w:name="_Toc62730566"/>
      <w:r w:rsidRPr="008C029B">
        <w:rPr>
          <w:rFonts w:eastAsia="Times New Roman" w:cstheme="minorHAnsi"/>
          <w:b/>
          <w:sz w:val="24"/>
          <w:szCs w:val="24"/>
        </w:rPr>
        <w:t>ZAHTJEV ZA POJAŠNJENJE ILI IZMJENU I DOPUNU TENDERSKE DOKUMENTACIJE</w:t>
      </w:r>
      <w:bookmarkEnd w:id="14"/>
    </w:p>
    <w:p w14:paraId="1B60E608" w14:textId="77777777" w:rsidR="00935CA2" w:rsidRPr="008C029B" w:rsidRDefault="00935CA2" w:rsidP="00935C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Privredni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subjekat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može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8C029B">
        <w:rPr>
          <w:rFonts w:eastAsia="Times New Roman" w:cstheme="minorHAnsi"/>
          <w:sz w:val="24"/>
          <w:szCs w:val="24"/>
        </w:rPr>
        <w:t>predloži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naručiocu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8C029B">
        <w:rPr>
          <w:rFonts w:eastAsia="Times New Roman" w:cstheme="minorHAnsi"/>
          <w:sz w:val="24"/>
          <w:szCs w:val="24"/>
        </w:rPr>
        <w:t>izmijeni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>/</w:t>
      </w:r>
      <w:proofErr w:type="spellStart"/>
      <w:r w:rsidRPr="008C029B">
        <w:rPr>
          <w:rFonts w:eastAsia="Times New Roman" w:cstheme="minorHAnsi"/>
          <w:sz w:val="24"/>
          <w:szCs w:val="24"/>
        </w:rPr>
        <w:t>ili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dopuni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tendersku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dokumentaciju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u </w:t>
      </w:r>
      <w:proofErr w:type="spellStart"/>
      <w:r w:rsidRPr="008C029B">
        <w:rPr>
          <w:rFonts w:eastAsia="Times New Roman" w:cstheme="minorHAnsi"/>
          <w:sz w:val="24"/>
          <w:szCs w:val="24"/>
        </w:rPr>
        <w:t>roku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od </w:t>
      </w:r>
      <w:proofErr w:type="spellStart"/>
      <w:r w:rsidRPr="008C029B">
        <w:rPr>
          <w:rFonts w:eastAsia="Times New Roman" w:cstheme="minorHAnsi"/>
          <w:sz w:val="24"/>
          <w:szCs w:val="24"/>
        </w:rPr>
        <w:t>osam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dana od dana </w:t>
      </w:r>
      <w:proofErr w:type="spellStart"/>
      <w:r w:rsidRPr="008C029B">
        <w:rPr>
          <w:rFonts w:eastAsia="Times New Roman" w:cstheme="minorHAnsi"/>
          <w:sz w:val="24"/>
          <w:szCs w:val="24"/>
        </w:rPr>
        <w:t>objavljivanja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odnosno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dostavljanja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tenderske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dokumentacije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skladu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članom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94 </w:t>
      </w:r>
      <w:proofErr w:type="spellStart"/>
      <w:r w:rsidRPr="008C029B">
        <w:rPr>
          <w:rFonts w:eastAsia="Times New Roman" w:cstheme="minorHAnsi"/>
          <w:sz w:val="24"/>
          <w:szCs w:val="24"/>
        </w:rPr>
        <w:t>st.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4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5 </w:t>
      </w:r>
      <w:proofErr w:type="spellStart"/>
      <w:r w:rsidRPr="008C029B">
        <w:rPr>
          <w:rFonts w:eastAsia="Times New Roman" w:cstheme="minorHAnsi"/>
          <w:sz w:val="24"/>
          <w:szCs w:val="24"/>
        </w:rPr>
        <w:t>Zakona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javnim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nabavkama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. </w:t>
      </w:r>
    </w:p>
    <w:p w14:paraId="6F658BE8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5B53CAB" w14:textId="77777777" w:rsidR="00935CA2" w:rsidRPr="008C029B" w:rsidRDefault="00935CA2" w:rsidP="00935CA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proofErr w:type="spellStart"/>
      <w:r w:rsidRPr="008C029B">
        <w:rPr>
          <w:rFonts w:eastAsia="Times New Roman" w:cstheme="minorHAnsi"/>
          <w:sz w:val="24"/>
          <w:szCs w:val="24"/>
        </w:rPr>
        <w:t>Privredni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subjekat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pravo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</w:t>
      </w:r>
      <w:proofErr w:type="spellStart"/>
      <w:r w:rsidRPr="008C029B">
        <w:rPr>
          <w:rFonts w:eastAsia="Times New Roman" w:cstheme="minorHAnsi"/>
          <w:sz w:val="24"/>
          <w:szCs w:val="24"/>
        </w:rPr>
        <w:t>pisanim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zahtjevom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traži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naručioca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pojašnjenje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tenderske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dokumentacije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najkasnije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deset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dana </w:t>
      </w:r>
      <w:proofErr w:type="spellStart"/>
      <w:r w:rsidRPr="008C029B">
        <w:rPr>
          <w:rFonts w:eastAsia="Times New Roman" w:cstheme="minorHAnsi"/>
          <w:sz w:val="24"/>
          <w:szCs w:val="24"/>
        </w:rPr>
        <w:t>prije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isteka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roka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određenog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8C029B">
        <w:rPr>
          <w:rFonts w:eastAsia="Times New Roman" w:cstheme="minorHAnsi"/>
          <w:sz w:val="24"/>
          <w:szCs w:val="24"/>
        </w:rPr>
        <w:t>dostavljanje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ponuda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07D69F40" w14:textId="0E6D6F40" w:rsidR="002D4130" w:rsidRPr="008C029B" w:rsidRDefault="00935CA2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Zahtjev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se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podnosi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isključivo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color w:val="000000"/>
          <w:sz w:val="24"/>
          <w:szCs w:val="24"/>
        </w:rPr>
        <w:t>putem</w:t>
      </w:r>
      <w:proofErr w:type="spellEnd"/>
      <w:r w:rsidRPr="008C029B">
        <w:rPr>
          <w:rFonts w:eastAsia="Times New Roman" w:cstheme="minorHAnsi"/>
          <w:color w:val="000000"/>
          <w:sz w:val="24"/>
          <w:szCs w:val="24"/>
        </w:rPr>
        <w:t xml:space="preserve"> ESJN-a.</w:t>
      </w:r>
    </w:p>
    <w:p w14:paraId="3F8D8E49" w14:textId="77777777" w:rsidR="00916D6E" w:rsidRDefault="00916D6E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0826BFB" w14:textId="77777777" w:rsidR="00916D6E" w:rsidRDefault="00916D6E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E247539" w14:textId="77777777" w:rsidR="00916D6E" w:rsidRDefault="00916D6E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A3D1E00" w14:textId="77777777" w:rsidR="00916D6E" w:rsidRDefault="00916D6E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12CF3D8" w14:textId="77777777" w:rsidR="00916D6E" w:rsidRDefault="00916D6E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7D55EE0" w14:textId="77777777" w:rsidR="00916D6E" w:rsidRDefault="00916D6E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C0C9006" w14:textId="77777777" w:rsidR="00916D6E" w:rsidRDefault="00916D6E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876D37D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BBB7A3D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222E7EA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B29E8C6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3AB7787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1409A9E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E7CD7FE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50F9D44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1D0938B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F5E7053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8583858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3A3FE0E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A73CC74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2FDB19E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2BEF71E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9A34CE3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340F0AE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BBDEE92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B84B57B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939B2D0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BB83ED4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C431C4B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A85DE20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B86C37D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77F27EE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3A6B041F" w14:textId="77777777" w:rsidR="001C058D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FBE10CC" w14:textId="77777777" w:rsidR="001C058D" w:rsidRPr="008C029B" w:rsidRDefault="001C058D" w:rsidP="00935CA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DF5EB36" w14:textId="77777777" w:rsidR="00935CA2" w:rsidRPr="008C029B" w:rsidRDefault="00935CA2" w:rsidP="00641B4D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eastAsia="Times New Roman" w:cstheme="minorHAnsi"/>
          <w:b/>
          <w:color w:val="000000"/>
          <w:sz w:val="24"/>
          <w:szCs w:val="24"/>
        </w:rPr>
      </w:pPr>
      <w:bookmarkStart w:id="15" w:name="_Toc416180136"/>
      <w:bookmarkStart w:id="16" w:name="_Toc508349235"/>
      <w:bookmarkStart w:id="17" w:name="_Toc62730567"/>
      <w:r w:rsidRPr="008C029B">
        <w:rPr>
          <w:rFonts w:eastAsia="Times New Roman" w:cstheme="minorHAnsi"/>
          <w:b/>
          <w:sz w:val="24"/>
          <w:szCs w:val="24"/>
        </w:rPr>
        <w:t>IZJAVA NARUČIOCA O NEPOSTOJANJU SUKOBA INTERESA</w:t>
      </w:r>
      <w:bookmarkEnd w:id="15"/>
      <w:bookmarkEnd w:id="16"/>
      <w:bookmarkEnd w:id="17"/>
    </w:p>
    <w:p w14:paraId="6A7370C8" w14:textId="2493C264" w:rsidR="00E35839" w:rsidRPr="008C029B" w:rsidRDefault="00E35839" w:rsidP="00E35839">
      <w:pPr>
        <w:spacing w:after="0" w:line="240" w:lineRule="auto"/>
        <w:ind w:left="4956" w:firstLine="708"/>
        <w:jc w:val="both"/>
        <w:rPr>
          <w:rFonts w:cstheme="minorHAnsi"/>
          <w:i/>
          <w:iCs/>
          <w:color w:val="000000"/>
          <w:sz w:val="24"/>
          <w:szCs w:val="24"/>
          <w:lang w:val="sr-Latn-CS"/>
        </w:rPr>
      </w:pPr>
    </w:p>
    <w:p w14:paraId="6C9F4F62" w14:textId="6AAD4569" w:rsidR="00970461" w:rsidRPr="008C029B" w:rsidRDefault="0087193B" w:rsidP="0087193B">
      <w:pPr>
        <w:spacing w:after="0"/>
        <w:jc w:val="both"/>
        <w:rPr>
          <w:rFonts w:cstheme="minorHAnsi"/>
          <w:b/>
          <w:sz w:val="24"/>
          <w:szCs w:val="24"/>
        </w:rPr>
      </w:pPr>
      <w:r w:rsidRPr="008C029B">
        <w:rPr>
          <w:rFonts w:cstheme="minorHAnsi"/>
          <w:b/>
          <w:sz w:val="24"/>
          <w:szCs w:val="24"/>
        </w:rPr>
        <w:t>JU OŠ “</w:t>
      </w:r>
      <w:r w:rsidR="00916D6E">
        <w:rPr>
          <w:rFonts w:cstheme="minorHAnsi"/>
          <w:b/>
          <w:sz w:val="24"/>
          <w:szCs w:val="24"/>
        </w:rPr>
        <w:t>RADOMIR RAKOČEVIĆ” PROŠĆENJE, MOJKOVAC</w:t>
      </w:r>
    </w:p>
    <w:p w14:paraId="43EDB44D" w14:textId="54B49175" w:rsidR="002739B5" w:rsidRPr="008C029B" w:rsidRDefault="002739B5" w:rsidP="002739B5">
      <w:pPr>
        <w:tabs>
          <w:tab w:val="left" w:pos="851"/>
          <w:tab w:val="right" w:pos="3402"/>
        </w:tabs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pl-PL"/>
        </w:rPr>
      </w:pPr>
      <w:r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 xml:space="preserve">Broj: </w:t>
      </w:r>
      <w:r w:rsidR="00F35EE8" w:rsidRPr="00E57D06">
        <w:rPr>
          <w:rFonts w:cstheme="minorHAnsi"/>
          <w:b/>
          <w:bCs/>
          <w:color w:val="000000"/>
          <w:sz w:val="24"/>
          <w:szCs w:val="24"/>
          <w:lang w:val="it-IT"/>
        </w:rPr>
        <w:t>02-426/25-1</w:t>
      </w:r>
      <w:r w:rsidR="00E57D06" w:rsidRPr="00E57D06">
        <w:rPr>
          <w:rFonts w:cstheme="minorHAnsi"/>
          <w:b/>
          <w:bCs/>
          <w:color w:val="000000"/>
          <w:sz w:val="24"/>
          <w:szCs w:val="24"/>
          <w:lang w:val="it-IT"/>
        </w:rPr>
        <w:t>47/1</w:t>
      </w:r>
    </w:p>
    <w:p w14:paraId="112ACABD" w14:textId="2656E1C6" w:rsidR="002739B5" w:rsidRPr="008C029B" w:rsidRDefault="002739B5" w:rsidP="002739B5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val="it-IT"/>
        </w:rPr>
      </w:pPr>
      <w:r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>Mjesto i datum</w:t>
      </w:r>
      <w:r w:rsidR="00C60BDF"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 xml:space="preserve">: </w:t>
      </w:r>
      <w:r w:rsidR="00916D6E">
        <w:rPr>
          <w:rFonts w:eastAsia="Times New Roman" w:cstheme="minorHAnsi"/>
          <w:b/>
          <w:color w:val="000000"/>
          <w:sz w:val="24"/>
          <w:szCs w:val="24"/>
          <w:lang w:val="pl-PL"/>
        </w:rPr>
        <w:t>MOJKOVAC</w:t>
      </w:r>
      <w:r w:rsidR="00C60BDF"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 xml:space="preserve">, </w:t>
      </w:r>
      <w:r w:rsidR="00916D6E">
        <w:rPr>
          <w:rFonts w:eastAsia="Times New Roman" w:cstheme="minorHAnsi"/>
          <w:b/>
          <w:color w:val="000000"/>
          <w:sz w:val="24"/>
          <w:szCs w:val="24"/>
          <w:lang w:val="pl-PL"/>
        </w:rPr>
        <w:t>01</w:t>
      </w:r>
      <w:r w:rsidR="00C60BDF"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>.0</w:t>
      </w:r>
      <w:r w:rsidR="00916D6E">
        <w:rPr>
          <w:rFonts w:eastAsia="Times New Roman" w:cstheme="minorHAnsi"/>
          <w:b/>
          <w:color w:val="000000"/>
          <w:sz w:val="24"/>
          <w:szCs w:val="24"/>
          <w:lang w:val="pl-PL"/>
        </w:rPr>
        <w:t>5</w:t>
      </w:r>
      <w:r w:rsidR="00146CDC"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>.202</w:t>
      </w:r>
      <w:r w:rsidR="00960FFA"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>5</w:t>
      </w:r>
      <w:r w:rsidR="00146CDC"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>.</w:t>
      </w:r>
      <w:r w:rsidR="00A1681C" w:rsidRPr="008C029B">
        <w:rPr>
          <w:rFonts w:eastAsia="Times New Roman" w:cstheme="minorHAnsi"/>
          <w:b/>
          <w:color w:val="000000"/>
          <w:sz w:val="24"/>
          <w:szCs w:val="24"/>
          <w:lang w:val="pl-PL"/>
        </w:rPr>
        <w:t xml:space="preserve"> </w:t>
      </w:r>
      <w:r w:rsidRPr="008C029B">
        <w:rPr>
          <w:rFonts w:eastAsia="Times New Roman" w:cstheme="minorHAnsi"/>
          <w:b/>
          <w:color w:val="000000"/>
          <w:sz w:val="24"/>
          <w:szCs w:val="24"/>
          <w:lang w:val="it-IT"/>
        </w:rPr>
        <w:t>godine</w:t>
      </w:r>
    </w:p>
    <w:p w14:paraId="31B06331" w14:textId="77777777" w:rsidR="002739B5" w:rsidRPr="008C029B" w:rsidRDefault="002739B5" w:rsidP="002739B5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D7F1979" w14:textId="64D1103B" w:rsidR="002739B5" w:rsidRPr="008C029B" w:rsidRDefault="002739B5" w:rsidP="002739B5">
      <w:pPr>
        <w:tabs>
          <w:tab w:val="left" w:pos="329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B180A50" w14:textId="54140686" w:rsidR="00970461" w:rsidRPr="008C029B" w:rsidRDefault="00970461" w:rsidP="00970461">
      <w:pPr>
        <w:tabs>
          <w:tab w:val="left" w:pos="3290"/>
        </w:tabs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U </w:t>
      </w:r>
      <w:proofErr w:type="spellStart"/>
      <w:r w:rsidRPr="008C029B">
        <w:rPr>
          <w:rFonts w:eastAsia="Times New Roman" w:cstheme="minorHAnsi"/>
          <w:sz w:val="24"/>
          <w:szCs w:val="24"/>
        </w:rPr>
        <w:t>skladu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članom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43 </w:t>
      </w:r>
      <w:proofErr w:type="spellStart"/>
      <w:r w:rsidRPr="008C029B">
        <w:rPr>
          <w:rFonts w:eastAsia="Times New Roman" w:cstheme="minorHAnsi"/>
          <w:sz w:val="24"/>
          <w:szCs w:val="24"/>
        </w:rPr>
        <w:t>stav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1 </w:t>
      </w:r>
      <w:proofErr w:type="spellStart"/>
      <w:r w:rsidRPr="008C029B">
        <w:rPr>
          <w:rFonts w:eastAsia="Times New Roman" w:cstheme="minorHAnsi"/>
          <w:sz w:val="24"/>
          <w:szCs w:val="24"/>
        </w:rPr>
        <w:t>Zakona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javnim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nabavkama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(„</w:t>
      </w:r>
      <w:proofErr w:type="spellStart"/>
      <w:r w:rsidRPr="008C029B">
        <w:rPr>
          <w:rFonts w:eastAsia="Times New Roman" w:cstheme="minorHAnsi"/>
          <w:sz w:val="24"/>
          <w:szCs w:val="24"/>
        </w:rPr>
        <w:t>Službeni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list CG”, br.</w:t>
      </w:r>
      <w:r w:rsidR="00C60BDF" w:rsidRPr="008C029B">
        <w:rPr>
          <w:rFonts w:eastAsia="Times New Roman" w:cstheme="minorHAnsi"/>
          <w:sz w:val="24"/>
          <w:szCs w:val="24"/>
          <w:lang w:val="pl-PL"/>
        </w:rPr>
        <w:t xml:space="preserve"> </w:t>
      </w:r>
      <w:r w:rsidRPr="008C029B">
        <w:rPr>
          <w:rFonts w:eastAsia="Times New Roman" w:cstheme="minorHAnsi"/>
          <w:sz w:val="24"/>
          <w:szCs w:val="24"/>
          <w:lang w:val="pl-PL"/>
        </w:rPr>
        <w:t xml:space="preserve">74/19, </w:t>
      </w:r>
      <w:r w:rsidR="00C60BDF" w:rsidRPr="008C029B">
        <w:rPr>
          <w:rFonts w:eastAsia="Times New Roman" w:cstheme="minorHAnsi"/>
          <w:sz w:val="24"/>
          <w:szCs w:val="24"/>
        </w:rPr>
        <w:t xml:space="preserve">3/23 </w:t>
      </w:r>
      <w:proofErr w:type="spellStart"/>
      <w:r w:rsidR="00C60BDF"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="00C60BDF" w:rsidRPr="008C029B">
        <w:rPr>
          <w:rFonts w:eastAsia="Times New Roman" w:cstheme="minorHAnsi"/>
          <w:sz w:val="24"/>
          <w:szCs w:val="24"/>
        </w:rPr>
        <w:t xml:space="preserve"> </w:t>
      </w:r>
      <w:r w:rsidRPr="008C029B">
        <w:rPr>
          <w:rFonts w:eastAsia="Times New Roman" w:cstheme="minorHAnsi"/>
          <w:sz w:val="24"/>
          <w:szCs w:val="24"/>
        </w:rPr>
        <w:t xml:space="preserve">11/23), </w:t>
      </w:r>
    </w:p>
    <w:p w14:paraId="5450584F" w14:textId="77777777" w:rsidR="00970461" w:rsidRPr="008C029B" w:rsidRDefault="00970461" w:rsidP="00970461">
      <w:pPr>
        <w:tabs>
          <w:tab w:val="left" w:pos="329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29589FD9" w14:textId="77777777" w:rsidR="00970461" w:rsidRPr="008C029B" w:rsidRDefault="00970461" w:rsidP="00970461">
      <w:pPr>
        <w:tabs>
          <w:tab w:val="left" w:pos="329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8C029B">
        <w:rPr>
          <w:rFonts w:eastAsia="Times New Roman" w:cstheme="minorHAnsi"/>
          <w:b/>
          <w:bCs/>
          <w:sz w:val="24"/>
          <w:szCs w:val="24"/>
        </w:rPr>
        <w:t>Izjavljujem</w:t>
      </w:r>
      <w:proofErr w:type="spellEnd"/>
    </w:p>
    <w:p w14:paraId="47F916CE" w14:textId="77777777" w:rsidR="00970461" w:rsidRPr="008C029B" w:rsidRDefault="00970461" w:rsidP="00970461">
      <w:pPr>
        <w:tabs>
          <w:tab w:val="left" w:pos="3290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22DC5E41" w14:textId="31AE6D81" w:rsidR="0087193B" w:rsidRPr="008C029B" w:rsidRDefault="00970461" w:rsidP="00970461">
      <w:pPr>
        <w:tabs>
          <w:tab w:val="left" w:pos="329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da u </w:t>
      </w:r>
      <w:proofErr w:type="spellStart"/>
      <w:r w:rsidRPr="008C029B">
        <w:rPr>
          <w:rFonts w:eastAsia="Times New Roman" w:cstheme="minorHAnsi"/>
          <w:sz w:val="24"/>
          <w:szCs w:val="24"/>
        </w:rPr>
        <w:t>postupku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javne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redni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broj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r w:rsidR="00916D6E">
        <w:rPr>
          <w:rFonts w:eastAsia="Times New Roman" w:cstheme="minorHAnsi"/>
          <w:sz w:val="24"/>
          <w:szCs w:val="24"/>
          <w:lang w:val="pl-PL"/>
        </w:rPr>
        <w:t>23.</w:t>
      </w:r>
      <w:r w:rsidR="00D561C1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561C1" w:rsidRPr="008C029B">
        <w:rPr>
          <w:rFonts w:eastAsia="Times New Roman" w:cstheme="minorHAnsi"/>
          <w:sz w:val="24"/>
          <w:szCs w:val="24"/>
        </w:rPr>
        <w:t>iz</w:t>
      </w:r>
      <w:proofErr w:type="spellEnd"/>
      <w:r w:rsidR="00D561C1" w:rsidRPr="008C029B">
        <w:rPr>
          <w:rFonts w:eastAsia="Times New Roman" w:cstheme="minorHAnsi"/>
          <w:sz w:val="24"/>
          <w:szCs w:val="24"/>
        </w:rPr>
        <w:t xml:space="preserve"> Plana </w:t>
      </w:r>
      <w:proofErr w:type="spellStart"/>
      <w:r w:rsidR="00D561C1" w:rsidRPr="008C029B">
        <w:rPr>
          <w:rFonts w:eastAsia="Times New Roman" w:cstheme="minorHAnsi"/>
          <w:sz w:val="24"/>
          <w:szCs w:val="24"/>
        </w:rPr>
        <w:t>javni</w:t>
      </w:r>
      <w:r w:rsidR="00D24D00" w:rsidRPr="008C029B">
        <w:rPr>
          <w:rFonts w:eastAsia="Times New Roman" w:cstheme="minorHAnsi"/>
          <w:sz w:val="24"/>
          <w:szCs w:val="24"/>
        </w:rPr>
        <w:t>h</w:t>
      </w:r>
      <w:proofErr w:type="spellEnd"/>
      <w:r w:rsidR="00D24D00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24D00" w:rsidRPr="008C029B">
        <w:rPr>
          <w:rFonts w:eastAsia="Times New Roman" w:cstheme="minorHAnsi"/>
          <w:sz w:val="24"/>
          <w:szCs w:val="24"/>
        </w:rPr>
        <w:t>nabavki</w:t>
      </w:r>
      <w:proofErr w:type="spellEnd"/>
      <w:r w:rsidR="00D24D00" w:rsidRPr="008C029B">
        <w:rPr>
          <w:rFonts w:eastAsia="Times New Roman" w:cstheme="minorHAnsi"/>
          <w:sz w:val="24"/>
          <w:szCs w:val="24"/>
        </w:rPr>
        <w:t xml:space="preserve"> za 202</w:t>
      </w:r>
      <w:r w:rsidR="00960FFA" w:rsidRPr="008C029B">
        <w:rPr>
          <w:rFonts w:eastAsia="Times New Roman" w:cstheme="minorHAnsi"/>
          <w:sz w:val="24"/>
          <w:szCs w:val="24"/>
        </w:rPr>
        <w:t>5</w:t>
      </w:r>
      <w:r w:rsidR="00D24D00" w:rsidRPr="008C029B">
        <w:rPr>
          <w:rFonts w:eastAsia="Times New Roman" w:cstheme="minorHAnsi"/>
          <w:sz w:val="24"/>
          <w:szCs w:val="24"/>
        </w:rPr>
        <w:t xml:space="preserve">.godinu </w:t>
      </w:r>
      <w:proofErr w:type="spellStart"/>
      <w:r w:rsidR="00D24D00" w:rsidRPr="008C029B">
        <w:rPr>
          <w:rFonts w:eastAsia="Times New Roman" w:cstheme="minorHAnsi"/>
          <w:sz w:val="24"/>
          <w:szCs w:val="24"/>
        </w:rPr>
        <w:t>od</w:t>
      </w:r>
      <w:proofErr w:type="spellEnd"/>
      <w:r w:rsidR="00D24D00" w:rsidRPr="008C029B">
        <w:rPr>
          <w:rFonts w:eastAsia="Times New Roman" w:cstheme="minorHAnsi"/>
          <w:sz w:val="24"/>
          <w:szCs w:val="24"/>
        </w:rPr>
        <w:t xml:space="preserve"> </w:t>
      </w:r>
      <w:r w:rsidR="00916D6E">
        <w:rPr>
          <w:rFonts w:eastAsia="Times New Roman" w:cstheme="minorHAnsi"/>
          <w:sz w:val="24"/>
          <w:szCs w:val="24"/>
        </w:rPr>
        <w:t>30</w:t>
      </w:r>
      <w:r w:rsidR="00D24D00" w:rsidRPr="008C029B">
        <w:rPr>
          <w:rFonts w:eastAsia="Times New Roman" w:cstheme="minorHAnsi"/>
          <w:sz w:val="24"/>
          <w:szCs w:val="24"/>
        </w:rPr>
        <w:t>.</w:t>
      </w:r>
      <w:proofErr w:type="gramStart"/>
      <w:r w:rsidR="00D24D00" w:rsidRPr="008C029B">
        <w:rPr>
          <w:rFonts w:eastAsia="Times New Roman" w:cstheme="minorHAnsi"/>
          <w:sz w:val="24"/>
          <w:szCs w:val="24"/>
        </w:rPr>
        <w:t>0</w:t>
      </w:r>
      <w:r w:rsidR="0087193B" w:rsidRPr="008C029B">
        <w:rPr>
          <w:rFonts w:eastAsia="Times New Roman" w:cstheme="minorHAnsi"/>
          <w:sz w:val="24"/>
          <w:szCs w:val="24"/>
        </w:rPr>
        <w:t>1</w:t>
      </w:r>
      <w:r w:rsidR="00D561C1" w:rsidRPr="008C029B">
        <w:rPr>
          <w:rFonts w:eastAsia="Times New Roman" w:cstheme="minorHAnsi"/>
          <w:sz w:val="24"/>
          <w:szCs w:val="24"/>
        </w:rPr>
        <w:t>.202</w:t>
      </w:r>
      <w:r w:rsidR="00915521" w:rsidRPr="008C029B">
        <w:rPr>
          <w:rFonts w:eastAsia="Times New Roman" w:cstheme="minorHAnsi"/>
          <w:sz w:val="24"/>
          <w:szCs w:val="24"/>
        </w:rPr>
        <w:t>5</w:t>
      </w:r>
      <w:r w:rsidRPr="008C029B">
        <w:rPr>
          <w:rFonts w:eastAsia="Times New Roman" w:cstheme="minorHAnsi"/>
          <w:sz w:val="24"/>
          <w:szCs w:val="24"/>
        </w:rPr>
        <w:t>.godine</w:t>
      </w:r>
      <w:proofErr w:type="gramEnd"/>
      <w:r w:rsidRPr="008C029B">
        <w:rPr>
          <w:rFonts w:eastAsia="Times New Roman" w:cstheme="minorHAnsi"/>
          <w:sz w:val="24"/>
          <w:szCs w:val="24"/>
        </w:rPr>
        <w:t xml:space="preserve">, </w:t>
      </w:r>
      <w:r w:rsidRPr="008C029B">
        <w:rPr>
          <w:rFonts w:eastAsia="Times New Roman" w:cstheme="minorHAnsi"/>
          <w:sz w:val="24"/>
          <w:szCs w:val="24"/>
          <w:lang w:val="sr-Latn-CS"/>
        </w:rPr>
        <w:t>za</w:t>
      </w:r>
      <w:r w:rsidRPr="008C029B">
        <w:rPr>
          <w:rFonts w:eastAsia="Times New Roman" w:cstheme="minorHAnsi"/>
          <w:sz w:val="24"/>
          <w:szCs w:val="24"/>
        </w:rPr>
        <w:t xml:space="preserve"> </w:t>
      </w:r>
      <w:r w:rsidRPr="008C029B">
        <w:rPr>
          <w:rFonts w:eastAsia="Times New Roman" w:cstheme="minorHAnsi"/>
          <w:sz w:val="24"/>
          <w:szCs w:val="24"/>
          <w:lang w:val="sr-Latn-CS"/>
        </w:rPr>
        <w:t xml:space="preserve">izbor ponuđača </w:t>
      </w:r>
      <w:r w:rsidR="00D561C1" w:rsidRPr="008C029B">
        <w:rPr>
          <w:rFonts w:eastAsia="Times New Roman" w:cstheme="minorHAnsi"/>
          <w:sz w:val="24"/>
          <w:szCs w:val="24"/>
        </w:rPr>
        <w:t xml:space="preserve">za </w:t>
      </w:r>
      <w:proofErr w:type="spellStart"/>
      <w:r w:rsidR="00D561C1" w:rsidRPr="008C029B">
        <w:rPr>
          <w:rFonts w:eastAsia="Times New Roman" w:cstheme="minorHAnsi"/>
          <w:sz w:val="24"/>
          <w:szCs w:val="24"/>
        </w:rPr>
        <w:t>naba</w:t>
      </w:r>
      <w:r w:rsidR="00D24D00" w:rsidRPr="008C029B">
        <w:rPr>
          <w:rFonts w:eastAsia="Times New Roman" w:cstheme="minorHAnsi"/>
          <w:sz w:val="24"/>
          <w:szCs w:val="24"/>
        </w:rPr>
        <w:t>vku</w:t>
      </w:r>
      <w:proofErr w:type="spellEnd"/>
      <w:r w:rsidR="00D24D00"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D24D00" w:rsidRPr="008C029B">
        <w:rPr>
          <w:rFonts w:eastAsia="Times New Roman" w:cstheme="minorHAnsi"/>
          <w:sz w:val="24"/>
          <w:szCs w:val="24"/>
        </w:rPr>
        <w:t>radova</w:t>
      </w:r>
      <w:proofErr w:type="spellEnd"/>
      <w:r w:rsidR="00D24D00" w:rsidRPr="008C029B">
        <w:rPr>
          <w:rFonts w:eastAsia="Times New Roman" w:cstheme="minorHAnsi"/>
          <w:sz w:val="24"/>
          <w:szCs w:val="24"/>
        </w:rPr>
        <w:t xml:space="preserve"> –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134"/>
      </w:tblGrid>
      <w:tr w:rsidR="0087193B" w:rsidRPr="0087193B" w14:paraId="4E55B369" w14:textId="77777777" w:rsidTr="008719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8ACBD" w14:textId="77777777" w:rsidR="0087193B" w:rsidRPr="0087193B" w:rsidRDefault="0087193B" w:rsidP="008719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CA7D9A6" w14:textId="77A86115" w:rsidR="0087193B" w:rsidRPr="0087193B" w:rsidRDefault="00916D6E" w:rsidP="0087193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proofErr w:type="spellStart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>Adaptacija</w:t>
            </w:r>
            <w:proofErr w:type="spellEnd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>grijanja</w:t>
            </w:r>
            <w:proofErr w:type="spellEnd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>školi</w:t>
            </w:r>
            <w:proofErr w:type="spellEnd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>sistem</w:t>
            </w:r>
            <w:proofErr w:type="spellEnd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>grijanja</w:t>
            </w:r>
            <w:proofErr w:type="spellEnd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>na</w:t>
            </w:r>
            <w:proofErr w:type="spellEnd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6D6E">
              <w:rPr>
                <w:rFonts w:eastAsia="Times New Roman" w:cstheme="minorHAnsi"/>
                <w:b/>
                <w:bCs/>
                <w:sz w:val="24"/>
                <w:szCs w:val="24"/>
              </w:rPr>
              <w:t>pelet</w:t>
            </w:r>
            <w:proofErr w:type="spellEnd"/>
          </w:p>
        </w:tc>
      </w:tr>
    </w:tbl>
    <w:p w14:paraId="39ECC7E9" w14:textId="2EBD3C27" w:rsidR="00970461" w:rsidRPr="008C029B" w:rsidRDefault="00970461" w:rsidP="00970461">
      <w:pPr>
        <w:tabs>
          <w:tab w:val="left" w:pos="329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C029B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C029B">
        <w:rPr>
          <w:rFonts w:eastAsia="Times New Roman" w:cstheme="minorHAnsi"/>
          <w:sz w:val="24"/>
          <w:szCs w:val="24"/>
        </w:rPr>
        <w:t>nijesam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sukobu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interesa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smislu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člana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41 </w:t>
      </w:r>
      <w:proofErr w:type="spellStart"/>
      <w:r w:rsidRPr="008C029B">
        <w:rPr>
          <w:rFonts w:eastAsia="Times New Roman" w:cstheme="minorHAnsi"/>
          <w:sz w:val="24"/>
          <w:szCs w:val="24"/>
        </w:rPr>
        <w:t>stav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1 </w:t>
      </w:r>
      <w:proofErr w:type="spellStart"/>
      <w:r w:rsidRPr="008C029B">
        <w:rPr>
          <w:rFonts w:eastAsia="Times New Roman" w:cstheme="minorHAnsi"/>
          <w:sz w:val="24"/>
          <w:szCs w:val="24"/>
        </w:rPr>
        <w:t>tačka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1 </w:t>
      </w:r>
      <w:proofErr w:type="spellStart"/>
      <w:r w:rsidRPr="008C029B">
        <w:rPr>
          <w:rFonts w:eastAsia="Times New Roman" w:cstheme="minorHAnsi"/>
          <w:sz w:val="24"/>
          <w:szCs w:val="24"/>
        </w:rPr>
        <w:t>Zakona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8C029B">
        <w:rPr>
          <w:rFonts w:eastAsia="Times New Roman" w:cstheme="minorHAnsi"/>
          <w:sz w:val="24"/>
          <w:szCs w:val="24"/>
        </w:rPr>
        <w:t>javnim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nabavkama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da ne </w:t>
      </w:r>
      <w:proofErr w:type="spellStart"/>
      <w:r w:rsidRPr="008C029B">
        <w:rPr>
          <w:rFonts w:eastAsia="Times New Roman" w:cstheme="minorHAnsi"/>
          <w:sz w:val="24"/>
          <w:szCs w:val="24"/>
        </w:rPr>
        <w:t>postoji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ekonomski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drugi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lični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interes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koji </w:t>
      </w:r>
      <w:proofErr w:type="spellStart"/>
      <w:r w:rsidRPr="008C029B">
        <w:rPr>
          <w:rFonts w:eastAsia="Times New Roman" w:cstheme="minorHAnsi"/>
          <w:sz w:val="24"/>
          <w:szCs w:val="24"/>
        </w:rPr>
        <w:t>može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uticati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moju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nepristrasnost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i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nezavisnost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8C029B">
        <w:rPr>
          <w:rFonts w:eastAsia="Times New Roman" w:cstheme="minorHAnsi"/>
          <w:sz w:val="24"/>
          <w:szCs w:val="24"/>
        </w:rPr>
        <w:t>ovom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postupku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javne</w:t>
      </w:r>
      <w:proofErr w:type="spellEnd"/>
      <w:r w:rsidRPr="008C029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C029B">
        <w:rPr>
          <w:rFonts w:eastAsia="Times New Roman" w:cstheme="minorHAnsi"/>
          <w:sz w:val="24"/>
          <w:szCs w:val="24"/>
        </w:rPr>
        <w:t>nabavke</w:t>
      </w:r>
      <w:proofErr w:type="spellEnd"/>
      <w:r w:rsidRPr="008C029B">
        <w:rPr>
          <w:rFonts w:eastAsia="Times New Roman" w:cstheme="minorHAnsi"/>
          <w:sz w:val="24"/>
          <w:szCs w:val="24"/>
        </w:rPr>
        <w:t>.</w:t>
      </w:r>
    </w:p>
    <w:p w14:paraId="3000F05A" w14:textId="29BF254D" w:rsidR="002739B5" w:rsidRPr="008C029B" w:rsidRDefault="002739B5" w:rsidP="002739B5">
      <w:pPr>
        <w:tabs>
          <w:tab w:val="left" w:pos="329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118BC8" w14:textId="77777777" w:rsidR="002739B5" w:rsidRPr="008C029B" w:rsidRDefault="002739B5" w:rsidP="002739B5">
      <w:pPr>
        <w:tabs>
          <w:tab w:val="left" w:pos="329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F2C3E63" w14:textId="77777777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noProof/>
          <w:sz w:val="24"/>
          <w:szCs w:val="24"/>
          <w:lang w:val="sr-Latn-ME"/>
        </w:rPr>
        <w:t>Ovlašćeno lice naručioca _____________________________</w:t>
      </w:r>
    </w:p>
    <w:p w14:paraId="6F6247C9" w14:textId="4AF5F758" w:rsidR="002739B5" w:rsidRPr="008C029B" w:rsidRDefault="002739B5" w:rsidP="002739B5">
      <w:pPr>
        <w:spacing w:after="0" w:line="240" w:lineRule="auto"/>
        <w:ind w:left="3540"/>
        <w:rPr>
          <w:rFonts w:eastAsia="Times New Roman" w:cstheme="minorHAnsi"/>
          <w:sz w:val="24"/>
          <w:szCs w:val="24"/>
          <w:lang w:val="it-IT"/>
        </w:rPr>
      </w:pPr>
      <w:r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                        </w:t>
      </w:r>
      <w:r w:rsidR="00D561C1"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                            Direktor</w:t>
      </w:r>
      <w:r w:rsidR="00E57D06">
        <w:rPr>
          <w:rFonts w:eastAsia="Times New Roman" w:cstheme="minorHAnsi"/>
          <w:noProof/>
          <w:sz w:val="24"/>
          <w:szCs w:val="24"/>
          <w:lang w:val="sr-Latn-ME"/>
        </w:rPr>
        <w:t>ica</w:t>
      </w:r>
    </w:p>
    <w:p w14:paraId="2868D279" w14:textId="63D36F98" w:rsidR="002739B5" w:rsidRPr="008C029B" w:rsidRDefault="002739B5" w:rsidP="002739B5">
      <w:pPr>
        <w:spacing w:after="0" w:line="240" w:lineRule="auto"/>
        <w:ind w:left="3540"/>
        <w:rPr>
          <w:rFonts w:eastAsia="Times New Roman" w:cstheme="minorHAnsi"/>
          <w:sz w:val="24"/>
          <w:szCs w:val="24"/>
          <w:lang w:val="it-IT"/>
        </w:rPr>
      </w:pPr>
      <w:r w:rsidRPr="008C029B">
        <w:rPr>
          <w:rFonts w:eastAsia="Times New Roman" w:cstheme="minorHAnsi"/>
          <w:sz w:val="24"/>
          <w:szCs w:val="24"/>
          <w:lang w:val="it-IT"/>
        </w:rPr>
        <w:t xml:space="preserve">                        </w:t>
      </w:r>
      <w:r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                   </w:t>
      </w:r>
      <w:r w:rsidR="0087193B"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  </w:t>
      </w:r>
      <w:r w:rsidR="00916D6E">
        <w:rPr>
          <w:rFonts w:eastAsia="Times New Roman" w:cstheme="minorHAnsi"/>
          <w:noProof/>
          <w:sz w:val="24"/>
          <w:szCs w:val="24"/>
          <w:lang w:val="sr-Latn-ME"/>
        </w:rPr>
        <w:t>Marina Stanić</w:t>
      </w:r>
    </w:p>
    <w:p w14:paraId="585F2786" w14:textId="77777777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</w:p>
    <w:p w14:paraId="557C2907" w14:textId="77777777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noProof/>
          <w:sz w:val="24"/>
          <w:szCs w:val="24"/>
          <w:lang w:val="sr-Latn-ME"/>
        </w:rPr>
        <w:t>Službenik za javne nabavke __________________________</w:t>
      </w:r>
    </w:p>
    <w:p w14:paraId="173EDA38" w14:textId="57EB3538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                                </w:t>
      </w:r>
      <w:r w:rsidR="0087193B" w:rsidRPr="008C029B">
        <w:rPr>
          <w:rFonts w:eastAsia="Times New Roman" w:cstheme="minorHAnsi"/>
          <w:sz w:val="24"/>
          <w:szCs w:val="24"/>
          <w:lang w:val="pt-BR"/>
        </w:rPr>
        <w:t>Alma Crnovršanin</w:t>
      </w:r>
    </w:p>
    <w:p w14:paraId="614666AA" w14:textId="77777777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</w:p>
    <w:p w14:paraId="4C135AC4" w14:textId="77777777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</w:p>
    <w:p w14:paraId="1D8DF635" w14:textId="68569F4C" w:rsidR="002739B5" w:rsidRPr="008C029B" w:rsidRDefault="00D561C1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noProof/>
          <w:sz w:val="24"/>
          <w:szCs w:val="24"/>
          <w:lang w:val="sr-Latn-ME"/>
        </w:rPr>
        <w:t>Predsjednik</w:t>
      </w:r>
      <w:r w:rsidR="002739B5"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 komisije za sprovođenje postupka javne nabavke, _________________</w:t>
      </w:r>
    </w:p>
    <w:p w14:paraId="6A2B2365" w14:textId="4F71A049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i/>
          <w:iCs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                                                                                         </w:t>
      </w:r>
      <w:r w:rsidR="0087193B" w:rsidRPr="008C029B">
        <w:rPr>
          <w:rFonts w:eastAsia="Times New Roman" w:cstheme="minorHAnsi"/>
          <w:noProof/>
          <w:sz w:val="24"/>
          <w:szCs w:val="24"/>
          <w:lang w:val="sr-Latn-ME"/>
        </w:rPr>
        <w:t>Alma Crnovršanin</w:t>
      </w:r>
    </w:p>
    <w:p w14:paraId="13F9D939" w14:textId="77777777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i/>
          <w:iCs/>
          <w:noProof/>
          <w:sz w:val="24"/>
          <w:szCs w:val="24"/>
          <w:lang w:val="sr-Latn-ME"/>
        </w:rPr>
        <w:t xml:space="preserve">                               </w:t>
      </w:r>
    </w:p>
    <w:p w14:paraId="730F1906" w14:textId="6461F34D" w:rsidR="002739B5" w:rsidRPr="008C029B" w:rsidRDefault="004C2BCA" w:rsidP="002739B5">
      <w:pPr>
        <w:spacing w:after="0" w:line="240" w:lineRule="auto"/>
        <w:rPr>
          <w:rFonts w:eastAsia="Times New Roman" w:cstheme="minorHAnsi"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     </w:t>
      </w:r>
      <w:r w:rsidR="002739B5" w:rsidRPr="008C029B">
        <w:rPr>
          <w:rFonts w:eastAsia="Times New Roman" w:cstheme="minorHAnsi"/>
          <w:noProof/>
          <w:sz w:val="24"/>
          <w:szCs w:val="24"/>
          <w:lang w:val="sr-Latn-ME"/>
        </w:rPr>
        <w:t xml:space="preserve">Član komisije za sprovođenje postupka javne nabavke,   ______________________                                </w:t>
      </w:r>
    </w:p>
    <w:p w14:paraId="253FF9A9" w14:textId="4A94EB82" w:rsidR="002739B5" w:rsidRPr="008C029B" w:rsidRDefault="002739B5" w:rsidP="002739B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ME"/>
        </w:rPr>
      </w:pPr>
      <w:r w:rsidRPr="008C029B">
        <w:rPr>
          <w:rFonts w:eastAsia="Times New Roman" w:cstheme="minorHAnsi"/>
          <w:sz w:val="24"/>
          <w:szCs w:val="24"/>
          <w:lang w:val="sr-Latn-CS"/>
        </w:rPr>
        <w:t xml:space="preserve">     </w:t>
      </w:r>
      <w:r w:rsidRPr="008C029B">
        <w:rPr>
          <w:rFonts w:eastAsia="Times New Roman" w:cstheme="minorHAnsi"/>
          <w:sz w:val="24"/>
          <w:szCs w:val="24"/>
          <w:lang w:val="sr-Latn-CS"/>
        </w:rPr>
        <w:tab/>
      </w:r>
      <w:r w:rsidRPr="008C029B">
        <w:rPr>
          <w:rFonts w:eastAsia="Times New Roman" w:cstheme="minorHAnsi"/>
          <w:sz w:val="24"/>
          <w:szCs w:val="24"/>
          <w:lang w:val="sr-Latn-CS"/>
        </w:rPr>
        <w:tab/>
      </w:r>
      <w:r w:rsidRPr="008C029B">
        <w:rPr>
          <w:rFonts w:eastAsia="Times New Roman" w:cstheme="minorHAnsi"/>
          <w:sz w:val="24"/>
          <w:szCs w:val="24"/>
          <w:lang w:val="sr-Latn-CS"/>
        </w:rPr>
        <w:tab/>
      </w:r>
      <w:r w:rsidRPr="008C029B">
        <w:rPr>
          <w:rFonts w:eastAsia="Times New Roman" w:cstheme="minorHAnsi"/>
          <w:sz w:val="24"/>
          <w:szCs w:val="24"/>
          <w:lang w:val="sr-Latn-CS"/>
        </w:rPr>
        <w:tab/>
      </w:r>
      <w:r w:rsidRPr="008C029B">
        <w:rPr>
          <w:rFonts w:eastAsia="Times New Roman" w:cstheme="minorHAnsi"/>
          <w:sz w:val="24"/>
          <w:szCs w:val="24"/>
          <w:lang w:val="sr-Latn-CS"/>
        </w:rPr>
        <w:tab/>
      </w:r>
      <w:r w:rsidRPr="008C029B">
        <w:rPr>
          <w:rFonts w:eastAsia="Times New Roman" w:cstheme="minorHAnsi"/>
          <w:sz w:val="24"/>
          <w:szCs w:val="24"/>
          <w:lang w:val="sr-Latn-CS"/>
        </w:rPr>
        <w:tab/>
      </w:r>
      <w:r w:rsidRPr="008C029B">
        <w:rPr>
          <w:rFonts w:eastAsia="Times New Roman" w:cstheme="minorHAnsi"/>
          <w:sz w:val="24"/>
          <w:szCs w:val="24"/>
          <w:lang w:val="sr-Latn-CS"/>
        </w:rPr>
        <w:tab/>
        <w:t xml:space="preserve">        </w:t>
      </w:r>
      <w:r w:rsidR="004C2BCA" w:rsidRPr="008C029B">
        <w:rPr>
          <w:rFonts w:eastAsia="Times New Roman" w:cstheme="minorHAnsi"/>
          <w:sz w:val="24"/>
          <w:szCs w:val="24"/>
          <w:lang w:val="sr-Latn-CS"/>
        </w:rPr>
        <w:t xml:space="preserve">      </w:t>
      </w:r>
      <w:r w:rsidRPr="008C029B">
        <w:rPr>
          <w:rFonts w:eastAsia="Times New Roman" w:cstheme="minorHAnsi"/>
          <w:sz w:val="24"/>
          <w:szCs w:val="24"/>
          <w:lang w:val="sr-Latn-CS"/>
        </w:rPr>
        <w:t xml:space="preserve"> </w:t>
      </w:r>
      <w:r w:rsidR="0087193B" w:rsidRPr="008C029B">
        <w:rPr>
          <w:rFonts w:eastAsia="Times New Roman" w:cstheme="minorHAnsi"/>
          <w:sz w:val="24"/>
          <w:szCs w:val="24"/>
          <w:lang w:val="sr-Latn-CS"/>
        </w:rPr>
        <w:t>Zećo Ćatović</w:t>
      </w:r>
      <w:r w:rsidR="00297F0C" w:rsidRPr="008C029B">
        <w:rPr>
          <w:rFonts w:eastAsia="Times New Roman" w:cstheme="minorHAnsi"/>
          <w:sz w:val="24"/>
          <w:szCs w:val="24"/>
          <w:lang w:val="sr-Latn-CS"/>
        </w:rPr>
        <w:t> </w:t>
      </w:r>
    </w:p>
    <w:p w14:paraId="22599340" w14:textId="77777777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i/>
          <w:iCs/>
          <w:noProof/>
          <w:sz w:val="24"/>
          <w:szCs w:val="24"/>
          <w:lang w:val="sr-Latn-ME"/>
        </w:rPr>
        <w:t xml:space="preserve">                                </w:t>
      </w:r>
    </w:p>
    <w:p w14:paraId="6172C355" w14:textId="77777777" w:rsidR="002739B5" w:rsidRPr="008C029B" w:rsidRDefault="002739B5" w:rsidP="002739B5">
      <w:pPr>
        <w:spacing w:after="0" w:line="240" w:lineRule="auto"/>
        <w:jc w:val="right"/>
        <w:rPr>
          <w:rFonts w:eastAsia="Times New Roman" w:cstheme="minorHAnsi"/>
          <w:noProof/>
          <w:sz w:val="24"/>
          <w:szCs w:val="24"/>
          <w:lang w:val="sr-Latn-ME"/>
        </w:rPr>
      </w:pPr>
      <w:r w:rsidRPr="008C029B">
        <w:rPr>
          <w:rFonts w:eastAsia="Times New Roman" w:cstheme="minorHAnsi"/>
          <w:noProof/>
          <w:sz w:val="24"/>
          <w:szCs w:val="24"/>
          <w:lang w:val="sr-Latn-ME"/>
        </w:rPr>
        <w:t>Član komisije za sprovođenje postupka javne nabavke, ____________________</w:t>
      </w:r>
    </w:p>
    <w:p w14:paraId="0ABC7FDB" w14:textId="685C22C2" w:rsidR="002739B5" w:rsidRPr="008C029B" w:rsidRDefault="002739B5" w:rsidP="00915521">
      <w:pPr>
        <w:spacing w:after="0" w:line="240" w:lineRule="auto"/>
        <w:ind w:left="4248" w:firstLine="708"/>
        <w:jc w:val="center"/>
        <w:rPr>
          <w:rFonts w:eastAsia="Times New Roman" w:cstheme="minorHAnsi"/>
          <w:sz w:val="24"/>
          <w:szCs w:val="24"/>
          <w:lang w:val="sr-Latn-CS"/>
        </w:rPr>
      </w:pPr>
      <w:r w:rsidRPr="008C029B">
        <w:rPr>
          <w:rFonts w:eastAsia="Times New Roman" w:cstheme="minorHAnsi"/>
          <w:sz w:val="24"/>
          <w:szCs w:val="24"/>
          <w:lang w:val="sr-Latn-CS"/>
        </w:rPr>
        <w:t xml:space="preserve"> </w:t>
      </w:r>
      <w:r w:rsidR="005577C3" w:rsidRPr="008C029B">
        <w:rPr>
          <w:rFonts w:eastAsia="Times New Roman" w:cstheme="minorHAnsi"/>
          <w:sz w:val="24"/>
          <w:szCs w:val="24"/>
          <w:lang w:val="sr-Latn-CS"/>
        </w:rPr>
        <w:t xml:space="preserve">                 </w:t>
      </w:r>
      <w:r w:rsidR="00916D6E">
        <w:rPr>
          <w:rFonts w:eastAsia="Times New Roman" w:cstheme="minorHAnsi"/>
          <w:sz w:val="24"/>
          <w:szCs w:val="24"/>
          <w:lang w:val="sr-Latn-CS"/>
        </w:rPr>
        <w:t>Ivana Ljujić</w:t>
      </w:r>
    </w:p>
    <w:p w14:paraId="26B602AE" w14:textId="77777777" w:rsidR="009623F1" w:rsidRPr="008C029B" w:rsidRDefault="009623F1" w:rsidP="009623F1">
      <w:pPr>
        <w:jc w:val="center"/>
        <w:rPr>
          <w:rFonts w:cstheme="minorHAnsi"/>
          <w:sz w:val="24"/>
          <w:szCs w:val="24"/>
          <w:lang w:val="sr-Latn-CS"/>
        </w:rPr>
      </w:pPr>
    </w:p>
    <w:p w14:paraId="47AA67D9" w14:textId="77777777" w:rsidR="009623F1" w:rsidRPr="008C029B" w:rsidRDefault="009623F1" w:rsidP="009623F1">
      <w:pPr>
        <w:spacing w:after="0" w:line="240" w:lineRule="auto"/>
        <w:rPr>
          <w:rFonts w:eastAsia="Times New Roman" w:cstheme="minorHAnsi"/>
          <w:iCs/>
          <w:sz w:val="24"/>
          <w:szCs w:val="24"/>
          <w:lang w:val="sr-Latn-ME"/>
        </w:rPr>
      </w:pPr>
    </w:p>
    <w:p w14:paraId="3158F310" w14:textId="77777777" w:rsidR="006341C4" w:rsidRPr="008C029B" w:rsidRDefault="006341C4" w:rsidP="00B14791">
      <w:pPr>
        <w:spacing w:after="0" w:line="240" w:lineRule="auto"/>
        <w:rPr>
          <w:rFonts w:eastAsia="Times New Roman" w:cstheme="minorHAnsi"/>
          <w:iCs/>
          <w:sz w:val="24"/>
          <w:szCs w:val="24"/>
        </w:rPr>
      </w:pPr>
    </w:p>
    <w:p w14:paraId="0300A020" w14:textId="756582C7" w:rsidR="006B2CCE" w:rsidRPr="008C029B" w:rsidRDefault="00B14791" w:rsidP="00275793">
      <w:pPr>
        <w:spacing w:after="0" w:line="240" w:lineRule="auto"/>
        <w:ind w:left="7080" w:firstLine="708"/>
        <w:jc w:val="both"/>
        <w:rPr>
          <w:rFonts w:cstheme="minorHAnsi"/>
          <w:i/>
          <w:iCs/>
          <w:color w:val="000000"/>
          <w:sz w:val="24"/>
          <w:szCs w:val="24"/>
          <w:lang w:val="sr-Latn-CS"/>
        </w:rPr>
      </w:pPr>
      <w:r w:rsidRPr="008C029B">
        <w:rPr>
          <w:rFonts w:cstheme="minorHAnsi"/>
          <w:i/>
          <w:iCs/>
          <w:sz w:val="24"/>
          <w:szCs w:val="24"/>
          <w:lang w:val="sr-Latn-CS"/>
        </w:rPr>
        <w:t xml:space="preserve"> </w:t>
      </w:r>
    </w:p>
    <w:p w14:paraId="424A0689" w14:textId="6CAA9DE4" w:rsidR="00FF5302" w:rsidRPr="008C029B" w:rsidRDefault="00935CA2" w:rsidP="00FF5302">
      <w:pPr>
        <w:keepNext/>
        <w:keepLines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eastAsia="Times New Roman" w:cstheme="minorHAnsi"/>
          <w:b/>
          <w:iCs/>
          <w:sz w:val="24"/>
          <w:szCs w:val="24"/>
        </w:rPr>
      </w:pPr>
      <w:bookmarkStart w:id="18" w:name="_Toc62730568"/>
      <w:r w:rsidRPr="008C029B">
        <w:rPr>
          <w:rFonts w:eastAsia="Times New Roman" w:cstheme="minorHAnsi"/>
          <w:b/>
          <w:sz w:val="24"/>
          <w:szCs w:val="24"/>
        </w:rPr>
        <w:lastRenderedPageBreak/>
        <w:t>UPUTSTVO O PRAVNOM SREDSTVU</w:t>
      </w:r>
      <w:bookmarkEnd w:id="18"/>
    </w:p>
    <w:p w14:paraId="17A4CEAC" w14:textId="77777777" w:rsidR="000A46B2" w:rsidRPr="008C029B" w:rsidRDefault="000A46B2" w:rsidP="000A46B2">
      <w:pPr>
        <w:pStyle w:val="T30X"/>
        <w:ind w:left="283" w:hanging="283"/>
        <w:rPr>
          <w:rFonts w:asciiTheme="minorHAnsi" w:eastAsia="Times New Roman" w:hAnsiTheme="minorHAnsi" w:cstheme="minorHAnsi"/>
          <w:sz w:val="24"/>
          <w:szCs w:val="24"/>
        </w:rPr>
      </w:pPr>
    </w:p>
    <w:p w14:paraId="34AF7A0F" w14:textId="77777777" w:rsidR="006341C4" w:rsidRPr="008C029B" w:rsidRDefault="006341C4" w:rsidP="006341C4">
      <w:pPr>
        <w:tabs>
          <w:tab w:val="left" w:pos="5760"/>
        </w:tabs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</w:rPr>
      </w:pPr>
      <w:r w:rsidRPr="008C029B">
        <w:rPr>
          <w:rFonts w:eastAsia="Times New Roman" w:cstheme="minorHAnsi"/>
          <w:color w:val="000000"/>
          <w:sz w:val="24"/>
          <w:szCs w:val="24"/>
          <w:lang w:val="sr-Latn-ME"/>
        </w:rPr>
        <w:t>Privredni subjekat može da izjavi žalbu protiv ove tenderske dokumentacije Komisiji za zaštitu prava</w:t>
      </w:r>
      <w:r w:rsidRPr="008C029B">
        <w:rPr>
          <w:rFonts w:eastAsia="Times New Roman" w:cstheme="minorHAnsi"/>
          <w:color w:val="000000"/>
          <w:sz w:val="24"/>
          <w:szCs w:val="24"/>
        </w:rPr>
        <w:t>:</w:t>
      </w:r>
    </w:p>
    <w:p w14:paraId="0308826F" w14:textId="220F1B8A" w:rsidR="00D7087E" w:rsidRPr="008C029B" w:rsidRDefault="006341C4" w:rsidP="00D7087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eastAsia="Times New Roman" w:cstheme="minorHAnsi"/>
          <w:color w:val="000000"/>
          <w:sz w:val="24"/>
          <w:szCs w:val="24"/>
        </w:rPr>
      </w:pPr>
      <w:r w:rsidRPr="008C029B">
        <w:rPr>
          <w:rFonts w:eastAsia="Times New Roman" w:cstheme="minorHAnsi"/>
          <w:color w:val="000000"/>
          <w:sz w:val="24"/>
          <w:szCs w:val="24"/>
        </w:rPr>
        <w:t xml:space="preserve">   1) </w:t>
      </w:r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u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roku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od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deset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dana od dana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objavljivanja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odnosno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dostavljanja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tenderske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dokumentacije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izmjene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dopune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tenderske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dokumentacije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ako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je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rok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za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podnošenje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prijava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za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kvalifikaciju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odnosno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ponuda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najmanje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15 dana od dana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objavljivanja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odnosno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dostavljanja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tenderske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dokumentacije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ili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izmjene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i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dopune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tenderske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D7087E" w:rsidRPr="008C029B">
        <w:rPr>
          <w:rFonts w:eastAsia="Times New Roman" w:cstheme="minorHAnsi"/>
          <w:color w:val="000000"/>
          <w:sz w:val="24"/>
          <w:szCs w:val="24"/>
        </w:rPr>
        <w:t>dokumentacije</w:t>
      </w:r>
      <w:proofErr w:type="spellEnd"/>
      <w:r w:rsidR="00D7087E" w:rsidRPr="008C029B">
        <w:rPr>
          <w:rFonts w:eastAsia="Times New Roman" w:cstheme="minorHAnsi"/>
          <w:color w:val="000000"/>
          <w:sz w:val="24"/>
          <w:szCs w:val="24"/>
        </w:rPr>
        <w:t>.</w:t>
      </w:r>
    </w:p>
    <w:p w14:paraId="1A93487E" w14:textId="4B9DE289" w:rsidR="006341C4" w:rsidRPr="008C029B" w:rsidRDefault="006341C4" w:rsidP="00D7087E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p w14:paraId="1F50B815" w14:textId="77777777" w:rsidR="006341C4" w:rsidRPr="008C029B" w:rsidRDefault="006341C4" w:rsidP="00634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8C029B">
        <w:rPr>
          <w:rFonts w:eastAsia="Times New Roman" w:cstheme="minorHAnsi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14:paraId="76B2BAD8" w14:textId="77777777" w:rsidR="006341C4" w:rsidRPr="008C029B" w:rsidRDefault="006341C4" w:rsidP="00634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p w14:paraId="41B6D9AB" w14:textId="77777777" w:rsidR="006341C4" w:rsidRPr="008C029B" w:rsidRDefault="006341C4" w:rsidP="006341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highlight w:val="yellow"/>
          <w:lang w:val="sr-Latn-ME"/>
        </w:rPr>
      </w:pPr>
      <w:r w:rsidRPr="008C029B">
        <w:rPr>
          <w:rFonts w:eastAsia="Times New Roman" w:cstheme="minorHAnsi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1EC94FDD" w14:textId="77777777" w:rsidR="006341C4" w:rsidRPr="008C029B" w:rsidRDefault="006341C4" w:rsidP="006341C4">
      <w:pPr>
        <w:tabs>
          <w:tab w:val="left" w:pos="5760"/>
        </w:tabs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p w14:paraId="2C09837D" w14:textId="77777777" w:rsidR="006341C4" w:rsidRPr="008C029B" w:rsidRDefault="006341C4" w:rsidP="006341C4">
      <w:pPr>
        <w:tabs>
          <w:tab w:val="left" w:pos="5760"/>
        </w:tabs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8C029B">
        <w:rPr>
          <w:rFonts w:eastAsia="Times New Roman" w:cstheme="minorHAnsi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14:paraId="040620B7" w14:textId="77777777" w:rsidR="006341C4" w:rsidRPr="008C029B" w:rsidRDefault="006341C4" w:rsidP="006341C4">
      <w:pPr>
        <w:tabs>
          <w:tab w:val="left" w:pos="5760"/>
        </w:tabs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p w14:paraId="7A21B8D6" w14:textId="77777777" w:rsidR="006341C4" w:rsidRPr="008C029B" w:rsidRDefault="006341C4" w:rsidP="006341C4">
      <w:pPr>
        <w:tabs>
          <w:tab w:val="left" w:pos="5760"/>
        </w:tabs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  <w:r w:rsidRPr="008C029B">
        <w:rPr>
          <w:rFonts w:eastAsia="Times New Roman" w:cstheme="minorHAnsi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8C029B">
          <w:rPr>
            <w:rFonts w:eastAsia="Times New Roman" w:cstheme="minorHAnsi"/>
            <w:color w:val="0000FF"/>
            <w:sz w:val="24"/>
            <w:szCs w:val="24"/>
            <w:u w:val="single"/>
            <w:lang w:val="sr-Latn-ME"/>
          </w:rPr>
          <w:t>http://www.kontrola-nabavki.me/</w:t>
        </w:r>
      </w:hyperlink>
      <w:r w:rsidRPr="008C029B">
        <w:rPr>
          <w:rFonts w:eastAsia="Times New Roman" w:cstheme="minorHAnsi"/>
          <w:color w:val="000000"/>
          <w:sz w:val="24"/>
          <w:szCs w:val="24"/>
          <w:lang w:val="sr-Latn-ME"/>
        </w:rPr>
        <w:t>.“.</w:t>
      </w:r>
    </w:p>
    <w:p w14:paraId="7ABCD7F5" w14:textId="77777777" w:rsidR="006341C4" w:rsidRPr="008C029B" w:rsidRDefault="006341C4" w:rsidP="006341C4">
      <w:pPr>
        <w:tabs>
          <w:tab w:val="left" w:pos="5760"/>
        </w:tabs>
        <w:spacing w:after="0" w:line="240" w:lineRule="auto"/>
        <w:ind w:firstLine="567"/>
        <w:jc w:val="both"/>
        <w:rPr>
          <w:rFonts w:eastAsia="Times New Roman" w:cstheme="minorHAnsi"/>
          <w:color w:val="000000"/>
          <w:sz w:val="24"/>
          <w:szCs w:val="24"/>
          <w:lang w:val="sr-Latn-ME"/>
        </w:rPr>
      </w:pPr>
    </w:p>
    <w:p w14:paraId="070FD92A" w14:textId="77777777" w:rsidR="001068AF" w:rsidRPr="008C029B" w:rsidRDefault="001068AF">
      <w:pPr>
        <w:rPr>
          <w:rFonts w:cstheme="minorHAnsi"/>
          <w:sz w:val="24"/>
          <w:szCs w:val="24"/>
        </w:rPr>
      </w:pPr>
    </w:p>
    <w:sectPr w:rsidR="001068AF" w:rsidRPr="008C029B" w:rsidSect="00471B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849DC" w14:textId="77777777" w:rsidR="0006745E" w:rsidRDefault="0006745E" w:rsidP="00935CA2">
      <w:pPr>
        <w:spacing w:after="0" w:line="240" w:lineRule="auto"/>
      </w:pPr>
      <w:r>
        <w:separator/>
      </w:r>
    </w:p>
  </w:endnote>
  <w:endnote w:type="continuationSeparator" w:id="0">
    <w:p w14:paraId="1E61148F" w14:textId="77777777" w:rsidR="0006745E" w:rsidRDefault="0006745E" w:rsidP="0093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FDC8" w14:textId="77777777" w:rsidR="00AB0249" w:rsidRDefault="00AB02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5E201C" w14:textId="488CDCEE" w:rsidR="00343FD6" w:rsidRDefault="00343FD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678">
          <w:rPr>
            <w:noProof/>
          </w:rPr>
          <w:t>13</w:t>
        </w:r>
        <w:r>
          <w:rPr>
            <w:noProof/>
          </w:rPr>
          <w:fldChar w:fldCharType="end"/>
        </w:r>
        <w:r w:rsidR="006341C4">
          <w:rPr>
            <w:noProof/>
          </w:rPr>
          <w:t xml:space="preserve"> od 1</w:t>
        </w:r>
        <w:r w:rsidR="00AB0249">
          <w:rPr>
            <w:noProof/>
          </w:rPr>
          <w:t>3</w:t>
        </w:r>
      </w:p>
    </w:sdtContent>
  </w:sdt>
  <w:p w14:paraId="238D7214" w14:textId="77777777" w:rsidR="0099438F" w:rsidRDefault="00994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48A3" w14:textId="77777777" w:rsidR="00AB0249" w:rsidRDefault="00AB02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EF71" w14:textId="77777777" w:rsidR="0006745E" w:rsidRDefault="0006745E" w:rsidP="00935CA2">
      <w:pPr>
        <w:spacing w:after="0" w:line="240" w:lineRule="auto"/>
      </w:pPr>
      <w:r>
        <w:separator/>
      </w:r>
    </w:p>
  </w:footnote>
  <w:footnote w:type="continuationSeparator" w:id="0">
    <w:p w14:paraId="4FA25E1F" w14:textId="77777777" w:rsidR="0006745E" w:rsidRDefault="0006745E" w:rsidP="00935CA2">
      <w:pPr>
        <w:spacing w:after="0" w:line="240" w:lineRule="auto"/>
      </w:pPr>
      <w:r>
        <w:continuationSeparator/>
      </w:r>
    </w:p>
  </w:footnote>
  <w:footnote w:id="1">
    <w:p w14:paraId="6082436F" w14:textId="77777777" w:rsidR="00935CA2" w:rsidRPr="007F2BA0" w:rsidRDefault="00935CA2" w:rsidP="00935CA2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1. Poziv za nadmetanje naručilac neposredno UNOSI na ESJN elektronskim </w:t>
      </w:r>
      <w:proofErr w:type="gramStart"/>
      <w:r w:rsidRPr="007F2BA0">
        <w:rPr>
          <w:rFonts w:ascii="Arial" w:hAnsi="Arial" w:cs="Arial"/>
          <w:sz w:val="14"/>
          <w:szCs w:val="16"/>
        </w:rPr>
        <w:t>putem;</w:t>
      </w:r>
      <w:proofErr w:type="gramEnd"/>
    </w:p>
  </w:footnote>
  <w:footnote w:id="2">
    <w:p w14:paraId="0061DA23" w14:textId="77777777" w:rsidR="00935CA2" w:rsidRPr="007F2BA0" w:rsidRDefault="00935CA2" w:rsidP="00935CA2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U </w:t>
      </w:r>
      <w:r w:rsidRPr="007F2BA0">
        <w:rPr>
          <w:rFonts w:ascii="Arial" w:hAnsi="Arial" w:cs="Arial"/>
          <w:sz w:val="14"/>
          <w:szCs w:val="16"/>
        </w:rPr>
        <w:t xml:space="preserve">slučaju podjele predmeta nabavke po partijama i zaključivanja okvirnog sporazuma, podaci o procijenjenoj vrijednosti dati su i u dodatnim </w:t>
      </w:r>
      <w:proofErr w:type="gramStart"/>
      <w:r w:rsidRPr="007F2BA0">
        <w:rPr>
          <w:rFonts w:ascii="Arial" w:hAnsi="Arial" w:cs="Arial"/>
          <w:sz w:val="14"/>
          <w:szCs w:val="16"/>
        </w:rPr>
        <w:t>infomacijama;</w:t>
      </w:r>
      <w:proofErr w:type="gramEnd"/>
    </w:p>
  </w:footnote>
  <w:footnote w:id="3">
    <w:p w14:paraId="44FA17E7" w14:textId="77777777" w:rsidR="00935CA2" w:rsidRPr="007F2BA0" w:rsidRDefault="00935CA2" w:rsidP="00935CA2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 xml:space="preserve">Podatke iz tačke 2. Tehnička specifikacija predmeta javne nabavke naručilac neposredno UNOSI na ESJN elektronskim </w:t>
      </w:r>
      <w:proofErr w:type="gramStart"/>
      <w:r w:rsidRPr="007F2BA0">
        <w:rPr>
          <w:rFonts w:ascii="Arial" w:hAnsi="Arial" w:cs="Arial"/>
          <w:sz w:val="14"/>
          <w:szCs w:val="16"/>
        </w:rPr>
        <w:t>putem;</w:t>
      </w:r>
      <w:proofErr w:type="gramEnd"/>
    </w:p>
  </w:footnote>
  <w:footnote w:id="4">
    <w:p w14:paraId="4973D2AF" w14:textId="77777777" w:rsidR="00935CA2" w:rsidRPr="007F2BA0" w:rsidRDefault="00935CA2" w:rsidP="00935CA2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 xml:space="preserve">Djelove tenderske dokumentacije iz tačke 3. - 16. naručilac sačinjava u formi word/PDF dokumenta i objavljuje unošenjem (attachment) dokumenta na </w:t>
      </w:r>
      <w:proofErr w:type="gramStart"/>
      <w:r w:rsidRPr="007F2BA0">
        <w:rPr>
          <w:rFonts w:ascii="Arial" w:hAnsi="Arial" w:cs="Arial"/>
          <w:sz w:val="14"/>
          <w:szCs w:val="16"/>
        </w:rPr>
        <w:t>ESJN;</w:t>
      </w:r>
      <w:proofErr w:type="gramEnd"/>
    </w:p>
  </w:footnote>
  <w:footnote w:id="5">
    <w:p w14:paraId="7B665CA9" w14:textId="77777777" w:rsidR="00935CA2" w:rsidRPr="00367536" w:rsidRDefault="00935CA2" w:rsidP="00935CA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Procijenjena vrijednost se iskazuje bez PDV-a uključujući i sve troškove, nagrade i moguća obnavljanja ugovora na osnovu okvirnog sporazuma.</w:t>
      </w:r>
    </w:p>
  </w:footnote>
  <w:footnote w:id="6">
    <w:p w14:paraId="20FDBE7A" w14:textId="77777777" w:rsidR="00935CA2" w:rsidRPr="007F2BA0" w:rsidRDefault="00935CA2" w:rsidP="00935CA2">
      <w:pPr>
        <w:pStyle w:val="FootnoteText"/>
        <w:jc w:val="both"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Ukoliko je predmet nabavke podijenjen na partije ovaj dio brisati</w:t>
      </w:r>
    </w:p>
  </w:footnote>
  <w:footnote w:id="7">
    <w:p w14:paraId="41810432" w14:textId="77777777" w:rsidR="00935CA2" w:rsidRPr="0083641C" w:rsidRDefault="00935CA2" w:rsidP="00935CA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>Ukoliko se ne predvidja zaključivanje okvirnog sporazuma cijelu sekciju brisati iz tenderske dokumentacije</w:t>
      </w:r>
    </w:p>
  </w:footnote>
  <w:footnote w:id="8">
    <w:p w14:paraId="61817B18" w14:textId="73655B41" w:rsidR="00DB4DA6" w:rsidRPr="00DB4DA6" w:rsidRDefault="00DB4DA6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DB4DA6">
        <w:rPr>
          <w:sz w:val="16"/>
          <w:szCs w:val="16"/>
        </w:rPr>
        <w:t xml:space="preserve">U </w:t>
      </w:r>
      <w:r w:rsidRPr="00DB4DA6">
        <w:rPr>
          <w:sz w:val="16"/>
          <w:szCs w:val="16"/>
        </w:rPr>
        <w:t xml:space="preserve">daljem tekstu: Zakon o javnim nabavkama („Službeni list </w:t>
      </w:r>
      <w:proofErr w:type="gramStart"/>
      <w:r w:rsidRPr="00DB4DA6">
        <w:rPr>
          <w:sz w:val="16"/>
          <w:szCs w:val="16"/>
        </w:rPr>
        <w:t>CG“ br.</w:t>
      </w:r>
      <w:proofErr w:type="gramEnd"/>
      <w:r w:rsidRPr="00DB4DA6">
        <w:rPr>
          <w:sz w:val="16"/>
          <w:szCs w:val="16"/>
        </w:rPr>
        <w:t>074/19, 003/23, 011/23)</w:t>
      </w:r>
    </w:p>
  </w:footnote>
  <w:footnote w:id="9">
    <w:p w14:paraId="0D8ABCA5" w14:textId="77777777" w:rsidR="00935CA2" w:rsidRPr="007F2BA0" w:rsidRDefault="00935CA2" w:rsidP="00935CA2">
      <w:pPr>
        <w:pStyle w:val="FootnoteText"/>
        <w:contextualSpacing/>
        <w:rPr>
          <w:rFonts w:ascii="Arial" w:hAnsi="Arial" w:cs="Arial"/>
          <w:sz w:val="14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</w:rPr>
        <w:t xml:space="preserve">Naručilac određuje jedan kriterijum za izbor najpovoljnije ponude, </w:t>
      </w:r>
      <w:proofErr w:type="gramStart"/>
      <w:r w:rsidRPr="007F2BA0">
        <w:rPr>
          <w:rFonts w:ascii="Arial" w:hAnsi="Arial" w:cs="Arial"/>
          <w:sz w:val="14"/>
          <w:szCs w:val="16"/>
        </w:rPr>
        <w:t>a</w:t>
      </w:r>
      <w:proofErr w:type="gramEnd"/>
      <w:r w:rsidRPr="007F2BA0">
        <w:rPr>
          <w:rFonts w:ascii="Arial" w:hAnsi="Arial" w:cs="Arial"/>
          <w:sz w:val="14"/>
          <w:szCs w:val="16"/>
        </w:rPr>
        <w:t xml:space="preserve"> ostale ponuđene opcije briše</w:t>
      </w:r>
    </w:p>
  </w:footnote>
  <w:footnote w:id="10">
    <w:p w14:paraId="1E73CE8D" w14:textId="77777777" w:rsidR="00935CA2" w:rsidRPr="007F2BA0" w:rsidRDefault="00935CA2" w:rsidP="00935CA2">
      <w:pPr>
        <w:pStyle w:val="FootnoteText"/>
        <w:jc w:val="both"/>
        <w:rPr>
          <w:rFonts w:ascii="Arial" w:hAnsi="Arial" w:cs="Arial"/>
          <w:sz w:val="14"/>
          <w:szCs w:val="14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r w:rsidRPr="007F2BA0">
        <w:rPr>
          <w:rFonts w:ascii="Arial" w:hAnsi="Arial" w:cs="Arial"/>
          <w:sz w:val="14"/>
          <w:szCs w:val="14"/>
        </w:rPr>
        <w:t>Ukoliko je predviđeno zaključivanje okvirnog sporazuma, garancija ponude se dostavlja na iznos procijenjene vrijednosti predmeta javne nabavke za vrijeme trajanja okvirnog sporazuma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87B0" w14:textId="77777777" w:rsidR="00AB0249" w:rsidRDefault="00AB02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B613" w14:textId="77777777" w:rsidR="00627588" w:rsidRDefault="00627588">
    <w:pPr>
      <w:pStyle w:val="Header"/>
    </w:pPr>
  </w:p>
  <w:p w14:paraId="6E8CCBF2" w14:textId="77777777" w:rsidR="00627588" w:rsidRDefault="0062758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0971" w14:textId="77777777" w:rsidR="00AB0249" w:rsidRDefault="00AB02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CB0215A"/>
    <w:multiLevelType w:val="hybridMultilevel"/>
    <w:tmpl w:val="A8DEF8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47E3"/>
    <w:multiLevelType w:val="hybridMultilevel"/>
    <w:tmpl w:val="05A008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4642C"/>
    <w:multiLevelType w:val="hybridMultilevel"/>
    <w:tmpl w:val="59AC7402"/>
    <w:lvl w:ilvl="0" w:tplc="2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43A93"/>
    <w:multiLevelType w:val="hybridMultilevel"/>
    <w:tmpl w:val="B68ED3E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A5308"/>
    <w:multiLevelType w:val="hybridMultilevel"/>
    <w:tmpl w:val="62BC3F0E"/>
    <w:lvl w:ilvl="0" w:tplc="2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211C9A"/>
    <w:multiLevelType w:val="hybridMultilevel"/>
    <w:tmpl w:val="E8EEA33E"/>
    <w:lvl w:ilvl="0" w:tplc="5C84C4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801740">
    <w:abstractNumId w:val="3"/>
  </w:num>
  <w:num w:numId="2" w16cid:durableId="2034841941">
    <w:abstractNumId w:val="1"/>
  </w:num>
  <w:num w:numId="3" w16cid:durableId="803892129">
    <w:abstractNumId w:val="5"/>
  </w:num>
  <w:num w:numId="4" w16cid:durableId="1853370340">
    <w:abstractNumId w:val="4"/>
  </w:num>
  <w:num w:numId="5" w16cid:durableId="865676139">
    <w:abstractNumId w:val="0"/>
  </w:num>
  <w:num w:numId="6" w16cid:durableId="1045299789">
    <w:abstractNumId w:val="8"/>
  </w:num>
  <w:num w:numId="7" w16cid:durableId="638729039">
    <w:abstractNumId w:val="7"/>
  </w:num>
  <w:num w:numId="8" w16cid:durableId="27876091">
    <w:abstractNumId w:val="11"/>
  </w:num>
  <w:num w:numId="9" w16cid:durableId="1638224497">
    <w:abstractNumId w:val="9"/>
  </w:num>
  <w:num w:numId="10" w16cid:durableId="1058669944">
    <w:abstractNumId w:val="2"/>
  </w:num>
  <w:num w:numId="11" w16cid:durableId="134641416">
    <w:abstractNumId w:val="10"/>
  </w:num>
  <w:num w:numId="12" w16cid:durableId="671184565">
    <w:abstractNumId w:val="6"/>
  </w:num>
  <w:num w:numId="13" w16cid:durableId="1306199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2B3"/>
    <w:rsid w:val="00033A7E"/>
    <w:rsid w:val="0003608E"/>
    <w:rsid w:val="0004086D"/>
    <w:rsid w:val="000446D7"/>
    <w:rsid w:val="000549D8"/>
    <w:rsid w:val="0006004F"/>
    <w:rsid w:val="0006745E"/>
    <w:rsid w:val="00070A83"/>
    <w:rsid w:val="0007478D"/>
    <w:rsid w:val="0007681A"/>
    <w:rsid w:val="00077001"/>
    <w:rsid w:val="000774BA"/>
    <w:rsid w:val="00080197"/>
    <w:rsid w:val="000925ED"/>
    <w:rsid w:val="000A46B2"/>
    <w:rsid w:val="000A4AF5"/>
    <w:rsid w:val="000A7494"/>
    <w:rsid w:val="000C3688"/>
    <w:rsid w:val="000C4E3F"/>
    <w:rsid w:val="000C5EB1"/>
    <w:rsid w:val="000C7BAB"/>
    <w:rsid w:val="000D57AE"/>
    <w:rsid w:val="000E7B68"/>
    <w:rsid w:val="000E7ED2"/>
    <w:rsid w:val="0010290E"/>
    <w:rsid w:val="001068AF"/>
    <w:rsid w:val="001075D7"/>
    <w:rsid w:val="001174EC"/>
    <w:rsid w:val="00132083"/>
    <w:rsid w:val="00140056"/>
    <w:rsid w:val="001449C2"/>
    <w:rsid w:val="00146CDC"/>
    <w:rsid w:val="00167750"/>
    <w:rsid w:val="00180FD7"/>
    <w:rsid w:val="00182C33"/>
    <w:rsid w:val="00184579"/>
    <w:rsid w:val="00187168"/>
    <w:rsid w:val="00187C6B"/>
    <w:rsid w:val="0019316D"/>
    <w:rsid w:val="00197714"/>
    <w:rsid w:val="001A229E"/>
    <w:rsid w:val="001A543D"/>
    <w:rsid w:val="001C058D"/>
    <w:rsid w:val="001C3F89"/>
    <w:rsid w:val="001D244D"/>
    <w:rsid w:val="001D75B4"/>
    <w:rsid w:val="001F7157"/>
    <w:rsid w:val="0020209C"/>
    <w:rsid w:val="00216D67"/>
    <w:rsid w:val="00217B69"/>
    <w:rsid w:val="0022213B"/>
    <w:rsid w:val="002321DB"/>
    <w:rsid w:val="00243096"/>
    <w:rsid w:val="00246F98"/>
    <w:rsid w:val="00250776"/>
    <w:rsid w:val="00250C5D"/>
    <w:rsid w:val="0025474F"/>
    <w:rsid w:val="00256348"/>
    <w:rsid w:val="002718D5"/>
    <w:rsid w:val="002739B5"/>
    <w:rsid w:val="00275793"/>
    <w:rsid w:val="00285B7C"/>
    <w:rsid w:val="0029585D"/>
    <w:rsid w:val="00297F0C"/>
    <w:rsid w:val="002B0A91"/>
    <w:rsid w:val="002B30CD"/>
    <w:rsid w:val="002B3536"/>
    <w:rsid w:val="002D40DA"/>
    <w:rsid w:val="002D4130"/>
    <w:rsid w:val="002D6237"/>
    <w:rsid w:val="002F4F07"/>
    <w:rsid w:val="002F691C"/>
    <w:rsid w:val="0030169D"/>
    <w:rsid w:val="00302C8A"/>
    <w:rsid w:val="00304632"/>
    <w:rsid w:val="00323752"/>
    <w:rsid w:val="00331920"/>
    <w:rsid w:val="0033551C"/>
    <w:rsid w:val="0033590F"/>
    <w:rsid w:val="00343FD6"/>
    <w:rsid w:val="003527A3"/>
    <w:rsid w:val="00354EC4"/>
    <w:rsid w:val="003603BB"/>
    <w:rsid w:val="00363430"/>
    <w:rsid w:val="0036726C"/>
    <w:rsid w:val="00367BEC"/>
    <w:rsid w:val="00382E4F"/>
    <w:rsid w:val="00386FAD"/>
    <w:rsid w:val="00395BCA"/>
    <w:rsid w:val="003B0746"/>
    <w:rsid w:val="003B1CB7"/>
    <w:rsid w:val="003C1B47"/>
    <w:rsid w:val="003C2CB3"/>
    <w:rsid w:val="003C57C8"/>
    <w:rsid w:val="003C6520"/>
    <w:rsid w:val="003D6096"/>
    <w:rsid w:val="003D646A"/>
    <w:rsid w:val="003E0F75"/>
    <w:rsid w:val="003E7E68"/>
    <w:rsid w:val="003F0872"/>
    <w:rsid w:val="00403E78"/>
    <w:rsid w:val="0040405A"/>
    <w:rsid w:val="004054AE"/>
    <w:rsid w:val="004307BC"/>
    <w:rsid w:val="00430CC6"/>
    <w:rsid w:val="00432091"/>
    <w:rsid w:val="00433F35"/>
    <w:rsid w:val="00436660"/>
    <w:rsid w:val="00442FFA"/>
    <w:rsid w:val="00444974"/>
    <w:rsid w:val="00451980"/>
    <w:rsid w:val="00465FEC"/>
    <w:rsid w:val="00471B86"/>
    <w:rsid w:val="00475C40"/>
    <w:rsid w:val="00480C2C"/>
    <w:rsid w:val="00496FF2"/>
    <w:rsid w:val="004A05E1"/>
    <w:rsid w:val="004A2C2B"/>
    <w:rsid w:val="004A7FAD"/>
    <w:rsid w:val="004C0ED0"/>
    <w:rsid w:val="004C2BCA"/>
    <w:rsid w:val="004E30A3"/>
    <w:rsid w:val="004F062F"/>
    <w:rsid w:val="004F3138"/>
    <w:rsid w:val="004F7D77"/>
    <w:rsid w:val="0050294D"/>
    <w:rsid w:val="005158ED"/>
    <w:rsid w:val="00516C4A"/>
    <w:rsid w:val="00516EE6"/>
    <w:rsid w:val="0052771D"/>
    <w:rsid w:val="00533A87"/>
    <w:rsid w:val="0055300A"/>
    <w:rsid w:val="005577C3"/>
    <w:rsid w:val="005960A9"/>
    <w:rsid w:val="005A0ABA"/>
    <w:rsid w:val="005A1ED6"/>
    <w:rsid w:val="005A44D8"/>
    <w:rsid w:val="005D6129"/>
    <w:rsid w:val="005D678E"/>
    <w:rsid w:val="005E2F58"/>
    <w:rsid w:val="005E3996"/>
    <w:rsid w:val="005F542C"/>
    <w:rsid w:val="006126B2"/>
    <w:rsid w:val="00622B7B"/>
    <w:rsid w:val="00625844"/>
    <w:rsid w:val="00627588"/>
    <w:rsid w:val="006341C4"/>
    <w:rsid w:val="00641B4D"/>
    <w:rsid w:val="0064458A"/>
    <w:rsid w:val="00645412"/>
    <w:rsid w:val="006568FF"/>
    <w:rsid w:val="0066214D"/>
    <w:rsid w:val="00676BF1"/>
    <w:rsid w:val="00677D47"/>
    <w:rsid w:val="00681A17"/>
    <w:rsid w:val="006B25F7"/>
    <w:rsid w:val="006B2CCE"/>
    <w:rsid w:val="006B607B"/>
    <w:rsid w:val="006E7BF1"/>
    <w:rsid w:val="006F27C7"/>
    <w:rsid w:val="006F2D9A"/>
    <w:rsid w:val="006F2FB3"/>
    <w:rsid w:val="006F3C32"/>
    <w:rsid w:val="00703A4E"/>
    <w:rsid w:val="0070661A"/>
    <w:rsid w:val="007101CE"/>
    <w:rsid w:val="00721A33"/>
    <w:rsid w:val="00724D45"/>
    <w:rsid w:val="007313EC"/>
    <w:rsid w:val="00733034"/>
    <w:rsid w:val="00734F9E"/>
    <w:rsid w:val="007545F9"/>
    <w:rsid w:val="007772CE"/>
    <w:rsid w:val="00777FD1"/>
    <w:rsid w:val="00783725"/>
    <w:rsid w:val="00797278"/>
    <w:rsid w:val="007A70CE"/>
    <w:rsid w:val="007D68A0"/>
    <w:rsid w:val="007E4641"/>
    <w:rsid w:val="007E7A0D"/>
    <w:rsid w:val="007E7D64"/>
    <w:rsid w:val="007F251B"/>
    <w:rsid w:val="007F59C1"/>
    <w:rsid w:val="00804B0F"/>
    <w:rsid w:val="008072E9"/>
    <w:rsid w:val="00813F81"/>
    <w:rsid w:val="00835230"/>
    <w:rsid w:val="008419C7"/>
    <w:rsid w:val="008638E4"/>
    <w:rsid w:val="00865A18"/>
    <w:rsid w:val="008662C3"/>
    <w:rsid w:val="00866C38"/>
    <w:rsid w:val="0087193B"/>
    <w:rsid w:val="00873F3E"/>
    <w:rsid w:val="00897539"/>
    <w:rsid w:val="008C029B"/>
    <w:rsid w:val="008D589B"/>
    <w:rsid w:val="008E2061"/>
    <w:rsid w:val="008E6E6B"/>
    <w:rsid w:val="008F793C"/>
    <w:rsid w:val="00905911"/>
    <w:rsid w:val="0091185F"/>
    <w:rsid w:val="00915521"/>
    <w:rsid w:val="00916D6E"/>
    <w:rsid w:val="00935CA2"/>
    <w:rsid w:val="0095757B"/>
    <w:rsid w:val="009578A5"/>
    <w:rsid w:val="00960FFA"/>
    <w:rsid w:val="009623F1"/>
    <w:rsid w:val="00963812"/>
    <w:rsid w:val="0096793E"/>
    <w:rsid w:val="00970461"/>
    <w:rsid w:val="00975B90"/>
    <w:rsid w:val="009779E9"/>
    <w:rsid w:val="00982161"/>
    <w:rsid w:val="00987A73"/>
    <w:rsid w:val="0099438F"/>
    <w:rsid w:val="00996086"/>
    <w:rsid w:val="009A2A85"/>
    <w:rsid w:val="009A3F8D"/>
    <w:rsid w:val="009A43D3"/>
    <w:rsid w:val="009B6084"/>
    <w:rsid w:val="009E18D4"/>
    <w:rsid w:val="009E5C6D"/>
    <w:rsid w:val="009F24A3"/>
    <w:rsid w:val="009F2789"/>
    <w:rsid w:val="00A04F90"/>
    <w:rsid w:val="00A06AFB"/>
    <w:rsid w:val="00A1681C"/>
    <w:rsid w:val="00A2032C"/>
    <w:rsid w:val="00A24DD5"/>
    <w:rsid w:val="00A51736"/>
    <w:rsid w:val="00A535F6"/>
    <w:rsid w:val="00A53678"/>
    <w:rsid w:val="00A566AA"/>
    <w:rsid w:val="00A61E07"/>
    <w:rsid w:val="00A76836"/>
    <w:rsid w:val="00A8035C"/>
    <w:rsid w:val="00A8601D"/>
    <w:rsid w:val="00A91DBC"/>
    <w:rsid w:val="00A92387"/>
    <w:rsid w:val="00AA13A2"/>
    <w:rsid w:val="00AA1C16"/>
    <w:rsid w:val="00AA6461"/>
    <w:rsid w:val="00AB0249"/>
    <w:rsid w:val="00AD5D25"/>
    <w:rsid w:val="00AD78E6"/>
    <w:rsid w:val="00AF02AC"/>
    <w:rsid w:val="00B14791"/>
    <w:rsid w:val="00B208DA"/>
    <w:rsid w:val="00B237CC"/>
    <w:rsid w:val="00B3002F"/>
    <w:rsid w:val="00B37F53"/>
    <w:rsid w:val="00B40D7E"/>
    <w:rsid w:val="00B42E63"/>
    <w:rsid w:val="00B4415E"/>
    <w:rsid w:val="00B463CD"/>
    <w:rsid w:val="00B5728B"/>
    <w:rsid w:val="00B65664"/>
    <w:rsid w:val="00B6572B"/>
    <w:rsid w:val="00B81B61"/>
    <w:rsid w:val="00B9775E"/>
    <w:rsid w:val="00B97957"/>
    <w:rsid w:val="00BA21A6"/>
    <w:rsid w:val="00BA3C73"/>
    <w:rsid w:val="00BD6EDA"/>
    <w:rsid w:val="00BE29B1"/>
    <w:rsid w:val="00BE2F5B"/>
    <w:rsid w:val="00BE36AF"/>
    <w:rsid w:val="00BE7F79"/>
    <w:rsid w:val="00BF26F7"/>
    <w:rsid w:val="00BF6D09"/>
    <w:rsid w:val="00C00CD8"/>
    <w:rsid w:val="00C110A6"/>
    <w:rsid w:val="00C118D8"/>
    <w:rsid w:val="00C1478A"/>
    <w:rsid w:val="00C26658"/>
    <w:rsid w:val="00C26C2B"/>
    <w:rsid w:val="00C26C33"/>
    <w:rsid w:val="00C54D1E"/>
    <w:rsid w:val="00C60BDF"/>
    <w:rsid w:val="00C642DD"/>
    <w:rsid w:val="00C71628"/>
    <w:rsid w:val="00C85FDD"/>
    <w:rsid w:val="00C904B1"/>
    <w:rsid w:val="00CA0599"/>
    <w:rsid w:val="00CA1EAA"/>
    <w:rsid w:val="00CA6ED8"/>
    <w:rsid w:val="00CA7DA4"/>
    <w:rsid w:val="00CB023E"/>
    <w:rsid w:val="00CB6B07"/>
    <w:rsid w:val="00CD0270"/>
    <w:rsid w:val="00CD6B21"/>
    <w:rsid w:val="00CE475F"/>
    <w:rsid w:val="00CE5BDD"/>
    <w:rsid w:val="00D23BD3"/>
    <w:rsid w:val="00D24D00"/>
    <w:rsid w:val="00D26A13"/>
    <w:rsid w:val="00D26AA9"/>
    <w:rsid w:val="00D4619E"/>
    <w:rsid w:val="00D470F9"/>
    <w:rsid w:val="00D538AF"/>
    <w:rsid w:val="00D561C1"/>
    <w:rsid w:val="00D7087E"/>
    <w:rsid w:val="00D74C50"/>
    <w:rsid w:val="00D77C4D"/>
    <w:rsid w:val="00D803A7"/>
    <w:rsid w:val="00D93FBE"/>
    <w:rsid w:val="00DA032E"/>
    <w:rsid w:val="00DA4B9B"/>
    <w:rsid w:val="00DB4DA6"/>
    <w:rsid w:val="00DC6269"/>
    <w:rsid w:val="00DE029A"/>
    <w:rsid w:val="00DF7B09"/>
    <w:rsid w:val="00E029A4"/>
    <w:rsid w:val="00E17CA3"/>
    <w:rsid w:val="00E21C49"/>
    <w:rsid w:val="00E25519"/>
    <w:rsid w:val="00E31460"/>
    <w:rsid w:val="00E35839"/>
    <w:rsid w:val="00E44B95"/>
    <w:rsid w:val="00E516D7"/>
    <w:rsid w:val="00E54AD8"/>
    <w:rsid w:val="00E55060"/>
    <w:rsid w:val="00E57D06"/>
    <w:rsid w:val="00E60005"/>
    <w:rsid w:val="00E62EE3"/>
    <w:rsid w:val="00E6380B"/>
    <w:rsid w:val="00E7748D"/>
    <w:rsid w:val="00E85A3B"/>
    <w:rsid w:val="00E94583"/>
    <w:rsid w:val="00EA59B0"/>
    <w:rsid w:val="00EB7B03"/>
    <w:rsid w:val="00EC1D70"/>
    <w:rsid w:val="00EE1740"/>
    <w:rsid w:val="00EF0487"/>
    <w:rsid w:val="00EF2D5B"/>
    <w:rsid w:val="00F0248D"/>
    <w:rsid w:val="00F10B84"/>
    <w:rsid w:val="00F13A3F"/>
    <w:rsid w:val="00F16B18"/>
    <w:rsid w:val="00F22C58"/>
    <w:rsid w:val="00F2308C"/>
    <w:rsid w:val="00F35EE8"/>
    <w:rsid w:val="00F41ED0"/>
    <w:rsid w:val="00F553AA"/>
    <w:rsid w:val="00F6257D"/>
    <w:rsid w:val="00F647CC"/>
    <w:rsid w:val="00F83235"/>
    <w:rsid w:val="00F91526"/>
    <w:rsid w:val="00F92DC4"/>
    <w:rsid w:val="00F93167"/>
    <w:rsid w:val="00FA525A"/>
    <w:rsid w:val="00FB7278"/>
    <w:rsid w:val="00FC40EC"/>
    <w:rsid w:val="00FC72B3"/>
    <w:rsid w:val="00FD2F1A"/>
    <w:rsid w:val="00FE0DA0"/>
    <w:rsid w:val="00FE10C9"/>
    <w:rsid w:val="00FF3A73"/>
    <w:rsid w:val="00FF5302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FA1C"/>
  <w15:docId w15:val="{DF5ADADA-85E6-42A8-BE1B-674B4BFB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CA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35CA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5CA2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935CA2"/>
    <w:rPr>
      <w:vertAlign w:val="superscript"/>
    </w:rPr>
  </w:style>
  <w:style w:type="paragraph" w:styleId="NoSpacing">
    <w:name w:val="No Spacing"/>
    <w:uiPriority w:val="1"/>
    <w:qFormat/>
    <w:rsid w:val="00935CA2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D2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7E4641"/>
    <w:pPr>
      <w:spacing w:before="96" w:after="120" w:line="360" w:lineRule="atLeast"/>
      <w:ind w:left="720"/>
    </w:pPr>
    <w:rPr>
      <w:rFonts w:ascii="Calibri" w:eastAsia="Calibri" w:hAnsi="Calibri" w:cs="Calibri"/>
      <w:lang w:val="sr-Latn-CS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99"/>
    <w:locked/>
    <w:rsid w:val="007E4641"/>
    <w:rPr>
      <w:rFonts w:ascii="Calibri" w:eastAsia="Calibri" w:hAnsi="Calibri" w:cs="Calibri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99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8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4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8F"/>
    <w:rPr>
      <w:lang w:val="en-US"/>
    </w:rPr>
  </w:style>
  <w:style w:type="character" w:customStyle="1" w:styleId="bold">
    <w:name w:val="bold"/>
    <w:basedOn w:val="DefaultParagraphFont"/>
    <w:rsid w:val="00323752"/>
  </w:style>
  <w:style w:type="character" w:styleId="CommentReference">
    <w:name w:val="annotation reference"/>
    <w:basedOn w:val="DefaultParagraphFont"/>
    <w:uiPriority w:val="99"/>
    <w:semiHidden/>
    <w:unhideWhenUsed/>
    <w:rsid w:val="007A7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0CE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0CE"/>
    <w:rPr>
      <w:b/>
      <w:bCs/>
      <w:sz w:val="20"/>
      <w:szCs w:val="20"/>
      <w:lang w:val="en-US"/>
    </w:rPr>
  </w:style>
  <w:style w:type="character" w:customStyle="1" w:styleId="ammount-red">
    <w:name w:val="ammount-red"/>
    <w:basedOn w:val="DefaultParagraphFont"/>
    <w:rsid w:val="003C57C8"/>
  </w:style>
  <w:style w:type="character" w:customStyle="1" w:styleId="tab-header">
    <w:name w:val="tab-header"/>
    <w:basedOn w:val="DefaultParagraphFont"/>
    <w:rsid w:val="003F0872"/>
  </w:style>
  <w:style w:type="paragraph" w:customStyle="1" w:styleId="T30X">
    <w:name w:val="T30X"/>
    <w:basedOn w:val="Normal"/>
    <w:uiPriority w:val="99"/>
    <w:rsid w:val="00E44B95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748D3-FD2E-46A7-AF7F-B1A9D83AD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3385</Words>
  <Characters>19300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Alma Crnovršanin</cp:lastModifiedBy>
  <cp:revision>7</cp:revision>
  <cp:lastPrinted>2025-03-07T13:25:00Z</cp:lastPrinted>
  <dcterms:created xsi:type="dcterms:W3CDTF">2025-04-30T10:45:00Z</dcterms:created>
  <dcterms:modified xsi:type="dcterms:W3CDTF">2025-04-30T19:42:00Z</dcterms:modified>
</cp:coreProperties>
</file>