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A4" w:rsidRDefault="00801CA4" w:rsidP="00801CA4">
      <w:pPr>
        <w:jc w:val="both"/>
        <w:rPr>
          <w:lang w:val="sr-Cyrl-CS"/>
        </w:rPr>
      </w:pPr>
      <w:r>
        <w:rPr>
          <w:lang w:val="sr-Cyrl-CS"/>
        </w:rPr>
        <w:t>ДЕЧЈЕ ОДМАРАЛИШТЕ</w:t>
      </w:r>
    </w:p>
    <w:p w:rsidR="00801CA4" w:rsidRDefault="00801CA4" w:rsidP="00801CA4">
      <w:pPr>
        <w:jc w:val="both"/>
        <w:rPr>
          <w:lang w:val="sr-Cyrl-CS"/>
        </w:rPr>
      </w:pPr>
      <w:r>
        <w:rPr>
          <w:lang w:val="sr-Cyrl-CS"/>
        </w:rPr>
        <w:t>„ГОЧ“ Краљево</w:t>
      </w:r>
    </w:p>
    <w:p w:rsidR="00801CA4" w:rsidRDefault="00801CA4" w:rsidP="00801CA4">
      <w:pPr>
        <w:jc w:val="both"/>
        <w:rPr>
          <w:lang w:val="sr-Cyrl-RS"/>
        </w:rPr>
      </w:pPr>
      <w:r>
        <w:rPr>
          <w:lang w:val="sr-Cyrl-CS"/>
        </w:rPr>
        <w:t xml:space="preserve">БРОЈ: </w:t>
      </w:r>
      <w:bookmarkStart w:id="0" w:name="_GoBack"/>
      <w:r w:rsidR="00E46EAE" w:rsidRPr="00E46EAE">
        <w:rPr>
          <w:lang w:val="sr-Cyrl-RS"/>
        </w:rPr>
        <w:t>409</w:t>
      </w:r>
      <w:bookmarkEnd w:id="0"/>
    </w:p>
    <w:p w:rsidR="00801CA4" w:rsidRPr="00801CA4" w:rsidRDefault="00801CA4" w:rsidP="00801CA4">
      <w:pPr>
        <w:jc w:val="both"/>
        <w:rPr>
          <w:lang w:val="sr-Cyrl-CS"/>
        </w:rPr>
      </w:pPr>
      <w:r>
        <w:rPr>
          <w:lang w:val="sr-Cyrl-CS"/>
        </w:rPr>
        <w:t xml:space="preserve">ДАТУМ: </w:t>
      </w:r>
      <w:r w:rsidR="003619C1">
        <w:rPr>
          <w:lang w:val="sr-Latn-RS"/>
        </w:rPr>
        <w:t>26</w:t>
      </w:r>
      <w:r w:rsidRPr="00801CA4">
        <w:rPr>
          <w:lang w:val="sr-Cyrl-CS"/>
        </w:rPr>
        <w:t>.</w:t>
      </w:r>
      <w:r w:rsidR="003619C1">
        <w:rPr>
          <w:lang w:val="sr-Latn-RS"/>
        </w:rPr>
        <w:t>10</w:t>
      </w:r>
      <w:r w:rsidR="003619C1">
        <w:rPr>
          <w:lang w:val="sr-Cyrl-CS"/>
        </w:rPr>
        <w:t>.20</w:t>
      </w:r>
      <w:r w:rsidR="003619C1">
        <w:rPr>
          <w:lang w:val="sr-Latn-RS"/>
        </w:rPr>
        <w:t>20</w:t>
      </w:r>
      <w:r w:rsidRPr="00801CA4">
        <w:rPr>
          <w:lang w:val="sr-Cyrl-CS"/>
        </w:rPr>
        <w:t>.год.</w:t>
      </w:r>
    </w:p>
    <w:p w:rsidR="00801CA4" w:rsidRDefault="00801CA4" w:rsidP="00801CA4">
      <w:pPr>
        <w:jc w:val="both"/>
        <w:rPr>
          <w:lang w:val="sr-Cyrl-CS"/>
        </w:rPr>
      </w:pPr>
      <w:r>
        <w:rPr>
          <w:lang w:val="sr-Cyrl-CS"/>
        </w:rPr>
        <w:t>КРАЉЕВО</w:t>
      </w:r>
    </w:p>
    <w:p w:rsidR="00801CA4" w:rsidRDefault="00801CA4" w:rsidP="00801CA4">
      <w:pPr>
        <w:jc w:val="both"/>
        <w:rPr>
          <w:lang w:val="sr-Cyrl-CS"/>
        </w:rPr>
      </w:pPr>
    </w:p>
    <w:p w:rsidR="00801CA4" w:rsidRDefault="00801CA4" w:rsidP="00801CA4">
      <w:pPr>
        <w:jc w:val="both"/>
        <w:rPr>
          <w:lang w:val="sr-Cyrl-CS"/>
        </w:rPr>
      </w:pPr>
    </w:p>
    <w:p w:rsidR="00801CA4" w:rsidRDefault="00801CA4" w:rsidP="00801CA4">
      <w:pPr>
        <w:jc w:val="both"/>
        <w:rPr>
          <w:lang w:val="sr-Cyrl-CS"/>
        </w:rPr>
      </w:pPr>
    </w:p>
    <w:p w:rsidR="00801CA4" w:rsidRDefault="00801CA4" w:rsidP="00801CA4">
      <w:pPr>
        <w:jc w:val="center"/>
        <w:rPr>
          <w:lang w:val="sr-Cyrl-CS"/>
        </w:rPr>
      </w:pPr>
      <w:r>
        <w:rPr>
          <w:lang w:val="sr-Cyrl-CS"/>
        </w:rPr>
        <w:t xml:space="preserve">Питања и одговор везано за </w:t>
      </w:r>
    </w:p>
    <w:p w:rsidR="00801CA4" w:rsidRDefault="003619C1" w:rsidP="00801CA4">
      <w:pPr>
        <w:jc w:val="center"/>
        <w:rPr>
          <w:lang w:val="sr-Cyrl-CS"/>
        </w:rPr>
      </w:pPr>
      <w:r>
        <w:rPr>
          <w:lang w:val="sr-Cyrl-CS"/>
        </w:rPr>
        <w:t xml:space="preserve">ЈНМВ </w:t>
      </w:r>
      <w:r>
        <w:rPr>
          <w:lang w:val="sr-Latn-RS"/>
        </w:rPr>
        <w:t>6</w:t>
      </w:r>
      <w:r>
        <w:rPr>
          <w:lang w:val="sr-Cyrl-CS"/>
        </w:rPr>
        <w:t>/20</w:t>
      </w:r>
      <w:r>
        <w:rPr>
          <w:lang w:val="sr-Latn-RS"/>
        </w:rPr>
        <w:t>20</w:t>
      </w:r>
      <w:r w:rsidR="00801CA4">
        <w:rPr>
          <w:lang w:val="sr-Cyrl-CS"/>
        </w:rPr>
        <w:t>-</w:t>
      </w:r>
      <w:r w:rsidR="00801CA4" w:rsidRPr="00801CA4">
        <w:rPr>
          <w:rFonts w:eastAsia="TimesNewRomanPS-BoldMT"/>
          <w:bCs/>
          <w:lang w:val="ru-RU"/>
        </w:rPr>
        <w:t xml:space="preserve"> </w:t>
      </w:r>
      <w:r w:rsidR="00D8043D">
        <w:rPr>
          <w:rFonts w:eastAsia="TimesNewRomanPS-BoldMT"/>
          <w:bCs/>
          <w:lang w:val="ru-RU"/>
        </w:rPr>
        <w:t xml:space="preserve">  Н</w:t>
      </w:r>
      <w:r w:rsidR="00F45297">
        <w:rPr>
          <w:rFonts w:eastAsia="TimesNewRomanPS-BoldMT"/>
          <w:bCs/>
          <w:lang w:val="ru-RU"/>
        </w:rPr>
        <w:t>абавка</w:t>
      </w:r>
      <w:r w:rsidR="00801CA4">
        <w:rPr>
          <w:rFonts w:eastAsia="TimesNewRomanPS-BoldMT"/>
          <w:bCs/>
          <w:lang w:val="ru-RU"/>
        </w:rPr>
        <w:t xml:space="preserve"> </w:t>
      </w:r>
      <w:r w:rsidR="00801CA4">
        <w:rPr>
          <w:color w:val="000000"/>
          <w:lang w:val="sr-Cyrl-RS" w:eastAsia="en-US"/>
        </w:rPr>
        <w:t>буковог пелета</w:t>
      </w:r>
      <w:r w:rsidR="00801CA4" w:rsidRPr="0005790B">
        <w:rPr>
          <w:lang w:val="sr-Cyrl-CS"/>
        </w:rPr>
        <w:t xml:space="preserve"> </w:t>
      </w:r>
    </w:p>
    <w:p w:rsidR="00801CA4" w:rsidRDefault="00801CA4" w:rsidP="00801CA4">
      <w:pPr>
        <w:jc w:val="center"/>
        <w:rPr>
          <w:lang w:val="sr-Cyrl-CS"/>
        </w:rPr>
      </w:pPr>
    </w:p>
    <w:p w:rsidR="00801CA4" w:rsidRDefault="00801CA4" w:rsidP="00801CA4">
      <w:pPr>
        <w:jc w:val="center"/>
        <w:rPr>
          <w:lang w:val="sr-Cyrl-CS"/>
        </w:rPr>
      </w:pPr>
    </w:p>
    <w:p w:rsidR="00801CA4" w:rsidRDefault="00801CA4" w:rsidP="00801CA4">
      <w:pPr>
        <w:rPr>
          <w:lang w:val="sr-Cyrl-CS"/>
        </w:rPr>
      </w:pPr>
      <w:r>
        <w:rPr>
          <w:lang w:val="sr-Cyrl-CS"/>
        </w:rPr>
        <w:t>Питање</w:t>
      </w:r>
      <w:r w:rsidR="00CD179E">
        <w:rPr>
          <w:lang w:val="sr-Cyrl-RS"/>
        </w:rPr>
        <w:t xml:space="preserve"> бр 1</w:t>
      </w:r>
      <w:r>
        <w:rPr>
          <w:lang w:val="sr-Cyrl-CS"/>
        </w:rPr>
        <w:t>:</w:t>
      </w:r>
    </w:p>
    <w:p w:rsidR="00801CA4" w:rsidRDefault="00801CA4" w:rsidP="00801CA4">
      <w:pPr>
        <w:rPr>
          <w:lang w:val="sr-Cyrl-CS"/>
        </w:rPr>
      </w:pPr>
    </w:p>
    <w:p w:rsidR="00801CA4" w:rsidRDefault="00CD179E" w:rsidP="00801CA4">
      <w:pPr>
        <w:spacing w:before="100" w:beforeAutospacing="1" w:after="100" w:afterAutospacing="1"/>
        <w:rPr>
          <w:lang w:val="sr-Cyrl-RS"/>
        </w:rPr>
      </w:pPr>
      <w:r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5760720" cy="6853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77" w:rsidRDefault="00801CA4" w:rsidP="00801CA4">
      <w:pPr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>Одговор</w:t>
      </w:r>
      <w:r w:rsidR="00CD179E">
        <w:rPr>
          <w:lang w:val="sr-Cyrl-RS"/>
        </w:rPr>
        <w:t xml:space="preserve"> на питање бр.1</w:t>
      </w:r>
      <w:r>
        <w:rPr>
          <w:lang w:val="sr-Cyrl-RS"/>
        </w:rPr>
        <w:t>:</w:t>
      </w:r>
    </w:p>
    <w:p w:rsidR="00867377" w:rsidRDefault="00CD179E" w:rsidP="00801CA4">
      <w:pPr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>Наручилац ће прихватити</w:t>
      </w:r>
      <w:r w:rsidR="00E46EAE">
        <w:rPr>
          <w:lang w:val="sr-Latn-RS"/>
        </w:rPr>
        <w:t xml:space="preserve"> </w:t>
      </w:r>
      <w:r w:rsidR="00E46EAE">
        <w:rPr>
          <w:lang w:val="sr-Cyrl-RS"/>
        </w:rPr>
        <w:t>и</w:t>
      </w:r>
      <w:r>
        <w:rPr>
          <w:lang w:val="sr-Cyrl-RS"/>
        </w:rPr>
        <w:t xml:space="preserve"> сматрати исправном понуду потенцијалног понуђача уколико уз понуду достави: Важећи </w:t>
      </w:r>
      <w:r w:rsidRPr="00CD179E">
        <w:t>EN plus A2</w:t>
      </w:r>
      <w:r w:rsidRPr="00CD179E">
        <w:rPr>
          <w:lang w:val="sr-Cyrl-RS"/>
        </w:rPr>
        <w:t xml:space="preserve"> Сертификат за понуђени пелет</w:t>
      </w:r>
    </w:p>
    <w:p w:rsidR="000D2EE9" w:rsidRDefault="00867377" w:rsidP="000D2EE9">
      <w:pPr>
        <w:pStyle w:val="NormalWeb"/>
        <w:shd w:val="clear" w:color="auto" w:fill="FFFFFF"/>
        <w:spacing w:line="300" w:lineRule="atLeast"/>
        <w:jc w:val="both"/>
        <w:rPr>
          <w:b/>
          <w:lang w:val="sr-Cyrl-RS"/>
        </w:rPr>
      </w:pPr>
      <w:r>
        <w:rPr>
          <w:lang w:val="sr-Cyrl-RS"/>
        </w:rPr>
        <w:t>Пошто се ради о набавци</w:t>
      </w:r>
      <w:r w:rsidR="00716626">
        <w:rPr>
          <w:lang w:val="sr-Cyrl-RS"/>
        </w:rPr>
        <w:t xml:space="preserve"> буковог пелета за грејање  објекта</w:t>
      </w:r>
      <w:r>
        <w:rPr>
          <w:lang w:val="sr-Cyrl-RS"/>
        </w:rPr>
        <w:t xml:space="preserve">  Дечјег одмаралишта „Гоч“ на Гочу, које користе деца предшколског и школског узраста, те услед јаких зима и ниских температура у зимском периоду</w:t>
      </w:r>
      <w:r w:rsidR="00F45297">
        <w:t>,</w:t>
      </w:r>
      <w:r w:rsidR="00716626">
        <w:rPr>
          <w:lang w:val="sr-Cyrl-RS"/>
        </w:rPr>
        <w:t xml:space="preserve"> понуђач који учествује у набавци мора поседовати Сертификат</w:t>
      </w:r>
      <w:r w:rsidR="000D2EE9">
        <w:rPr>
          <w:lang w:val="sr-Cyrl-RS"/>
        </w:rPr>
        <w:t xml:space="preserve"> </w:t>
      </w:r>
      <w:r w:rsidR="000D2EE9" w:rsidRPr="00C8626D">
        <w:rPr>
          <w:b/>
        </w:rPr>
        <w:t>о квалитету</w:t>
      </w:r>
      <w:r w:rsidR="000D2EE9" w:rsidRPr="00C8626D">
        <w:rPr>
          <w:b/>
          <w:lang w:val="sr-Cyrl-RS"/>
        </w:rPr>
        <w:t xml:space="preserve"> </w:t>
      </w:r>
      <w:r w:rsidR="000D2EE9" w:rsidRPr="00C8626D">
        <w:rPr>
          <w:b/>
        </w:rPr>
        <w:t>EN plus A2</w:t>
      </w:r>
      <w:r w:rsidR="00F45297">
        <w:rPr>
          <w:b/>
          <w:lang w:val="sr-Cyrl-RS"/>
        </w:rPr>
        <w:t xml:space="preserve"> како би били сигурни да ћ</w:t>
      </w:r>
      <w:r w:rsidR="000D2EE9">
        <w:rPr>
          <w:b/>
          <w:lang w:val="sr-Cyrl-RS"/>
        </w:rPr>
        <w:t>е квалитет грејања</w:t>
      </w:r>
      <w:r w:rsidR="00F45297">
        <w:rPr>
          <w:b/>
          <w:lang w:val="sr-Cyrl-RS"/>
        </w:rPr>
        <w:t xml:space="preserve"> бити на задовољавајућем нивоу.</w:t>
      </w:r>
      <w:r w:rsidR="000D2EE9">
        <w:rPr>
          <w:b/>
          <w:lang w:val="sr-Cyrl-RS"/>
        </w:rPr>
        <w:t xml:space="preserve"> </w:t>
      </w:r>
    </w:p>
    <w:p w:rsidR="00D22A66" w:rsidRPr="00D22A66" w:rsidRDefault="00D22A66" w:rsidP="000D2EE9">
      <w:pPr>
        <w:pStyle w:val="NormalWeb"/>
        <w:shd w:val="clear" w:color="auto" w:fill="FFFFFF"/>
        <w:spacing w:line="300" w:lineRule="atLeast"/>
        <w:jc w:val="both"/>
        <w:rPr>
          <w:lang w:val="sr-Cyrl-RS"/>
        </w:rPr>
      </w:pPr>
      <w:r>
        <w:rPr>
          <w:lang w:val="sr-Cyrl-RS"/>
        </w:rPr>
        <w:t xml:space="preserve">Сертификат </w:t>
      </w:r>
      <w:r w:rsidRPr="00C8626D">
        <w:rPr>
          <w:b/>
        </w:rPr>
        <w:t>о квалитету</w:t>
      </w:r>
      <w:r w:rsidRPr="00C8626D">
        <w:rPr>
          <w:b/>
          <w:lang w:val="sr-Cyrl-RS"/>
        </w:rPr>
        <w:t xml:space="preserve"> </w:t>
      </w:r>
      <w:r w:rsidRPr="00C8626D">
        <w:rPr>
          <w:b/>
        </w:rPr>
        <w:t>EN plus A2</w:t>
      </w:r>
      <w:r>
        <w:rPr>
          <w:b/>
          <w:lang w:val="sr-Cyrl-RS"/>
        </w:rPr>
        <w:t xml:space="preserve"> гарантује нам ниске емисије штетних гасова са високим вредностима добијене енергије</w:t>
      </w:r>
    </w:p>
    <w:p w:rsidR="00E46EAE" w:rsidRPr="00E46EAE" w:rsidRDefault="00E46EAE" w:rsidP="00E46EAE">
      <w:pPr>
        <w:pStyle w:val="NormalWeb"/>
        <w:shd w:val="clear" w:color="auto" w:fill="FFFFFF"/>
        <w:spacing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E46EAE">
        <w:rPr>
          <w:rFonts w:ascii="Arial" w:hAnsi="Arial" w:cs="Arial"/>
          <w:i/>
          <w:sz w:val="20"/>
          <w:szCs w:val="20"/>
        </w:rPr>
        <w:t xml:space="preserve"> </w:t>
      </w:r>
      <w:r w:rsidRPr="00E46EAE">
        <w:rPr>
          <w:rFonts w:ascii="Arial" w:hAnsi="Arial" w:cs="Arial"/>
          <w:i/>
          <w:sz w:val="20"/>
          <w:szCs w:val="20"/>
        </w:rPr>
        <w:t>(Нови европски стандарди за чврста горива  ступила су на снагу 2011. год како би обезбедила да се  у целој Европе налази исти квалитет горива. Стандарди важе и примењују се за д</w:t>
      </w:r>
      <w:r w:rsidRPr="00E46EAE">
        <w:rPr>
          <w:rFonts w:ascii="Arial" w:hAnsi="Arial" w:cs="Arial"/>
          <w:i/>
          <w:sz w:val="20"/>
          <w:szCs w:val="20"/>
        </w:rPr>
        <w:t>рвени пелет и означени су са  ЕN</w:t>
      </w:r>
      <w:r w:rsidRPr="00E46EAE">
        <w:rPr>
          <w:rFonts w:ascii="Arial" w:hAnsi="Arial" w:cs="Arial"/>
          <w:i/>
          <w:sz w:val="20"/>
          <w:szCs w:val="20"/>
        </w:rPr>
        <w:t xml:space="preserve"> 14961-2</w:t>
      </w:r>
    </w:p>
    <w:p w:rsidR="00E46EAE" w:rsidRPr="00E46EAE" w:rsidRDefault="00E46EAE" w:rsidP="00E46EAE">
      <w:pPr>
        <w:pStyle w:val="NormalWeb"/>
        <w:shd w:val="clear" w:color="auto" w:fill="FFFFFF"/>
        <w:spacing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E46EAE">
        <w:rPr>
          <w:rFonts w:ascii="Arial" w:hAnsi="Arial" w:cs="Arial"/>
          <w:i/>
          <w:sz w:val="20"/>
          <w:szCs w:val="20"/>
        </w:rPr>
        <w:t>Потвр</w:t>
      </w:r>
      <w:r w:rsidRPr="00E46EAE">
        <w:rPr>
          <w:rFonts w:ascii="Arial" w:hAnsi="Arial" w:cs="Arial"/>
          <w:i/>
          <w:sz w:val="20"/>
          <w:szCs w:val="20"/>
        </w:rPr>
        <w:t xml:space="preserve">да </w:t>
      </w:r>
      <w:proofErr w:type="spellStart"/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ENplus</w:t>
      </w:r>
      <w:proofErr w:type="spellEnd"/>
      <w:r w:rsidRPr="00E46EAE">
        <w:rPr>
          <w:rFonts w:ascii="Arial" w:hAnsi="Arial" w:cs="Arial"/>
          <w:i/>
          <w:sz w:val="20"/>
          <w:szCs w:val="20"/>
        </w:rPr>
        <w:t xml:space="preserve"> не само да испуњава ЕN</w:t>
      </w:r>
      <w:r w:rsidRPr="00E46EAE">
        <w:rPr>
          <w:rFonts w:ascii="Arial" w:hAnsi="Arial" w:cs="Arial"/>
          <w:i/>
          <w:sz w:val="20"/>
          <w:szCs w:val="20"/>
        </w:rPr>
        <w:t xml:space="preserve"> 14961-2 стандарде већ и захтева још </w:t>
      </w:r>
      <w:r w:rsidRPr="00E46EAE">
        <w:rPr>
          <w:rFonts w:ascii="Arial" w:hAnsi="Arial" w:cs="Arial"/>
          <w:i/>
          <w:sz w:val="20"/>
          <w:szCs w:val="20"/>
        </w:rPr>
        <w:t xml:space="preserve">строже критеријуме квалитета. </w:t>
      </w:r>
      <w:proofErr w:type="spellStart"/>
      <w:proofErr w:type="gramStart"/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ENplus</w:t>
      </w:r>
      <w:proofErr w:type="spellEnd"/>
      <w:r w:rsidRPr="00E46EAE">
        <w:rPr>
          <w:rFonts w:ascii="Arial" w:hAnsi="Arial" w:cs="Arial"/>
          <w:i/>
          <w:sz w:val="20"/>
          <w:szCs w:val="20"/>
        </w:rPr>
        <w:t xml:space="preserve"> </w:t>
      </w:r>
      <w:r w:rsidRPr="00E46EAE">
        <w:rPr>
          <w:rFonts w:ascii="Arial" w:hAnsi="Arial" w:cs="Arial"/>
          <w:i/>
          <w:sz w:val="20"/>
          <w:szCs w:val="20"/>
        </w:rPr>
        <w:t>печат квалитета гарантује нам ниске емисије штетних гасова с високим вредностима добијене енергије.</w:t>
      </w:r>
      <w:proofErr w:type="gramEnd"/>
    </w:p>
    <w:p w:rsidR="00E46EAE" w:rsidRPr="00E46EAE" w:rsidRDefault="00E46EAE" w:rsidP="00E46EAE">
      <w:pPr>
        <w:pStyle w:val="NormalWeb"/>
        <w:shd w:val="clear" w:color="auto" w:fill="FFFFFF"/>
        <w:spacing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E46EAE">
        <w:rPr>
          <w:rFonts w:ascii="Arial" w:hAnsi="Arial" w:cs="Arial"/>
          <w:i/>
          <w:sz w:val="20"/>
          <w:szCs w:val="20"/>
        </w:rPr>
        <w:t>Стан</w:t>
      </w:r>
      <w:r w:rsidRPr="00E46EAE">
        <w:rPr>
          <w:rFonts w:ascii="Arial" w:hAnsi="Arial" w:cs="Arial"/>
          <w:i/>
          <w:sz w:val="20"/>
          <w:szCs w:val="20"/>
        </w:rPr>
        <w:t xml:space="preserve">дард укључује класе квалитета 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EN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 xml:space="preserve"> 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plus</w:t>
      </w:r>
      <w:r w:rsidRPr="00E46EAE">
        <w:rPr>
          <w:rFonts w:ascii="Arial" w:hAnsi="Arial" w:cs="Arial"/>
          <w:i/>
          <w:sz w:val="20"/>
          <w:szCs w:val="20"/>
        </w:rPr>
        <w:t xml:space="preserve"> </w:t>
      </w:r>
      <w:r w:rsidRPr="00E46EAE">
        <w:rPr>
          <w:rFonts w:ascii="Arial" w:hAnsi="Arial" w:cs="Arial"/>
          <w:i/>
          <w:sz w:val="20"/>
          <w:szCs w:val="20"/>
        </w:rPr>
        <w:t>А1 и</w:t>
      </w:r>
      <w:r w:rsidRPr="00E46EAE">
        <w:rPr>
          <w:rFonts w:ascii="Arial" w:hAnsi="Arial" w:cs="Arial"/>
          <w:i/>
          <w:sz w:val="20"/>
          <w:szCs w:val="20"/>
        </w:rPr>
        <w:t xml:space="preserve"> ЕN плус А2 које се издају под 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EN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 xml:space="preserve"> </w:t>
      </w:r>
      <w:r w:rsidRPr="00E46EAE">
        <w:rPr>
          <w:rStyle w:val="Strong"/>
          <w:rFonts w:ascii="Arial" w:hAnsi="Arial" w:cs="Arial"/>
          <w:i/>
          <w:sz w:val="20"/>
          <w:szCs w:val="20"/>
          <w:lang w:val="en-US"/>
        </w:rPr>
        <w:t>plus</w:t>
      </w:r>
      <w:r w:rsidRPr="00E46EAE">
        <w:rPr>
          <w:rFonts w:ascii="Arial" w:hAnsi="Arial" w:cs="Arial"/>
          <w:i/>
          <w:sz w:val="20"/>
          <w:szCs w:val="20"/>
        </w:rPr>
        <w:t xml:space="preserve"> </w:t>
      </w:r>
      <w:r w:rsidRPr="00E46EAE">
        <w:rPr>
          <w:rFonts w:ascii="Arial" w:hAnsi="Arial" w:cs="Arial"/>
          <w:i/>
          <w:sz w:val="20"/>
          <w:szCs w:val="20"/>
        </w:rPr>
        <w:t>стандардом. Класа А1 је класа квалитета -премиум- и користи се у приватним домаћинствима. А1 пелет производити најмању количину пепела и испуњавају највише захтеве. Класа А2 користи се у већим инсталацијама)</w:t>
      </w:r>
    </w:p>
    <w:p w:rsidR="00E46EAE" w:rsidRDefault="003302FA" w:rsidP="000D2EE9">
      <w:pPr>
        <w:pStyle w:val="NormalWeb"/>
        <w:shd w:val="clear" w:color="auto" w:fill="FFFFFF"/>
        <w:spacing w:line="300" w:lineRule="atLeast"/>
        <w:jc w:val="both"/>
        <w:rPr>
          <w:lang w:val="sr-Cyrl-RS"/>
        </w:rPr>
      </w:pPr>
      <w:r w:rsidRPr="00E46EAE">
        <w:lastRenderedPageBreak/>
        <w:t xml:space="preserve">На основу Уредбе Владе Републике Србије бр. 2981, 2014 године шумски комплекс Гоч-Гвоздац је проглашен Специјалним резерватом природе II категорије. У оквиру СРП „Гоч-Гвоздац„ могу се издвојити зоне у којима се спроводе режими заштите I,II,III степена. </w:t>
      </w:r>
    </w:p>
    <w:p w:rsidR="003302FA" w:rsidRPr="00E46EAE" w:rsidRDefault="003302FA" w:rsidP="000D2EE9">
      <w:pPr>
        <w:pStyle w:val="NormalWeb"/>
        <w:shd w:val="clear" w:color="auto" w:fill="FFFFFF"/>
        <w:spacing w:line="300" w:lineRule="atLeast"/>
        <w:jc w:val="both"/>
      </w:pPr>
      <w:r w:rsidRPr="00E46EAE">
        <w:rPr>
          <w:lang w:val="sr-Cyrl-RS"/>
        </w:rPr>
        <w:t>Мерења емисије штетних гасова на планини Гоч су редовна, тако да се у набавци буковог пелета морамо придржавати већих стандарда.</w:t>
      </w:r>
    </w:p>
    <w:p w:rsidR="00D22A66" w:rsidRDefault="00D22A66" w:rsidP="00D22A66">
      <w:pPr>
        <w:rPr>
          <w:lang w:val="sr-Cyrl-CS"/>
        </w:rPr>
      </w:pPr>
      <w:r>
        <w:rPr>
          <w:lang w:val="sr-Cyrl-CS"/>
        </w:rPr>
        <w:t>Питање</w:t>
      </w:r>
      <w:r>
        <w:rPr>
          <w:lang w:val="sr-Cyrl-RS"/>
        </w:rPr>
        <w:t xml:space="preserve"> бр 2</w:t>
      </w:r>
      <w:r>
        <w:rPr>
          <w:lang w:val="sr-Cyrl-CS"/>
        </w:rPr>
        <w:t>:</w:t>
      </w:r>
    </w:p>
    <w:p w:rsidR="00E054D5" w:rsidRDefault="00E054D5" w:rsidP="00D22A66">
      <w:pPr>
        <w:rPr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>
            <wp:extent cx="5760720" cy="404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D5" w:rsidRDefault="00E054D5" w:rsidP="00E054D5">
      <w:pPr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>Одговор на питање бр.2:</w:t>
      </w:r>
    </w:p>
    <w:p w:rsidR="00D22A66" w:rsidRPr="00E054D5" w:rsidRDefault="00E054D5" w:rsidP="000D2EE9">
      <w:pPr>
        <w:pStyle w:val="NormalWeb"/>
        <w:shd w:val="clear" w:color="auto" w:fill="FFFFFF"/>
        <w:spacing w:line="300" w:lineRule="atLeast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Проценатијално учешће букве у понуђеном пелету мора бити миниму 80%.</w:t>
      </w:r>
    </w:p>
    <w:p w:rsidR="00A30683" w:rsidRDefault="00A30683" w:rsidP="00801CA4">
      <w:pPr>
        <w:spacing w:before="100" w:beforeAutospacing="1" w:after="100" w:afterAutospacing="1"/>
        <w:rPr>
          <w:b/>
          <w:lang w:val="sr-Cyrl-RS"/>
        </w:rPr>
      </w:pPr>
    </w:p>
    <w:p w:rsidR="00A30683" w:rsidRDefault="00A30683" w:rsidP="00801CA4">
      <w:pPr>
        <w:spacing w:before="100" w:beforeAutospacing="1" w:after="100" w:afterAutospacing="1"/>
        <w:rPr>
          <w:b/>
          <w:lang w:val="sr-Cyrl-RS"/>
        </w:rPr>
      </w:pPr>
    </w:p>
    <w:p w:rsidR="00801CA4" w:rsidRDefault="00A30683" w:rsidP="00801CA4">
      <w:pPr>
        <w:spacing w:before="100" w:beforeAutospacing="1" w:after="100" w:afterAutospacing="1"/>
        <w:rPr>
          <w:lang w:val="en-US"/>
        </w:rPr>
      </w:pPr>
      <w:r>
        <w:rPr>
          <w:b/>
          <w:lang w:val="sr-Cyrl-RS"/>
        </w:rPr>
        <w:t xml:space="preserve">                                                                                                    </w:t>
      </w:r>
      <w:r w:rsidR="00E054D5">
        <w:rPr>
          <w:b/>
          <w:lang w:val="sr-Cyrl-RS"/>
        </w:rPr>
        <w:t>Комисија за ЈНМВ 6/2020</w:t>
      </w:r>
      <w:r w:rsidR="00801CA4" w:rsidRPr="000D2EE9">
        <w:rPr>
          <w:lang w:val="en-US"/>
        </w:rPr>
        <w:br w:type="textWrapping" w:clear="all"/>
      </w:r>
    </w:p>
    <w:p w:rsidR="00801CA4" w:rsidRPr="00801CA4" w:rsidRDefault="00801CA4" w:rsidP="00801CA4">
      <w:pPr>
        <w:spacing w:before="100" w:beforeAutospacing="1" w:after="100" w:afterAutospacing="1"/>
        <w:rPr>
          <w:lang w:val="sr-Cyrl-RS"/>
        </w:rPr>
      </w:pPr>
      <w:r>
        <w:rPr>
          <w:lang w:val="en-US"/>
        </w:rPr>
        <w:t> </w:t>
      </w:r>
    </w:p>
    <w:p w:rsidR="00801CA4" w:rsidRDefault="00801CA4" w:rsidP="00801CA4">
      <w:pPr>
        <w:jc w:val="both"/>
        <w:rPr>
          <w:lang w:val="sr-Cyrl-CS"/>
        </w:rPr>
      </w:pPr>
    </w:p>
    <w:p w:rsidR="005A2C63" w:rsidRDefault="005A2C63"/>
    <w:sectPr w:rsidR="005A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A4"/>
    <w:rsid w:val="0007583C"/>
    <w:rsid w:val="00094130"/>
    <w:rsid w:val="000D2EE9"/>
    <w:rsid w:val="002024EC"/>
    <w:rsid w:val="003302FA"/>
    <w:rsid w:val="003619C1"/>
    <w:rsid w:val="00417A7D"/>
    <w:rsid w:val="005A2C63"/>
    <w:rsid w:val="00716626"/>
    <w:rsid w:val="00801CA4"/>
    <w:rsid w:val="00867377"/>
    <w:rsid w:val="00A30683"/>
    <w:rsid w:val="00B42C51"/>
    <w:rsid w:val="00C77989"/>
    <w:rsid w:val="00CD179E"/>
    <w:rsid w:val="00D22A66"/>
    <w:rsid w:val="00D8043D"/>
    <w:rsid w:val="00E054D5"/>
    <w:rsid w:val="00E46EAE"/>
    <w:rsid w:val="00F43EF8"/>
    <w:rsid w:val="00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E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EE9"/>
    <w:pPr>
      <w:spacing w:before="300" w:after="300"/>
    </w:pPr>
    <w:rPr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0D2E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9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E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EE9"/>
    <w:pPr>
      <w:spacing w:before="300" w:after="300"/>
    </w:pPr>
    <w:rPr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0D2E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9E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DE6E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0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07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6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5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4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99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37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3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92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24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75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1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572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6</cp:revision>
  <dcterms:created xsi:type="dcterms:W3CDTF">2020-10-26T06:15:00Z</dcterms:created>
  <dcterms:modified xsi:type="dcterms:W3CDTF">2020-10-26T06:58:00Z</dcterms:modified>
</cp:coreProperties>
</file>